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                                              </w:t>
      </w:r>
      <w:r/>
    </w:p>
    <w:p>
      <w:pPr>
        <w:widowControl/>
        <w:rPr>
          <w:rFonts w:eastAsia="Times New Roman"/>
        </w:rPr>
      </w:pPr>
      <w:r>
        <w:rPr>
          <w:rFonts w:eastAsia="Times New Roman"/>
        </w:rPr>
      </w:r>
      <w:r/>
    </w:p>
    <w:p>
      <w:pPr>
        <w:widowControl/>
        <w:rPr>
          <w:rFonts w:eastAsia="Times New Roman"/>
        </w:rPr>
      </w:pPr>
      <w:r>
        <w:rPr>
          <w:rFonts w:eastAsia="Times New Roman"/>
        </w:rPr>
      </w:r>
      <w:r/>
    </w:p>
    <w:p>
      <w:pPr>
        <w:widowControl/>
        <w:rPr>
          <w:rFonts w:eastAsia="Times New Roman"/>
        </w:rPr>
      </w:pPr>
      <w:r>
        <w:rPr>
          <w:rFonts w:eastAsia="Times New Roman"/>
        </w:rPr>
      </w:r>
      <w:r/>
    </w:p>
    <w:p>
      <w:pPr>
        <w:widowControl/>
        <w:rPr>
          <w:rFonts w:eastAsia="Times New Roman"/>
        </w:rPr>
      </w:pPr>
      <w:r>
        <w:rPr>
          <w:rFonts w:eastAsia="Times New Roman"/>
        </w:rPr>
      </w:r>
      <w:r/>
    </w:p>
    <w:p>
      <w:pPr>
        <w:widowControl/>
        <w:rPr>
          <w:rFonts w:eastAsia="Times New Roman"/>
        </w:rPr>
      </w:pPr>
      <w:r>
        <w:rPr>
          <w:rFonts w:eastAsia="Times New Roman"/>
        </w:rPr>
      </w:r>
      <w:r/>
    </w:p>
    <w:p>
      <w:pPr>
        <w:widowControl/>
        <w:rPr>
          <w:rFonts w:eastAsia="Times New Roman"/>
        </w:rPr>
      </w:pPr>
      <w:r>
        <w:rPr>
          <w:rFonts w:eastAsia="Times New Roman"/>
        </w:rPr>
      </w:r>
      <w:r/>
    </w:p>
    <w:p>
      <w:pPr>
        <w:ind w:left="0" w:right="0" w:firstLine="709"/>
        <w:jc w:val="center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Уведомление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 проведении общественных обсуждений по проекту постановления Администрации городского округа Серебряные Пруды Московской области «Об утверждении программы профилактики рисков причинения вреда охраняемым законом ценностям в сфере благоустройства на террито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рии городского округа Серебряные Пруды Московской области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на 2024 год»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Настоящим администрация городского округа Серебряные Пруды Московской области уведомляет о начале общественных обсуждений проекта постановления «Об утверждении программы профилактики рисков причинения вреда охраняемым законом ценностям на 2024 год»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 сборе предложений заинтересованных лиц.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Предложения принимаются по адресу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: 142970, Московская область, рп Серебряные Пруды, ул. Первомайская, д.4, 3 этаж,  а также на адрес электронной почты:</w:t>
      </w:r>
      <w:r>
        <w:rPr>
          <w:rFonts w:ascii="Times New Roman" w:hAnsi="Times New Roman" w:eastAsia="Times New Roman" w:cs="Times New Roman"/>
          <w:color w:val="000000"/>
          <w:sz w:val="32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energyblag-sp@yandex.ru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Сроки приема предложений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 01 октября 2023 по 01 ноября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2023 года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Все поступившие предложения будут рассмотрены.</w:t>
      </w:r>
      <w:r/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</w:r>
      <w:r/>
    </w:p>
    <w:p>
      <w:r/>
      <w:r/>
    </w:p>
    <w:p>
      <w:r/>
      <w:r/>
    </w:p>
    <w:p>
      <w:r/>
      <w:r/>
    </w:p>
    <w:p>
      <w:pPr>
        <w:widowControl/>
        <w:rPr>
          <w:rFonts w:eastAsia="Times New Roman"/>
        </w:rPr>
      </w:pPr>
      <w:r>
        <w:rPr>
          <w:rFonts w:eastAsia="Times New Roman"/>
        </w:rPr>
      </w:r>
      <w:r/>
    </w:p>
    <w:p>
      <w:pPr>
        <w:widowControl/>
        <w:rPr>
          <w:rFonts w:eastAsia="Times New Roman"/>
        </w:rPr>
      </w:pPr>
      <w:r>
        <w:rPr>
          <w:rFonts w:eastAsia="Times New Roman"/>
        </w:rPr>
      </w:r>
      <w:r/>
    </w:p>
    <w:p>
      <w:pPr>
        <w:widowControl/>
        <w:rPr>
          <w:rFonts w:eastAsia="Times New Roman"/>
        </w:rPr>
      </w:pPr>
      <w:r>
        <w:rPr>
          <w:rFonts w:eastAsia="Times New Roman"/>
        </w:rPr>
      </w:r>
      <w:r/>
    </w:p>
    <w:p>
      <w:pPr>
        <w:widowControl/>
        <w:rPr>
          <w:rFonts w:eastAsia="Times New Roman"/>
        </w:rPr>
      </w:pPr>
      <w:r>
        <w:rPr>
          <w:rFonts w:eastAsia="Times New Roman"/>
        </w:rPr>
      </w:r>
      <w:r/>
    </w:p>
    <w:p>
      <w:pPr>
        <w:widowControl/>
        <w:rPr>
          <w:rFonts w:eastAsia="Times New Roman"/>
        </w:rPr>
      </w:pPr>
      <w:r>
        <w:rPr>
          <w:rFonts w:eastAsia="Times New Roman"/>
        </w:rPr>
      </w:r>
      <w:r/>
    </w:p>
    <w:p>
      <w:pPr>
        <w:widowControl/>
        <w:rPr>
          <w:rFonts w:eastAsia="Times New Roman"/>
        </w:rPr>
      </w:pPr>
      <w:r>
        <w:rPr>
          <w:rFonts w:eastAsia="Times New Roman"/>
        </w:rPr>
      </w:r>
      <w:r/>
    </w:p>
    <w:p>
      <w:pPr>
        <w:widowControl/>
        <w:rPr>
          <w:rFonts w:eastAsia="Times New Roman"/>
        </w:rPr>
      </w:pPr>
      <w:r>
        <w:rPr>
          <w:rFonts w:eastAsia="Times New Roman"/>
        </w:rPr>
      </w:r>
      <w:r/>
    </w:p>
    <w:p>
      <w:pPr>
        <w:widowControl/>
        <w:rPr>
          <w:rFonts w:eastAsia="Times New Roman"/>
        </w:rPr>
      </w:pPr>
      <w:r>
        <w:rPr>
          <w:rFonts w:eastAsia="Times New Roman"/>
        </w:rPr>
      </w:r>
      <w:r/>
    </w:p>
    <w:p>
      <w:pPr>
        <w:widowControl/>
        <w:rPr>
          <w:rFonts w:eastAsia="Times New Roman"/>
        </w:rPr>
      </w:pPr>
      <w:r>
        <w:rPr>
          <w:rFonts w:eastAsia="Times New Roman"/>
        </w:rPr>
      </w:r>
      <w:r/>
    </w:p>
    <w:p>
      <w:pPr>
        <w:widowControl/>
        <w:rPr>
          <w:rFonts w:eastAsia="Times New Roman"/>
        </w:rPr>
      </w:pPr>
      <w:r>
        <w:rPr>
          <w:rFonts w:eastAsia="Times New Roman"/>
        </w:rPr>
      </w:r>
      <w:r/>
    </w:p>
    <w:p>
      <w:pPr>
        <w:widowControl/>
        <w:rPr>
          <w:rFonts w:eastAsia="Times New Roman"/>
        </w:rPr>
      </w:pPr>
      <w:r>
        <w:rPr>
          <w:rFonts w:eastAsia="Times New Roman"/>
        </w:rPr>
      </w:r>
      <w:r/>
    </w:p>
    <w:p>
      <w:pPr>
        <w:widowControl/>
        <w:rPr>
          <w:rFonts w:eastAsia="Times New Roman"/>
        </w:rPr>
      </w:pPr>
      <w:r>
        <w:rPr>
          <w:rFonts w:eastAsia="Times New Roman"/>
        </w:rPr>
      </w:r>
      <w:r/>
    </w:p>
    <w:p>
      <w:pPr>
        <w:widowControl/>
        <w:rPr>
          <w:rFonts w:eastAsia="Times New Roman"/>
        </w:rPr>
      </w:pPr>
      <w:r>
        <w:rPr>
          <w:rFonts w:eastAsia="Times New Roman"/>
        </w:rPr>
      </w:r>
      <w:r/>
    </w:p>
    <w:p>
      <w:pPr>
        <w:widowControl/>
        <w:rPr>
          <w:rFonts w:eastAsia="Times New Roman"/>
        </w:rPr>
      </w:pPr>
      <w:r>
        <w:rPr>
          <w:rFonts w:eastAsia="Times New Roman"/>
        </w:rPr>
      </w:r>
      <w:r>
        <w:rPr>
          <w:rFonts w:eastAsia="Times New Roman"/>
        </w:rPr>
      </w:r>
    </w:p>
    <w:p>
      <w:pPr>
        <w:widowControl/>
        <w:rPr>
          <w:rFonts w:eastAsia="Times New Roman"/>
        </w:rPr>
      </w:pPr>
      <w:r>
        <w:rPr>
          <w:rFonts w:eastAsia="Times New Roman"/>
        </w:rPr>
      </w:r>
      <w:r>
        <w:rPr>
          <w:rFonts w:eastAsia="Times New Roman"/>
        </w:rPr>
      </w:r>
    </w:p>
    <w:p>
      <w:pPr>
        <w:widowControl/>
        <w:rPr>
          <w:rFonts w:eastAsia="Times New Roman"/>
        </w:rPr>
      </w:pPr>
      <w:r>
        <w:rPr>
          <w:rFonts w:eastAsia="Times New Roman"/>
        </w:rPr>
      </w:r>
      <w:r/>
    </w:p>
    <w:p>
      <w:pPr>
        <w:widowControl/>
        <w:rPr>
          <w:rFonts w:eastAsia="Times New Roman"/>
        </w:rPr>
      </w:pPr>
      <w:r>
        <w:rPr>
          <w:rFonts w:eastAsia="Times New Roman"/>
        </w:rPr>
      </w:r>
      <w:r/>
    </w:p>
    <w:p>
      <w:pPr>
        <w:widowControl/>
        <w:rPr>
          <w:rFonts w:eastAsia="Times New Roman"/>
        </w:rPr>
      </w:pPr>
      <w:r>
        <w:rPr>
          <w:rFonts w:eastAsia="Times New Roman"/>
        </w:rPr>
      </w:r>
      <w:r/>
    </w:p>
    <w:p>
      <w:pPr>
        <w:widowControl/>
        <w:rPr>
          <w:rFonts w:eastAsia="Times New Roman"/>
        </w:rPr>
      </w:pPr>
      <w:r>
        <w:rPr>
          <w:rFonts w:eastAsia="Times New Roman"/>
        </w:rPr>
      </w:r>
      <w:r/>
    </w:p>
    <w:p>
      <w:pPr>
        <w:widowControl/>
        <w:rPr>
          <w:rFonts w:eastAsia="Times New Roman"/>
        </w:rPr>
      </w:pPr>
      <w:r>
        <w:rPr>
          <w:rFonts w:eastAsia="Times New Roman"/>
        </w:rPr>
      </w:r>
      <w:r/>
    </w:p>
    <w:p>
      <w:pPr>
        <w:widowControl/>
        <w:rPr>
          <w:rFonts w:eastAsia="Times New Roman"/>
        </w:rPr>
      </w:pPr>
      <w:r>
        <w:rPr>
          <w:rFonts w:eastAsia="Times New Roman"/>
        </w:rPr>
      </w:r>
      <w:r/>
    </w:p>
    <w:p>
      <w:pPr>
        <w:jc w:val="right"/>
        <w:spacing w:after="0" w:line="240" w:lineRule="auto"/>
      </w:pPr>
      <w:r>
        <w:rPr>
          <w:rFonts w:eastAsia="Times New Roman"/>
        </w:rPr>
        <w:t xml:space="preserve">                                                                                                                                      </w:t>
      </w:r>
      <w:r>
        <w:rPr>
          <w:rFonts w:eastAsia="Times New Roman"/>
        </w:rPr>
      </w:r>
      <w:r>
        <w:rPr>
          <w:rFonts w:ascii="Times New Roman" w:hAnsi="Times New Roman"/>
          <w:b/>
          <w:sz w:val="28"/>
          <w:szCs w:val="28"/>
        </w:rPr>
        <w:t xml:space="preserve">Проект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contextualSpacing/>
        <w:jc w:val="center"/>
        <w:spacing w:line="240" w:lineRule="auto"/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26282f"/>
          <w:sz w:val="28"/>
          <w:szCs w:val="28"/>
        </w:rPr>
        <w:t xml:space="preserve">АДМИНИСТРАЦИЯ</w:t>
      </w:r>
      <w:r>
        <w:rPr>
          <w:sz w:val="28"/>
          <w:szCs w:val="28"/>
        </w:rPr>
      </w:r>
      <w:r/>
    </w:p>
    <w:p>
      <w:pPr>
        <w:contextualSpacing/>
        <w:jc w:val="center"/>
        <w:spacing w:line="240" w:lineRule="auto"/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26282f"/>
          <w:sz w:val="28"/>
          <w:szCs w:val="28"/>
        </w:rPr>
        <w:t xml:space="preserve">ГОРОДСКОГО ОКРУГА СЕРЕБРЯНЫЕ ПРУДЫ</w:t>
      </w:r>
      <w:r>
        <w:rPr>
          <w:sz w:val="28"/>
          <w:szCs w:val="28"/>
        </w:rPr>
      </w:r>
      <w:r/>
    </w:p>
    <w:p>
      <w:pPr>
        <w:contextualSpacing/>
        <w:jc w:val="center"/>
        <w:spacing w:line="240" w:lineRule="auto"/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26282f"/>
          <w:sz w:val="28"/>
          <w:szCs w:val="28"/>
        </w:rPr>
        <w:t xml:space="preserve">МОСКОВСКОЙ ОБЛАСТИ</w:t>
      </w:r>
      <w:r>
        <w:rPr>
          <w:sz w:val="28"/>
          <w:szCs w:val="28"/>
        </w:rPr>
      </w:r>
      <w:r/>
    </w:p>
    <w:p>
      <w:pPr>
        <w:contextualSpacing/>
        <w:jc w:val="center"/>
        <w:spacing w:line="240" w:lineRule="auto"/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26282f"/>
          <w:sz w:val="28"/>
          <w:szCs w:val="28"/>
        </w:rPr>
        <w:t xml:space="preserve">ПОСТАНОВЛЕНИЕ</w:t>
      </w:r>
      <w:r>
        <w:rPr>
          <w:sz w:val="28"/>
          <w:szCs w:val="28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26282f"/>
          <w:sz w:val="28"/>
          <w:szCs w:val="28"/>
        </w:rPr>
        <w:t xml:space="preserve">от __________________г. № __________</w:t>
      </w:r>
      <w:r>
        <w:rPr>
          <w:rFonts w:ascii="Times New Roman" w:hAnsi="Times New Roman"/>
          <w:b/>
          <w:sz w:val="32"/>
          <w:szCs w:val="32"/>
        </w:rPr>
      </w:r>
      <w:r/>
    </w:p>
    <w:p>
      <w:pPr>
        <w:jc w:val="left"/>
        <w:spacing w:after="0" w:line="240" w:lineRule="auto"/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/>
          <w:b w:val="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Об утверждении программы профилактики рисков причинения вреда охраняемым законом ценностям в сфере благоустройства на территории городского округа Серебряные Пруды Московской области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на 2024 год</w:t>
      </w:r>
      <w:r>
        <w:rPr>
          <w:rFonts w:ascii="Times New Roman" w:hAnsi="Times New Roman" w:eastAsia="Arial Unicode MS"/>
          <w:b w:val="0"/>
          <w:sz w:val="28"/>
          <w:szCs w:val="28"/>
        </w:rPr>
      </w:r>
      <w:r/>
    </w:p>
    <w:p>
      <w:pPr>
        <w:pStyle w:val="748"/>
        <w:jc w:val="center"/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В соответствии со статьей 44 Федерального закона от 31.07.2020                    № 248-ФЗ «О государственном контроле (надзоре) и муниципальном контроле в Росси</w:t>
      </w:r>
      <w:r>
        <w:rPr>
          <w:rFonts w:ascii="Times New Roman" w:hAnsi="Times New Roman"/>
          <w:sz w:val="28"/>
          <w:szCs w:val="28"/>
        </w:rPr>
        <w:t xml:space="preserve">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 w:eastAsia="Arial Unicode MS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 также          с целью предупреждения нарушений организациями обязательных требований в сфере </w:t>
      </w:r>
      <w:r>
        <w:rPr>
          <w:rFonts w:ascii="Times New Roman" w:hAnsi="Times New Roman"/>
          <w:sz w:val="28"/>
          <w:szCs w:val="28"/>
        </w:rPr>
        <w:t xml:space="preserve">муниципального контроля в сфере</w:t>
      </w:r>
      <w:r>
        <w:rPr>
          <w:rFonts w:ascii="Times New Roman" w:hAnsi="Times New Roman"/>
          <w:sz w:val="28"/>
          <w:szCs w:val="28"/>
        </w:rPr>
        <w:t xml:space="preserve"> благоустройства на территории городского округа Серебряные Пруды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Московской области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firstLine="708"/>
        <w:jc w:val="center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ПОСТАНОВЛЯЮ: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firstLine="708"/>
        <w:jc w:val="center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42"/>
        <w:numPr>
          <w:ilvl w:val="0"/>
          <w:numId w:val="34"/>
        </w:numPr>
        <w:ind w:left="0" w:firstLine="851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 Утвердить прилагаемую Ведомственную программу профилактики </w:t>
      </w:r>
      <w:r>
        <w:rPr>
          <w:rStyle w:val="774"/>
          <w:sz w:val="28"/>
          <w:szCs w:val="28"/>
        </w:rPr>
        <w:t xml:space="preserve">рисков причинения вреда охраняемым законом ценностям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 сфере благоустройства</w:t>
      </w:r>
      <w:r>
        <w:rPr>
          <w:rStyle w:val="77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городского округа Серебряные Пруды</w:t>
      </w:r>
      <w:r>
        <w:rPr>
          <w:rFonts w:ascii="Times New Roman" w:hAnsi="Times New Roman" w:eastAsia="Arial Unicode MS"/>
          <w:sz w:val="28"/>
          <w:szCs w:val="28"/>
        </w:rPr>
        <w:t xml:space="preserve"> Московской области на 2024 год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42"/>
        <w:numPr>
          <w:ilvl w:val="0"/>
          <w:numId w:val="34"/>
        </w:numPr>
        <w:ind w:left="0" w:firstLine="851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 xml:space="preserve">городского округа Серебряные Пруды Московской области</w:t>
      </w:r>
      <w:r>
        <w:rPr>
          <w:rFonts w:ascii="Times New Roman" w:hAnsi="Times New Roman"/>
          <w:sz w:val="28"/>
          <w:szCs w:val="28"/>
        </w:rPr>
        <w:t xml:space="preserve"> обеспечить своевременное выполнение Ведомственной </w:t>
      </w:r>
      <w:r>
        <w:rPr>
          <w:rFonts w:ascii="Times New Roman" w:hAnsi="Times New Roman"/>
          <w:sz w:val="28"/>
          <w:szCs w:val="28"/>
        </w:rPr>
        <w:t xml:space="preserve">программы </w:t>
      </w:r>
      <w:r>
        <w:rPr>
          <w:rFonts w:ascii="Times New Roman" w:hAnsi="Times New Roman" w:eastAsia="Arial Unicode MS"/>
          <w:sz w:val="28"/>
          <w:szCs w:val="28"/>
        </w:rPr>
        <w:t xml:space="preserve">профилактики </w:t>
      </w:r>
      <w:r>
        <w:rPr>
          <w:rStyle w:val="774"/>
          <w:sz w:val="28"/>
          <w:szCs w:val="28"/>
        </w:rPr>
        <w:t xml:space="preserve">рисков причинения вреда</w:t>
      </w:r>
      <w:r>
        <w:rPr>
          <w:rStyle w:val="774"/>
          <w:sz w:val="28"/>
          <w:szCs w:val="28"/>
        </w:rPr>
        <w:t xml:space="preserve"> охраняемым законом ценностям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 сфере благоустройства</w:t>
      </w:r>
      <w:r>
        <w:rPr>
          <w:rStyle w:val="77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городского округа Серебряные Пруды</w:t>
      </w:r>
      <w:r>
        <w:rPr>
          <w:rFonts w:ascii="Times New Roman" w:hAnsi="Times New Roman"/>
          <w:sz w:val="28"/>
          <w:szCs w:val="28"/>
        </w:rPr>
        <w:t xml:space="preserve"> Московской области </w:t>
      </w:r>
      <w:r>
        <w:rPr>
          <w:rFonts w:ascii="Times New Roman" w:hAnsi="Times New Roman" w:eastAsia="Arial Unicode MS"/>
          <w:sz w:val="28"/>
          <w:szCs w:val="28"/>
        </w:rPr>
        <w:t xml:space="preserve">на 2024 год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42"/>
        <w:numPr>
          <w:ilvl w:val="0"/>
          <w:numId w:val="34"/>
        </w:numPr>
        <w:ind w:left="0" w:firstLine="851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 w:eastAsia="Times New Roman"/>
          <w:sz w:val="28"/>
        </w:rPr>
        <w:t xml:space="preserve">Опубликовать настоящее постановление</w:t>
      </w:r>
      <w:r>
        <w:rPr>
          <w:rFonts w:ascii="Times New Roman" w:hAnsi="Times New Roman" w:eastAsia="Arial Unicode MS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в газете "Межмуниципальный вестник" и в официальном сетевом издании Новости Подмосковья и Московской области, доменное имя сайта в информационно-коммуникационной сети Интернет:</w:t>
      </w:r>
      <w:r>
        <w:rPr>
          <w:rFonts w:ascii="Times New Roman" w:hAnsi="Times New Roman" w:eastAsia="Times New Roman"/>
          <w:sz w:val="28"/>
        </w:rPr>
        <w:t xml:space="preserve"> </w:t>
      </w:r>
      <w:r>
        <w:rPr>
          <w:rFonts w:ascii="Times New Roman" w:hAnsi="Times New Roman" w:eastAsia="Times New Roman"/>
          <w:sz w:val="28"/>
          <w:lang w:val="en-US"/>
        </w:rPr>
        <w:t xml:space="preserve">news</w:t>
      </w:r>
      <w:r>
        <w:rPr>
          <w:rFonts w:ascii="Times New Roman" w:hAnsi="Times New Roman" w:eastAsia="Times New Roman"/>
          <w:sz w:val="28"/>
        </w:rPr>
        <w:t xml:space="preserve">-</w:t>
      </w:r>
      <w:r>
        <w:rPr>
          <w:rFonts w:ascii="Times New Roman" w:hAnsi="Times New Roman" w:eastAsia="Times New Roman"/>
          <w:sz w:val="28"/>
          <w:lang w:val="en-US"/>
        </w:rPr>
        <w:t xml:space="preserve">sp</w:t>
      </w:r>
      <w:r>
        <w:rPr>
          <w:rFonts w:ascii="Times New Roman" w:hAnsi="Times New Roman" w:eastAsia="Times New Roman"/>
          <w:sz w:val="28"/>
        </w:rPr>
        <w:t xml:space="preserve">.</w:t>
      </w:r>
      <w:r>
        <w:rPr>
          <w:rFonts w:ascii="Times New Roman" w:hAnsi="Times New Roman" w:eastAsia="Times New Roman"/>
          <w:sz w:val="28"/>
          <w:lang w:val="en-US"/>
        </w:rPr>
        <w:t xml:space="preserve">ru</w:t>
      </w:r>
      <w:r>
        <w:rPr>
          <w:rFonts w:ascii="Times New Roman" w:hAnsi="Times New Roman" w:eastAsia="Times New Roman"/>
          <w:sz w:val="28"/>
        </w:rPr>
        <w:t xml:space="preserve">, разместить на официальном сайте администрации городского округа Серебряные Пруды Московской области.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42"/>
        <w:numPr>
          <w:ilvl w:val="0"/>
          <w:numId w:val="34"/>
        </w:numPr>
        <w:ind w:left="0" w:firstLine="851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 вступает в силу после его официального опубликования.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42"/>
        <w:numPr>
          <w:ilvl w:val="0"/>
          <w:numId w:val="34"/>
        </w:numPr>
        <w:ind w:left="0" w:firstLine="851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Контроль за</w:t>
      </w:r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         на </w:t>
      </w:r>
      <w:r>
        <w:rPr>
          <w:rFonts w:ascii="Times New Roman" w:hAnsi="Times New Roman"/>
          <w:sz w:val="28"/>
          <w:szCs w:val="28"/>
        </w:rPr>
        <w:t xml:space="preserve">заместителя главы администрации - начальника территориального управления </w:t>
      </w:r>
      <w:r>
        <w:rPr>
          <w:rFonts w:ascii="Times New Roman" w:hAnsi="Times New Roman"/>
          <w:sz w:val="28"/>
          <w:szCs w:val="28"/>
        </w:rPr>
        <w:t xml:space="preserve">Севостьянову С.Н.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42"/>
        <w:ind w:left="0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42"/>
        <w:ind w:left="0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Глава  городского округа                                                                     О.В. Павлихин</w:t>
      </w:r>
      <w:r>
        <w:rPr>
          <w:rFonts w:ascii="Times New Roman" w:hAnsi="Times New Roman"/>
          <w:sz w:val="28"/>
          <w:szCs w:val="28"/>
        </w:rPr>
      </w:r>
      <w:r/>
    </w:p>
    <w:p>
      <w:pPr>
        <w:spacing w:after="0" w:line="240" w:lineRule="auto"/>
        <w:sectPr>
          <w:footnotePr/>
          <w:endnotePr/>
          <w:type w:val="nextPage"/>
          <w:pgSz w:w="11900" w:h="16850" w:orient="portrait"/>
          <w:pgMar w:top="425" w:right="794" w:bottom="834" w:left="1418" w:header="709" w:footer="709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/>
    </w:p>
    <w:p>
      <w:pPr>
        <w:ind w:left="4962" w:right="-739"/>
        <w:keepLines/>
        <w:keepNext/>
        <w:spacing w:after="0" w:line="240" w:lineRule="auto"/>
        <w:tabs>
          <w:tab w:val="left" w:pos="11624" w:leader="none"/>
        </w:tabs>
        <w:outlineLvl w:val="0"/>
      </w:pPr>
      <w:r>
        <w:rPr>
          <w:rFonts w:ascii="Times New Roman" w:hAnsi="Times New Roman" w:eastAsia="Arial Unicode MS"/>
          <w:sz w:val="28"/>
          <w:szCs w:val="24"/>
        </w:rPr>
        <w:t xml:space="preserve">УТВЕРЖДЕНА</w:t>
      </w:r>
      <w:r>
        <w:rPr>
          <w:rFonts w:ascii="Times New Roman" w:hAnsi="Times New Roman" w:eastAsia="Arial Unicode MS"/>
          <w:sz w:val="28"/>
          <w:szCs w:val="24"/>
        </w:rPr>
      </w:r>
      <w:r/>
    </w:p>
    <w:p>
      <w:pPr>
        <w:ind w:left="4962" w:right="-739"/>
        <w:keepLines/>
        <w:keepNext/>
        <w:spacing w:after="0" w:line="240" w:lineRule="auto"/>
        <w:tabs>
          <w:tab w:val="left" w:pos="11624" w:leader="none"/>
        </w:tabs>
        <w:outlineLvl w:val="0"/>
      </w:pPr>
      <w:r>
        <w:rPr>
          <w:rFonts w:ascii="Times New Roman" w:hAnsi="Times New Roman" w:eastAsia="Arial Unicode MS"/>
          <w:sz w:val="28"/>
          <w:szCs w:val="24"/>
        </w:rPr>
        <w:t xml:space="preserve">постановлением администрации городского округа Серебряные Пруды</w:t>
      </w:r>
      <w:r>
        <w:rPr>
          <w:rFonts w:ascii="Times New Roman" w:hAnsi="Times New Roman" w:eastAsia="Arial Unicode MS"/>
          <w:sz w:val="28"/>
          <w:szCs w:val="24"/>
        </w:rPr>
        <w:t xml:space="preserve"> Московской области </w:t>
      </w:r>
      <w:r>
        <w:rPr>
          <w:rFonts w:ascii="Times New Roman" w:hAnsi="Times New Roman" w:eastAsia="Arial Unicode MS"/>
          <w:sz w:val="28"/>
          <w:szCs w:val="24"/>
        </w:rPr>
      </w:r>
      <w:r/>
    </w:p>
    <w:p>
      <w:pPr>
        <w:ind w:left="4962" w:right="-739"/>
        <w:keepLines/>
        <w:keepNext/>
        <w:spacing w:after="0" w:line="240" w:lineRule="auto"/>
        <w:tabs>
          <w:tab w:val="left" w:pos="11624" w:leader="none"/>
        </w:tabs>
        <w:outlineLvl w:val="0"/>
      </w:pPr>
      <w:r>
        <w:rPr>
          <w:rFonts w:ascii="Times New Roman" w:hAnsi="Times New Roman" w:eastAsia="Arial Unicode MS"/>
          <w:sz w:val="28"/>
          <w:szCs w:val="24"/>
        </w:rPr>
        <w:t xml:space="preserve">№_______ </w:t>
      </w:r>
      <w:r>
        <w:rPr>
          <w:rFonts w:ascii="Times New Roman" w:hAnsi="Times New Roman" w:eastAsia="Arial Unicode MS"/>
          <w:sz w:val="28"/>
          <w:szCs w:val="24"/>
        </w:rPr>
        <w:t xml:space="preserve">от «___»_________ 202</w:t>
      </w:r>
      <w:r>
        <w:rPr>
          <w:rFonts w:ascii="Times New Roman" w:hAnsi="Times New Roman" w:eastAsia="Arial Unicode MS"/>
          <w:sz w:val="28"/>
          <w:szCs w:val="24"/>
        </w:rPr>
        <w:t xml:space="preserve">3 г.</w:t>
      </w:r>
      <w:r>
        <w:rPr>
          <w:rFonts w:ascii="Times New Roman" w:hAnsi="Times New Roman" w:eastAsia="Arial Unicode MS"/>
          <w:sz w:val="28"/>
          <w:szCs w:val="24"/>
        </w:rPr>
      </w:r>
      <w:r/>
    </w:p>
    <w:p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/>
    </w:p>
    <w:p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/>
    </w:p>
    <w:p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/>
    </w:p>
    <w:p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/>
    </w:p>
    <w:p>
      <w:pPr>
        <w:jc w:val="center"/>
        <w:spacing w:after="0"/>
      </w:pPr>
      <w:r/>
      <w:bookmarkStart w:id="0" w:name="undefined"/>
      <w:r/>
      <w:bookmarkStart w:id="0" w:name="undefined"/>
      <w:r/>
      <w:bookmarkStart w:id="0" w:name="undefined"/>
      <w:r>
        <w:rPr>
          <w:rFonts w:ascii="Times New Roman" w:hAnsi="Times New Roman"/>
          <w:sz w:val="28"/>
          <w:szCs w:val="24"/>
        </w:rPr>
        <w:t xml:space="preserve">В</w:t>
      </w:r>
      <w:r>
        <w:rPr>
          <w:rFonts w:ascii="Times New Roman" w:hAnsi="Times New Roman"/>
          <w:sz w:val="28"/>
          <w:szCs w:val="24"/>
        </w:rPr>
        <w:t xml:space="preserve">едомственная программа </w:t>
      </w:r>
      <w:r>
        <w:rPr>
          <w:rFonts w:ascii="Times New Roman" w:hAnsi="Times New Roman"/>
          <w:sz w:val="28"/>
          <w:szCs w:val="24"/>
        </w:rPr>
        <w:t xml:space="preserve">профилактики </w:t>
      </w:r>
      <w:bookmarkStart w:id="0" w:name="undefined"/>
      <w:r/>
      <w:bookmarkStart w:id="0" w:name="undefined"/>
      <w:r>
        <w:rPr>
          <w:rFonts w:ascii="Times New Roman" w:hAnsi="Times New Roman"/>
          <w:sz w:val="28"/>
          <w:szCs w:val="24"/>
        </w:rPr>
        <w:t xml:space="preserve">рисков причинения вреда охраняемым законом ценностям </w:t>
      </w:r>
      <w:bookmarkEnd w:id="0"/>
      <w:r/>
      <w:bookmarkEnd w:id="0"/>
      <w:r>
        <w:rPr>
          <w:rFonts w:ascii="Times New Roman" w:hAnsi="Times New Roman" w:eastAsia="Times New Roman" w:cs="Times New Roman"/>
          <w:color w:val="000000"/>
          <w:sz w:val="28"/>
        </w:rPr>
        <w:t xml:space="preserve">в сфере благоустройства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 w:eastAsia="Arial Unicode MS"/>
          <w:sz w:val="28"/>
          <w:szCs w:val="24"/>
        </w:rPr>
        <w:t xml:space="preserve">городского округа Серебряные Пруды</w:t>
      </w:r>
      <w:r>
        <w:rPr>
          <w:rFonts w:ascii="Times New Roman" w:hAnsi="Times New Roman"/>
          <w:sz w:val="28"/>
          <w:szCs w:val="24"/>
        </w:rPr>
        <w:t xml:space="preserve"> Московской области</w:t>
      </w:r>
      <w:bookmarkEnd w:id="0"/>
      <w:r/>
      <w:bookmarkEnd w:id="0"/>
      <w:r/>
      <w:bookmarkEnd w:id="0"/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</w:r>
      <w:r/>
    </w:p>
    <w:p>
      <w:pPr>
        <w:jc w:val="center"/>
        <w:spacing w:after="0"/>
      </w:pPr>
      <w:r>
        <w:rPr>
          <w:rFonts w:ascii="Times New Roman" w:hAnsi="Times New Roman"/>
          <w:sz w:val="28"/>
          <w:szCs w:val="24"/>
        </w:rPr>
        <w:t xml:space="preserve">на </w:t>
      </w:r>
      <w:r>
        <w:rPr>
          <w:rFonts w:ascii="Times New Roman" w:hAnsi="Times New Roman"/>
          <w:sz w:val="28"/>
          <w:szCs w:val="24"/>
        </w:rPr>
        <w:t xml:space="preserve">202</w:t>
      </w:r>
      <w:r>
        <w:rPr>
          <w:rFonts w:ascii="Times New Roman" w:hAnsi="Times New Roman"/>
          <w:sz w:val="28"/>
          <w:szCs w:val="24"/>
        </w:rPr>
        <w:t xml:space="preserve">4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год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</w:r>
      <w:r/>
    </w:p>
    <w:p>
      <w:pPr>
        <w:jc w:val="center"/>
        <w:spacing w:after="0"/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718"/>
        <w:ind w:right="290"/>
        <w:jc w:val="center"/>
        <w:spacing w:before="0"/>
      </w:pPr>
      <w:r>
        <w:t xml:space="preserve">ПАСПОРТ</w:t>
      </w:r>
      <w:r/>
      <w:r/>
    </w:p>
    <w:p>
      <w:pPr>
        <w:pStyle w:val="760"/>
        <w:ind w:left="0" w:firstLine="0"/>
        <w:jc w:val="left"/>
      </w:pPr>
      <w:r>
        <w:rPr>
          <w:sz w:val="20"/>
        </w:rPr>
      </w:r>
      <w:r>
        <w:rPr>
          <w:sz w:val="20"/>
        </w:rPr>
      </w:r>
      <w:r/>
    </w:p>
    <w:p>
      <w:pPr>
        <w:pStyle w:val="760"/>
        <w:ind w:left="0" w:firstLine="0"/>
        <w:jc w:val="left"/>
        <w:spacing w:before="6"/>
      </w:pPr>
      <w:r>
        <w:rPr>
          <w:sz w:val="17"/>
        </w:rPr>
      </w:r>
      <w:r>
        <w:rPr>
          <w:sz w:val="17"/>
        </w:rPr>
      </w:r>
      <w:r/>
    </w:p>
    <w:tbl>
      <w:tblPr>
        <w:tblW w:w="10168" w:type="dxa"/>
        <w:tblInd w:w="-27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6815"/>
      </w:tblGrid>
      <w:tr>
        <w:trPr>
          <w:trHeight w:val="551"/>
        </w:trPr>
        <w:tc>
          <w:tcPr>
            <w:shd w:val="clear" w:color="ffffff" w:fill="ffffff"/>
            <w:tcW w:w="3353" w:type="dxa"/>
            <w:textDirection w:val="lrTb"/>
            <w:noWrap w:val="false"/>
          </w:tcPr>
          <w:p>
            <w:pPr>
              <w:pStyle w:val="762"/>
              <w:spacing w:line="264" w:lineRule="exact"/>
              <w:rPr>
                <w:szCs w:val="24"/>
              </w:rPr>
            </w:pPr>
            <w:r>
              <w:rPr>
                <w:sz w:val="24"/>
              </w:rPr>
              <w:t xml:space="preserve">Наименование программы</w:t>
            </w:r>
            <w:r>
              <w:rPr>
                <w:sz w:val="24"/>
              </w:rPr>
            </w:r>
            <w:r/>
          </w:p>
        </w:tc>
        <w:tc>
          <w:tcPr>
            <w:shd w:val="clear" w:color="ffffff" w:fill="ffffff"/>
            <w:tcW w:w="6815" w:type="dxa"/>
            <w:textDirection w:val="lrTb"/>
            <w:noWrap w:val="false"/>
          </w:tcPr>
          <w:p>
            <w:pPr>
              <w:pStyle w:val="762"/>
              <w:ind w:left="110"/>
              <w:jc w:val="both"/>
              <w:spacing w:line="264" w:lineRule="exact"/>
              <w:tabs>
                <w:tab w:val="left" w:pos="885" w:leader="none"/>
              </w:tabs>
              <w:rPr>
                <w:szCs w:val="24"/>
              </w:rPr>
            </w:pPr>
            <w:r>
              <w:rPr>
                <w:sz w:val="24"/>
              </w:rPr>
              <w:t xml:space="preserve">Ведомственная программа профилактики </w:t>
            </w:r>
            <w:r>
              <w:rPr>
                <w:sz w:val="24"/>
              </w:rPr>
              <w:t xml:space="preserve">рисков причинения вреда охраняемым законом ценностям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</w:rPr>
              <w:t xml:space="preserve">в сфере благоустройства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городского округа Серебряные Пруды </w:t>
            </w:r>
            <w:r>
              <w:rPr>
                <w:sz w:val="24"/>
              </w:rPr>
              <w:t xml:space="preserve">Московской области на </w:t>
            </w:r>
            <w:r>
              <w:rPr>
                <w:sz w:val="24"/>
              </w:rPr>
              <w:t xml:space="preserve">2024 год</w:t>
            </w:r>
            <w:r>
              <w:rPr>
                <w:sz w:val="24"/>
              </w:rPr>
              <w:t xml:space="preserve"> (далее – программа профилактики)</w:t>
            </w:r>
            <w:r>
              <w:rPr>
                <w:sz w:val="24"/>
              </w:rPr>
            </w:r>
            <w:r/>
          </w:p>
        </w:tc>
      </w:tr>
      <w:tr>
        <w:trPr>
          <w:trHeight w:val="1657"/>
        </w:trPr>
        <w:tc>
          <w:tcPr>
            <w:shd w:val="clear" w:color="ffffff" w:fill="ffffff"/>
            <w:tcW w:w="3353" w:type="dxa"/>
            <w:textDirection w:val="lrTb"/>
            <w:noWrap w:val="false"/>
          </w:tcPr>
          <w:p>
            <w:pPr>
              <w:pStyle w:val="762"/>
              <w:ind w:left="107" w:right="847"/>
              <w:rPr>
                <w:szCs w:val="24"/>
              </w:rPr>
            </w:pPr>
            <w:r>
              <w:rPr>
                <w:sz w:val="24"/>
              </w:rPr>
              <w:t xml:space="preserve">Правовые основания разработки программы</w:t>
            </w:r>
            <w:r>
              <w:rPr>
                <w:sz w:val="24"/>
              </w:rPr>
              <w:t xml:space="preserve"> профилактики</w:t>
            </w:r>
            <w:r>
              <w:rPr>
                <w:sz w:val="24"/>
              </w:rPr>
            </w:r>
            <w:r/>
          </w:p>
        </w:tc>
        <w:tc>
          <w:tcPr>
            <w:shd w:val="clear" w:color="ffffff" w:fill="ffffff"/>
            <w:tcW w:w="6815" w:type="dxa"/>
            <w:textDirection w:val="lrTb"/>
            <w:noWrap w:val="false"/>
          </w:tcPr>
          <w:p>
            <w:pPr>
              <w:pStyle w:val="762"/>
              <w:ind w:left="110" w:right="85"/>
              <w:jc w:val="both"/>
              <w:rPr>
                <w:szCs w:val="24"/>
              </w:rPr>
            </w:pPr>
            <w:r>
              <w:rPr>
                <w:sz w:val="24"/>
              </w:rPr>
              <w:t xml:space="preserve">Федеральный закон от 31.07.2020 № 248-ФЗ </w:t>
            </w:r>
            <w:r>
              <w:rPr>
                <w:sz w:val="24"/>
              </w:rPr>
              <w:br/>
              <w:t xml:space="preserve">«О государственном контроле (надзоре) и муниципальном контроле в Российской Федерации»</w:t>
            </w:r>
            <w:r>
              <w:rPr>
                <w:sz w:val="24"/>
              </w:rPr>
              <w:t xml:space="preserve"> (далее - Федеральный закон № 248-ФЗ)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п</w:t>
            </w:r>
            <w:r>
              <w:rPr>
                <w:sz w:val="24"/>
              </w:rPr>
              <w:t xml:space="preserve">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  <w:r>
              <w:rPr>
                <w:sz w:val="24"/>
              </w:rPr>
            </w:r>
            <w:r/>
          </w:p>
        </w:tc>
      </w:tr>
      <w:tr>
        <w:trPr>
          <w:trHeight w:val="275"/>
        </w:trPr>
        <w:tc>
          <w:tcPr>
            <w:shd w:val="clear" w:color="ffffff" w:fill="ffffff"/>
            <w:tcW w:w="3353" w:type="dxa"/>
            <w:textDirection w:val="lrTb"/>
            <w:noWrap w:val="false"/>
          </w:tcPr>
          <w:p>
            <w:pPr>
              <w:pStyle w:val="762"/>
              <w:ind w:left="107"/>
              <w:spacing w:line="255" w:lineRule="exact"/>
              <w:rPr>
                <w:szCs w:val="24"/>
              </w:rPr>
            </w:pPr>
            <w:r>
              <w:rPr>
                <w:sz w:val="24"/>
              </w:rPr>
              <w:t xml:space="preserve">Разработчик программы</w:t>
            </w:r>
            <w:r>
              <w:rPr>
                <w:sz w:val="24"/>
              </w:rPr>
              <w:t xml:space="preserve"> профилактики</w:t>
            </w:r>
            <w:r>
              <w:rPr>
                <w:sz w:val="24"/>
              </w:rPr>
            </w:r>
            <w:r/>
          </w:p>
        </w:tc>
        <w:tc>
          <w:tcPr>
            <w:shd w:val="clear" w:color="ffffff" w:fill="ffffff"/>
            <w:tcW w:w="6815" w:type="dxa"/>
            <w:textDirection w:val="lrTb"/>
            <w:noWrap w:val="false"/>
          </w:tcPr>
          <w:p>
            <w:pPr>
              <w:pStyle w:val="762"/>
              <w:ind w:left="110"/>
              <w:jc w:val="both"/>
              <w:spacing w:line="255" w:lineRule="exact"/>
              <w:rPr>
                <w:bCs/>
                <w:szCs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  <w:t xml:space="preserve">городского округа Серебряные Пруды</w:t>
            </w:r>
            <w:r>
              <w:rPr>
                <w:sz w:val="24"/>
              </w:rPr>
              <w:t xml:space="preserve"> Московской области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(далее </w:t>
            </w:r>
            <w:r>
              <w:rPr>
                <w:sz w:val="24"/>
              </w:rPr>
              <w:t xml:space="preserve">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контрольный (надзорный) орган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i/>
                <w:sz w:val="24"/>
              </w:rPr>
            </w:r>
            <w:r/>
          </w:p>
        </w:tc>
      </w:tr>
      <w:tr>
        <w:trPr>
          <w:trHeight w:val="313"/>
        </w:trPr>
        <w:tc>
          <w:tcPr>
            <w:shd w:val="clear" w:color="ffffff" w:fill="ffffff"/>
            <w:tcW w:w="3353" w:type="dxa"/>
            <w:textDirection w:val="lrTb"/>
            <w:noWrap w:val="false"/>
          </w:tcPr>
          <w:p>
            <w:pPr>
              <w:pStyle w:val="762"/>
              <w:ind w:left="107"/>
              <w:spacing w:line="268" w:lineRule="exact"/>
              <w:rPr>
                <w:szCs w:val="24"/>
              </w:rPr>
            </w:pPr>
            <w:r>
              <w:rPr>
                <w:sz w:val="24"/>
              </w:rPr>
              <w:t xml:space="preserve">Цели программы</w:t>
            </w:r>
            <w:r>
              <w:rPr>
                <w:sz w:val="24"/>
              </w:rPr>
              <w:t xml:space="preserve"> профилактики</w:t>
            </w:r>
            <w:r>
              <w:rPr>
                <w:sz w:val="24"/>
              </w:rPr>
            </w:r>
            <w:r/>
          </w:p>
        </w:tc>
        <w:tc>
          <w:tcPr>
            <w:shd w:val="clear" w:color="ffffff" w:fill="ffffff"/>
            <w:tcW w:w="6815" w:type="dxa"/>
            <w:textDirection w:val="lrTb"/>
            <w:noWrap w:val="false"/>
          </w:tcPr>
          <w:p>
            <w:pPr>
              <w:pStyle w:val="762"/>
              <w:ind w:right="90"/>
              <w:jc w:val="both"/>
              <w:tabs>
                <w:tab w:val="left" w:pos="399" w:leader="none"/>
              </w:tabs>
            </w:pPr>
            <w:r>
              <w:rPr>
                <w:sz w:val="24"/>
              </w:rPr>
              <w:t xml:space="preserve">1. Предотвращение рисков причинения вреда охраняемым законом ценностям;</w:t>
            </w:r>
            <w:r>
              <w:rPr>
                <w:sz w:val="24"/>
              </w:rPr>
            </w:r>
            <w:r/>
          </w:p>
          <w:p>
            <w:pPr>
              <w:pStyle w:val="762"/>
              <w:ind w:right="90"/>
              <w:jc w:val="both"/>
              <w:tabs>
                <w:tab w:val="left" w:pos="399" w:leader="none"/>
              </w:tabs>
            </w:pPr>
            <w:r>
              <w:rPr>
                <w:sz w:val="24"/>
              </w:rPr>
              <w:t xml:space="preserve">2. Предупреждение нарушений обязательных требований (снижение числа нарушений обязательных требований) в сфере </w:t>
            </w:r>
            <w:r>
              <w:rPr>
                <w:sz w:val="24"/>
              </w:rPr>
              <w:t xml:space="preserve">муниципального контроля в сфере благоустройства</w:t>
            </w:r>
            <w:r>
              <w:rPr>
                <w:sz w:val="24"/>
              </w:rPr>
              <w:t xml:space="preserve"> на территории </w:t>
            </w:r>
            <w:r>
              <w:rPr>
                <w:sz w:val="24"/>
              </w:rPr>
              <w:t xml:space="preserve">городского округа Серебряные Пруды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Московской области </w:t>
            </w:r>
            <w:r>
              <w:rPr>
                <w:sz w:val="24"/>
              </w:rPr>
              <w:t xml:space="preserve"> (далее – </w:t>
            </w:r>
            <w:r>
              <w:rPr>
                <w:sz w:val="24"/>
              </w:rPr>
              <w:t xml:space="preserve">государственный контроль </w:t>
            </w:r>
            <w:r>
              <w:rPr>
                <w:sz w:val="24"/>
                <w:szCs w:val="28"/>
              </w:rPr>
              <w:t xml:space="preserve">(надзор)</w:t>
            </w:r>
            <w:r>
              <w:rPr>
                <w:sz w:val="24"/>
              </w:rPr>
              <w:t xml:space="preserve">;</w:t>
            </w:r>
            <w:r>
              <w:rPr>
                <w:i/>
                <w:sz w:val="24"/>
              </w:rPr>
            </w:r>
            <w:r/>
          </w:p>
          <w:p>
            <w:pPr>
              <w:pStyle w:val="762"/>
              <w:ind w:right="90"/>
              <w:jc w:val="both"/>
              <w:tabs>
                <w:tab w:val="left" w:pos="399" w:leader="none"/>
              </w:tabs>
            </w:pPr>
            <w:r>
              <w:rPr>
                <w:sz w:val="24"/>
              </w:rPr>
              <w:t xml:space="preserve">3. Повышение прозрачности деятельности </w:t>
            </w:r>
            <w:r>
              <w:rPr>
                <w:sz w:val="24"/>
                <w:szCs w:val="24"/>
              </w:rPr>
              <w:t xml:space="preserve">контрольного (надзорного) орган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при осуществлении государственного контроля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zCs w:val="28"/>
              </w:rPr>
              <w:t xml:space="preserve">(надзора)</w:t>
            </w:r>
            <w:r>
              <w:rPr>
                <w:i/>
                <w:sz w:val="24"/>
                <w:szCs w:val="28"/>
              </w:rPr>
              <w:t xml:space="preserve"> </w:t>
            </w:r>
            <w:r>
              <w:rPr>
                <w:sz w:val="24"/>
              </w:rPr>
              <w:t xml:space="preserve">за деятельностью </w:t>
            </w:r>
            <w:r>
              <w:rPr>
                <w:sz w:val="24"/>
              </w:rPr>
              <w:t xml:space="preserve">контролируемых лиц</w:t>
            </w:r>
            <w:r>
              <w:rPr>
                <w:sz w:val="24"/>
              </w:rPr>
              <w:t xml:space="preserve">;</w:t>
            </w:r>
            <w:r>
              <w:rPr>
                <w:sz w:val="24"/>
              </w:rPr>
            </w:r>
            <w:r/>
          </w:p>
          <w:p>
            <w:pPr>
              <w:pStyle w:val="762"/>
              <w:ind w:right="90"/>
              <w:jc w:val="both"/>
              <w:tabs>
                <w:tab w:val="left" w:pos="502" w:leader="none"/>
              </w:tabs>
            </w:pPr>
            <w:r>
              <w:rPr>
                <w:sz w:val="24"/>
              </w:rPr>
              <w:t xml:space="preserve">4. Снижение при осуществлении государственного контроля</w:t>
            </w:r>
            <w:r>
              <w:rPr>
                <w:sz w:val="24"/>
              </w:rPr>
              <w:t xml:space="preserve"> (надзора)</w:t>
            </w:r>
            <w:r>
              <w:rPr>
                <w:sz w:val="24"/>
              </w:rPr>
              <w:t xml:space="preserve"> административной нагрузки на </w:t>
            </w:r>
            <w:r>
              <w:rPr>
                <w:sz w:val="24"/>
              </w:rPr>
              <w:t xml:space="preserve">контролируемых лиц</w:t>
            </w:r>
            <w:r>
              <w:rPr>
                <w:sz w:val="24"/>
              </w:rPr>
              <w:t xml:space="preserve">;</w:t>
            </w:r>
            <w:r>
              <w:rPr>
                <w:sz w:val="24"/>
              </w:rPr>
            </w:r>
            <w:r/>
          </w:p>
          <w:p>
            <w:pPr>
              <w:pStyle w:val="762"/>
              <w:ind w:right="90"/>
              <w:jc w:val="both"/>
              <w:tabs>
                <w:tab w:val="left" w:pos="218" w:leader="none"/>
                <w:tab w:val="left" w:pos="360" w:leader="none"/>
              </w:tabs>
            </w:pPr>
            <w:r>
              <w:rPr>
                <w:sz w:val="24"/>
              </w:rPr>
              <w:t xml:space="preserve">5. Предупреждение нарушения </w:t>
            </w:r>
            <w:r>
              <w:rPr>
                <w:sz w:val="24"/>
              </w:rPr>
              <w:t xml:space="preserve">контролируемыми лицами</w:t>
            </w:r>
            <w:r>
              <w:rPr>
                <w:sz w:val="24"/>
              </w:rPr>
              <w:t xml:space="preserve"> обязательных требований в сфере </w:t>
            </w:r>
            <w:r>
              <w:rPr>
                <w:sz w:val="24"/>
              </w:rPr>
              <w:t xml:space="preserve">государственного контроля (надзора)</w:t>
            </w:r>
            <w:r>
              <w:rPr>
                <w:sz w:val="24"/>
              </w:rPr>
              <w:t xml:space="preserve">, включая устранение причин, факторов и условий, способствующих возможному нарушению обязательных требований;</w:t>
            </w:r>
            <w:r>
              <w:rPr>
                <w:sz w:val="24"/>
              </w:rPr>
            </w:r>
            <w:r/>
          </w:p>
          <w:p>
            <w:pPr>
              <w:pStyle w:val="762"/>
              <w:ind w:right="76"/>
              <w:jc w:val="both"/>
              <w:rPr>
                <w:bCs/>
                <w:i/>
                <w:szCs w:val="24"/>
              </w:rPr>
            </w:pPr>
            <w:r>
              <w:rPr>
                <w:sz w:val="24"/>
              </w:rPr>
              <w:t xml:space="preserve">6. Разъяснение </w:t>
            </w:r>
            <w:r>
              <w:rPr>
                <w:sz w:val="24"/>
              </w:rPr>
              <w:t xml:space="preserve">контролируемым лицам</w:t>
            </w:r>
            <w:r>
              <w:rPr>
                <w:sz w:val="24"/>
              </w:rPr>
              <w:t xml:space="preserve"> обязательных </w:t>
            </w:r>
            <w:r>
              <w:rPr>
                <w:sz w:val="24"/>
                <w:szCs w:val="24"/>
              </w:rPr>
              <w:t xml:space="preserve">требований </w:t>
            </w:r>
            <w:r>
              <w:rPr>
                <w:sz w:val="24"/>
                <w:szCs w:val="24"/>
              </w:rPr>
              <w:t xml:space="preserve"> законодательства </w:t>
            </w:r>
            <w:r>
              <w:rPr>
                <w:sz w:val="24"/>
                <w:szCs w:val="24"/>
              </w:rPr>
              <w:t xml:space="preserve">Московской области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области </w:t>
            </w:r>
            <w:r>
              <w:rPr>
                <w:sz w:val="24"/>
                <w:szCs w:val="24"/>
              </w:rPr>
              <w:t xml:space="preserve">муниципального</w:t>
            </w:r>
            <w:r>
              <w:rPr>
                <w:sz w:val="24"/>
                <w:szCs w:val="24"/>
              </w:rPr>
              <w:t xml:space="preserve"> контроля</w:t>
            </w:r>
            <w:r>
              <w:rPr>
                <w:sz w:val="24"/>
                <w:szCs w:val="24"/>
              </w:rPr>
              <w:t xml:space="preserve"> в сфере благоустройства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</w:rPr>
            </w:r>
            <w:r/>
          </w:p>
        </w:tc>
      </w:tr>
      <w:tr>
        <w:trPr>
          <w:trHeight w:val="1381"/>
        </w:trPr>
        <w:tc>
          <w:tcPr>
            <w:shd w:val="clear" w:color="ffffff" w:fill="ffffff"/>
            <w:tcW w:w="3353" w:type="dxa"/>
            <w:textDirection w:val="lrTb"/>
            <w:noWrap w:val="false"/>
          </w:tcPr>
          <w:p>
            <w:pPr>
              <w:pStyle w:val="762"/>
              <w:ind w:left="107"/>
              <w:spacing w:line="268" w:lineRule="exact"/>
              <w:rPr>
                <w:szCs w:val="24"/>
              </w:rPr>
            </w:pPr>
            <w:r>
              <w:rPr>
                <w:sz w:val="24"/>
              </w:rPr>
              <w:t xml:space="preserve">Задачи программы</w:t>
            </w:r>
            <w:r>
              <w:rPr>
                <w:sz w:val="24"/>
              </w:rPr>
              <w:t xml:space="preserve"> профилактики</w:t>
            </w:r>
            <w:r>
              <w:rPr>
                <w:sz w:val="24"/>
              </w:rPr>
            </w:r>
            <w:r/>
          </w:p>
        </w:tc>
        <w:tc>
          <w:tcPr>
            <w:shd w:val="clear" w:color="ffffff" w:fill="ffffff"/>
            <w:tcW w:w="6815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1. Выявление причин, факторов и условий, способствующих нарушению обязательных требований в сфере </w:t>
            </w:r>
            <w:r>
              <w:rPr>
                <w:rFonts w:ascii="Times New Roman" w:hAnsi="Times New Roman"/>
                <w:sz w:val="24"/>
              </w:rPr>
              <w:t xml:space="preserve">государственного контроля (надзора)</w:t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, определение способов устранения или снижения рисков их возникновения;</w:t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  <w:r/>
          </w:p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2. Устранение причин, факторов и условий, способствующих нарушению обязательных требований;</w:t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  <w:r/>
          </w:p>
          <w:p>
            <w:pPr>
              <w:pStyle w:val="762"/>
              <w:ind w:right="88"/>
              <w:jc w:val="both"/>
              <w:tabs>
                <w:tab w:val="left" w:pos="387" w:leader="none"/>
              </w:tabs>
            </w:pPr>
            <w:r>
              <w:rPr>
                <w:sz w:val="24"/>
              </w:rPr>
              <w:t xml:space="preserve">3. 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необходимых мерах по их исполнению;</w:t>
            </w:r>
            <w:r>
              <w:rPr>
                <w:sz w:val="24"/>
              </w:rPr>
            </w:r>
            <w:r/>
          </w:p>
          <w:p>
            <w:pPr>
              <w:pStyle w:val="762"/>
              <w:ind w:right="88"/>
              <w:jc w:val="both"/>
              <w:tabs>
                <w:tab w:val="left" w:pos="387" w:leader="none"/>
              </w:tabs>
            </w:pPr>
            <w:r>
              <w:rPr>
                <w:sz w:val="24"/>
              </w:rPr>
              <w:t xml:space="preserve">4. Определение перечня видов и сбор статистических данных, необходимых для организации профилактической работы;</w:t>
            </w:r>
            <w:r>
              <w:rPr>
                <w:sz w:val="24"/>
              </w:rPr>
            </w:r>
            <w:r/>
          </w:p>
          <w:p>
            <w:pPr>
              <w:pStyle w:val="762"/>
              <w:ind w:right="88"/>
              <w:jc w:val="both"/>
              <w:tabs>
                <w:tab w:val="left" w:pos="387" w:leader="none"/>
              </w:tabs>
            </w:pPr>
            <w:r>
              <w:rPr>
                <w:sz w:val="24"/>
              </w:rPr>
              <w:t xml:space="preserve">5. Повышение квалификации кадрового состава </w:t>
            </w:r>
            <w:r>
              <w:rPr>
                <w:sz w:val="24"/>
              </w:rPr>
              <w:t xml:space="preserve">контрольного (надзорного) органа</w:t>
            </w:r>
            <w:r>
              <w:rPr>
                <w:sz w:val="24"/>
              </w:rPr>
              <w:t xml:space="preserve">;</w:t>
            </w:r>
            <w:r>
              <w:rPr>
                <w:sz w:val="24"/>
              </w:rPr>
            </w:r>
            <w:r/>
          </w:p>
          <w:p>
            <w:pPr>
              <w:pStyle w:val="762"/>
              <w:ind w:right="88"/>
              <w:jc w:val="both"/>
              <w:tabs>
                <w:tab w:val="left" w:pos="387" w:leader="none"/>
              </w:tabs>
            </w:pPr>
            <w:r>
              <w:rPr>
                <w:sz w:val="24"/>
              </w:rPr>
              <w:t xml:space="preserve">6. 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технологий;</w:t>
            </w:r>
            <w:r>
              <w:rPr>
                <w:sz w:val="24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7. Формирование одинакового понимания обязательных требований в сфере государственного контроля (надзора) у всех участников контрольно-надзорной деятельности на территории Московской области.</w:t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  <w:r/>
          </w:p>
        </w:tc>
      </w:tr>
      <w:tr>
        <w:trPr>
          <w:trHeight w:val="705"/>
        </w:trPr>
        <w:tc>
          <w:tcPr>
            <w:shd w:val="clear" w:color="ffffff" w:fill="ffffff"/>
            <w:tcW w:w="3353" w:type="dxa"/>
            <w:textDirection w:val="lrTb"/>
            <w:noWrap w:val="false"/>
          </w:tcPr>
          <w:p>
            <w:pPr>
              <w:pStyle w:val="762"/>
              <w:ind w:left="107"/>
              <w:spacing w:line="268" w:lineRule="exact"/>
              <w:rPr>
                <w:szCs w:val="24"/>
              </w:rPr>
            </w:pPr>
            <w:r>
              <w:rPr>
                <w:sz w:val="24"/>
              </w:rPr>
              <w:t xml:space="preserve">Сроки и этапы реализации программы профилактики</w:t>
            </w:r>
            <w:r>
              <w:rPr>
                <w:sz w:val="24"/>
              </w:rPr>
            </w:r>
            <w:r/>
          </w:p>
        </w:tc>
        <w:tc>
          <w:tcPr>
            <w:shd w:val="clear" w:color="ffffff" w:fill="ffffff"/>
            <w:tcW w:w="6815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2024 год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r>
            <w:r/>
          </w:p>
        </w:tc>
      </w:tr>
      <w:tr>
        <w:trPr>
          <w:trHeight w:val="705"/>
        </w:trPr>
        <w:tc>
          <w:tcPr>
            <w:shd w:val="clear" w:color="ffffff" w:fill="ffffff"/>
            <w:tcW w:w="3353" w:type="dxa"/>
            <w:textDirection w:val="lrTb"/>
            <w:noWrap w:val="false"/>
          </w:tcPr>
          <w:p>
            <w:pPr>
              <w:pStyle w:val="762"/>
              <w:ind w:left="107"/>
              <w:spacing w:line="268" w:lineRule="exact"/>
              <w:rPr>
                <w:szCs w:val="24"/>
              </w:rPr>
            </w:pPr>
            <w:r>
              <w:rPr>
                <w:sz w:val="24"/>
              </w:rPr>
              <w:t xml:space="preserve">Источники финансирования</w:t>
            </w:r>
            <w:r>
              <w:rPr>
                <w:sz w:val="24"/>
              </w:rPr>
            </w:r>
            <w:r/>
          </w:p>
        </w:tc>
        <w:tc>
          <w:tcPr>
            <w:shd w:val="clear" w:color="ffffff" w:fill="ffffff"/>
            <w:tcW w:w="6815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 рамках текущего финансирования деятельности </w:t>
            </w:r>
            <w:r>
              <w:rPr>
                <w:rFonts w:ascii="Times New Roman" w:hAnsi="Times New Roman"/>
                <w:sz w:val="24"/>
              </w:rPr>
              <w:t xml:space="preserve">контрольного (надзорного) органа.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705"/>
        </w:trPr>
        <w:tc>
          <w:tcPr>
            <w:shd w:val="clear" w:color="ffffff" w:fill="ffffff"/>
            <w:tcW w:w="3353" w:type="dxa"/>
            <w:textDirection w:val="lrTb"/>
            <w:noWrap w:val="false"/>
          </w:tcPr>
          <w:p>
            <w:pPr>
              <w:pStyle w:val="762"/>
              <w:ind w:left="107"/>
              <w:spacing w:line="268" w:lineRule="exact"/>
              <w:rPr>
                <w:szCs w:val="24"/>
              </w:rPr>
            </w:pPr>
            <w:r>
              <w:rPr>
                <w:sz w:val="24"/>
              </w:rPr>
              <w:t xml:space="preserve">Ожидаемые конечные результаты реализации программы профилактики</w:t>
            </w:r>
            <w:r>
              <w:rPr>
                <w:sz w:val="24"/>
              </w:rPr>
            </w:r>
            <w:r/>
          </w:p>
        </w:tc>
        <w:tc>
          <w:tcPr>
            <w:shd w:val="clear" w:color="ffffff" w:fill="ffffff"/>
            <w:tcW w:w="6815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ffffff" w:fill="ffffff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1. Снижение рисков причинения вреда охраняемым законом ценностям;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jc w:val="both"/>
              <w:spacing w:after="0" w:line="240" w:lineRule="auto"/>
              <w:shd w:val="clear" w:color="ffffff" w:fill="ffffff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2. Увеличение доли законопослушных контролируемых лиц - развитие системы профилактических мероприятий органа, осуществляющего государственный контроль </w:t>
            </w:r>
            <w:r>
              <w:rPr>
                <w:rFonts w:ascii="Times New Roman" w:hAnsi="Times New Roman"/>
                <w:sz w:val="24"/>
              </w:rPr>
              <w:t xml:space="preserve">(надзор)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на территории Московской области;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jc w:val="both"/>
              <w:spacing w:after="0" w:line="240" w:lineRule="auto"/>
              <w:shd w:val="clear" w:color="ffffff" w:fill="ffffff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3. Внедрение различных способов профилактики;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jc w:val="both"/>
              <w:spacing w:after="0" w:line="240" w:lineRule="auto"/>
              <w:shd w:val="clear" w:color="ffffff" w:fill="ffffff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4. Разработка и внедрение технологий профилактической работы внутри контрольного (надзорного) органа;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jc w:val="both"/>
              <w:spacing w:after="0" w:line="240" w:lineRule="auto"/>
              <w:shd w:val="clear" w:color="ffffff" w:fill="ffffff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5. Разработка образцов эффективного, законопослушного поведения контролируемых лиц;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jc w:val="both"/>
              <w:spacing w:after="0" w:line="240" w:lineRule="auto"/>
              <w:shd w:val="clear" w:color="ffffff" w:fill="ffffff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6. Обеспечение квалифицированной профилактической работы должностных лиц контрольного (надзорного) органа;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jc w:val="both"/>
              <w:spacing w:after="0" w:line="240" w:lineRule="auto"/>
              <w:shd w:val="clear" w:color="ffffff" w:fill="ffffff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7. Повышение прозрачности деятельности контрольного (надзорного) органа;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jc w:val="both"/>
              <w:spacing w:after="0" w:line="240" w:lineRule="auto"/>
              <w:shd w:val="clear" w:color="ffffff" w:fill="ffffff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8. Уменьшение административной нагрузки на контролируемых лиц;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jc w:val="both"/>
              <w:spacing w:after="0" w:line="240" w:lineRule="auto"/>
              <w:shd w:val="clear" w:color="ffffff" w:fill="ffffff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9. Повышение уровня правовой грамотности контролируемых лиц;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jc w:val="both"/>
              <w:spacing w:after="0" w:line="240" w:lineRule="auto"/>
              <w:shd w:val="clear" w:color="ffffff" w:fill="ffffff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10. Обеспечение единообразия понимания предмета контроля контролируемыми лицами;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jc w:val="both"/>
              <w:spacing w:after="0"/>
              <w:widowControl w:val="off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 Мотивация контролируемых лиц к добросовестному поведению.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</w:tc>
      </w:tr>
    </w:tbl>
    <w:p>
      <w:pPr>
        <w:jc w:val="both"/>
        <w:spacing w:line="270" w:lineRule="atLeast"/>
      </w:pPr>
      <w:r>
        <w:rPr>
          <w:sz w:val="24"/>
        </w:rPr>
        <w:t xml:space="preserve"> </w:t>
      </w:r>
      <w:r>
        <w:rPr>
          <w:sz w:val="24"/>
        </w:rPr>
      </w:r>
      <w:r/>
    </w:p>
    <w:p>
      <w:pPr>
        <w:jc w:val="both"/>
        <w:spacing w:line="270" w:lineRule="atLeast"/>
      </w:pPr>
      <w:r>
        <w:rPr>
          <w:sz w:val="24"/>
        </w:rPr>
      </w:r>
      <w:r>
        <w:rPr>
          <w:sz w:val="24"/>
        </w:rPr>
      </w:r>
      <w:r/>
    </w:p>
    <w:p>
      <w:pPr>
        <w:pStyle w:val="720"/>
        <w:ind w:left="0" w:firstLine="567"/>
        <w:jc w:val="center"/>
        <w:spacing w:before="129" w:line="295" w:lineRule="exact"/>
      </w:pPr>
      <w:r>
        <w:rPr>
          <w:rFonts w:ascii="Times New Roman" w:hAnsi="Times New Roman" w:eastAsia="Times New Roman" w:cs="Times New Roman"/>
          <w:sz w:val="28"/>
        </w:rPr>
        <w:t xml:space="preserve">Раздел 1. </w:t>
      </w:r>
      <w:r>
        <w:rPr>
          <w:rFonts w:ascii="Times New Roman" w:hAnsi="Times New Roman" w:eastAsia="Times New Roman" w:cs="Times New Roman"/>
          <w:sz w:val="28"/>
        </w:rPr>
        <w:t xml:space="preserve"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ind w:right="467" w:firstLine="567"/>
        <w:jc w:val="both"/>
        <w:spacing w:after="0"/>
      </w:pPr>
      <w:r>
        <w:rPr>
          <w:rFonts w:ascii="Times New Roman" w:hAnsi="Times New Roman" w:eastAsia="Times New Roman" w:cs="Times New Roman"/>
          <w:i/>
          <w:sz w:val="26"/>
        </w:rPr>
      </w:r>
      <w:r>
        <w:rPr>
          <w:rFonts w:ascii="Times New Roman" w:hAnsi="Times New Roman" w:eastAsia="Times New Roman" w:cs="Times New Roman"/>
          <w:i/>
          <w:sz w:val="26"/>
        </w:rPr>
      </w:r>
      <w:r/>
    </w:p>
    <w:p>
      <w:pPr>
        <w:ind w:firstLine="709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Контролируемыми лицами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сфере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государственного контроля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(надзора)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территории Московской области являются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юридические лица, индивидуальные предприниматели и граждане.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Объектами государственного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(надзора)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являются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деятельность, действия (бездействие) граждан и организаций, в рамках которых должны соблюдаться обязательные требования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сфере муниципального контроля в сфере благоустройства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в том числе предъявляемые к гражданам и организациям, осуществляющим деятельность, действия (бездействие);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результаты деятельности граждан, организаций, индивидуальных предпринимателей, в том числе продукция (товары), работы и услуги, к которым предъявляются обязательные требования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сфере муниципального контроля в сфере благоустройства;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территории городского округа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Серебряные Пруды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Московской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Программа профилактики направлена 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повышение эффективности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предупреждения нарушений обязательных требований и повышение правовой грамотности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контролируемых лиц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Наиболее значимыми рисками в деятельности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контролируемых лиц</w:t>
      </w:r>
      <w:r>
        <w:rPr>
          <w:rFonts w:ascii="Times New Roman" w:hAnsi="Times New Roman" w:eastAsia="Times New Roman" w:cs="Times New Roman"/>
          <w:strike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являются: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firstLine="53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надлежащее содержание и состояние территории,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несвоевременная и (или) некачественная уборка мест общественного пользования, мест массового посещения и отдыха, нарушение норм и правил озеленения и содержания зеленых насаждений, а равно нарушение порядка и условий содержания территории;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firstLine="53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размещение транспортных средств, в том числе брошенных и (или) разукомплектованных, на участках с зелеными насаждениями;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firstLine="53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ненадлежащее состояние или содержание нежилых зданий, строений, сооружений и объектов малых архитектурных форм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В целях предотвращение рисков причинения вреда охраняемым законом ценностям, предупреждени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нарушений обязательных требований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проведе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ны профилактические мероприятия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Кроме того, 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официальном сайте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контрольного (надзорного) органа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(https://www.spadm.ru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в разделе «Муниципальный контроль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размещ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материалы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сведения, касающиеся осуществляемых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контрольным (надзорным) органом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мер по профилактике рисков причинения вреда охраняемым законом ценностям (нарушений обязательных требований), созданы интерактивные сервисы, обеспечивающие взаимодействие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контролируемыми лицами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в том числе размещены электронные формы для обратной связи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контролируемыми лицами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приказ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(распоряжение)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контрольного (надзорного) органа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утверждающий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переч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нормативных правовых актов или их отдельных частей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(положений), содержащих обязательные требования, соблюдение которых оценивается при осуществлении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государственного контроля (надзора)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переч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ень нормативных правовых актов и их отдельных частей, содержащих обязательные требования, оценка соблюдения которых является предметом государственного контроля (надзора), а также текстов соответствующих нормативных правовых актов или их отдельных частей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https://www.spadm.ru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);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 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уководство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соблюдению обязательных требований с разъяснением критериев правомерного поведения, новых требований нормативных правовых актов, а также необходимых для реализации таких нормативных правовых актов организационно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технических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мероприятий при осуществлении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контрольным (надзорным) органом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государственного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контроля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надзора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утвержд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аемое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приказом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(распоряжением)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контрольного (надзорного) органа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5)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бзор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правоприменительной практики контрольно-надзорной деятельности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контрольного (надзорного) органа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утвержд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аемый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приказом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(распоряжением)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контрольного (надзорного) органа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проверочные листы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(списки контрольных вопросов)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применяемые при проведении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надзорных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мероприятий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7)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лан проведения плановых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контрольных (надзорных) мероприятий контролируемых лиц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информация о результатах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контрольных (надзорных) мероприятий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также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един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реестр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контрольных (надзорных) мероприятий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материалы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публичных обсуждени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контролируемыми лицами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10) материалы по результатам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вебинар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проведенных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 целью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разъяснени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контролируемым лицам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действующего законодательства, устанавливающего обязательные требования.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муниципальный контроль в сфере благоустройства на территории городского округа Серебряные Пруды Московской области не осуществлялся</w:t>
      </w: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iCs/>
          <w:sz w:val="28"/>
          <w:szCs w:val="28"/>
        </w:rPr>
      </w:r>
      <w:r/>
    </w:p>
    <w:p>
      <w:pPr>
        <w:ind w:firstLine="0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20"/>
        <w:ind w:left="0" w:firstLine="0"/>
        <w:jc w:val="center"/>
        <w:spacing w:before="1" w:line="295" w:lineRule="exact"/>
      </w:pPr>
      <w:r>
        <w:rPr>
          <w:rFonts w:ascii="Times New Roman" w:hAnsi="Times New Roman" w:eastAsia="Times New Roman" w:cs="Times New Roman"/>
          <w:sz w:val="28"/>
        </w:rPr>
        <w:t xml:space="preserve">Раздел 2. Цели и задачи </w:t>
      </w:r>
      <w:r>
        <w:rPr>
          <w:rFonts w:ascii="Times New Roman" w:hAnsi="Times New Roman" w:eastAsia="Times New Roman" w:cs="Times New Roman"/>
          <w:sz w:val="28"/>
        </w:rPr>
        <w:t xml:space="preserve">реализации программы профилактики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pStyle w:val="720"/>
        <w:ind w:left="0" w:firstLine="567"/>
        <w:spacing w:before="1" w:line="295" w:lineRule="exact"/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/>
    </w:p>
    <w:p>
      <w:pPr>
        <w:ind w:firstLine="709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Целями проведения профилактических мероприятий являются: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предотвращение рисков причинения вреда охраняемым законом ценностям;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предупреждение нарушений обязательных требований (снижение числа нарушений обязательных требований)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сфере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 контроля в сфере благоустройства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территории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городского округа Серебряные Пруды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Московской об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ласти;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увеличение доли законопослушных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контролируемых лиц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устранение существующих и потенциальных условий, причин и факторов, способных привести к нарушению обязательных требований и причинению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вреда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охраняемым законом ценностям;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мотивация к добросовестному поведению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контролируемых лиц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как следствие снижение уровня ущерба охраняемым законом ценностям.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Проведение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контрольным (надзорным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орган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профилактических мероприятий направлено на решение следующих задач: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 разъяснение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контролируемым лицам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обязательных требований;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3)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установление и оценка зависимости видов, форм и интенсивности профилактических мероприятий от особенностей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контролируемого лица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проведение профилактических мероприятий с учетом данных факторов;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повышение квалификации кадрового состава контрольного (надзорного) органа, принимающего участие в проведении контрольных (надзорных) мероприятий;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создание системы консультирования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контролируемы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лиц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в том числе с использованием современных информационно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телекоммуникационных технологий;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повышение уровня правовой грамотности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контролируемых лиц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в том числе путем обеспечения доступности информации об обязательных требованиях и необходимых мерах по их исполнению.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right="-2" w:firstLine="567"/>
        <w:jc w:val="both"/>
        <w:spacing w:after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Целевые показатели программы профилактики в рамках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осуществления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государственного контроля </w:t>
      </w:r>
      <w:r>
        <w:rPr>
          <w:rFonts w:ascii="Times New Roman" w:hAnsi="Times New Roman" w:eastAsia="Times New Roman" w:cs="Times New Roman"/>
          <w:sz w:val="28"/>
        </w:rPr>
        <w:t xml:space="preserve">(надзора)</w:t>
      </w:r>
      <w:r>
        <w:rPr>
          <w:rFonts w:ascii="Times New Roman" w:hAnsi="Times New Roman" w:eastAsia="Times New Roman" w:cs="Times New Roman"/>
          <w:sz w:val="32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период 20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годы: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right="-2" w:firstLine="567"/>
        <w:jc w:val="both"/>
        <w:spacing w:after="0"/>
      </w:pP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/>
    </w:p>
    <w:tbl>
      <w:tblPr>
        <w:tblW w:w="10207" w:type="dxa"/>
        <w:tblInd w:w="-22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8"/>
        <w:gridCol w:w="5528"/>
        <w:gridCol w:w="1559"/>
        <w:gridCol w:w="851"/>
      </w:tblGrid>
      <w:tr>
        <w:trPr>
          <w:trHeight w:val="7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748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pStyle w:val="748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показателей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748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Базовый показатель, 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748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2024 год, 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748"/>
              <w:jc w:val="center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textDirection w:val="lrTb"/>
            <w:noWrap w:val="false"/>
          </w:tcPr>
          <w:p>
            <w:pPr>
              <w:pStyle w:val="748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Доля проведенных профилактических мероприятий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от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запланированных: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/>
          </w:p>
          <w:p>
            <w:pPr>
              <w:pStyle w:val="748"/>
            </w:pPr>
            <w:r>
              <w:rPr>
                <w:rFonts w:ascii="Times New Roman" w:hAnsi="Times New Roman" w:eastAsia="Times New Roman" w:cs="Times New Roman"/>
                <w:position w:val="-28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542415" cy="516890"/>
                      <wp:effectExtent l="0" t="0" r="635" b="0"/>
                      <wp:docPr id="1" name="Рисунок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97218064" name="Picture 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42413" cy="51688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21.4pt;height:40.7pt;mso-wrap-distance-left:0.0pt;mso-wrap-distance-top:0.0pt;mso-wrap-distance-right:0.0pt;mso-wrap-distance-bottom:0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/>
          </w:p>
          <w:p>
            <w:pPr>
              <w:pStyle w:val="748"/>
            </w:pPr>
            <w:r>
              <w:rPr>
                <w:rFonts w:ascii="Times New Roman" w:hAnsi="Times New Roman" w:eastAsia="Times New Roman" w:cs="Times New Roman"/>
                <w:position w:val="-9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45135" cy="278130"/>
                      <wp:effectExtent l="0" t="0" r="0" b="7620"/>
                      <wp:docPr id="2" name="Рисунок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067523" name="Picture 2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45134" cy="27812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35.0pt;height:21.9pt;mso-wrap-distance-left:0.0pt;mso-wrap-distance-top:0.0pt;mso-wrap-distance-right:0.0pt;mso-wrap-distance-bottom:0.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- фактическое количество профилактических мероприятий;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/>
          </w:p>
          <w:p>
            <w:pPr>
              <w:pStyle w:val="748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-9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45135" cy="278130"/>
                      <wp:effectExtent l="0" t="0" r="0" b="7620"/>
                      <wp:docPr id="3" name="Рисунок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96686824" name="Picture 3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45134" cy="27812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35.0pt;height:21.9pt;mso-wrap-distance-left:0.0pt;mso-wrap-distance-top:0.0pt;mso-wrap-distance-right:0.0pt;mso-wrap-distance-bottom:0.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- плановое количество профилактических мероприятий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748"/>
              <w:jc w:val="center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748"/>
              <w:jc w:val="center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748"/>
              <w:jc w:val="center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textDirection w:val="lrTb"/>
            <w:noWrap w:val="false"/>
          </w:tcPr>
          <w:p>
            <w:pPr>
              <w:pStyle w:val="748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Опубликование на официальном сайте нормативных правовых актов, содержащих обязательные требования (НПА):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/>
          </w:p>
          <w:p>
            <w:pPr>
              <w:pStyle w:val="748"/>
            </w:pPr>
            <w:r>
              <w:rPr>
                <w:rFonts w:ascii="Times New Roman" w:hAnsi="Times New Roman" w:eastAsia="Times New Roman" w:cs="Times New Roman"/>
                <w:position w:val="-32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741170" cy="556895"/>
                      <wp:effectExtent l="0" t="0" r="0" b="0"/>
                      <wp:docPr id="4" name="Рисунок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23012405" name="Picture 4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41169" cy="5568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137.1pt;height:43.9pt;mso-wrap-distance-left:0.0pt;mso-wrap-distance-top:0.0pt;mso-wrap-distance-right:0.0pt;mso-wrap-distance-bottom:0.0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/>
          </w:p>
          <w:p>
            <w:pPr>
              <w:pStyle w:val="748"/>
            </w:pPr>
            <w:r>
              <w:rPr>
                <w:rFonts w:ascii="Times New Roman" w:hAnsi="Times New Roman" w:eastAsia="Times New Roman" w:cs="Times New Roman"/>
                <w:position w:val="-10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04520" cy="286385"/>
                      <wp:effectExtent l="0" t="0" r="5080" b="0"/>
                      <wp:docPr id="5" name="Рисунок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64987087" name="Picture 5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04519" cy="2863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47.6pt;height:22.5pt;mso-wrap-distance-left:0.0pt;mso-wrap-distance-top:0.0pt;mso-wrap-distance-right:0.0pt;mso-wrap-distance-bottom:0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- количество НПА,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содержащих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обязательные требования, размещенных на официальном сайте;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/>
          </w:p>
          <w:p>
            <w:pPr>
              <w:pStyle w:val="748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-10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56895" cy="286385"/>
                      <wp:effectExtent l="0" t="0" r="0" b="0"/>
                      <wp:docPr id="6" name="Рисунок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23850973" name="Picture 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56894" cy="2863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width:43.9pt;height:22.5pt;mso-wrap-distance-left:0.0pt;mso-wrap-distance-top:0.0pt;mso-wrap-distance-right:0.0pt;mso-wrap-distance-bottom:0.0pt;" stroked="f">
                      <v:path textboxrect="0,0,0,0"/>
                      <v:imagedata r:id="rId17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- общее количество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утвержденных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НПА, содержащих обязательные требования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748"/>
              <w:jc w:val="center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748"/>
              <w:jc w:val="center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Увеличение доли профилактических мероприятий в общем объёме контрольной (надзорной) деятельности: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/>
          </w:p>
          <w:p>
            <w:pPr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 w:cs="Times New Roman"/>
              </w:rPr>
            </w:r>
            <m:oMathPara>
              <m:oMathParaPr>
                <m:jc m:val="left"/>
              </m:oMathParaPr>
              <m:oMath>
                <m:r>
                  <w:rPr>
                    <w:rFonts w:ascii="Cambria Math" w:hAnsi="Cambria Math" w:eastAsia="Cambria Math" w:cs="Cambria Math"/>
                    <w:sz w:val="28"/>
                    <w:szCs w:val="28"/>
                    <w:lang w:eastAsia="ru-RU"/>
                  </w:rPr>
                  <m:rPr/>
                  <m:t>Ппроф</m:t>
                </m:r>
                <m:r>
                  <w:rPr>
                    <w:rFonts w:ascii="Cambria Math" w:hAnsi="Cambria Math" w:eastAsia="Cambria Math" w:cs="Cambria Math"/>
                    <w:sz w:val="28"/>
                    <w:szCs w:val="28"/>
                    <w:lang w:eastAsia="ru-RU"/>
                  </w:rP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 w:eastAsia="Cambria Math" w:cs="Cambria Math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Cambria Math" w:eastAsia="Cambria Math" w:cs="Cambria Math"/>
                        <w:sz w:val="28"/>
                        <w:szCs w:val="28"/>
                        <w:lang w:eastAsia="ru-RU"/>
                      </w:rPr>
                      <m:rPr>
                        <m:sty m:val="p"/>
                      </m:rPr>
                      <m:t>П</m:t>
                    </m:r>
                  </m:num>
                  <m:den>
                    <m:r>
                      <w:rPr>
                        <w:rFonts w:ascii="Cambria Math" w:hAnsi="Cambria Math" w:eastAsia="Cambria Math" w:cs="Cambria Math"/>
                        <w:sz w:val="28"/>
                        <w:szCs w:val="28"/>
                        <w:lang w:eastAsia="ru-RU"/>
                      </w:rPr>
                      <m:rPr>
                        <m:sty m:val="p"/>
                      </m:rPr>
                      <m:t>П+К</m:t>
                    </m:r>
                  </m:den>
                </m:f>
                <m:r>
                  <w:rPr>
                    <w:rFonts w:ascii="Cambria Math" w:hAnsi="Cambria Math" w:eastAsia="Cambria Math" w:cs="Cambria Math"/>
                    <w:sz w:val="28"/>
                    <w:szCs w:val="28"/>
                    <w:lang w:eastAsia="ru-RU"/>
                  </w:rPr>
                  <m:rPr/>
                  <m:t>×100%</m:t>
                </m:r>
              </m:oMath>
            </m:oMathPara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</w:p>
          <w:p>
            <w:pPr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- количество профилактических мероприятий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-  количество контрольных (надзорных) мероприятий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55 </w:t>
            </w:r>
            <w:hyperlink w:tooltip="&lt;**&gt; Целевые показатели подлежат ежегодной актуализации." w:anchor="Par193" w:history="1">
              <w:r>
                <w:rPr>
                  <w:rFonts w:ascii="Times New Roman" w:hAnsi="Times New Roman" w:eastAsia="Times New Roman" w:cs="Times New Roman"/>
                  <w:sz w:val="20"/>
                  <w:szCs w:val="20"/>
                  <w:lang w:eastAsia="ru-RU"/>
                </w:rPr>
                <w:t xml:space="preserve">&lt;**&gt;</w:t>
              </w:r>
            </w:hyperlink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/>
          </w:p>
        </w:tc>
      </w:tr>
    </w:tbl>
    <w:p>
      <w:pPr>
        <w:ind w:right="-2" w:firstLine="567"/>
        <w:jc w:val="both"/>
        <w:spacing w:after="0"/>
      </w:pPr>
      <w:r>
        <w:rPr>
          <w:rFonts w:ascii="Times New Roman" w:hAnsi="Times New Roman" w:eastAsia="Times New Roman" w:cs="Times New Roman"/>
          <w:sz w:val="24"/>
          <w:szCs w:val="28"/>
        </w:rPr>
        <w:t xml:space="preserve">&lt;**&gt; Целевые показатели подлежат ежегодной актуализации.</w:t>
      </w:r>
      <w:r>
        <w:rPr>
          <w:rFonts w:ascii="Times New Roman" w:hAnsi="Times New Roman" w:eastAsia="Times New Roman" w:cs="Times New Roman"/>
          <w:sz w:val="24"/>
          <w:szCs w:val="28"/>
        </w:rPr>
      </w:r>
      <w:r/>
    </w:p>
    <w:p>
      <w:pPr>
        <w:ind w:right="-2" w:firstLine="567"/>
        <w:jc w:val="both"/>
        <w:spacing w:after="0"/>
      </w:pPr>
      <w:r>
        <w:rPr>
          <w:rFonts w:ascii="Times New Roman" w:hAnsi="Times New Roman" w:eastAsia="Times New Roman" w:cs="Times New Roman"/>
          <w:sz w:val="24"/>
          <w:szCs w:val="28"/>
        </w:rPr>
      </w:r>
      <w:r>
        <w:rPr>
          <w:rFonts w:ascii="Times New Roman" w:hAnsi="Times New Roman" w:eastAsia="Times New Roman" w:cs="Times New Roman"/>
          <w:sz w:val="24"/>
          <w:szCs w:val="28"/>
        </w:rPr>
      </w:r>
      <w:r/>
    </w:p>
    <w:p>
      <w:pPr>
        <w:jc w:val="center"/>
        <w:spacing w:after="0"/>
      </w:pPr>
      <w:r>
        <w:rPr>
          <w:rFonts w:ascii="Times New Roman" w:hAnsi="Times New Roman" w:eastAsia="Times New Roman" w:cs="Times New Roman"/>
          <w:sz w:val="2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"/>
          <w:szCs w:val="24"/>
        </w:rPr>
        <w:instrText xml:space="preserve"> QUOTE </w:instrText>
      </w:r>
      <m:oMath>
        <m:sSub>
          <m:sSubPr>
            <m:ctrlPr>
              <w:rPr>
                <w:rFonts w:ascii="Cambria Math" w:hAnsi="Cambria Math" w:eastAsia="Cambria Math" w:cs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eastAsia="Cambria Math" w:cs="Cambria Math"/>
                <w:sz w:val="28"/>
                <w:szCs w:val="28"/>
              </w:rPr>
              <m:rPr>
                <m:sty m:val="p"/>
              </m:rPr>
              <m:t>В</m:t>
            </m:r>
          </m:e>
          <m:sub>
            <m:r>
              <w:rPr>
                <w:rFonts w:ascii="Cambria Math" w:hAnsi="Cambria Math" w:eastAsia="Cambria Math" w:cs="Cambria Math"/>
                <w:sz w:val="28"/>
                <w:szCs w:val="28"/>
                <w:lang w:val="en-US"/>
              </w:rPr>
              <m:rPr>
                <m:sty m:val="p"/>
              </m:rPr>
              <m:t>i</m:t>
            </m:r>
          </m:sub>
        </m:sSub>
        <m:r>
          <w:rPr>
            <w:rFonts w:ascii="Cambria Math" w:hAnsi="Cambria Math" w:eastAsia="Cambria Math" w:cs="Cambria Math"/>
            <w:sz w:val="28"/>
            <w:szCs w:val="28"/>
          </w:rPr>
          <m:rPr>
            <m:sty m:val="p"/>
          </m:rPr>
          <m:t>=</m:t>
        </m:r>
        <m:f>
          <m:fPr>
            <m:ctrlPr>
              <w:rPr>
                <w:rFonts w:ascii="Cambria Math" w:hAnsi="Cambria Math" w:eastAsia="Cambria Math" w:cs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eastAsia="Cambria Math" w:cs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eastAsia="Cambria Math" w:cs="Cambria Math"/>
                    <w:sz w:val="28"/>
                    <w:szCs w:val="28"/>
                  </w:rPr>
                  <m:rPr>
                    <m:sty m:val="p"/>
                  </m:rPr>
                  <m:t>Ф</m:t>
                </m:r>
              </m:e>
              <m:sub>
                <m:r>
                  <w:rPr>
                    <w:rFonts w:ascii="Cambria Math" w:hAnsi="Cambria Math" w:eastAsia="Cambria Math" w:cs="Cambria Math"/>
                    <w:sz w:val="28"/>
                    <w:szCs w:val="28"/>
                  </w:rPr>
                  <m:rPr>
                    <m:sty m:val="p"/>
                  </m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eastAsia="Cambria Math" w:cs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eastAsia="Cambria Math" w:cs="Cambria Math"/>
                    <w:sz w:val="28"/>
                    <w:szCs w:val="28"/>
                  </w:rPr>
                  <m:rPr>
                    <m:sty m:val="p"/>
                  </m:rPr>
                  <m:t>П</m:t>
                </m:r>
              </m:e>
              <m:sub>
                <m:r>
                  <w:rPr>
                    <w:rFonts w:ascii="Cambria Math" w:hAnsi="Cambria Math" w:eastAsia="Cambria Math" w:cs="Cambria Math"/>
                    <w:sz w:val="28"/>
                    <w:szCs w:val="28"/>
                  </w:rPr>
                  <m:rPr>
                    <m:sty m:val="p"/>
                  </m:rPr>
                  <m:t>i</m:t>
                </m:r>
              </m:sub>
            </m:sSub>
          </m:den>
        </m:f>
        <m:r>
          <w:rPr>
            <w:rFonts w:ascii="Cambria Math" w:hAnsi="Cambria Math" w:eastAsia="Cambria Math" w:cs="Cambria Math"/>
            <w:sz w:val="28"/>
            <w:szCs w:val="28"/>
          </w:rPr>
          <m:rPr>
            <m:sty m:val="p"/>
          </m:rPr>
          <m:t>*100%</m:t>
        </m:r>
      </m:oMath>
      <w:r>
        <w:rPr>
          <w:rFonts w:ascii="Times New Roman" w:hAnsi="Times New Roman" w:eastAsia="Times New Roman" w:cs="Times New Roman"/>
          <w:sz w:val="2"/>
          <w:szCs w:val="24"/>
        </w:rPr>
        <w:instrText xml:space="preserve"> </w:instrText>
      </w:r>
      <w:r>
        <w:rPr>
          <w:rFonts w:ascii="Times New Roman" w:hAnsi="Times New Roman" w:eastAsia="Times New Roman" w:cs="Times New Roman"/>
          <w:sz w:val="2"/>
          <w:szCs w:val="24"/>
        </w:rPr>
        <w:fldChar w:fldCharType="separate"/>
      </w:r>
      <w:r>
        <w:rPr>
          <w:rFonts w:ascii="Times New Roman" w:hAnsi="Times New Roman" w:eastAsia="Times New Roman" w:cs="Times New Roman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"/>
          <w:szCs w:val="24"/>
        </w:rPr>
        <w:t xml:space="preserve"> ,</w:t>
      </w:r>
      <w:r>
        <w:rPr>
          <w:rFonts w:ascii="Times New Roman" w:hAnsi="Times New Roman" w:eastAsia="Times New Roman" w:cs="Times New Roman"/>
          <w:sz w:val="2"/>
          <w:szCs w:val="24"/>
        </w:rPr>
      </w:r>
      <w:r/>
    </w:p>
    <w:p>
      <w:pPr>
        <w:pStyle w:val="720"/>
        <w:ind w:left="0" w:firstLine="0"/>
        <w:jc w:val="center"/>
        <w:spacing w:before="1" w:line="296" w:lineRule="exact"/>
        <w:tabs>
          <w:tab w:val="left" w:pos="1276" w:leader="none"/>
        </w:tabs>
      </w:pPr>
      <w:r>
        <w:rPr>
          <w:rFonts w:ascii="Times New Roman" w:hAnsi="Times New Roman" w:eastAsia="Times New Roman" w:cs="Times New Roman"/>
          <w:sz w:val="28"/>
        </w:rPr>
        <w:t xml:space="preserve">Раздел 3. </w:t>
      </w:r>
      <w:r>
        <w:rPr>
          <w:rFonts w:ascii="Times New Roman" w:hAnsi="Times New Roman" w:eastAsia="Times New Roman" w:cs="Times New Roman"/>
          <w:sz w:val="28"/>
        </w:rPr>
        <w:t xml:space="preserve">Перечень профилактических мероприятий, сроки (периодичность) их проведения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pStyle w:val="758"/>
        <w:ind w:left="851"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58"/>
        <w:ind w:left="0" w:firstLine="567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Перечень профилактических мероприятий: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58"/>
        <w:ind w:left="0" w:firstLine="567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 информирование;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58"/>
        <w:ind w:left="0" w:firstLine="567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2) обобщение правоприменительной практики;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58"/>
        <w:ind w:left="0" w:firstLine="567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3) объявление предостережения;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58"/>
        <w:ind w:left="0" w:firstLine="567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4) консультирование;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58"/>
        <w:ind w:left="0" w:firstLine="567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5) профилактический визит;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58"/>
        <w:ind w:left="0" w:firstLine="567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самообследование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58"/>
        <w:ind w:left="0" w:firstLine="567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Реализация программы осуществляется путем исполнения профилактических мероприятий в соответствии с планом-графиком проведения мероприятий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прилагается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58"/>
        <w:ind w:left="0" w:firstLine="567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58"/>
        <w:ind w:left="0" w:firstLine="567"/>
        <w:jc w:val="center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Информирование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58"/>
        <w:ind w:left="0" w:firstLine="567"/>
        <w:jc w:val="center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58"/>
        <w:ind w:left="0" w:firstLine="567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Информирование контролируемых лиц и иных заинтересованных лиц по вопросам соблюдения обязательных требований проводится в соответствии со ст.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46 Федерального закона № 248-ФЗ.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58"/>
        <w:ind w:left="0" w:firstLine="567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Информирование осуществляется посредством размещения соответствующих сведений на официальном сайте контрольного (надзорного) органа 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информационно-телекоммуникационной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Интернет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58"/>
        <w:ind w:left="0" w:firstLine="567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Контрольный (надзорный) орган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размещает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поддерживает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актуальном состоянии на своем официальном сайте 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информационно-телекоммуникационной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сети «Интернет» следующую информацию: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58"/>
        <w:ind w:left="0" w:firstLine="567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 тексты нормативных правовых актов, регулирующих осуществление государственного контроля (надзора),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течение 10 дней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даты принятия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нормативного правового акта;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58"/>
        <w:ind w:left="0" w:firstLine="567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2) сведения об изменениях, внесенных в нормативные правовые акты, регулирующие осуществление государственного контроля (надзора), о сроках 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порядке их вступления в силу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течение 10 дней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даты внесения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изменений в нормативные правовые акты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58"/>
        <w:ind w:left="0" w:firstLine="567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3) перечень нормативных правовых актов с указ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течение 10 дней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даты внесения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изменений в нормативные правовые акты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58"/>
        <w:ind w:left="0" w:firstLine="567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4)</w:t>
      </w:r>
      <w:r>
        <w:rPr>
          <w:rFonts w:ascii="Times New Roman" w:hAnsi="Times New Roman" w:eastAsia="Times New Roman" w:cs="Times New Roman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утвержденные проверочные листы в формате, допускающем их использование для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самообследования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течение 10 дней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даты утверждения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58"/>
        <w:ind w:left="0" w:firstLine="567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5) руководства по соблюдению обязательных требований, разработанные и утвержденные в соответствии с Федеральным законом «Об обязательных требованиях в Российской Федерации»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ежегодно до 15 марта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58"/>
        <w:ind w:left="0" w:firstLine="567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перечень индикаторов риска нарушения обязательных требований, порядок отнесения объектов контроля к категориям риска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по мере необходимости, но не реже 1 раза в год;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58"/>
        <w:ind w:left="0" w:firstLine="567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перечень объектов контроля, учитываемых в рамках формирования ежегодного плана контрольных (надзорных) мероприятий, с указанием категории риска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по мере необходимости, но не реже 1 раза в год;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58"/>
        <w:ind w:left="0" w:firstLine="567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программу профилактики рисков причинения вреда и план проведения плановых контрольных (надзорных) мероприятий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контрольного (надзорного) органа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(при проведении таких мероприятий)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жегодно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период с 1 по 10 декабря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58"/>
        <w:ind w:left="0" w:firstLine="567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9)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исчерпывающий перечень сведений, которые могут запрашиваться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контрольным (надзорным) органам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 контролируемого лица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ежегодно в 1 квартале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58"/>
        <w:ind w:left="0" w:firstLine="567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сведения о способах получения консультаций по вопросам соблюдения обязательных требований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ежегодно в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квартале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58"/>
        <w:ind w:left="0" w:firstLine="567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сведения о порядке досудебного обжалования решений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контрольного (надзорного) органа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действий (бездействия) его должностных лиц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по мере необходимости, но не реже 1 раза в год;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58"/>
        <w:ind w:left="0" w:firstLine="567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доклады, содержащие результаты обобщения правоприменительной практики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контрольного (надзорного) органа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жегодно в срок до 15 марта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58"/>
        <w:ind w:left="0" w:firstLine="567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доклады о гос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ударственном контроле (надзоре),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жегодно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 позднее 15 марта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58"/>
        <w:ind w:left="0" w:firstLine="567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информацию о способ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лицами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ежегодно в срок до 15 марта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58"/>
        <w:ind w:left="0" w:firstLine="567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58"/>
        <w:ind w:left="0" w:firstLine="567"/>
        <w:jc w:val="center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Обобщение правоприменительной практики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58"/>
        <w:ind w:left="0" w:firstLine="567"/>
        <w:jc w:val="center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58"/>
        <w:ind w:left="0" w:firstLine="567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Обобщение правоприменительной практики проводится в соответствии со ст.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47 Федерального закона № 248-ФЗ.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58"/>
        <w:ind w:left="0" w:firstLine="567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итогам обобщения правоприменительной практики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контрольного (надзорного) органа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обеспечивает подготовку доклада, содержащего результаты обобщения правоприменительной практики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контрольного (надзорного) органа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58"/>
        <w:ind w:left="0" w:firstLine="567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Подготовка докл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ада, содержащего результаты обобщения правоприменительной практики, осуществляется ежегодно в I квартале. Размещение на официальном сайте контрольного (надзорного) органа в информационно-телекоммуникационной сети «Интернет» - ежегодно, не позднее 15 марта.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58"/>
        <w:ind w:left="0" w:firstLine="567"/>
        <w:jc w:val="center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Объявление предостережения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58"/>
        <w:ind w:left="0" w:firstLine="567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58"/>
        <w:ind w:left="0" w:firstLine="567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Объявление предостережения проводится в соответствии со ст. 49 Федерального закона № 248-ФЗ.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58"/>
        <w:ind w:left="0" w:firstLine="567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Контрольный (надзорный) орган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(надзорных) мероприятий.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58"/>
        <w:ind w:left="0" w:firstLine="567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Срок (периодичность) проведения данного мероприятия: постоянно.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58"/>
        <w:ind w:left="0" w:firstLine="567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58"/>
        <w:ind w:left="0" w:firstLine="567"/>
        <w:jc w:val="center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Консультирование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58"/>
        <w:ind w:left="0" w:firstLine="567"/>
        <w:jc w:val="center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58"/>
        <w:ind w:left="0" w:firstLine="567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Консультирование проводится в соответствии со ст. 50 Федерального закона № 248-ФЗ.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58"/>
        <w:ind w:left="0" w:firstLine="567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Консультирование осуще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ствляется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телефону, посредством видеоконференцсвязи, на личном приеме, в ходе проведения профилактического мероприятия в виде профилактического визита, в ходе проведения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контрольных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надзорных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мероприятий в виде инспекционного визита, документарной или выездной проверки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должностным лицом контрольного (надзорного) органа по письменному обращению контролируемого лица или его представителя в течение 5 рабочих дней со дня поступления такого обращения в контрольный (надзорный) орган.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58"/>
        <w:ind w:left="0" w:firstLine="567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Консультирование проводится по следующим вопросам: 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48"/>
        <w:ind w:right="-1" w:firstLine="567"/>
        <w:jc w:val="both"/>
        <w:spacing w:line="276" w:lineRule="auto"/>
        <w:tabs>
          <w:tab w:val="left" w:pos="1134" w:leader="none"/>
          <w:tab w:val="left" w:pos="9922" w:leader="none"/>
        </w:tabs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об обязательных требованиях, предъявляемых к деятельности контролируемых лиц, соответствии объектов контроля (надзора) крит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ериям риска, основаниях и о рекомендуемых способах снижения категории риска, а также о видах, содержании и об интенсивности надзорных мероприятий, проводимых в отношении объекта контроля (надзора), исходя из его отнесения к соответствующей категории риска;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48"/>
        <w:ind w:right="-1" w:firstLine="567"/>
        <w:jc w:val="both"/>
        <w:spacing w:line="276" w:lineRule="auto"/>
        <w:tabs>
          <w:tab w:val="left" w:pos="1134" w:leader="none"/>
          <w:tab w:val="left" w:pos="9922" w:leader="none"/>
        </w:tabs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об осуществлении государственного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контроля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надзора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48"/>
        <w:ind w:right="-1" w:firstLine="567"/>
        <w:jc w:val="both"/>
        <w:spacing w:line="276" w:lineRule="auto"/>
        <w:tabs>
          <w:tab w:val="left" w:pos="1134" w:leader="none"/>
          <w:tab w:val="left" w:pos="9922" w:leader="none"/>
        </w:tabs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о ведении перечня объектов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контроля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надзора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48"/>
        <w:ind w:right="-1" w:firstLine="567"/>
        <w:jc w:val="both"/>
        <w:spacing w:line="276" w:lineRule="auto"/>
        <w:tabs>
          <w:tab w:val="left" w:pos="1134" w:leader="none"/>
          <w:tab w:val="left" w:pos="9922" w:leader="none"/>
        </w:tabs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 о досудебном (внесудебном) обжаловании действий (бездействия)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и (или) решений, принятых (осуществленных)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контрольным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надзорным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органом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 осуществлении государственного контроля (надзора);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58"/>
        <w:ind w:left="0" w:firstLine="567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5) об административной ответственности за нарушение обязательных требований.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58"/>
        <w:ind w:left="0" w:firstLine="567"/>
        <w:jc w:val="center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58"/>
        <w:ind w:left="0" w:firstLine="567"/>
        <w:jc w:val="center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Профилактический визит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58"/>
        <w:ind w:left="0" w:firstLine="567"/>
        <w:jc w:val="center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58"/>
        <w:ind w:left="0" w:firstLine="567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Профилактический визит проводится в соответствии со ст. 52 Федерального закона № 248-ФЗ.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58"/>
        <w:ind w:left="0" w:firstLine="567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Обязательный профилактический визит проводится в отношении контролируемых лиц, приступающих к осуществлению деятельности в определенной сфере, а также в отношении объектов контроля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(надзора)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отнесенных к категориям значительного риска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58"/>
        <w:ind w:left="0" w:firstLine="567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Срок проведения профилактического визита (в том числе обязательного профилактического визита)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 не реже одного раза в год.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Профилактический визит проводится в III квартале.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Срок проведения профилактического визита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(обязательного профилактического визита)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 может превышать 1 рабочий день.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58"/>
        <w:ind w:left="0"/>
        <w:jc w:val="center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Самообследование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58"/>
        <w:ind w:left="0" w:firstLine="567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/>
    </w:p>
    <w:p>
      <w:pPr>
        <w:pStyle w:val="758"/>
        <w:ind w:left="0" w:firstLine="567"/>
        <w:jc w:val="both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Самообследование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проводится в порядке, предусмотренном статьей 51 Федерального закона № 248-ФЗ.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right="-1" w:firstLine="567"/>
        <w:jc w:val="both"/>
        <w:spacing w:after="0"/>
        <w:tabs>
          <w:tab w:val="left" w:pos="1134" w:leader="none"/>
          <w:tab w:val="left" w:pos="9922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Информацию о способах и процедуре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самообследования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автоматизированном режиме, в том числе методические рекомендации по проведению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самообследования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подготовке декларации соблюдения обязательных требований размещаются на официальном сайте контрольного (надзорного) органа в разделе «Муниципальный контроль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».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58"/>
        <w:ind w:left="851" w:firstLine="425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20"/>
        <w:ind w:left="0" w:firstLine="0"/>
        <w:jc w:val="center"/>
        <w:spacing w:line="295" w:lineRule="exact"/>
      </w:pPr>
      <w:r>
        <w:rPr>
          <w:rFonts w:ascii="Times New Roman" w:hAnsi="Times New Roman" w:eastAsia="Times New Roman" w:cs="Times New Roman"/>
          <w:sz w:val="28"/>
        </w:rPr>
        <w:t xml:space="preserve">Раздел 4. </w:t>
      </w:r>
      <w:r>
        <w:rPr>
          <w:rFonts w:ascii="Times New Roman" w:hAnsi="Times New Roman" w:eastAsia="Times New Roman" w:cs="Times New Roman"/>
          <w:sz w:val="28"/>
        </w:rPr>
        <w:t xml:space="preserve">Показатели результативности и эффективности программы профилактики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pStyle w:val="758"/>
        <w:ind w:left="1080"/>
        <w:spacing w:after="0" w:line="240" w:lineRule="auto"/>
        <w:shd w:val="clear" w:color="ffffff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60"/>
        <w:ind w:left="0" w:firstLine="567"/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. Эффективность реализации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рограммы профилактики оценивается: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60"/>
        <w:ind w:left="0" w:firstLine="567"/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1) повышением эффективности системы профилактики нарушений обязательных требований;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60"/>
        <w:ind w:left="0" w:firstLine="567"/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2) 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повышением уровня правовой грамотности контролируемых лиц в вопросах исполнения об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 о порядке проведения контрольных (надзорных) мероприятий и правах контролируемых лиц в ходе их проведения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60"/>
        <w:ind w:left="0" w:firstLine="567"/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3) 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снижением количества правонарушений при осуществлении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контролируемыми лицами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 своей деятельности;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60"/>
        <w:ind w:left="0" w:firstLine="567"/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4) 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понятностью обязательных требований, обеспечивающей их однозначное толкование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контролируемы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ми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 лиц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ами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контрольным (надзорным) органом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60"/>
        <w:ind w:left="0" w:firstLine="567"/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5) вовлечением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контролируемых лиц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 в регулярное взаимодействие с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контрольным (надзорным) органом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60"/>
        <w:ind w:left="0" w:firstLine="567"/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. Основными механизмами оценки эффективности и результативности профилактических мероприятий являются анализ статистических показателей контрольной (надзорной) деятельности и оценка удовлетворенности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контролируемых лиц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 качеством мероприятий, которые осуществляются, в том числе методами социологических исследований.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60"/>
        <w:ind w:left="0" w:firstLine="567"/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. Ключевыми направлениями социологических исследований являются: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60"/>
        <w:ind w:left="0" w:firstLine="567"/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1)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информированность контролируемых лиц об обязательных требованиях, о принятых и готовящихся изменениях в системе обязательных требований, о порядке проведения контрольных (надзорных) мероприятий и правах контролируемых лиц в ходе их проведения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60"/>
        <w:ind w:left="0" w:firstLine="567"/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2)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понятность обязательных требований,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обеспечивающей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 их однозначное толкование контролируемыми лицами и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контрольным (надзорным) органом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60"/>
        <w:ind w:left="0" w:firstLine="567"/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3) вовлечение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контролируемых лиц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 в регулярное взаимодействие с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контрольным (надзорным) органом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60"/>
        <w:ind w:left="0" w:firstLine="567"/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. 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Оценка эффективности реализации Программы профилактики рассчитывается ежегодно (по итогам календарного года).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60"/>
        <w:ind w:left="0" w:firstLine="567"/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Отклонение фактического значения показателя от планового значения показателя профилактических мероприятий определяется по формуле: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60"/>
        <w:ind w:left="0"/>
        <w:jc w:val="center"/>
      </w:pPr>
      <w:r>
        <w:rPr>
          <w:rFonts w:ascii="Times New Roman" w:hAnsi="Times New Roman" w:eastAsia="Times New Roman" w:cs="Times New Roman"/>
          <w:position w:val="-28"/>
          <w:sz w:val="28"/>
          <w:szCs w:val="28"/>
          <w:lang w:val="ru-RU" w:eastAsia="ru-RU"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32535" cy="516890"/>
                <wp:effectExtent l="0" t="0" r="5715" b="0"/>
                <wp:docPr id="7" name="Рисунок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6172574" name="Picture 35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1232534" cy="5168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97.0pt;height:40.7pt;mso-wrap-distance-left:0.0pt;mso-wrap-distance-top:0.0pt;mso-wrap-distance-right:0.0pt;mso-wrap-distance-bottom:0.0pt;" stroked="f">
                <v:path textboxrect="0,0,0,0"/>
                <v:imagedata r:id="rId1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где: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60"/>
        <w:ind w:left="0" w:firstLine="567"/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i - номер показателя;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60"/>
        <w:ind w:left="0" w:firstLine="567"/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- отклонение фактического значения i-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го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 показателя от планового значения i-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го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 показателя;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60"/>
        <w:ind w:left="0" w:firstLine="567"/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- фактическое значение i-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го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 показателя профилактических мероприятий;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60"/>
        <w:ind w:left="0" w:firstLine="567"/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- плановое значение i-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го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 показател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я профилактических мероприятий.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60"/>
        <w:ind w:left="0" w:firstLine="567"/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В случае подсчета "понижаемого"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формуле: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60"/>
        <w:ind w:left="0"/>
        <w:jc w:val="center"/>
      </w:pPr>
      <w:r>
        <w:rPr>
          <w:rFonts w:ascii="Times New Roman" w:hAnsi="Times New Roman" w:eastAsia="Times New Roman" w:cs="Times New Roman"/>
          <w:position w:val="-28"/>
          <w:sz w:val="28"/>
          <w:szCs w:val="28"/>
          <w:lang w:val="ru-RU" w:eastAsia="ru-RU"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32535" cy="516890"/>
                <wp:effectExtent l="0" t="0" r="5715" b="0"/>
                <wp:docPr id="8" name="Рисунок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6914344" name="Picture 39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1232534" cy="5168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97.0pt;height:40.7pt;mso-wrap-distance-left:0.0pt;mso-wrap-distance-top:0.0pt;mso-wrap-distance-right:0.0pt;mso-wrap-distance-bottom:0.0pt;" stroked="f">
                <v:path textboxrect="0,0,0,0"/>
                <v:imagedata r:id="rId1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где: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60"/>
        <w:ind w:left="0" w:firstLine="567"/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при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 w:eastAsia="Times New Roman" w:cs="Times New Roman"/>
          <w:position w:val="-9"/>
          <w:sz w:val="28"/>
          <w:szCs w:val="28"/>
          <w:lang w:val="ru-RU" w:eastAsia="ru-RU"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83895" cy="278130"/>
                <wp:effectExtent l="0" t="0" r="1905" b="7620"/>
                <wp:docPr id="9" name="Рисунок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5753517" name="Picture 40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683894" cy="278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53.8pt;height:21.9pt;mso-wrap-distance-left:0.0pt;mso-wrap-distance-top:0.0pt;mso-wrap-distance-right:0.0pt;mso-wrap-distance-bottom:0.0pt;" stroked="f">
                <v:path textboxrect="0,0,0,0"/>
                <v:imagedata r:id="rId1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, то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 w:eastAsia="Times New Roman" w:cs="Times New Roman"/>
          <w:position w:val="-9"/>
          <w:sz w:val="28"/>
          <w:szCs w:val="28"/>
          <w:lang w:val="ru-RU" w:eastAsia="ru-RU"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26770" cy="278130"/>
                <wp:effectExtent l="0" t="0" r="0" b="7620"/>
                <wp:docPr id="10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2041540" name="Picture 41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826769" cy="278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65.1pt;height:21.9pt;mso-wrap-distance-left:0.0pt;mso-wrap-distance-top:0.0pt;mso-wrap-distance-right:0.0pt;mso-wrap-distance-bottom:0.0pt;" stroked="f">
                <v:path textboxrect="0,0,0,0"/>
                <v:imagedata r:id="rId2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60"/>
        <w:ind w:left="0" w:firstLine="567"/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Оценка эффективности реализации Программы профилактики рассчитывается по следующей формуле: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60"/>
        <w:ind w:left="0"/>
        <w:jc w:val="center"/>
      </w:pPr>
      <w:r>
        <w:rPr>
          <w:rFonts w:ascii="Times New Roman" w:hAnsi="Times New Roman" w:eastAsia="Times New Roman" w:cs="Times New Roman"/>
          <w:position w:val="-28"/>
          <w:sz w:val="28"/>
          <w:szCs w:val="28"/>
          <w:lang w:val="ru-RU" w:eastAsia="ru-RU"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09650" cy="516890"/>
                <wp:effectExtent l="0" t="0" r="0" b="0"/>
                <wp:docPr id="11" name="Рисунок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5113688" name="Picture 42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1"/>
                        <a:stretch/>
                      </pic:blipFill>
                      <pic:spPr bwMode="auto">
                        <a:xfrm>
                          <a:off x="0" y="0"/>
                          <a:ext cx="1009649" cy="5168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79.5pt;height:40.7pt;mso-wrap-distance-left:0.0pt;mso-wrap-distance-top:0.0pt;mso-wrap-distance-right:0.0pt;mso-wrap-distance-bottom:0.0pt;" stroked="f">
                <v:path textboxrect="0,0,0,0"/>
                <v:imagedata r:id="rId2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где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60"/>
        <w:ind w:left="0" w:firstLine="567"/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Пэф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 - Итоговая оценка эффективности реализации Программы профилактики;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60"/>
        <w:ind w:left="0" w:firstLine="567"/>
      </w:pPr>
      <w:r>
        <w:rPr>
          <w:rFonts w:ascii="Times New Roman" w:hAnsi="Times New Roman" w:eastAsia="Times New Roman" w:cs="Times New Roman"/>
          <w:position w:val="-12"/>
          <w:sz w:val="28"/>
          <w:szCs w:val="28"/>
          <w:lang w:val="ru-RU" w:eastAsia="ru-RU"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45135" cy="309880"/>
                <wp:effectExtent l="0" t="0" r="0" b="0"/>
                <wp:docPr id="12" name="Рисунок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3171006" name="Picture 43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2"/>
                        <a:stretch/>
                      </pic:blipFill>
                      <pic:spPr bwMode="auto">
                        <a:xfrm>
                          <a:off x="0" y="0"/>
                          <a:ext cx="445134" cy="309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width:35.0pt;height:24.4pt;mso-wrap-distance-left:0.0pt;mso-wrap-distance-top:0.0pt;mso-wrap-distance-right:0.0pt;mso-wrap-distance-bottom:0.0pt;" stroked="f">
                <v:path textboxrect="0,0,0,0"/>
                <v:imagedata r:id="rId2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- сумма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отклонений фактических значений показателей Программы профилактики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 от плановых значений по итогам календарного года;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60"/>
        <w:ind w:left="0" w:firstLine="567"/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N - общее количество показателей Программы профилактики.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60"/>
        <w:ind w:left="0" w:firstLine="567"/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В случае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 если оценка эффективности реализации Программы профилактики более 100 %, то считать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Пэф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 равным 100 %.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60"/>
        <w:ind w:left="0" w:firstLine="567"/>
        <w:jc w:val="left"/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По итогам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оценки эффективности реализации Программы профилактики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 определяется уровень профилактической работы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контрольного (надзорного) органа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60"/>
        <w:ind w:left="0" w:firstLine="567"/>
        <w:jc w:val="left"/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tbl>
      <w:tblPr>
        <w:tblW w:w="9923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985"/>
        <w:gridCol w:w="1984"/>
        <w:gridCol w:w="198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Итоговая оценка эффективности реализации </w:t>
            </w:r>
            <w:r>
              <w:rPr>
                <w:rFonts w:ascii="Times New Roman" w:hAnsi="Times New Roman"/>
              </w:rPr>
              <w:t xml:space="preserve">п</w:t>
            </w:r>
            <w:r>
              <w:rPr>
                <w:rFonts w:ascii="Times New Roman" w:hAnsi="Times New Roman"/>
              </w:rPr>
              <w:t xml:space="preserve">рограммы профилактики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Выполнено менее </w:t>
            </w:r>
            <w:r>
              <w:rPr>
                <w:rFonts w:ascii="Times New Roman" w:hAnsi="Times New Roman"/>
                <w:i/>
                <w:u w:val="single"/>
              </w:rPr>
              <w:t xml:space="preserve">50%</w:t>
            </w:r>
            <w:r>
              <w:rPr>
                <w:rFonts w:ascii="Times New Roman" w:hAnsi="Times New Roman"/>
              </w:rPr>
              <w:t xml:space="preserve"> профилактических мероприятий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Выполнено </w:t>
            </w:r>
            <w:r>
              <w:rPr>
                <w:rFonts w:ascii="Times New Roman" w:hAnsi="Times New Roman"/>
              </w:rPr>
              <w:br/>
              <w:t xml:space="preserve">от </w:t>
            </w:r>
            <w:r>
              <w:rPr>
                <w:rFonts w:ascii="Times New Roman" w:hAnsi="Times New Roman"/>
                <w:i/>
                <w:u w:val="single"/>
              </w:rPr>
              <w:t xml:space="preserve">5</w:t>
            </w:r>
            <w:r>
              <w:rPr>
                <w:rFonts w:ascii="Times New Roman" w:hAnsi="Times New Roman"/>
                <w:i/>
                <w:u w:val="single"/>
              </w:rPr>
              <w:t xml:space="preserve">1</w:t>
            </w:r>
            <w:r>
              <w:rPr>
                <w:rFonts w:ascii="Times New Roman" w:hAnsi="Times New Roman"/>
                <w:i/>
                <w:u w:val="single"/>
              </w:rPr>
              <w:t xml:space="preserve">%</w:t>
            </w:r>
            <w:r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  <w:i/>
                <w:u w:val="single"/>
              </w:rPr>
              <w:t xml:space="preserve">80%</w:t>
            </w:r>
            <w:r>
              <w:rPr>
                <w:rFonts w:ascii="Times New Roman" w:hAnsi="Times New Roman"/>
              </w:rPr>
              <w:t xml:space="preserve"> профилактических мероприятий 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Выполнено </w:t>
            </w:r>
            <w:r>
              <w:rPr>
                <w:rFonts w:ascii="Times New Roman" w:hAnsi="Times New Roman"/>
              </w:rPr>
            </w:r>
            <w:r/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  <w:i/>
                <w:u w:val="single"/>
              </w:rPr>
              <w:t xml:space="preserve">81</w:t>
            </w:r>
            <w:r>
              <w:rPr>
                <w:rFonts w:ascii="Times New Roman" w:hAnsi="Times New Roman"/>
                <w:i/>
                <w:u w:val="single"/>
              </w:rPr>
              <w:t xml:space="preserve">%</w:t>
            </w:r>
            <w:r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  <w:i/>
                <w:u w:val="single"/>
              </w:rPr>
              <w:t xml:space="preserve">9</w:t>
            </w:r>
            <w:r>
              <w:rPr>
                <w:rFonts w:ascii="Times New Roman" w:hAnsi="Times New Roman"/>
                <w:i/>
                <w:u w:val="single"/>
              </w:rPr>
              <w:t xml:space="preserve">0%</w:t>
            </w:r>
            <w:r>
              <w:rPr>
                <w:rFonts w:ascii="Times New Roman" w:hAnsi="Times New Roman"/>
              </w:rPr>
              <w:t xml:space="preserve"> профилактических мероприятий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Выполнено </w:t>
            </w:r>
            <w:r>
              <w:rPr>
                <w:rFonts w:ascii="Times New Roman" w:hAnsi="Times New Roman"/>
              </w:rPr>
              <w:br/>
              <w:t xml:space="preserve">от </w:t>
            </w:r>
            <w:r>
              <w:rPr>
                <w:rFonts w:ascii="Times New Roman" w:hAnsi="Times New Roman"/>
                <w:i/>
                <w:u w:val="single"/>
              </w:rPr>
              <w:t xml:space="preserve">91</w:t>
            </w:r>
            <w:r>
              <w:rPr>
                <w:rFonts w:ascii="Times New Roman" w:hAnsi="Times New Roman"/>
                <w:i/>
                <w:u w:val="single"/>
              </w:rPr>
              <w:t xml:space="preserve">%</w:t>
            </w:r>
            <w:r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  <w:i/>
                <w:u w:val="single"/>
              </w:rPr>
              <w:t xml:space="preserve">100%</w:t>
            </w:r>
            <w:r>
              <w:rPr>
                <w:rFonts w:ascii="Times New Roman" w:hAnsi="Times New Roman"/>
              </w:rPr>
              <w:t xml:space="preserve"> профилактических мероприятий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Уровень результативности профилактической работы </w:t>
            </w:r>
            <w:r>
              <w:rPr>
                <w:rFonts w:ascii="Times New Roman" w:hAnsi="Times New Roman"/>
                <w:lang w:eastAsia="ru-RU"/>
              </w:rPr>
              <w:t xml:space="preserve">контрольного (надзорного) органа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Недопустимый уровень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Низкий уровень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Плановый уровень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Уровень лидерства</w:t>
            </w:r>
            <w:r>
              <w:rPr>
                <w:rFonts w:ascii="Times New Roman" w:hAnsi="Times New Roman"/>
              </w:rPr>
            </w:r>
            <w:r/>
          </w:p>
        </w:tc>
      </w:tr>
    </w:tbl>
    <w:p>
      <w:pPr>
        <w:pStyle w:val="760"/>
        <w:ind w:left="0" w:firstLine="567"/>
        <w:jc w:val="left"/>
      </w:pPr>
      <w:r>
        <w:rPr>
          <w:i/>
          <w:sz w:val="25"/>
        </w:rPr>
      </w:r>
      <w:r>
        <w:rPr>
          <w:i/>
          <w:sz w:val="25"/>
        </w:rPr>
      </w:r>
      <w:r/>
    </w:p>
    <w:p>
      <w:pPr>
        <w:pStyle w:val="720"/>
        <w:ind w:left="0" w:firstLine="567"/>
        <w:spacing w:line="296" w:lineRule="exact"/>
        <w:sectPr>
          <w:footnotePr/>
          <w:endnotePr/>
          <w:type w:val="nextPage"/>
          <w:pgSz w:w="11906" w:h="16838" w:orient="portrait"/>
          <w:pgMar w:top="1134" w:right="567" w:bottom="1276" w:left="1418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</w:rPr>
      </w:r>
      <w:r>
        <w:rPr>
          <w:sz w:val="28"/>
        </w:rPr>
      </w:r>
      <w:r/>
    </w:p>
    <w:p>
      <w:pPr>
        <w:jc w:val="center"/>
        <w:spacing w:after="0"/>
      </w:pPr>
      <w:r>
        <w:rPr>
          <w:rFonts w:ascii="Times New Roman" w:hAnsi="Times New Roman"/>
          <w:b/>
          <w:sz w:val="28"/>
          <w:szCs w:val="28"/>
        </w:rPr>
        <w:t xml:space="preserve">План-график</w:t>
      </w:r>
      <w:r>
        <w:rPr>
          <w:rFonts w:ascii="Times New Roman" w:hAnsi="Times New Roman"/>
          <w:b/>
          <w:sz w:val="26"/>
          <w:szCs w:val="26"/>
        </w:rPr>
      </w:r>
      <w:r/>
    </w:p>
    <w:p>
      <w:pPr>
        <w:jc w:val="center"/>
        <w:spacing w:after="0"/>
      </w:pPr>
      <w:r>
        <w:rPr>
          <w:rFonts w:ascii="Times New Roman" w:hAnsi="Times New Roman"/>
          <w:sz w:val="26"/>
          <w:szCs w:val="26"/>
        </w:rPr>
        <w:t xml:space="preserve">Проведения профилактических мероприятий </w:t>
      </w:r>
      <w:r>
        <w:rPr>
          <w:rFonts w:ascii="Times New Roman" w:hAnsi="Times New Roman" w:eastAsia="Times New Roman"/>
          <w:sz w:val="26"/>
          <w:szCs w:val="28"/>
        </w:rPr>
        <w:t xml:space="preserve">городского округа Серебряные Пруды</w:t>
      </w:r>
      <w:r>
        <w:rPr>
          <w:rFonts w:ascii="Times New Roman" w:hAnsi="Times New Roman"/>
          <w:sz w:val="26"/>
          <w:szCs w:val="26"/>
        </w:rPr>
        <w:t xml:space="preserve"> Московской области</w:t>
      </w:r>
      <w:r>
        <w:rPr>
          <w:rFonts w:ascii="Times New Roman" w:hAnsi="Times New Roman"/>
          <w:sz w:val="26"/>
          <w:szCs w:val="26"/>
        </w:rPr>
        <w:t xml:space="preserve">, направленных на предупреждение нарушений обязательных требований и предотвращение рисков причинения вреда (ущерба) охраняемым законом ценностям в сфере </w:t>
      </w:r>
      <w:r>
        <w:rPr>
          <w:rFonts w:ascii="Times New Roman" w:hAnsi="Times New Roman"/>
          <w:sz w:val="26"/>
          <w:szCs w:val="26"/>
        </w:rPr>
        <w:t xml:space="preserve">муниципального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контроля </w:t>
      </w:r>
      <w:r>
        <w:rPr>
          <w:rFonts w:ascii="Times New Roman" w:hAnsi="Times New Roman"/>
          <w:sz w:val="26"/>
          <w:szCs w:val="26"/>
        </w:rPr>
        <w:t xml:space="preserve">в</w:t>
      </w:r>
      <w:r>
        <w:rPr>
          <w:rFonts w:ascii="Times New Roman" w:hAnsi="Times New Roman"/>
          <w:sz w:val="26"/>
          <w:szCs w:val="26"/>
        </w:rPr>
        <w:t xml:space="preserve"> сфере благоустройства на территории </w:t>
      </w:r>
      <w:r>
        <w:rPr>
          <w:rFonts w:ascii="Times New Roman" w:hAnsi="Times New Roman" w:eastAsia="Times New Roman"/>
          <w:sz w:val="26"/>
          <w:szCs w:val="28"/>
        </w:rPr>
        <w:t xml:space="preserve">городского округа Серебряные Пруды</w:t>
      </w:r>
      <w:r>
        <w:rPr>
          <w:rFonts w:ascii="Times New Roman" w:hAnsi="Times New Roman"/>
          <w:sz w:val="26"/>
          <w:szCs w:val="26"/>
        </w:rPr>
        <w:t xml:space="preserve"> Московской области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на 2024 год</w:t>
      </w:r>
      <w:r>
        <w:rPr>
          <w:rFonts w:ascii="Times New Roman" w:hAnsi="Times New Roman"/>
          <w:sz w:val="26"/>
          <w:szCs w:val="26"/>
        </w:rPr>
      </w:r>
      <w:r/>
    </w:p>
    <w:p>
      <w:pPr>
        <w:jc w:val="right"/>
        <w:spacing w:after="0"/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/>
    </w:p>
    <w:tbl>
      <w:tblPr>
        <w:tblW w:w="15997" w:type="dxa"/>
        <w:tblInd w:w="-55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976"/>
        <w:gridCol w:w="4747"/>
        <w:gridCol w:w="2179"/>
        <w:gridCol w:w="2552"/>
        <w:gridCol w:w="1559"/>
        <w:gridCol w:w="1559"/>
      </w:tblGrid>
      <w:tr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№</w:t>
            </w:r>
            <w:r>
              <w:rPr>
                <w:rFonts w:ascii="Times New Roman" w:hAnsi="Times New Roman" w:eastAsia="Times New Roman"/>
              </w:rPr>
              <w:br/>
            </w:r>
            <w:r>
              <w:rPr>
                <w:rFonts w:ascii="Times New Roman" w:hAnsi="Times New Roman" w:eastAsia="Times New Roman"/>
              </w:rPr>
              <w:t xml:space="preserve">п</w:t>
            </w:r>
            <w:r>
              <w:rPr>
                <w:rFonts w:ascii="Times New Roman" w:hAnsi="Times New Roman" w:eastAsia="Times New Roman"/>
              </w:rPr>
              <w:t xml:space="preserve">/п</w:t>
            </w:r>
            <w:r>
              <w:rPr>
                <w:rFonts w:ascii="Times New Roman" w:hAnsi="Times New Roman" w:eastAsia="Times New Roman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Форма мероприятия</w:t>
            </w:r>
            <w:r>
              <w:rPr>
                <w:rFonts w:ascii="Times New Roman" w:hAnsi="Times New Roman" w:eastAsia="Times New Roman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Наименование мероприятия</w:t>
            </w:r>
            <w:r>
              <w:rPr>
                <w:rFonts w:ascii="Times New Roman" w:hAnsi="Times New Roman" w:eastAsia="Times New Roman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Сроки исполнения</w:t>
            </w:r>
            <w:r>
              <w:rPr>
                <w:rFonts w:ascii="Times New Roman" w:hAnsi="Times New Roman" w:eastAsia="Times New Roman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Ожидаемый результат</w:t>
            </w:r>
            <w:r>
              <w:rPr>
                <w:rFonts w:ascii="Times New Roman" w:hAnsi="Times New Roman" w:eastAsia="Times New Roman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Адресаты мероприятий </w:t>
            </w:r>
            <w:r>
              <w:rPr>
                <w:rFonts w:ascii="Times New Roman" w:hAnsi="Times New Roman" w:eastAsia="Times New Roman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Ответственные лица</w:t>
            </w:r>
            <w:r>
              <w:rPr>
                <w:rFonts w:ascii="Times New Roman" w:hAnsi="Times New Roman" w:eastAsia="Times New Roman"/>
              </w:rPr>
            </w:r>
            <w:r/>
          </w:p>
        </w:tc>
      </w:tr>
      <w:tr>
        <w:trPr>
          <w:trHeight w:val="127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1.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Информирование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Актуализация и размещение на официальном сайте </w:t>
            </w:r>
            <w:r>
              <w:rPr>
                <w:rFonts w:ascii="Times New Roman" w:hAnsi="Times New Roman" w:eastAsia="Times New Roman"/>
                <w:sz w:val="20"/>
                <w:szCs w:val="28"/>
              </w:rPr>
              <w:t xml:space="preserve">городского округа Серебряные Пруды</w:t>
            </w:r>
            <w:r>
              <w:rPr>
                <w:rFonts w:ascii="Times New Roman" w:hAnsi="Times New Roman" w:eastAsia="Times New Roman"/>
                <w:sz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</w:rPr>
              <w:t xml:space="preserve">Московской области</w:t>
            </w:r>
            <w:r>
              <w:rPr>
                <w:rFonts w:ascii="Times New Roman" w:hAnsi="Times New Roman" w:eastAsia="Times New Roman"/>
                <w:sz w:val="20"/>
              </w:rPr>
              <w:t xml:space="preserve"> (далее – контрольный (надзорный) орган)</w:t>
            </w:r>
            <w:r>
              <w:rPr>
                <w:rFonts w:ascii="Times New Roman" w:hAnsi="Times New Roman" w:eastAsia="Times New Roman"/>
                <w:sz w:val="20"/>
              </w:rPr>
              <w:t xml:space="preserve"> в разделе «Контрольно-надзорная деятельность»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ind w:left="60" w:right="60"/>
              <w:spacing w:before="100" w:after="100" w:line="240" w:lineRule="auto"/>
              <w:rPr>
                <w:rFonts w:ascii="Verdana" w:hAnsi="Verdana" w:cs="Segoe UI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 течение 10 дней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 даты принятия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нормативного правового акта и (или) внесения изменений в нормативные правовые акты</w:t>
            </w:r>
            <w:r>
              <w:rPr>
                <w:rFonts w:ascii="Verdana" w:hAnsi="Verdana" w:cs="Segoe UI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Соответствующий </w:t>
            </w:r>
            <w:r>
              <w:rPr>
                <w:rFonts w:ascii="Times New Roman" w:hAnsi="Times New Roman" w:eastAsia="Times New Roman"/>
                <w:sz w:val="20"/>
              </w:rPr>
              <w:t xml:space="preserve">раздел на сайте </w:t>
            </w:r>
            <w:r>
              <w:rPr>
                <w:rFonts w:ascii="Times New Roman" w:hAnsi="Times New Roman" w:eastAsia="Times New Roman"/>
                <w:sz w:val="20"/>
              </w:rPr>
              <w:t xml:space="preserve">контрольного (надзорного) органа </w:t>
            </w:r>
            <w:r>
              <w:rPr>
                <w:rFonts w:ascii="Times New Roman" w:hAnsi="Times New Roman" w:eastAsia="Times New Roman"/>
                <w:sz w:val="20"/>
              </w:rPr>
              <w:t xml:space="preserve">содержит актуальную информацию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2.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W w:w="2976" w:type="dxa"/>
            <w:vMerge w:val="continue"/>
            <w:textDirection w:val="lrTb"/>
            <w:noWrap w:val="false"/>
          </w:tcPr>
          <w:p>
            <w:pPr>
              <w:ind w:left="60" w:right="60"/>
              <w:spacing w:before="100" w:after="10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Подготовка и</w:t>
            </w:r>
            <w:r>
              <w:rPr>
                <w:rFonts w:ascii="Times New Roman" w:hAnsi="Times New Roman" w:eastAsia="Times New Roman"/>
                <w:sz w:val="20"/>
              </w:rPr>
              <w:t xml:space="preserve"> размещение разъяснительных материалов, информационных писем, руководств по вопросам соблюдения обязательных требований и в средствах массовой информации и на официальном сайте контрольного (надзорного) органа в разделе «Контрольно-надзорная деятельность».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Ежегодно до 15 марта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Предупреждение нарушений обязательных требований законодательства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bCs/>
                <w:szCs w:val="20"/>
              </w:rPr>
            </w:pPr>
            <w:r>
              <w:rPr>
                <w:rFonts w:ascii="Times New Roman" w:hAnsi="Times New Roman" w:eastAsia="Times New Roman"/>
                <w:i/>
                <w:sz w:val="20"/>
              </w:rPr>
            </w:r>
            <w:r>
              <w:rPr>
                <w:rFonts w:ascii="Times New Roman" w:hAnsi="Times New Roman" w:eastAsia="Times New Roman"/>
                <w:i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3.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W w:w="2976" w:type="dxa"/>
            <w:vMerge w:val="continue"/>
            <w:textDirection w:val="lrTb"/>
            <w:noWrap w:val="false"/>
          </w:tcPr>
          <w:p>
            <w:pPr>
              <w:ind w:left="60" w:right="60"/>
              <w:spacing w:before="100" w:after="10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Информирование контролируемых лиц путем подготовки и размещения на оф</w:t>
            </w:r>
            <w:r>
              <w:rPr>
                <w:rFonts w:ascii="Times New Roman" w:hAnsi="Times New Roman" w:eastAsia="Times New Roman"/>
                <w:sz w:val="20"/>
              </w:rPr>
              <w:t xml:space="preserve">ициальном сайте контрольного (надзорного) органа в разделе «Контрольно-надзорная деятельность» комментариев об изменениях, вносимых в действующие нормативные правовые акты, устанавливающие обязательные требования, сроках и порядке вступления их в действие.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ind w:left="60" w:right="60"/>
              <w:spacing w:before="100" w:after="100" w:line="240" w:lineRule="auto"/>
              <w:rPr>
                <w:rFonts w:ascii="Verdana" w:hAnsi="Verdana" w:cs="Segoe UI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течение 10 дней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даты принятия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нормативного правового акта</w:t>
            </w:r>
            <w:r>
              <w:rPr>
                <w:rFonts w:ascii="Verdana" w:hAnsi="Verdana" w:cs="Segoe UI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уровня правовой грамотности контролируемых лиц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4.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W w:w="2976" w:type="dxa"/>
            <w:vMerge w:val="continue"/>
            <w:textDirection w:val="lrTb"/>
            <w:noWrap w:val="false"/>
          </w:tcPr>
          <w:p>
            <w:pPr>
              <w:ind w:left="60" w:right="60"/>
              <w:spacing w:before="100" w:after="10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Размещение на официальном сайте контрольного (надзорного) органа и актуализация проверочных листов (по содержанию и технически) в соответствии </w:t>
            </w:r>
            <w:r>
              <w:rPr>
                <w:rFonts w:ascii="Times New Roman" w:hAnsi="Times New Roman" w:eastAsia="Times New Roman"/>
                <w:sz w:val="20"/>
              </w:rPr>
              <w:t xml:space="preserve">с действующим законодательством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В течение 10 дней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с даты утверждения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Устранение условий и факторов, способствующих нарушению обязательных 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требований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>
          <w:trHeight w:val="140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5.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6" w:type="dxa"/>
            <w:vMerge w:val="continue"/>
            <w:textDirection w:val="lrTb"/>
            <w:noWrap w:val="false"/>
          </w:tcPr>
          <w:p>
            <w:pPr>
              <w:ind w:left="60" w:right="60"/>
              <w:spacing w:before="100" w:after="10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bCs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Актуализация информации о порядке и сроках осуществления </w:t>
            </w:r>
            <w:r>
              <w:rPr>
                <w:rFonts w:ascii="Times New Roman" w:hAnsi="Times New Roman" w:eastAsia="Times New Roman"/>
                <w:sz w:val="20"/>
              </w:rPr>
              <w:t xml:space="preserve">контрольным (надзорным) органом </w:t>
            </w:r>
            <w:r>
              <w:rPr>
                <w:rFonts w:ascii="Times New Roman" w:hAnsi="Times New Roman"/>
                <w:sz w:val="20"/>
              </w:rPr>
              <w:t xml:space="preserve">муниципального</w:t>
            </w:r>
            <w:r>
              <w:rPr>
                <w:rFonts w:ascii="Times New Roman" w:hAnsi="Times New Roman"/>
                <w:sz w:val="20"/>
              </w:rPr>
              <w:t xml:space="preserve"> контроля </w:t>
            </w:r>
            <w:r>
              <w:rPr>
                <w:rFonts w:ascii="Times New Roman" w:hAnsi="Times New Roman"/>
                <w:sz w:val="20"/>
              </w:rPr>
              <w:t xml:space="preserve">в сфере благоустройства</w:t>
            </w:r>
            <w:r>
              <w:rPr>
                <w:rFonts w:ascii="Times New Roman" w:hAnsi="Times New Roman"/>
                <w:sz w:val="20"/>
              </w:rPr>
              <w:t xml:space="preserve"> на территории </w:t>
            </w:r>
            <w:r>
              <w:rPr>
                <w:rFonts w:ascii="Times New Roman" w:hAnsi="Times New Roman" w:eastAsia="Times New Roman"/>
                <w:sz w:val="20"/>
                <w:szCs w:val="28"/>
              </w:rPr>
              <w:t xml:space="preserve">городского округа Серебряные Пруды </w:t>
            </w:r>
            <w:r>
              <w:rPr>
                <w:rFonts w:ascii="Times New Roman" w:hAnsi="Times New Roman"/>
                <w:sz w:val="20"/>
              </w:rPr>
              <w:t xml:space="preserve">Московской области (далее 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государственный контроль (надзор)</w:t>
            </w:r>
            <w:r>
              <w:rPr>
                <w:rFonts w:ascii="Times New Roman" w:hAnsi="Times New Roman"/>
                <w:sz w:val="20"/>
              </w:rPr>
              <w:t xml:space="preserve"> и размещение </w:t>
            </w:r>
            <w:r>
              <w:rPr>
                <w:rFonts w:ascii="Times New Roman" w:hAnsi="Times New Roman" w:eastAsia="Times New Roman"/>
                <w:sz w:val="20"/>
              </w:rPr>
              <w:t xml:space="preserve">на официальном сайте в разделе «Контрольно-надзорная деятельность» </w:t>
            </w:r>
            <w:r>
              <w:rPr>
                <w:rFonts w:ascii="Times New Roman" w:hAnsi="Times New Roman"/>
                <w:sz w:val="20"/>
              </w:rPr>
              <w:t xml:space="preserve">результатов контрольно-надзорных мероприятий </w:t>
            </w:r>
            <w:r>
              <w:rPr>
                <w:rFonts w:ascii="Times New Roman" w:hAnsi="Times New Roman" w:eastAsia="Times New Roman"/>
                <w:b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Постоянно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овышение прозрачности системы контрольно-надзорной деятельности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6.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Обобщение правоприменительной практики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Формирование и размещение на официальн</w:t>
            </w:r>
            <w:r>
              <w:rPr>
                <w:rFonts w:ascii="Times New Roman" w:hAnsi="Times New Roman" w:eastAsia="Times New Roman"/>
                <w:sz w:val="20"/>
              </w:rPr>
              <w:t xml:space="preserve">ом сайте контрольного (надзорного) органа Перечня типичных нарушений обязательных требований, установленных правовыми актами в подконтрольной сфере, выявленных в результате анализа и обобщения правоприменительной практики контрольно-надзорной деятельности 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Ежегодно до 15 марта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Размещение на официальном сайте </w:t>
            </w:r>
            <w:r>
              <w:rPr>
                <w:rFonts w:ascii="Times New Roman" w:hAnsi="Times New Roman" w:eastAsia="Times New Roman"/>
                <w:sz w:val="20"/>
              </w:rPr>
              <w:t xml:space="preserve">контрольного (надзорного) органа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 обзора правоприменительной практики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>
          <w:trHeight w:val="10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7.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6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Выдача предостережений о недопустимости нарушений обязательных требований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Направление юридическим лицам, индивидуальным предпринимателям предостережений о недопустимости нарушений обязательных требований в подконтрольной сфере.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ind w:left="60" w:right="60"/>
              <w:spacing w:before="100" w:after="100" w:line="240" w:lineRule="auto"/>
              <w:rPr>
                <w:rFonts w:ascii="Verdana" w:hAnsi="Verdana" w:cs="Segoe UI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</w:rPr>
              <w:t xml:space="preserve">Постоянно </w:t>
            </w:r>
            <w:r>
              <w:rPr>
                <w:rFonts w:ascii="Verdana" w:hAnsi="Verdana" w:cs="Segoe UI"/>
                <w:sz w:val="20"/>
                <w:lang w:eastAsia="ru-RU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Минимизация возможных рисков нарушений обязательных требований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>
          <w:trHeight w:val="100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8.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ind w:left="60" w:right="60"/>
              <w:spacing w:before="100" w:after="10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Консультация по вопросам соблюдения обязательных требований </w:t>
            </w: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ind w:left="60" w:right="60"/>
              <w:spacing w:before="100" w:after="100"/>
              <w:rPr>
                <w:rFonts w:ascii="Verdana" w:hAnsi="Verdana" w:cs="Segoe UI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консультаций контролируемых лиц по вопросам соблюдения обязательных требований </w:t>
            </w:r>
            <w:r>
              <w:rPr>
                <w:rFonts w:ascii="Verdana" w:hAnsi="Verdana" w:cs="Segoe UI"/>
                <w:sz w:val="20"/>
                <w:lang w:eastAsia="ru-RU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5 рабочих дней со дня поступления обращений от контролируемых лиц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уровня правовой грамотности контролируемых лиц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>
          <w:trHeight w:val="96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9.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W w:w="2976" w:type="dxa"/>
            <w:vMerge w:val="continue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Проведение приемов, в рамках которых юридическим лицам и индивидуальным предпринимателям, а также гражданам разъясняются обязательные требования. 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По мере необходимости</w:t>
            </w:r>
            <w:r>
              <w:rPr>
                <w:rFonts w:ascii="Times New Roman" w:hAnsi="Times New Roman" w:eastAsia="Times New Roman"/>
                <w:sz w:val="20"/>
              </w:rPr>
              <w:t xml:space="preserve">, но не реже 1 раза в квартал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уровня правовой грамотности населения в подконтрольной сфере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>
          <w:trHeight w:val="136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10.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W w:w="2976" w:type="dxa"/>
            <w:vMerge w:val="continue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Информирование юридических лиц и индивидуальных предпринимателей по вопросам соблюдения обязательных требований на семинарах (вебинарах).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Ежеквартально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уровня правовой грамотности контролируемых лиц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11.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6" w:type="dxa"/>
            <w:vMerge w:val="continue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Проведение разъяснительной работы относительно процедур контроля (надзора) в части предоставления </w:t>
            </w:r>
            <w:r>
              <w:rPr>
                <w:rFonts w:ascii="Times New Roman" w:hAnsi="Times New Roman" w:eastAsia="Times New Roman"/>
                <w:sz w:val="20"/>
              </w:rPr>
              <w:t xml:space="preserve">контролируемым лицам информации об их правах и обязанностях при проведении контрольно-надзорных мероприятий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По мере необходимости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уровня правовой грамотности 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контролируемых лиц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12.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6" w:type="dxa"/>
            <w:textDirection w:val="lrTb"/>
            <w:noWrap w:val="false"/>
          </w:tcPr>
          <w:p>
            <w:pPr>
              <w:spacing w:before="67" w:after="67" w:line="240" w:lineRule="auto"/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Проведение профилактических визитов (обязательных профилактических визитов)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</w:t>
            </w:r>
            <w:r>
              <w:rPr>
                <w:rFonts w:ascii="Times New Roman" w:hAnsi="Times New Roman" w:eastAsia="Times New Roman"/>
                <w:sz w:val="20"/>
              </w:rPr>
              <w:t xml:space="preserve">роведение профилактических визитов в отношении контролируемых лиц, в том числе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категориям значительного риск</w:t>
            </w:r>
            <w:r>
              <w:rPr>
                <w:rFonts w:ascii="Times New Roman" w:hAnsi="Times New Roman" w:eastAsia="Times New Roman"/>
                <w:sz w:val="20"/>
              </w:rPr>
              <w:t xml:space="preserve">а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ind w:right="6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  <w:t xml:space="preserve">II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уровня правовой грамотности и информирование контролируемых лиц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13.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6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Самообследование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Размещение на официальном сайте контрольного (надзорного) органа в разделе «Контрольно-надзорная деятельность» информацию о способах и процедуре </w:t>
            </w:r>
            <w:r>
              <w:rPr>
                <w:rFonts w:ascii="Times New Roman" w:hAnsi="Times New Roman" w:eastAsia="Times New Roman"/>
                <w:sz w:val="20"/>
              </w:rPr>
              <w:t xml:space="preserve">самообследования</w:t>
            </w:r>
            <w:r>
              <w:rPr>
                <w:rFonts w:ascii="Times New Roman" w:hAnsi="Times New Roman" w:eastAsia="Times New Roman"/>
                <w:sz w:val="20"/>
              </w:rPr>
              <w:t xml:space="preserve"> в автоматизированном режиме, в том числе методические рекомендации по проведению </w:t>
            </w:r>
            <w:r>
              <w:rPr>
                <w:rFonts w:ascii="Times New Roman" w:hAnsi="Times New Roman" w:eastAsia="Times New Roman"/>
                <w:sz w:val="20"/>
              </w:rPr>
              <w:t xml:space="preserve">самообследования</w:t>
            </w:r>
            <w:r>
              <w:rPr>
                <w:rFonts w:ascii="Times New Roman" w:hAnsi="Times New Roman" w:eastAsia="Times New Roman"/>
                <w:sz w:val="20"/>
              </w:rPr>
              <w:t xml:space="preserve"> и подготовке декларации соблюдения обязательных требований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ind w:left="60" w:right="60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Ежегодно в 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квартале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уровня правовой грамотности контролируемых лиц. 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</w:r>
            <w:r/>
          </w:p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Минимизация возможных рисков нарушения обязательны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 требований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14.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Повышение квалификации кадрового состава </w:t>
            </w:r>
            <w:r>
              <w:rPr>
                <w:rFonts w:ascii="Times New Roman" w:hAnsi="Times New Roman" w:eastAsia="Times New Roman"/>
                <w:sz w:val="20"/>
              </w:rPr>
              <w:t xml:space="preserve">контрольного (надзорного) органа</w:t>
            </w: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Формирование ежегодного доклада руководителю </w:t>
            </w:r>
            <w:r>
              <w:rPr>
                <w:rFonts w:ascii="Times New Roman" w:hAnsi="Times New Roman" w:eastAsia="Times New Roman"/>
                <w:sz w:val="20"/>
              </w:rPr>
              <w:t xml:space="preserve">контрольного (надзорного) органа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по соблюдению обязательных требований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Ежегодно, не позднее 15 марта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квалификации должностных лиц, </w:t>
            </w:r>
            <w:r>
              <w:rPr>
                <w:rFonts w:ascii="Times New Roman" w:hAnsi="Times New Roman"/>
                <w:sz w:val="20"/>
              </w:rPr>
              <w:t xml:space="preserve">уполномоченных на осуществление государственного контроля (надзора)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Должностные лица </w:t>
            </w:r>
            <w:r>
              <w:rPr>
                <w:rFonts w:ascii="Times New Roman" w:hAnsi="Times New Roman" w:eastAsia="Times New Roman"/>
                <w:sz w:val="20"/>
              </w:rPr>
              <w:br/>
            </w:r>
            <w:r>
              <w:rPr>
                <w:rFonts w:ascii="Times New Roman" w:hAnsi="Times New Roman" w:eastAsia="Times New Roman"/>
                <w:sz w:val="20"/>
              </w:rPr>
              <w:t xml:space="preserve">контрольного (надзорного) органа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>
          <w:trHeight w:val="151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15. 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6" w:type="dxa"/>
            <w:vMerge w:val="continue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</w:t>
            </w:r>
            <w:r>
              <w:rPr>
                <w:rFonts w:ascii="Times New Roman" w:hAnsi="Times New Roman" w:eastAsia="Times New Roman"/>
                <w:sz w:val="20"/>
              </w:rPr>
              <w:t xml:space="preserve">руководителем контрольного (надзорного) органа </w:t>
            </w:r>
            <w:r>
              <w:rPr>
                <w:rFonts w:ascii="Times New Roman" w:hAnsi="Times New Roman" w:eastAsia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мероприятий, направленных на повышение показателей результативности и эффективности контрольно-надзорной деятельности для должностных лиц, уполномоченных на осуществление государственного контроля (надзора).</w:t>
            </w: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Ежеквартально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квалификации должностных лиц, </w:t>
            </w:r>
            <w:r>
              <w:rPr>
                <w:rFonts w:ascii="Times New Roman" w:hAnsi="Times New Roman"/>
                <w:sz w:val="20"/>
              </w:rPr>
              <w:t xml:space="preserve">уполномоченных на осуществление государственного контроля (надзора)</w:t>
            </w:r>
            <w:r>
              <w:rPr>
                <w:rFonts w:ascii="Times New Roman" w:hAnsi="Times New Roman" w:eastAsia="Times New Roman"/>
                <w:sz w:val="20"/>
                <w:highlight w:val="yellow"/>
                <w:lang w:eastAsia="ru-RU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Должностные лица </w:t>
            </w:r>
            <w:r>
              <w:rPr>
                <w:rFonts w:ascii="Times New Roman" w:hAnsi="Times New Roman" w:eastAsia="Times New Roman"/>
                <w:sz w:val="20"/>
              </w:rPr>
              <w:br/>
            </w:r>
            <w:r>
              <w:rPr>
                <w:rFonts w:ascii="Times New Roman" w:hAnsi="Times New Roman" w:eastAsia="Times New Roman"/>
                <w:sz w:val="20"/>
              </w:rPr>
              <w:t xml:space="preserve">контрольного (надзорного) органа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>
          <w:trHeight w:val="137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16.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W w:w="2976" w:type="dxa"/>
            <w:vMerge w:val="continue"/>
            <w:textDirection w:val="lrTb"/>
            <w:noWrap w:val="false"/>
          </w:tcPr>
          <w:p>
            <w:pPr>
              <w:ind w:left="60" w:right="60"/>
              <w:spacing w:before="100" w:after="10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Представление информации в публичном пространстве </w:t>
            </w: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 постоянной основе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Создание страниц в социальных сетях Коммуникация с неограниченным кругом лиц по вопросам контрольной деятельности контрольного (надзорного) органа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997" w:type="dxa"/>
            <w:vAlign w:val="center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bCs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</w:rPr>
            </w:r>
            <w:r>
              <w:rPr>
                <w:rFonts w:ascii="Times New Roman" w:hAnsi="Times New Roman" w:eastAsia="Times New Roman"/>
                <w:b/>
                <w:sz w:val="24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1.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Информирование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Актуализация и размещение на официальном сайте </w:t>
            </w:r>
            <w:r>
              <w:rPr>
                <w:rFonts w:ascii="Times New Roman" w:hAnsi="Times New Roman" w:eastAsia="Times New Roman"/>
                <w:sz w:val="20"/>
                <w:szCs w:val="28"/>
              </w:rPr>
              <w:t xml:space="preserve">городского округа Серебряные Пруды</w:t>
            </w:r>
            <w:r>
              <w:rPr>
                <w:rFonts w:ascii="Times New Roman" w:hAnsi="Times New Roman" w:eastAsia="Times New Roman"/>
                <w:sz w:val="20"/>
              </w:rPr>
              <w:t xml:space="preserve">  Московской области (далее – контрольный (надзорный) орган) в разделе «Контрольно-надзорная деятельность»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ind w:left="60" w:right="60"/>
              <w:spacing w:before="100" w:after="100" w:line="240" w:lineRule="auto"/>
              <w:rPr>
                <w:rFonts w:ascii="Verdana" w:hAnsi="Verdana" w:cs="Segoe UI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 течение 10 дней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 даты принятия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нормативного правового акта и (или) внесения изменений в нормативные правовые акты</w:t>
            </w:r>
            <w:r>
              <w:rPr>
                <w:rFonts w:ascii="Verdana" w:hAnsi="Verdana" w:cs="Segoe UI"/>
                <w:sz w:val="20"/>
                <w:lang w:eastAsia="ru-RU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Соответствующий раздел на сайте контрольного (надзорного) органа содержит актуальную информацию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2.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W w:w="2976" w:type="dxa"/>
            <w:vMerge w:val="continue"/>
            <w:textDirection w:val="lrTb"/>
            <w:noWrap w:val="false"/>
          </w:tcPr>
          <w:p>
            <w:pPr>
              <w:ind w:left="60" w:right="60"/>
              <w:spacing w:before="100" w:after="10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Подготовка и</w:t>
            </w:r>
            <w:r>
              <w:rPr>
                <w:rFonts w:ascii="Times New Roman" w:hAnsi="Times New Roman" w:eastAsia="Times New Roman"/>
                <w:sz w:val="20"/>
              </w:rPr>
              <w:t xml:space="preserve"> размещение разъяснительных материалов, информационных писем, руководств по вопросам соблюдения обязательных требований и в средствах массовой информации и на официальном сайте контрольного (надзорного) органа в разделе «Контрольно-надзорная деятельность».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Ежегодно до 15 марта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Предупреждение нарушений обязательных требований законодательства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3.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W w:w="2976" w:type="dxa"/>
            <w:vMerge w:val="continue"/>
            <w:textDirection w:val="lrTb"/>
            <w:noWrap w:val="false"/>
          </w:tcPr>
          <w:p>
            <w:pPr>
              <w:ind w:left="60" w:right="60"/>
              <w:spacing w:before="100" w:after="10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Информирование контролируемых лиц путем подготовки и размещения на оф</w:t>
            </w:r>
            <w:r>
              <w:rPr>
                <w:rFonts w:ascii="Times New Roman" w:hAnsi="Times New Roman" w:eastAsia="Times New Roman"/>
                <w:sz w:val="20"/>
              </w:rPr>
              <w:t xml:space="preserve">ициальном сайте контрольного (надзорного) органа в разделе «Контрольно-надзорная деятельность» комментариев об изменениях, вносимых в действующие нормативные правовые акты, устанавливающие обязательные требования, сроках и порядке вступления их в действие.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течение 10 дней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даты принятия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нормативного правового акта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уровня правовой грамотности контролируемых лиц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4.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W w:w="2976" w:type="dxa"/>
            <w:vMerge w:val="continue"/>
            <w:textDirection w:val="lrTb"/>
            <w:noWrap w:val="false"/>
          </w:tcPr>
          <w:p>
            <w:pPr>
              <w:ind w:left="60" w:right="60"/>
              <w:spacing w:before="100" w:after="10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Размещение на официальном сайте контрольного (надзорного) органа и актуализация проверочных листов (по содержанию и технически) в соответствии с действующим законодательством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В течение 10 дней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с даты утверждения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Устранение условий и факторов, способствующих нарушению обязательных требований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5.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6" w:type="dxa"/>
            <w:vMerge w:val="continue"/>
            <w:textDirection w:val="lrTb"/>
            <w:noWrap w:val="false"/>
          </w:tcPr>
          <w:p>
            <w:pPr>
              <w:ind w:left="60" w:right="60"/>
              <w:spacing w:before="100" w:after="10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bCs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Актуализация информации о порядке и сроках осуществления </w:t>
            </w:r>
            <w:r>
              <w:rPr>
                <w:rFonts w:ascii="Times New Roman" w:hAnsi="Times New Roman" w:eastAsia="Times New Roman"/>
                <w:sz w:val="20"/>
              </w:rPr>
              <w:t xml:space="preserve">контрольным (надзорным) органом </w:t>
            </w:r>
            <w:r>
              <w:rPr>
                <w:rFonts w:ascii="Times New Roman" w:hAnsi="Times New Roman"/>
                <w:sz w:val="20"/>
              </w:rPr>
              <w:t xml:space="preserve">муниципального контроля в сфере благоустройства на территории  </w:t>
            </w:r>
            <w:r>
              <w:rPr>
                <w:rFonts w:ascii="Times New Roman" w:hAnsi="Times New Roman" w:eastAsia="Times New Roman"/>
                <w:sz w:val="20"/>
                <w:szCs w:val="28"/>
              </w:rPr>
              <w:t xml:space="preserve">городского округа Серебряные Пруды </w:t>
            </w:r>
            <w:r>
              <w:rPr>
                <w:rFonts w:ascii="Times New Roman" w:hAnsi="Times New Roman"/>
                <w:sz w:val="20"/>
              </w:rPr>
              <w:t xml:space="preserve">Московской области (далее 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государственный контроль (надзор)</w:t>
            </w:r>
            <w:r>
              <w:rPr>
                <w:rFonts w:ascii="Times New Roman" w:hAnsi="Times New Roman"/>
                <w:sz w:val="20"/>
              </w:rPr>
              <w:t xml:space="preserve"> и размещение </w:t>
            </w:r>
            <w:r>
              <w:rPr>
                <w:rFonts w:ascii="Times New Roman" w:hAnsi="Times New Roman" w:eastAsia="Times New Roman"/>
                <w:sz w:val="20"/>
              </w:rPr>
              <w:t xml:space="preserve">на официальном сайте в разделе «Контрольно-надзорная деятельность» </w:t>
            </w:r>
            <w:r>
              <w:rPr>
                <w:rFonts w:ascii="Times New Roman" w:hAnsi="Times New Roman"/>
                <w:sz w:val="20"/>
              </w:rPr>
              <w:t xml:space="preserve">результатов контрольно-надзорных мероприятий </w:t>
            </w:r>
            <w:r>
              <w:rPr>
                <w:rFonts w:ascii="Times New Roman" w:hAnsi="Times New Roman" w:eastAsia="Times New Roman"/>
                <w:b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Постоянно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прозрачности системы контрольно-надзорной деятельности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6.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Обобщение правоприменительной практики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Формирование и размещение на официальн</w:t>
            </w:r>
            <w:r>
              <w:rPr>
                <w:rFonts w:ascii="Times New Roman" w:hAnsi="Times New Roman" w:eastAsia="Times New Roman"/>
                <w:sz w:val="20"/>
              </w:rPr>
              <w:t xml:space="preserve">ом сайте контрольного (надзорного) органа Перечня типичных нарушений обязательных требований, установленных правовыми актами в подконтрольной сфере, выявленных в результате анализа и обобщения правоприменительной практики контрольно-надзорной деятельности 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Ежегодно до 15 марта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Размещение на официальном сайте </w:t>
            </w:r>
            <w:r>
              <w:rPr>
                <w:rFonts w:ascii="Times New Roman" w:hAnsi="Times New Roman" w:eastAsia="Times New Roman"/>
                <w:sz w:val="20"/>
              </w:rPr>
              <w:t xml:space="preserve">контрольного (надзорного) органа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 обзора правоприменительной практики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7.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6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Выдача предостережений о недопустимости нарушений обязательных требований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Направление юридическим лицам, индивидуальным предпринимателям предостережений о недопустимости нарушений обязательных требований в подконтрольной сфере.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ind w:left="60" w:right="60"/>
              <w:spacing w:before="100" w:after="100" w:line="240" w:lineRule="auto"/>
              <w:rPr>
                <w:rFonts w:ascii="Verdana" w:hAnsi="Verdana" w:cs="Segoe UI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</w:rPr>
              <w:t xml:space="preserve">Постоянно </w:t>
            </w:r>
            <w:r>
              <w:rPr>
                <w:rFonts w:ascii="Verdana" w:hAnsi="Verdana" w:cs="Segoe UI"/>
                <w:sz w:val="20"/>
                <w:lang w:eastAsia="ru-RU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Минимизация возможных рисков нарушений обязательных требований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8.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ind w:left="60" w:right="60"/>
              <w:spacing w:before="100" w:after="10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Консультация по вопросам соблюдения обязательных требований </w:t>
            </w: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консультаций контролируемых лиц по вопросам соблюдения обязательных требований 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5 рабочих дней со дня поступления обращений от контролируемых лиц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уровня правовой грамотности контролируемых лиц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9.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W w:w="2976" w:type="dxa"/>
            <w:vMerge w:val="continue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Проведение приемов, в рамках которых юридическим лицам и индивидуальным предпринимателям, а также гражданам разъясняются обязательные требования. 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По мере необходимости, но не реже 1 раза в квартал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уровня правовой грамотности населения в подконтрольной сфере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10.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W w:w="2976" w:type="dxa"/>
            <w:vMerge w:val="continue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Информирование юридических лиц и индивидуальных предпринимателей по вопросам соблюдения обязательных требований на семинарах (</w:t>
            </w:r>
            <w:r>
              <w:rPr>
                <w:rFonts w:ascii="Times New Roman" w:hAnsi="Times New Roman" w:eastAsia="Times New Roman"/>
                <w:sz w:val="20"/>
              </w:rPr>
              <w:t xml:space="preserve">вебинарах</w:t>
            </w:r>
            <w:r>
              <w:rPr>
                <w:rFonts w:ascii="Times New Roman" w:hAnsi="Times New Roman" w:eastAsia="Times New Roman"/>
                <w:sz w:val="20"/>
              </w:rPr>
              <w:t xml:space="preserve">).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Ежеквартально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уровня правовой грамотности контролируемых лиц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>
          <w:trHeight w:val="93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11.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6" w:type="dxa"/>
            <w:vMerge w:val="continue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Проведение разъяснительной работы относительно процедур контроля (надзора) в части предоставления контролируемым лицам информации об их правах и обязанностях при проведении контрольно-надзорных мероприятий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ind w:left="60" w:right="6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По мере необходимости</w:t>
            </w:r>
            <w:r>
              <w:rPr>
                <w:rFonts w:ascii="Times New Roman" w:hAnsi="Times New Roman"/>
                <w:i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уровня правовой грамотности контролируемых лиц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>
          <w:trHeight w:val="7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12.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6" w:type="dxa"/>
            <w:textDirection w:val="lrTb"/>
            <w:noWrap w:val="false"/>
          </w:tcPr>
          <w:p>
            <w:pPr>
              <w:spacing w:before="67" w:after="67" w:line="240" w:lineRule="auto"/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Проведение профилактических визитов (обязательных профилактических визитов)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Пр</w:t>
            </w:r>
            <w:r>
              <w:rPr>
                <w:rFonts w:ascii="Times New Roman" w:hAnsi="Times New Roman" w:eastAsia="Times New Roman"/>
                <w:sz w:val="20"/>
              </w:rPr>
              <w:t xml:space="preserve">оведение профилактических визитов в отношении контролируемых лиц, в том числе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категориям значительного риска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ind w:left="60" w:right="6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  <w:t xml:space="preserve">III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hAnsi="Times New Roman"/>
                <w:i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уровня правовой грамотности и информирование контролируемых лиц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>
          <w:trHeight w:val="7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13.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6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Самообследование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Размещение на официальном сайте контрольного (надзорного) органа в разделе «Контрольно-надзорная деятельность» информацию о способах и процедуре </w:t>
            </w:r>
            <w:r>
              <w:rPr>
                <w:rFonts w:ascii="Times New Roman" w:hAnsi="Times New Roman" w:eastAsia="Times New Roman"/>
                <w:sz w:val="20"/>
              </w:rPr>
              <w:t xml:space="preserve">самообследования</w:t>
            </w:r>
            <w:r>
              <w:rPr>
                <w:rFonts w:ascii="Times New Roman" w:hAnsi="Times New Roman" w:eastAsia="Times New Roman"/>
                <w:sz w:val="20"/>
              </w:rPr>
              <w:t xml:space="preserve"> в автоматизированном режиме, в том числе методические рекомендации по проведению </w:t>
            </w:r>
            <w:r>
              <w:rPr>
                <w:rFonts w:ascii="Times New Roman" w:hAnsi="Times New Roman" w:eastAsia="Times New Roman"/>
                <w:sz w:val="20"/>
              </w:rPr>
              <w:t xml:space="preserve">самообследования</w:t>
            </w:r>
            <w:r>
              <w:rPr>
                <w:rFonts w:ascii="Times New Roman" w:hAnsi="Times New Roman" w:eastAsia="Times New Roman"/>
                <w:sz w:val="20"/>
              </w:rPr>
              <w:t xml:space="preserve"> и подготовке декларации соблюдения обязательных требований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ind w:left="60" w:right="60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Ежегодно в 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квартале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уровня правовой грамотности контролируемых лиц. 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</w:r>
            <w:r/>
          </w:p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Минимизация возможных рисков нарушения обязательных требований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14.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Повышение квалификации кадрового состава </w:t>
            </w:r>
            <w:r>
              <w:rPr>
                <w:rFonts w:ascii="Times New Roman" w:hAnsi="Times New Roman" w:eastAsia="Times New Roman"/>
                <w:sz w:val="20"/>
              </w:rPr>
              <w:t xml:space="preserve">контрольного (надзорного) органа</w:t>
            </w: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Формирование ежегодного доклада руководителю </w:t>
            </w:r>
            <w:r>
              <w:rPr>
                <w:rFonts w:ascii="Times New Roman" w:hAnsi="Times New Roman" w:eastAsia="Times New Roman"/>
                <w:sz w:val="20"/>
              </w:rPr>
              <w:t xml:space="preserve">контрольного (надзорного) органа</w:t>
            </w:r>
            <w:r>
              <w:rPr>
                <w:rFonts w:ascii="Times New Roman" w:hAnsi="Times New Roman"/>
                <w:sz w:val="20"/>
              </w:rPr>
              <w:t xml:space="preserve"> по соблюдению обязательных требований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Ежегодно, не позднее 15 марта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квалификации должностных лиц, </w:t>
            </w:r>
            <w:r>
              <w:rPr>
                <w:rFonts w:ascii="Times New Roman" w:hAnsi="Times New Roman"/>
                <w:sz w:val="20"/>
              </w:rPr>
              <w:t xml:space="preserve">уполномоченных на осуществление государственного контроля (надзора)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Должностные лица </w:t>
            </w:r>
            <w:r>
              <w:rPr>
                <w:rFonts w:ascii="Times New Roman" w:hAnsi="Times New Roman" w:eastAsia="Times New Roman"/>
                <w:sz w:val="20"/>
              </w:rPr>
              <w:br/>
              <w:t xml:space="preserve">контрольного (надзорного) органа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15. 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6" w:type="dxa"/>
            <w:vMerge w:val="continue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</w:t>
            </w:r>
            <w:r>
              <w:rPr>
                <w:rFonts w:ascii="Times New Roman" w:hAnsi="Times New Roman" w:eastAsia="Times New Roman"/>
                <w:sz w:val="20"/>
              </w:rPr>
              <w:t xml:space="preserve">руководителем контрольного (надзорного) органа  </w:t>
            </w:r>
            <w:r>
              <w:rPr>
                <w:rFonts w:ascii="Times New Roman" w:hAnsi="Times New Roman"/>
                <w:sz w:val="20"/>
              </w:rPr>
              <w:t xml:space="preserve">мероприятий, направленных на повышение показателей результативности и эффективности контрольно-надзорной деятельности для должностных лиц, уполномоченных на осуществление государственного контроля (надзора).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ind w:left="60" w:right="60"/>
              <w:spacing w:before="100" w:after="100" w:line="240" w:lineRule="auto"/>
              <w:rPr>
                <w:rFonts w:ascii="Verdana" w:hAnsi="Verdana" w:cs="Segoe UI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Ежеквартально</w:t>
            </w:r>
            <w:r>
              <w:rPr>
                <w:rFonts w:ascii="Verdana" w:hAnsi="Verdana" w:cs="Segoe UI"/>
                <w:sz w:val="20"/>
                <w:lang w:eastAsia="ru-RU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квалификации должностных лиц, </w:t>
            </w:r>
            <w:r>
              <w:rPr>
                <w:rFonts w:ascii="Times New Roman" w:hAnsi="Times New Roman"/>
                <w:sz w:val="20"/>
              </w:rPr>
              <w:t xml:space="preserve">уполномоченных на осуществление государственного контроля (надзора)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Должностные лица </w:t>
            </w:r>
            <w:r>
              <w:rPr>
                <w:rFonts w:ascii="Times New Roman" w:hAnsi="Times New Roman" w:eastAsia="Times New Roman"/>
                <w:sz w:val="20"/>
              </w:rPr>
              <w:br/>
              <w:t xml:space="preserve">контрольного (надзорного) органа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16.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W w:w="2976" w:type="dxa"/>
            <w:vMerge w:val="continue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Представление информации в публичном пространстве 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ind w:left="60" w:right="60"/>
              <w:spacing w:before="100" w:after="100" w:line="240" w:lineRule="auto"/>
              <w:rPr>
                <w:rFonts w:ascii="Verdana" w:hAnsi="Verdana" w:cs="Segoe UI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 постоянной основе</w:t>
            </w:r>
            <w:r>
              <w:rPr>
                <w:rFonts w:ascii="Verdana" w:hAnsi="Verdana" w:cs="Segoe UI"/>
                <w:sz w:val="20"/>
                <w:lang w:eastAsia="ru-RU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Создание страниц в социальных сетях Коммуникация с неограниченным кругом лиц по вопросам контрольной деятельности контрольного (надзорного) органа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</w:tbl>
    <w:p>
      <w:pPr>
        <w:tabs>
          <w:tab w:val="left" w:pos="9088" w:leader="none"/>
        </w:tabs>
        <w:rPr>
          <w:rFonts w:ascii="Times New Roman" w:hAnsi="Times New Roman" w:eastAsia="Times New Roman" w:cs="Times New Roman"/>
          <w:b/>
          <w:bCs/>
          <w:i/>
          <w:sz w:val="26"/>
          <w:szCs w:val="26"/>
          <w:highlight w:val="none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/>
    </w:p>
    <w:p>
      <w:pPr>
        <w:widowControl/>
        <w:rPr>
          <w:rFonts w:eastAsia="Times New Roman"/>
        </w:rPr>
      </w:pPr>
      <w:r>
        <w:rPr>
          <w:rFonts w:eastAsia="Times New Roman"/>
        </w:rPr>
      </w:r>
      <w:r/>
      <w:r/>
    </w:p>
    <w:sectPr>
      <w:headerReference w:type="even" r:id="rId9"/>
      <w:headerReference w:type="first" r:id="rId10"/>
      <w:footnotePr/>
      <w:endnotePr/>
      <w:type w:val="nextPage"/>
      <w:pgSz w:w="16850" w:h="11900" w:orient="landscape"/>
      <w:pgMar w:top="1418" w:right="1134" w:bottom="794" w:left="1134" w:header="709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</w:font>
  <w:font w:name="Wingdings">
    <w:panose1 w:val="05000000000000000000"/>
  </w:font>
  <w:font w:name="Symbol">
    <w:panose1 w:val="05050102010706020507"/>
  </w:font>
  <w:font w:name="Segoe UI">
    <w:panose1 w:val="020B0502040204020203"/>
  </w:font>
  <w:font w:name="DejaVu Sans">
    <w:panose1 w:val="020B0603030804020204"/>
  </w:font>
  <w:font w:name="Courier New">
    <w:panose1 w:val="02070309020205020404"/>
  </w:font>
  <w:font w:name="Calibri">
    <w:panose1 w:val="020F0502020204030204"/>
  </w:font>
  <w:font w:name="Verdana">
    <w:panose1 w:val="020B0604030504040204"/>
  </w:font>
  <w:font w:name="Sylfaen">
    <w:panose1 w:val="010A0502050306030303"/>
  </w:font>
  <w:font w:name="Tahoma">
    <w:panose1 w:val="020B0604030504040204"/>
  </w:font>
  <w:font w:name="Corbel">
    <w:panose1 w:val="020B050302020402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widowControl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widowControl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440" w:leader="none"/>
        </w:tabs>
      </w:pPr>
      <w:rPr>
        <w:rFonts w:hint="default" w:ascii="Courier New" w:hAnsi="Courier New"/>
      </w:rPr>
    </w:lvl>
    <w:lvl w:ilvl="3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160" w:leader="none"/>
        </w:tabs>
      </w:pPr>
      <w:rPr>
        <w:rFonts w:hint="default" w:ascii="Wingdings" w:hAnsi="Wingdings"/>
      </w:rPr>
    </w:lvl>
    <w:lvl w:ilvl="4">
      <w:start w:val="1"/>
      <w:numFmt w:val="bullet"/>
      <w:isLgl w:val="false"/>
      <w:suff w:val="tab"/>
      <w:lvlText w:val=""/>
      <w:lvlJc w:val="left"/>
      <w:pPr>
        <w:ind w:left="3240" w:hanging="360"/>
        <w:tabs>
          <w:tab w:val="num" w:pos="2880" w:leader="none"/>
        </w:tabs>
      </w:pPr>
      <w:rPr>
        <w:rFonts w:hint="default" w:ascii="Wingdings" w:hAnsi="Wingdings"/>
      </w:rPr>
    </w:lvl>
    <w:lvl w:ilvl="5">
      <w:start w:val="1"/>
      <w:numFmt w:val="bullet"/>
      <w:isLgl w:val="false"/>
      <w:suff w:val="tab"/>
      <w:lvlText w:val=""/>
      <w:lvlJc w:val="left"/>
      <w:pPr>
        <w:ind w:left="3960" w:hanging="360"/>
        <w:tabs>
          <w:tab w:val="num" w:pos="3600" w:leader="none"/>
        </w:tabs>
      </w:pPr>
      <w:rPr>
        <w:rFonts w:hint="default" w:ascii="Symbol" w:hAnsi="Symbol"/>
      </w:rPr>
    </w:lvl>
    <w:lvl w:ilvl="6">
      <w:start w:val="1"/>
      <w:numFmt w:val="bullet"/>
      <w:isLgl w:val="false"/>
      <w:suff w:val="tab"/>
      <w:lvlText w:val="o"/>
      <w:lvlJc w:val="left"/>
      <w:pPr>
        <w:ind w:left="4680" w:hanging="360"/>
        <w:tabs>
          <w:tab w:val="num" w:pos="4320" w:leader="none"/>
        </w:tabs>
      </w:pPr>
      <w:rPr>
        <w:rFonts w:hint="default" w:ascii="Courier New" w:hAnsi="Courier New"/>
      </w:rPr>
    </w:lvl>
    <w:lvl w:ilvl="7">
      <w:start w:val="1"/>
      <w:numFmt w:val="bullet"/>
      <w:isLgl w:val="false"/>
      <w:suff w:val="tab"/>
      <w:lvlText w:val=""/>
      <w:lvlJc w:val="left"/>
      <w:pPr>
        <w:ind w:left="5400" w:hanging="360"/>
        <w:tabs>
          <w:tab w:val="num" w:pos="5040" w:leader="none"/>
        </w:tabs>
      </w:pPr>
      <w:rPr>
        <w:rFonts w:hint="default" w:ascii="Wingdings" w:hAnsi="Wingdings"/>
      </w:rPr>
    </w:lvl>
    <w:lvl w:ilvl="8">
      <w:start w:val="1"/>
      <w:numFmt w:val="bullet"/>
      <w:isLgl w:val="false"/>
      <w:suff w:val="tab"/>
      <w:lvlText w:val=""/>
      <w:lvlJc w:val="left"/>
      <w:pPr>
        <w:ind w:left="6120" w:hanging="360"/>
        <w:tabs>
          <w:tab w:val="num" w:pos="576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388" w:hanging="139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5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egacy w:legacy="1" w:legacyIndent="384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7" w:hanging="380"/>
      </w:pPr>
      <w:rPr>
        <w:rFonts w:hint="default" w:ascii="Times New Roman" w:hAnsi="Times New Roman" w:eastAsia="Times New Roman" w:cs="Times New Roman"/>
        <w:spacing w:val="-2"/>
        <w:sz w:val="24"/>
        <w:szCs w:val="24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0" w:hanging="288"/>
      </w:pPr>
      <w:rPr>
        <w:rFonts w:hint="default" w:ascii="Times New Roman" w:hAnsi="Times New Roman" w:eastAsia="Times New Roman" w:cs="Times New Roman"/>
        <w:spacing w:val="-4"/>
        <w:sz w:val="24"/>
        <w:szCs w:val="24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5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0" w:hanging="231"/>
      </w:pPr>
      <w:rPr>
        <w:rFonts w:hint="default" w:ascii="Times New Roman" w:hAnsi="Times New Roman" w:eastAsia="Times New Roman" w:cs="Times New Roman"/>
        <w:spacing w:val="-30"/>
        <w:sz w:val="24"/>
        <w:szCs w:val="24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29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0" w:hanging="322"/>
      </w:pPr>
      <w:rPr>
        <w:rFonts w:hint="default" w:ascii="Times New Roman" w:hAnsi="Times New Roman" w:eastAsia="Times New Roman" w:cs="Times New Roman"/>
        <w:spacing w:val="-19"/>
        <w:sz w:val="24"/>
        <w:szCs w:val="24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07" w:hanging="54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0" w:hanging="226"/>
      </w:pPr>
      <w:rPr>
        <w:rFonts w:hint="default" w:ascii="Times New Roman" w:hAnsi="Times New Roman" w:eastAsia="Times New Roman" w:cs="Times New Roman"/>
        <w:spacing w:val="-23"/>
        <w:sz w:val="24"/>
        <w:szCs w:val="24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7">
    <w:multiLevelType w:val="hybridMultilevel"/>
    <w:lvl w:ilvl="0">
      <w:start w:val="23"/>
      <w:numFmt w:val="decimal"/>
      <w:isLgl w:val="false"/>
      <w:suff w:val="tab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388" w:hanging="139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</w:lvl>
  </w:abstractNum>
  <w:abstractNum w:abstractNumId="2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854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1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7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388" w:hanging="139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5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6"/>
    <w:lvlOverride w:ilvl="0">
      <w:lvl w:ilvl="0">
        <w:start w:val="1"/>
        <w:numFmt w:val="decimal"/>
        <w:isLgl w:val="false"/>
        <w:suff w:val="tab"/>
        <w:lvlText w:val="%1."/>
        <w:legacy w:legacy="1" w:legacyIndent="312" w:legacySpace="0"/>
        <w:lvlJc w:val="left"/>
        <w:pPr/>
        <w:rPr>
          <w:rFonts w:hint="default" w:ascii="Times New Roman" w:hAnsi="Times New Roman" w:cs="Times New Roman"/>
        </w:rPr>
      </w:lvl>
    </w:lvlOverride>
  </w:num>
  <w:num w:numId="3">
    <w:abstractNumId w:val="6"/>
    <w:lvlOverride w:ilvl="0">
      <w:lvl w:ilvl="0">
        <w:start w:val="1"/>
        <w:numFmt w:val="decimal"/>
        <w:isLgl w:val="false"/>
        <w:suff w:val="tab"/>
        <w:lvlText w:val="%1."/>
        <w:legacy w:legacy="1" w:legacyIndent="465" w:legacySpace="0"/>
        <w:lvlJc w:val="left"/>
        <w:pPr/>
        <w:rPr>
          <w:rFonts w:hint="default" w:ascii="Times New Roman" w:hAnsi="Times New Roman" w:cs="Times New Roman"/>
        </w:rPr>
      </w:lvl>
    </w:lvlOverride>
  </w:num>
  <w:num w:numId="4">
    <w:abstractNumId w:val="22"/>
    <w:lvlOverride w:ilvl="0">
      <w:startOverride w:val="1"/>
    </w:lvlOverride>
    <w:lvlOverride w:ilvl="1">
      <w:startOverride w:val="1"/>
    </w:lvlOverride>
  </w:num>
  <w:num w:numId="5">
    <w:abstractNumId w:val="19"/>
  </w:num>
  <w:num w:numId="6">
    <w:abstractNumId w:val="18"/>
  </w:num>
  <w:num w:numId="7">
    <w:abstractNumId w:val="26"/>
  </w:num>
  <w:num w:numId="8">
    <w:abstractNumId w:val="27"/>
  </w:num>
  <w:num w:numId="9">
    <w:abstractNumId w:val="2"/>
  </w:num>
  <w:num w:numId="10">
    <w:abstractNumId w:val="3"/>
  </w:num>
  <w:num w:numId="11">
    <w:abstractNumId w:val="21"/>
  </w:num>
  <w:num w:numId="12">
    <w:abstractNumId w:val="25"/>
  </w:num>
  <w:num w:numId="13">
    <w:abstractNumId w:val="15"/>
  </w:num>
  <w:num w:numId="14">
    <w:abstractNumId w:val="10"/>
  </w:num>
  <w:num w:numId="15">
    <w:abstractNumId w:val="13"/>
  </w:num>
  <w:num w:numId="16">
    <w:abstractNumId w:val="16"/>
  </w:num>
  <w:num w:numId="17">
    <w:abstractNumId w:val="8"/>
  </w:num>
  <w:num w:numId="18">
    <w:abstractNumId w:val="11"/>
  </w:num>
  <w:num w:numId="19">
    <w:abstractNumId w:val="7"/>
  </w:num>
  <w:num w:numId="20">
    <w:abstractNumId w:val="1"/>
  </w:num>
  <w:num w:numId="21">
    <w:abstractNumId w:val="23"/>
  </w:num>
  <w:num w:numId="22">
    <w:abstractNumId w:val="17"/>
  </w:num>
  <w:num w:numId="23">
    <w:abstractNumId w:val="20"/>
  </w:num>
  <w:num w:numId="24">
    <w:abstractNumId w:val="0"/>
  </w:num>
  <w:num w:numId="25">
    <w:abstractNumId w:val="12"/>
  </w:num>
  <w:num w:numId="26">
    <w:abstractNumId w:val="24"/>
  </w:num>
  <w:num w:numId="27">
    <w:abstractNumId w:val="28"/>
  </w:num>
  <w:num w:numId="28">
    <w:abstractNumId w:val="4"/>
  </w:num>
  <w:num w:numId="29">
    <w:abstractNumId w:val="9"/>
  </w:num>
  <w:num w:numId="30">
    <w:abstractNumId w:val="14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22"/>
    <w:link w:val="71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22"/>
    <w:link w:val="71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22"/>
    <w:link w:val="72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22"/>
    <w:link w:val="721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17"/>
    <w:next w:val="7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2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7"/>
    <w:next w:val="7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2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17"/>
    <w:next w:val="7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2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7"/>
    <w:next w:val="7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2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7"/>
    <w:next w:val="7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2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717"/>
    <w:next w:val="7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22"/>
    <w:link w:val="34"/>
    <w:uiPriority w:val="10"/>
    <w:rPr>
      <w:sz w:val="48"/>
      <w:szCs w:val="48"/>
    </w:rPr>
  </w:style>
  <w:style w:type="paragraph" w:styleId="36">
    <w:name w:val="Subtitle"/>
    <w:basedOn w:val="717"/>
    <w:next w:val="7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22"/>
    <w:link w:val="36"/>
    <w:uiPriority w:val="11"/>
    <w:rPr>
      <w:sz w:val="24"/>
      <w:szCs w:val="24"/>
    </w:rPr>
  </w:style>
  <w:style w:type="paragraph" w:styleId="38">
    <w:name w:val="Quote"/>
    <w:basedOn w:val="717"/>
    <w:next w:val="7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7"/>
    <w:next w:val="7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22"/>
    <w:link w:val="736"/>
    <w:uiPriority w:val="99"/>
  </w:style>
  <w:style w:type="character" w:styleId="45">
    <w:name w:val="Footer Char"/>
    <w:basedOn w:val="722"/>
    <w:link w:val="743"/>
    <w:uiPriority w:val="99"/>
  </w:style>
  <w:style w:type="paragraph" w:styleId="46">
    <w:name w:val="Caption"/>
    <w:basedOn w:val="717"/>
    <w:next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43"/>
    <w:uiPriority w:val="99"/>
  </w:style>
  <w:style w:type="table" w:styleId="49">
    <w:name w:val="Table Grid Light"/>
    <w:basedOn w:val="7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22"/>
    <w:uiPriority w:val="99"/>
    <w:unhideWhenUsed/>
    <w:rPr>
      <w:vertAlign w:val="superscript"/>
    </w:rPr>
  </w:style>
  <w:style w:type="paragraph" w:styleId="178">
    <w:name w:val="endnote text"/>
    <w:basedOn w:val="7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22"/>
    <w:uiPriority w:val="99"/>
    <w:semiHidden/>
    <w:unhideWhenUsed/>
    <w:rPr>
      <w:vertAlign w:val="superscript"/>
    </w:rPr>
  </w:style>
  <w:style w:type="paragraph" w:styleId="181">
    <w:name w:val="toc 1"/>
    <w:basedOn w:val="717"/>
    <w:next w:val="7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7"/>
    <w:next w:val="7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7"/>
    <w:next w:val="7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7"/>
    <w:next w:val="7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7"/>
    <w:next w:val="7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7"/>
    <w:next w:val="7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7"/>
    <w:next w:val="7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7"/>
    <w:next w:val="7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7"/>
    <w:next w:val="7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7"/>
    <w:next w:val="717"/>
    <w:uiPriority w:val="99"/>
    <w:unhideWhenUsed/>
    <w:pPr>
      <w:spacing w:after="0" w:afterAutospacing="0"/>
    </w:pPr>
  </w:style>
  <w:style w:type="paragraph" w:styleId="717" w:default="1">
    <w:name w:val="Normal"/>
    <w:qFormat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718">
    <w:name w:val="Heading 1"/>
    <w:basedOn w:val="717"/>
    <w:link w:val="754"/>
    <w:uiPriority w:val="1"/>
    <w:qFormat/>
    <w:pPr>
      <w:ind w:left="357"/>
      <w:spacing w:before="85"/>
      <w:outlineLvl w:val="0"/>
    </w:pPr>
    <w:rPr>
      <w:rFonts w:eastAsia="Times New Roman"/>
      <w:sz w:val="36"/>
      <w:szCs w:val="36"/>
      <w:lang w:bidi="ru-RU"/>
    </w:rPr>
  </w:style>
  <w:style w:type="paragraph" w:styleId="719">
    <w:name w:val="Heading 2"/>
    <w:basedOn w:val="717"/>
    <w:link w:val="755"/>
    <w:uiPriority w:val="1"/>
    <w:qFormat/>
    <w:pPr>
      <w:ind w:right="461"/>
      <w:jc w:val="center"/>
      <w:spacing w:before="89"/>
      <w:outlineLvl w:val="1"/>
    </w:pPr>
    <w:rPr>
      <w:rFonts w:eastAsia="Times New Roman"/>
      <w:b/>
      <w:bCs/>
      <w:sz w:val="28"/>
      <w:szCs w:val="28"/>
      <w:lang w:bidi="ru-RU"/>
    </w:rPr>
  </w:style>
  <w:style w:type="paragraph" w:styleId="720">
    <w:name w:val="Heading 3"/>
    <w:basedOn w:val="717"/>
    <w:link w:val="756"/>
    <w:uiPriority w:val="1"/>
    <w:qFormat/>
    <w:pPr>
      <w:ind w:left="533" w:firstLine="708"/>
      <w:outlineLvl w:val="2"/>
    </w:pPr>
    <w:rPr>
      <w:rFonts w:eastAsia="Times New Roman"/>
      <w:b/>
      <w:bCs/>
      <w:sz w:val="26"/>
      <w:szCs w:val="26"/>
      <w:lang w:bidi="ru-RU"/>
    </w:rPr>
  </w:style>
  <w:style w:type="paragraph" w:styleId="721">
    <w:name w:val="Heading 4"/>
    <w:basedOn w:val="717"/>
    <w:link w:val="757"/>
    <w:uiPriority w:val="1"/>
    <w:qFormat/>
    <w:pPr>
      <w:ind w:left="533" w:firstLine="708"/>
      <w:jc w:val="both"/>
      <w:spacing w:before="88"/>
      <w:outlineLvl w:val="3"/>
    </w:pPr>
    <w:rPr>
      <w:rFonts w:eastAsia="Times New Roman"/>
      <w:b/>
      <w:bCs/>
      <w:i/>
      <w:sz w:val="26"/>
      <w:szCs w:val="26"/>
      <w:lang w:bidi="ru-RU"/>
    </w:rPr>
  </w:style>
  <w:style w:type="character" w:styleId="722" w:default="1">
    <w:name w:val="Default Paragraph Font"/>
    <w:uiPriority w:val="1"/>
    <w:semiHidden/>
    <w:unhideWhenUsed/>
  </w:style>
  <w:style w:type="table" w:styleId="7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4" w:default="1">
    <w:name w:val="No List"/>
    <w:uiPriority w:val="99"/>
    <w:semiHidden/>
    <w:unhideWhenUsed/>
  </w:style>
  <w:style w:type="paragraph" w:styleId="725" w:customStyle="1">
    <w:name w:val="Style1"/>
    <w:basedOn w:val="717"/>
    <w:uiPriority w:val="99"/>
    <w:pPr>
      <w:jc w:val="center"/>
      <w:spacing w:line="394" w:lineRule="exact"/>
    </w:pPr>
  </w:style>
  <w:style w:type="paragraph" w:styleId="726" w:customStyle="1">
    <w:name w:val="Style2"/>
    <w:basedOn w:val="717"/>
    <w:uiPriority w:val="99"/>
  </w:style>
  <w:style w:type="paragraph" w:styleId="727" w:customStyle="1">
    <w:name w:val="Style3"/>
    <w:basedOn w:val="717"/>
    <w:uiPriority w:val="99"/>
  </w:style>
  <w:style w:type="paragraph" w:styleId="728" w:customStyle="1">
    <w:name w:val="Style4"/>
    <w:basedOn w:val="717"/>
    <w:uiPriority w:val="99"/>
    <w:pPr>
      <w:jc w:val="center"/>
      <w:spacing w:line="398" w:lineRule="exact"/>
    </w:pPr>
  </w:style>
  <w:style w:type="paragraph" w:styleId="729" w:customStyle="1">
    <w:name w:val="Style5"/>
    <w:basedOn w:val="717"/>
    <w:uiPriority w:val="99"/>
    <w:pPr>
      <w:ind w:firstLine="754"/>
      <w:jc w:val="both"/>
      <w:spacing w:line="385" w:lineRule="exact"/>
    </w:pPr>
  </w:style>
  <w:style w:type="paragraph" w:styleId="730" w:customStyle="1">
    <w:name w:val="Style6"/>
    <w:basedOn w:val="717"/>
    <w:uiPriority w:val="99"/>
    <w:pPr>
      <w:ind w:firstLine="730"/>
      <w:jc w:val="both"/>
      <w:spacing w:line="389" w:lineRule="exact"/>
    </w:pPr>
  </w:style>
  <w:style w:type="character" w:styleId="731" w:customStyle="1">
    <w:name w:val="Font Style17"/>
    <w:basedOn w:val="722"/>
    <w:uiPriority w:val="99"/>
    <w:rPr>
      <w:rFonts w:ascii="Times New Roman" w:hAnsi="Times New Roman" w:cs="Times New Roman"/>
      <w:sz w:val="32"/>
      <w:szCs w:val="32"/>
    </w:rPr>
  </w:style>
  <w:style w:type="character" w:styleId="732" w:customStyle="1">
    <w:name w:val="Font Style18"/>
    <w:basedOn w:val="722"/>
    <w:uiPriority w:val="99"/>
    <w:rPr>
      <w:rFonts w:ascii="Times New Roman" w:hAnsi="Times New Roman" w:cs="Times New Roman"/>
      <w:b/>
      <w:bCs/>
      <w:sz w:val="32"/>
      <w:szCs w:val="32"/>
    </w:rPr>
  </w:style>
  <w:style w:type="character" w:styleId="733" w:customStyle="1">
    <w:name w:val="Font Style19"/>
    <w:basedOn w:val="722"/>
    <w:uiPriority w:val="99"/>
    <w:rPr>
      <w:rFonts w:ascii="Corbel" w:hAnsi="Corbel" w:cs="Corbel"/>
      <w:sz w:val="18"/>
      <w:szCs w:val="18"/>
    </w:rPr>
  </w:style>
  <w:style w:type="character" w:styleId="734" w:customStyle="1">
    <w:name w:val="Font Style26"/>
    <w:basedOn w:val="722"/>
    <w:uiPriority w:val="99"/>
    <w:rPr>
      <w:rFonts w:ascii="Times New Roman" w:hAnsi="Times New Roman" w:cs="Times New Roman"/>
      <w:sz w:val="26"/>
      <w:szCs w:val="26"/>
    </w:rPr>
  </w:style>
  <w:style w:type="paragraph" w:styleId="735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736">
    <w:name w:val="Header"/>
    <w:basedOn w:val="717"/>
    <w:link w:val="737"/>
    <w:uiPriority w:val="99"/>
    <w:pPr>
      <w:widowControl/>
      <w:tabs>
        <w:tab w:val="center" w:pos="4677" w:leader="none"/>
        <w:tab w:val="right" w:pos="9355" w:leader="none"/>
      </w:tabs>
    </w:pPr>
    <w:rPr>
      <w:rFonts w:eastAsia="Times New Roman"/>
    </w:rPr>
  </w:style>
  <w:style w:type="character" w:styleId="737" w:customStyle="1">
    <w:name w:val="Верхний колонтитул Знак"/>
    <w:basedOn w:val="722"/>
    <w:link w:val="73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38">
    <w:name w:val="Balloon Text"/>
    <w:basedOn w:val="717"/>
    <w:link w:val="739"/>
    <w:uiPriority w:val="99"/>
    <w:semiHidden/>
    <w:unhideWhenUsed/>
    <w:rPr>
      <w:rFonts w:ascii="Tahoma" w:hAnsi="Tahoma" w:cs="Tahoma"/>
      <w:sz w:val="16"/>
      <w:szCs w:val="16"/>
    </w:rPr>
  </w:style>
  <w:style w:type="character" w:styleId="739" w:customStyle="1">
    <w:name w:val="Текст выноски Знак"/>
    <w:basedOn w:val="722"/>
    <w:link w:val="738"/>
    <w:uiPriority w:val="99"/>
    <w:semiHidden/>
    <w:rPr>
      <w:rFonts w:ascii="Tahoma" w:hAnsi="Tahoma" w:cs="Tahoma" w:eastAsiaTheme="minorEastAsia"/>
      <w:sz w:val="16"/>
      <w:szCs w:val="16"/>
      <w:lang w:eastAsia="ru-RU"/>
    </w:rPr>
  </w:style>
  <w:style w:type="character" w:styleId="740" w:customStyle="1">
    <w:name w:val="Основной текст (2)_"/>
    <w:basedOn w:val="722"/>
    <w:link w:val="741"/>
    <w:rPr>
      <w:rFonts w:ascii="Sylfaen" w:hAnsi="Sylfaen" w:eastAsia="Sylfaen" w:cs="Sylfaen"/>
      <w:sz w:val="26"/>
      <w:szCs w:val="26"/>
      <w:shd w:val="clear" w:color="auto" w:fill="ffffff"/>
    </w:rPr>
  </w:style>
  <w:style w:type="paragraph" w:styleId="741" w:customStyle="1">
    <w:name w:val="Основной текст (2)"/>
    <w:basedOn w:val="717"/>
    <w:link w:val="740"/>
    <w:pPr>
      <w:jc w:val="both"/>
      <w:spacing w:before="420" w:after="120" w:line="371" w:lineRule="exact"/>
      <w:shd w:val="clear" w:color="auto" w:fill="ffffff"/>
    </w:pPr>
    <w:rPr>
      <w:rFonts w:ascii="Sylfaen" w:hAnsi="Sylfaen" w:eastAsia="Sylfaen" w:cs="Sylfaen"/>
      <w:sz w:val="26"/>
      <w:szCs w:val="26"/>
      <w:lang w:eastAsia="en-US"/>
    </w:rPr>
  </w:style>
  <w:style w:type="paragraph" w:styleId="742">
    <w:name w:val="List Paragraph"/>
    <w:basedOn w:val="717"/>
    <w:uiPriority w:val="34"/>
    <w:qFormat/>
    <w:pPr>
      <w:contextualSpacing/>
      <w:ind w:left="720"/>
    </w:pPr>
  </w:style>
  <w:style w:type="paragraph" w:styleId="743">
    <w:name w:val="Footer"/>
    <w:basedOn w:val="717"/>
    <w:link w:val="74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44" w:customStyle="1">
    <w:name w:val="Нижний колонтитул Знак"/>
    <w:basedOn w:val="722"/>
    <w:link w:val="743"/>
    <w:uiPriority w:val="99"/>
    <w:rPr>
      <w:rFonts w:ascii="Times New Roman" w:hAnsi="Times New Roman" w:cs="Times New Roman" w:eastAsiaTheme="minorEastAsia"/>
      <w:sz w:val="24"/>
      <w:szCs w:val="24"/>
      <w:lang w:eastAsia="ru-RU"/>
    </w:rPr>
  </w:style>
  <w:style w:type="numbering" w:styleId="745" w:customStyle="1">
    <w:name w:val="Нет списка1"/>
    <w:next w:val="724"/>
    <w:uiPriority w:val="99"/>
    <w:semiHidden/>
    <w:unhideWhenUsed/>
  </w:style>
  <w:style w:type="paragraph" w:styleId="746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747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748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749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table" w:styleId="750">
    <w:name w:val="Table Grid"/>
    <w:basedOn w:val="72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51">
    <w:name w:val="Hyperlink"/>
    <w:basedOn w:val="722"/>
    <w:uiPriority w:val="99"/>
    <w:unhideWhenUsed/>
    <w:rPr>
      <w:color w:val="0000ff"/>
      <w:u w:val="single"/>
    </w:rPr>
  </w:style>
  <w:style w:type="paragraph" w:styleId="752" w:customStyle="1">
    <w:name w:val="Table Contents"/>
    <w:basedOn w:val="717"/>
    <w:qFormat/>
    <w:pPr>
      <w:spacing w:after="160" w:line="259" w:lineRule="auto"/>
      <w:widowControl/>
      <w:suppressLineNumbers/>
    </w:pPr>
    <w:rPr>
      <w:rFonts w:ascii="Calibri" w:hAnsi="Calibri" w:eastAsia="Calibri" w:cs="DejaVu Sans"/>
      <w:sz w:val="22"/>
      <w:szCs w:val="22"/>
      <w:lang w:eastAsia="en-US"/>
    </w:rPr>
  </w:style>
  <w:style w:type="paragraph" w:styleId="753" w:customStyle="1">
    <w:name w:val="newncpi0"/>
    <w:basedOn w:val="717"/>
    <w:pPr>
      <w:jc w:val="both"/>
      <w:widowControl/>
    </w:pPr>
    <w:rPr>
      <w:rFonts w:eastAsia="Times New Roman"/>
    </w:rPr>
  </w:style>
  <w:style w:type="character" w:styleId="754" w:customStyle="1">
    <w:name w:val="Заголовок 1 Знак"/>
    <w:basedOn w:val="722"/>
    <w:link w:val="718"/>
    <w:uiPriority w:val="1"/>
    <w:rPr>
      <w:rFonts w:ascii="Times New Roman" w:hAnsi="Times New Roman" w:eastAsia="Times New Roman" w:cs="Times New Roman"/>
      <w:sz w:val="36"/>
      <w:szCs w:val="36"/>
      <w:lang w:bidi="ru-RU"/>
    </w:rPr>
  </w:style>
  <w:style w:type="character" w:styleId="755" w:customStyle="1">
    <w:name w:val="Заголовок 2 Знак"/>
    <w:basedOn w:val="722"/>
    <w:link w:val="719"/>
    <w:uiPriority w:val="1"/>
    <w:rPr>
      <w:rFonts w:ascii="Times New Roman" w:hAnsi="Times New Roman" w:eastAsia="Times New Roman" w:cs="Times New Roman"/>
      <w:b/>
      <w:bCs/>
      <w:sz w:val="28"/>
      <w:szCs w:val="28"/>
      <w:lang w:bidi="ru-RU"/>
    </w:rPr>
  </w:style>
  <w:style w:type="character" w:styleId="756" w:customStyle="1">
    <w:name w:val="Заголовок 3 Знак"/>
    <w:basedOn w:val="722"/>
    <w:link w:val="720"/>
    <w:uiPriority w:val="1"/>
    <w:rPr>
      <w:rFonts w:ascii="Times New Roman" w:hAnsi="Times New Roman" w:eastAsia="Times New Roman" w:cs="Times New Roman"/>
      <w:b/>
      <w:bCs/>
      <w:sz w:val="26"/>
      <w:szCs w:val="26"/>
      <w:lang w:bidi="ru-RU"/>
    </w:rPr>
  </w:style>
  <w:style w:type="character" w:styleId="757" w:customStyle="1">
    <w:name w:val="Заголовок 4 Знак"/>
    <w:basedOn w:val="722"/>
    <w:link w:val="721"/>
    <w:uiPriority w:val="1"/>
    <w:rPr>
      <w:rFonts w:ascii="Times New Roman" w:hAnsi="Times New Roman" w:eastAsia="Times New Roman" w:cs="Times New Roman"/>
      <w:b/>
      <w:bCs/>
      <w:i/>
      <w:sz w:val="26"/>
      <w:szCs w:val="26"/>
      <w:lang w:bidi="ru-RU"/>
    </w:rPr>
  </w:style>
  <w:style w:type="paragraph" w:styleId="758" w:customStyle="1">
    <w:name w:val="Цветной список - Акцент 11"/>
    <w:basedOn w:val="717"/>
    <w:uiPriority w:val="34"/>
    <w:qFormat/>
    <w:pPr>
      <w:contextualSpacing/>
      <w:ind w:left="720"/>
      <w:spacing w:after="200" w:line="276" w:lineRule="auto"/>
      <w:widowControl/>
    </w:pPr>
    <w:rPr>
      <w:rFonts w:ascii="Calibri" w:hAnsi="Calibri" w:eastAsia="Calibri"/>
      <w:sz w:val="22"/>
      <w:szCs w:val="22"/>
      <w:lang w:eastAsia="en-US"/>
    </w:rPr>
  </w:style>
  <w:style w:type="table" w:styleId="759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rFonts w:ascii="Calibri" w:hAnsi="Calibri" w:eastAsia="Calibri" w:cs="Times New Roman"/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760">
    <w:name w:val="Body Text"/>
    <w:basedOn w:val="717"/>
    <w:link w:val="761"/>
    <w:uiPriority w:val="1"/>
    <w:qFormat/>
    <w:pPr>
      <w:ind w:left="533" w:firstLine="708"/>
      <w:jc w:val="both"/>
    </w:pPr>
    <w:rPr>
      <w:rFonts w:eastAsia="Times New Roman"/>
      <w:sz w:val="26"/>
      <w:szCs w:val="26"/>
      <w:lang w:bidi="ru-RU"/>
    </w:rPr>
  </w:style>
  <w:style w:type="character" w:styleId="761" w:customStyle="1">
    <w:name w:val="Основной текст Знак"/>
    <w:basedOn w:val="722"/>
    <w:link w:val="760"/>
    <w:uiPriority w:val="1"/>
    <w:rPr>
      <w:rFonts w:ascii="Times New Roman" w:hAnsi="Times New Roman" w:eastAsia="Times New Roman" w:cs="Times New Roman"/>
      <w:sz w:val="26"/>
      <w:szCs w:val="26"/>
      <w:lang w:bidi="ru-RU"/>
    </w:rPr>
  </w:style>
  <w:style w:type="paragraph" w:styleId="762" w:customStyle="1">
    <w:name w:val="Table Paragraph"/>
    <w:basedOn w:val="717"/>
    <w:uiPriority w:val="1"/>
    <w:qFormat/>
    <w:rPr>
      <w:rFonts w:eastAsia="Times New Roman"/>
      <w:sz w:val="22"/>
      <w:szCs w:val="22"/>
      <w:lang w:bidi="ru-RU"/>
    </w:rPr>
  </w:style>
  <w:style w:type="character" w:styleId="763">
    <w:name w:val="annotation reference"/>
    <w:uiPriority w:val="99"/>
    <w:semiHidden/>
    <w:unhideWhenUsed/>
    <w:rPr>
      <w:sz w:val="16"/>
      <w:szCs w:val="16"/>
    </w:rPr>
  </w:style>
  <w:style w:type="paragraph" w:styleId="764">
    <w:name w:val="annotation text"/>
    <w:basedOn w:val="717"/>
    <w:link w:val="765"/>
    <w:uiPriority w:val="99"/>
    <w:unhideWhenUsed/>
    <w:pPr>
      <w:spacing w:after="200" w:line="276" w:lineRule="auto"/>
      <w:widowControl/>
    </w:pPr>
    <w:rPr>
      <w:rFonts w:ascii="Calibri" w:hAnsi="Calibri" w:eastAsia="Calibri"/>
      <w:sz w:val="20"/>
      <w:szCs w:val="20"/>
      <w:lang w:eastAsia="en-US"/>
    </w:rPr>
  </w:style>
  <w:style w:type="character" w:styleId="765" w:customStyle="1">
    <w:name w:val="Текст примечания Знак"/>
    <w:basedOn w:val="722"/>
    <w:link w:val="764"/>
    <w:uiPriority w:val="99"/>
    <w:rPr>
      <w:rFonts w:ascii="Calibri" w:hAnsi="Calibri" w:eastAsia="Calibri" w:cs="Times New Roman"/>
      <w:sz w:val="20"/>
      <w:szCs w:val="20"/>
    </w:rPr>
  </w:style>
  <w:style w:type="paragraph" w:styleId="766">
    <w:name w:val="annotation subject"/>
    <w:basedOn w:val="764"/>
    <w:next w:val="764"/>
    <w:link w:val="767"/>
    <w:uiPriority w:val="99"/>
    <w:semiHidden/>
    <w:unhideWhenUsed/>
    <w:rPr>
      <w:b/>
      <w:bCs/>
    </w:rPr>
  </w:style>
  <w:style w:type="character" w:styleId="767" w:customStyle="1">
    <w:name w:val="Тема примечания Знак"/>
    <w:basedOn w:val="765"/>
    <w:link w:val="766"/>
    <w:uiPriority w:val="99"/>
    <w:semiHidden/>
    <w:rPr>
      <w:rFonts w:ascii="Calibri" w:hAnsi="Calibri" w:eastAsia="Calibri" w:cs="Times New Roman"/>
      <w:b/>
      <w:bCs/>
      <w:sz w:val="20"/>
      <w:szCs w:val="20"/>
    </w:rPr>
  </w:style>
  <w:style w:type="paragraph" w:styleId="768">
    <w:name w:val="HTML Preformatted"/>
    <w:basedOn w:val="717"/>
    <w:link w:val="769"/>
    <w:uiPriority w:val="99"/>
    <w:unhideWhenUsed/>
    <w:pPr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/>
      <w:sz w:val="20"/>
      <w:szCs w:val="20"/>
    </w:rPr>
  </w:style>
  <w:style w:type="character" w:styleId="769" w:customStyle="1">
    <w:name w:val="Стандартный HTML Знак"/>
    <w:basedOn w:val="722"/>
    <w:link w:val="768"/>
    <w:uiPriority w:val="99"/>
    <w:rPr>
      <w:rFonts w:ascii="Courier New" w:hAnsi="Courier New" w:eastAsia="Times New Roman" w:cs="Times New Roman"/>
      <w:sz w:val="20"/>
      <w:szCs w:val="20"/>
    </w:rPr>
  </w:style>
  <w:style w:type="character" w:styleId="770">
    <w:name w:val="Strong"/>
    <w:uiPriority w:val="22"/>
    <w:qFormat/>
    <w:rPr>
      <w:b/>
      <w:bCs/>
    </w:rPr>
  </w:style>
  <w:style w:type="paragraph" w:styleId="771" w:customStyle="1">
    <w:name w:val="ConsPlusCell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772">
    <w:name w:val="Body Text Indent"/>
    <w:basedOn w:val="717"/>
    <w:link w:val="773"/>
    <w:uiPriority w:val="99"/>
    <w:semiHidden/>
    <w:unhideWhenUsed/>
    <w:pPr>
      <w:ind w:left="283"/>
      <w:spacing w:after="120" w:line="276" w:lineRule="auto"/>
      <w:widowControl/>
    </w:pPr>
    <w:rPr>
      <w:rFonts w:ascii="Calibri" w:hAnsi="Calibri" w:eastAsia="Calibri"/>
      <w:sz w:val="22"/>
      <w:szCs w:val="22"/>
      <w:lang w:eastAsia="en-US"/>
    </w:rPr>
  </w:style>
  <w:style w:type="character" w:styleId="773" w:customStyle="1">
    <w:name w:val="Основной текст с отступом Знак"/>
    <w:basedOn w:val="722"/>
    <w:link w:val="772"/>
    <w:uiPriority w:val="99"/>
    <w:semiHidden/>
    <w:rPr>
      <w:rFonts w:ascii="Calibri" w:hAnsi="Calibri" w:eastAsia="Calibri" w:cs="Times New Roman"/>
    </w:rPr>
  </w:style>
  <w:style w:type="character" w:styleId="774" w:customStyle="1">
    <w:name w:val="Font Style14"/>
    <w:rPr>
      <w:rFonts w:ascii="Times New Roman" w:hAnsi="Times New Roman" w:cs="Times New Roman"/>
      <w:sz w:val="26"/>
      <w:szCs w:val="26"/>
    </w:rPr>
  </w:style>
  <w:style w:type="character" w:styleId="775">
    <w:name w:val="FollowedHyperlink"/>
    <w:basedOn w:val="722"/>
    <w:uiPriority w:val="99"/>
    <w:semiHidden/>
    <w:unhideWhenUsed/>
    <w:rPr>
      <w:color w:val="800080" w:themeColor="followedHyperlink"/>
      <w:u w:val="single"/>
    </w:rPr>
  </w:style>
  <w:style w:type="paragraph" w:styleId="776" w:customStyle="1">
    <w:name w:val="msonormal"/>
    <w:basedOn w:val="717"/>
    <w:pPr>
      <w:spacing w:before="100" w:beforeAutospacing="1" w:after="100" w:afterAutospacing="1"/>
      <w:widowControl/>
    </w:pPr>
    <w:rPr>
      <w:rFonts w:eastAsia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image" Target="media/image2.png"/><Relationship Id="rId14" Type="http://schemas.openxmlformats.org/officeDocument/2006/relationships/image" Target="media/image3.png"/><Relationship Id="rId15" Type="http://schemas.openxmlformats.org/officeDocument/2006/relationships/image" Target="media/image4.png"/><Relationship Id="rId16" Type="http://schemas.openxmlformats.org/officeDocument/2006/relationships/image" Target="media/image5.png"/><Relationship Id="rId17" Type="http://schemas.openxmlformats.org/officeDocument/2006/relationships/image" Target="media/image6.png"/><Relationship Id="rId18" Type="http://schemas.openxmlformats.org/officeDocument/2006/relationships/image" Target="media/image7.png"/><Relationship Id="rId19" Type="http://schemas.openxmlformats.org/officeDocument/2006/relationships/image" Target="media/image8.png"/><Relationship Id="rId20" Type="http://schemas.openxmlformats.org/officeDocument/2006/relationships/image" Target="media/image9.png"/><Relationship Id="rId21" Type="http://schemas.openxmlformats.org/officeDocument/2006/relationships/image" Target="media/image10.png"/><Relationship Id="rId22" Type="http://schemas.openxmlformats.org/officeDocument/2006/relationships/image" Target="media/image1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C18AF-BB92-448D-8187-B449D8398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Минаева Юлия</dc:creator>
  <cp:keywords/>
  <dc:description/>
  <cp:revision>31</cp:revision>
  <dcterms:created xsi:type="dcterms:W3CDTF">2019-05-28T12:35:00Z</dcterms:created>
  <dcterms:modified xsi:type="dcterms:W3CDTF">2023-09-28T08:51:48Z</dcterms:modified>
</cp:coreProperties>
</file>