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05" w:rsidRPr="00494505" w:rsidRDefault="00494505" w:rsidP="00494505">
      <w:pPr>
        <w:spacing w:after="0" w:line="240" w:lineRule="auto"/>
        <w:ind w:firstLine="709"/>
        <w:textAlignment w:val="baseline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bookmarkStart w:id="0" w:name="_GoBack"/>
      <w:r w:rsidRPr="00494505">
        <w:rPr>
          <w:rFonts w:eastAsia="Times New Roman" w:cs="Times New Roman"/>
          <w:b/>
          <w:bCs/>
          <w:kern w:val="36"/>
          <w:szCs w:val="28"/>
          <w:lang w:eastAsia="ru-RU"/>
        </w:rPr>
        <w:t>Правила безопасности в праздник Крещения Господня</w:t>
      </w:r>
    </w:p>
    <w:bookmarkEnd w:id="0"/>
    <w:p w:rsidR="00494505" w:rsidRPr="00494505" w:rsidRDefault="00494505" w:rsidP="00494505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94505">
        <w:rPr>
          <w:rFonts w:ascii="Arial" w:eastAsia="Times New Roman" w:hAnsi="Arial" w:cs="Arial"/>
          <w:noProof/>
          <w:color w:val="055BD7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 wp14:anchorId="38073552" wp14:editId="079562AF">
            <wp:extent cx="5715000" cy="3800475"/>
            <wp:effectExtent l="0" t="0" r="0" b="9525"/>
            <wp:docPr id="1" name="Рисунок 1" descr="6. Правила безопасности в праздник Крещения Господня">
              <a:hlinkClick xmlns:a="http://schemas.openxmlformats.org/drawingml/2006/main" r:id="rId5" tooltip="&quot;6. Правила безопасности в праздник Крещения Господн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. Правила безопасности в праздник Крещения Господня">
                      <a:hlinkClick r:id="rId5" tooltip="&quot;6. Правила безопасности в праздник Крещения Господн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505" w:rsidRPr="00494505" w:rsidRDefault="00494505" w:rsidP="0049450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94505">
        <w:rPr>
          <w:rFonts w:eastAsia="Times New Roman" w:cs="Times New Roman"/>
          <w:szCs w:val="28"/>
          <w:lang w:eastAsia="ru-RU"/>
        </w:rPr>
        <w:t>Через несколько дней все православные будут отмечать один из главных праздников Русской Православной Церкви – Крещение Господне. Именно тогда совершается обряд освящения воды в проруби, сделанной в виде православного креста, и массовое купание верующих.</w:t>
      </w:r>
    </w:p>
    <w:p w:rsidR="00494505" w:rsidRPr="00494505" w:rsidRDefault="00494505" w:rsidP="0049450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94505">
        <w:rPr>
          <w:rFonts w:eastAsia="Times New Roman" w:cs="Times New Roman"/>
          <w:szCs w:val="28"/>
          <w:lang w:eastAsia="ru-RU"/>
        </w:rPr>
        <w:t>Для того</w:t>
      </w:r>
      <w:proofErr w:type="gramStart"/>
      <w:r w:rsidRPr="00494505">
        <w:rPr>
          <w:rFonts w:eastAsia="Times New Roman" w:cs="Times New Roman"/>
          <w:szCs w:val="28"/>
          <w:lang w:eastAsia="ru-RU"/>
        </w:rPr>
        <w:t>,</w:t>
      </w:r>
      <w:proofErr w:type="gramEnd"/>
      <w:r w:rsidRPr="00494505">
        <w:rPr>
          <w:rFonts w:eastAsia="Times New Roman" w:cs="Times New Roman"/>
          <w:szCs w:val="28"/>
          <w:lang w:eastAsia="ru-RU"/>
        </w:rPr>
        <w:t xml:space="preserve"> чтобы праздник не омрачился несчастным случаем на воде, МЧС призывает купающихся соблюдать простые правила.</w:t>
      </w:r>
    </w:p>
    <w:p w:rsidR="00494505" w:rsidRPr="00494505" w:rsidRDefault="00494505" w:rsidP="0049450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94505">
        <w:rPr>
          <w:rFonts w:eastAsia="Times New Roman" w:cs="Times New Roman"/>
          <w:szCs w:val="28"/>
          <w:lang w:eastAsia="ru-RU"/>
        </w:rPr>
        <w:t>Купаться следует только в специальных оборудованных прорубях под присмотром спасателей, медиков и полицейских.</w:t>
      </w:r>
    </w:p>
    <w:p w:rsidR="00494505" w:rsidRPr="00494505" w:rsidRDefault="00494505" w:rsidP="0049450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94505">
        <w:rPr>
          <w:rFonts w:eastAsia="Times New Roman" w:cs="Times New Roman"/>
          <w:szCs w:val="28"/>
          <w:lang w:eastAsia="ru-RU"/>
        </w:rPr>
        <w:t xml:space="preserve">Оцените свои возможности и состояние здоровья. Зимние купания противопоказаны людям, имеющим заболевания почек, страдающим </w:t>
      </w:r>
      <w:proofErr w:type="gramStart"/>
      <w:r w:rsidRPr="00494505">
        <w:rPr>
          <w:rFonts w:eastAsia="Times New Roman" w:cs="Times New Roman"/>
          <w:szCs w:val="28"/>
          <w:lang w:eastAsia="ru-RU"/>
        </w:rPr>
        <w:t>сердечно-сосудистыми</w:t>
      </w:r>
      <w:proofErr w:type="gramEnd"/>
      <w:r w:rsidRPr="00494505">
        <w:rPr>
          <w:rFonts w:eastAsia="Times New Roman" w:cs="Times New Roman"/>
          <w:szCs w:val="28"/>
          <w:lang w:eastAsia="ru-RU"/>
        </w:rPr>
        <w:t xml:space="preserve"> заболеваниями, имеющим повышенное артериальное давление, больным сахарным диабетом и беременным женщинам.</w:t>
      </w:r>
    </w:p>
    <w:p w:rsidR="00494505" w:rsidRPr="00494505" w:rsidRDefault="00494505" w:rsidP="0049450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94505">
        <w:rPr>
          <w:rFonts w:eastAsia="Times New Roman" w:cs="Times New Roman"/>
          <w:szCs w:val="28"/>
          <w:lang w:eastAsia="ru-RU"/>
        </w:rPr>
        <w:t>Не употребляйте алкоголь перед тем, как заходить в крещенскую воду. Нельзя окунаться в прорубь голодным, приём пищи желательно осуществлять не менее чем за час до купания.</w:t>
      </w:r>
    </w:p>
    <w:p w:rsidR="00494505" w:rsidRPr="00494505" w:rsidRDefault="00494505" w:rsidP="0049450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94505">
        <w:rPr>
          <w:rFonts w:eastAsia="Times New Roman" w:cs="Times New Roman"/>
          <w:szCs w:val="28"/>
          <w:lang w:eastAsia="ru-RU"/>
        </w:rPr>
        <w:t>Если перед вами стоит несколько человек, проявляйте терпение и спокойствие. Пропускайте вперёд женщин с малолетними детьми и пожилых людей.</w:t>
      </w:r>
    </w:p>
    <w:p w:rsidR="00494505" w:rsidRPr="00494505" w:rsidRDefault="00494505" w:rsidP="0049450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94505">
        <w:rPr>
          <w:rFonts w:eastAsia="Times New Roman" w:cs="Times New Roman"/>
          <w:szCs w:val="28"/>
          <w:lang w:eastAsia="ru-RU"/>
        </w:rPr>
        <w:t>Перед окунанием желательно слегка разогреться, для этого можно сделать несколько приседаний и наклонов.</w:t>
      </w:r>
    </w:p>
    <w:p w:rsidR="00494505" w:rsidRPr="00494505" w:rsidRDefault="00494505" w:rsidP="0049450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94505">
        <w:rPr>
          <w:rFonts w:eastAsia="Times New Roman" w:cs="Times New Roman"/>
          <w:szCs w:val="28"/>
          <w:lang w:eastAsia="ru-RU"/>
        </w:rPr>
        <w:t>Не оставляете детей без присмотра, а малолетних детей держите на руках.</w:t>
      </w:r>
    </w:p>
    <w:p w:rsidR="00494505" w:rsidRPr="00494505" w:rsidRDefault="00494505" w:rsidP="0049450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94505">
        <w:rPr>
          <w:rFonts w:eastAsia="Times New Roman" w:cs="Times New Roman"/>
          <w:szCs w:val="28"/>
          <w:lang w:eastAsia="ru-RU"/>
        </w:rPr>
        <w:t>При спуске в прорубь будьте предельно осторожны. При наличии лестницы – держитесь за перила.</w:t>
      </w:r>
    </w:p>
    <w:p w:rsidR="00494505" w:rsidRPr="00494505" w:rsidRDefault="00494505" w:rsidP="0049450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94505">
        <w:rPr>
          <w:rFonts w:eastAsia="Times New Roman" w:cs="Times New Roman"/>
          <w:szCs w:val="28"/>
          <w:lang w:eastAsia="ru-RU"/>
        </w:rPr>
        <w:lastRenderedPageBreak/>
        <w:t>Если ваш организм переохладился, и вы чувствуете озноб, нужно немедленно одеться или укрыться одеялом, принять горячее сладкое питье. Если есть возможность, перейдите в тёплое помещение.</w:t>
      </w:r>
    </w:p>
    <w:p w:rsidR="00494505" w:rsidRPr="00494505" w:rsidRDefault="00494505" w:rsidP="0049450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94505">
        <w:rPr>
          <w:rFonts w:eastAsia="Times New Roman" w:cs="Times New Roman"/>
          <w:szCs w:val="28"/>
          <w:lang w:eastAsia="ru-RU"/>
        </w:rPr>
        <w:t>При резком ухудшении самочувствия – обращайтесь к медицинским работникам, спасателям или сотрудникам полиции.</w:t>
      </w:r>
    </w:p>
    <w:p w:rsidR="00494505" w:rsidRPr="00494505" w:rsidRDefault="00494505" w:rsidP="0049450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94505">
        <w:rPr>
          <w:rFonts w:eastAsia="Times New Roman" w:cs="Times New Roman"/>
          <w:szCs w:val="28"/>
          <w:lang w:eastAsia="ru-RU"/>
        </w:rPr>
        <w:t>Берегите себя и своих близких!</w:t>
      </w:r>
    </w:p>
    <w:p w:rsidR="00D21022" w:rsidRDefault="00D21022"/>
    <w:sectPr w:rsidR="00D21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1F"/>
    <w:rsid w:val="00494505"/>
    <w:rsid w:val="00736A1F"/>
    <w:rsid w:val="00D2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5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mchs.gov.ru/uploads/resize_cache/resource/2020-06-11/6-pravila-bezopasnosti-v-prazdnik-kreshcheniya-gospodnya_15918732941006673294__2000x20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Самохин</dc:creator>
  <cp:keywords/>
  <dc:description/>
  <cp:lastModifiedBy>Федор Самохин</cp:lastModifiedBy>
  <cp:revision>2</cp:revision>
  <dcterms:created xsi:type="dcterms:W3CDTF">2024-11-11T08:36:00Z</dcterms:created>
  <dcterms:modified xsi:type="dcterms:W3CDTF">2024-11-11T08:37:00Z</dcterms:modified>
</cp:coreProperties>
</file>