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8F" w:rsidRPr="00880BC0" w:rsidRDefault="0050468F" w:rsidP="005046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0BC0">
        <w:rPr>
          <w:rFonts w:ascii="Times New Roman" w:hAnsi="Times New Roman" w:cs="Times New Roman"/>
          <w:b/>
          <w:sz w:val="32"/>
          <w:szCs w:val="32"/>
        </w:rPr>
        <w:t>МОЛОДЕЖНАЯ ТЕРРИТОРИАЛЬНАЯ ИЗБИРАТЕЛЬНАЯ КОМИССИЯ ГОРОДСКОГО ОКРУГА СЕРЕБРЯНЫЕ ПРУДЫ МОСКОВСКОЙ ОБЛАСТИ</w:t>
      </w:r>
    </w:p>
    <w:p w:rsidR="0050468F" w:rsidRDefault="0050468F" w:rsidP="00504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0468F" w:rsidRDefault="0050468F" w:rsidP="00504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30 октября 2018 года                                         </w:t>
      </w:r>
      <w:r w:rsidR="003F7B86">
        <w:rPr>
          <w:rFonts w:ascii="Times New Roman" w:hAnsi="Times New Roman" w:cs="Times New Roman"/>
          <w:sz w:val="28"/>
          <w:szCs w:val="28"/>
        </w:rPr>
        <w:t xml:space="preserve">                            №8</w:t>
      </w:r>
      <w:bookmarkStart w:id="0" w:name="_GoBack"/>
      <w:bookmarkEnd w:id="0"/>
    </w:p>
    <w:p w:rsidR="0050468F" w:rsidRDefault="0050468F" w:rsidP="0050468F">
      <w:pPr>
        <w:jc w:val="center"/>
      </w:pPr>
    </w:p>
    <w:p w:rsidR="0050468F" w:rsidRDefault="0050468F" w:rsidP="0050468F"/>
    <w:p w:rsidR="0050468F" w:rsidRPr="00AF66EF" w:rsidRDefault="0050468F" w:rsidP="005046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6E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выборах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Молодежный</w:t>
      </w:r>
      <w:r w:rsidRPr="008C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парламент при Совете депутатов городского округа Серебряные Пруды</w:t>
      </w:r>
      <w:r w:rsidRPr="008C0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</w:t>
      </w:r>
    </w:p>
    <w:p w:rsidR="0050468F" w:rsidRPr="008C082C" w:rsidRDefault="0050468F" w:rsidP="005046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AF66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C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Законом Московской области № 155/2003-ОЗ «О государственной молодежной политике в Московской области», Законом Московской области № 40/2010-ОЗ                    «О Московском областном молодежном парламенте», Уставом городского округа Серебряные Пруды</w:t>
      </w:r>
      <w:r w:rsidRPr="008C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привлечения молодежи к участию в общественно-политической жизни городского округа Серебряные Пруды </w:t>
      </w:r>
      <w:r w:rsidRPr="008C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области.</w:t>
      </w:r>
      <w:proofErr w:type="gramEnd"/>
    </w:p>
    <w:p w:rsidR="0050468F" w:rsidRPr="00AF66EF" w:rsidRDefault="0050468F" w:rsidP="005046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Молодежная территориальная избирательная комиссия </w:t>
      </w:r>
      <w:r w:rsidRPr="00AF66EF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66EF">
        <w:rPr>
          <w:rFonts w:ascii="Times New Roman" w:hAnsi="Times New Roman" w:cs="Times New Roman"/>
          <w:sz w:val="28"/>
          <w:szCs w:val="28"/>
        </w:rPr>
        <w:t>:</w:t>
      </w:r>
    </w:p>
    <w:p w:rsidR="0050468F" w:rsidRPr="00E95D23" w:rsidRDefault="0050468F" w:rsidP="005046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6EF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>
        <w:rPr>
          <w:rFonts w:ascii="Times New Roman" w:hAnsi="Times New Roman" w:cs="Times New Roman"/>
          <w:sz w:val="28"/>
          <w:szCs w:val="28"/>
        </w:rPr>
        <w:t>выборах в Молодежный</w:t>
      </w:r>
      <w:r w:rsidRPr="00AF66EF">
        <w:rPr>
          <w:rFonts w:ascii="Times New Roman" w:hAnsi="Times New Roman" w:cs="Times New Roman"/>
          <w:sz w:val="28"/>
          <w:szCs w:val="28"/>
        </w:rPr>
        <w:t xml:space="preserve"> парламент при Совете депутатов городского округа Серебряные Пруды М</w:t>
      </w:r>
      <w:r>
        <w:rPr>
          <w:rFonts w:ascii="Times New Roman" w:hAnsi="Times New Roman" w:cs="Times New Roman"/>
          <w:sz w:val="28"/>
          <w:szCs w:val="28"/>
        </w:rPr>
        <w:t>осковской области (прилагается)</w:t>
      </w:r>
    </w:p>
    <w:p w:rsidR="0050468F" w:rsidRPr="008C082C" w:rsidRDefault="0050468F" w:rsidP="005046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6EF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«Межмуниципальный вестник» и </w:t>
      </w:r>
      <w:r>
        <w:rPr>
          <w:rFonts w:ascii="Times New Roman" w:hAnsi="Times New Roman" w:cs="Times New Roman"/>
          <w:sz w:val="28"/>
          <w:szCs w:val="28"/>
        </w:rPr>
        <w:t xml:space="preserve">в официальном сетевом издании «Новости Подмосковья и Московской области» доменное имя сайта в информационно-коммуникационной </w:t>
      </w:r>
      <w:r w:rsidRPr="008C082C">
        <w:rPr>
          <w:rFonts w:ascii="Times New Roman" w:hAnsi="Times New Roman" w:cs="Times New Roman"/>
          <w:sz w:val="28"/>
          <w:szCs w:val="28"/>
        </w:rPr>
        <w:t xml:space="preserve">сети интернет: </w:t>
      </w:r>
      <w:r w:rsidRPr="008C082C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8C082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082C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8C08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08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C082C">
        <w:rPr>
          <w:rFonts w:ascii="Times New Roman" w:hAnsi="Times New Roman" w:cs="Times New Roman"/>
          <w:sz w:val="28"/>
          <w:szCs w:val="28"/>
        </w:rPr>
        <w:t xml:space="preserve"> и обнародовать на официальном сайте администрации городского округа Серебряные Пруды решил.</w:t>
      </w:r>
    </w:p>
    <w:p w:rsidR="0050468F" w:rsidRPr="00134885" w:rsidRDefault="0050468F" w:rsidP="005046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6E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Молодежной территориальной избирательной комиссии городского округа Серебряные Пруды Московской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М.В.Савину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4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68F" w:rsidRDefault="0050468F" w:rsidP="005046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468F" w:rsidRDefault="0050468F" w:rsidP="005046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468F" w:rsidRDefault="0050468F" w:rsidP="00504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МТИК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М.В.Савина</w:t>
      </w:r>
      <w:proofErr w:type="spellEnd"/>
    </w:p>
    <w:p w:rsidR="0050468F" w:rsidRDefault="0050468F" w:rsidP="00504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МТИК   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Стрыганов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68F" w:rsidRPr="00880BC0" w:rsidRDefault="0050468F" w:rsidP="00504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68F" w:rsidRPr="00AF66EF" w:rsidRDefault="0050468F" w:rsidP="005046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08F8" w:rsidRDefault="003F7B86"/>
    <w:sectPr w:rsidR="003B08F8" w:rsidSect="008C082C">
      <w:pgSz w:w="11906" w:h="16838"/>
      <w:pgMar w:top="113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249B3"/>
    <w:multiLevelType w:val="hybridMultilevel"/>
    <w:tmpl w:val="980A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8F"/>
    <w:rsid w:val="003F7B86"/>
    <w:rsid w:val="004C4E89"/>
    <w:rsid w:val="0050468F"/>
    <w:rsid w:val="00C92C2A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4</cp:revision>
  <dcterms:created xsi:type="dcterms:W3CDTF">2018-11-12T12:21:00Z</dcterms:created>
  <dcterms:modified xsi:type="dcterms:W3CDTF">2018-11-13T07:18:00Z</dcterms:modified>
</cp:coreProperties>
</file>