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2A" w:rsidRPr="007E7E53" w:rsidRDefault="00C61066">
      <w:pPr>
        <w:rPr>
          <w:rFonts w:ascii="Times New Roman" w:hAnsi="Times New Roman" w:cs="Times New Roman"/>
          <w:b/>
          <w:sz w:val="28"/>
          <w:szCs w:val="28"/>
        </w:rPr>
      </w:pPr>
      <w:r w:rsidRPr="007E7E5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85A1B" w:rsidRPr="007E7E53">
        <w:rPr>
          <w:rFonts w:ascii="Times New Roman" w:hAnsi="Times New Roman" w:cs="Times New Roman"/>
          <w:b/>
          <w:sz w:val="28"/>
          <w:szCs w:val="28"/>
        </w:rPr>
        <w:t xml:space="preserve"> Перспективы муниципального земельного контроля на 2023 год</w:t>
      </w:r>
    </w:p>
    <w:p w:rsidR="00A41BC1" w:rsidRDefault="00C85A1B" w:rsidP="0073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33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По заданию Министерства имущественных отношений Московской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году  планируется  провести  плановых  рейдовых  осмотров  на  1900 земельных участках.</w:t>
      </w:r>
    </w:p>
    <w:p w:rsidR="00730334" w:rsidRDefault="00A41BC1" w:rsidP="0073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Решение основных задач муниципального земельного контроля направлено</w:t>
      </w:r>
    </w:p>
    <w:p w:rsidR="009415E1" w:rsidRDefault="00730334" w:rsidP="0073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повышение эффективности использования земельных участков путем устранения выявленных нарушений требований земельного законодательства, формирование налогооблагаемой базы, поскольку одним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источником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пополнения бюджета городского округа является земельный налог и арендная плата за землю.  Их законное исчисление и сбор применимы </w:t>
      </w:r>
      <w:r w:rsidR="006B356F">
        <w:rPr>
          <w:rFonts w:ascii="Times New Roman" w:hAnsi="Times New Roman" w:cs="Times New Roman"/>
          <w:sz w:val="28"/>
          <w:szCs w:val="28"/>
        </w:rPr>
        <w:t>только к учтенным в государственном кадастре недвижимости</w:t>
      </w:r>
      <w:r w:rsidR="00047D2F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9415E1">
        <w:rPr>
          <w:rFonts w:ascii="Times New Roman" w:hAnsi="Times New Roman" w:cs="Times New Roman"/>
          <w:sz w:val="28"/>
          <w:szCs w:val="28"/>
        </w:rPr>
        <w:t>ным участкам- объектам налогообложения.</w:t>
      </w:r>
    </w:p>
    <w:p w:rsidR="00A41BC1" w:rsidRDefault="009415E1" w:rsidP="0073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Повышение эффективности муниципального земельного контроля, главным образом, заключается в результативности проведенных осмотров, доведении их до логического завершения. При этом муниципальным инспекторам необходимо убедиться в том, что выявленное правонарушение устранено и что правообладатели земельных участков соблюдают требования земельного законодательства.</w:t>
      </w:r>
      <w:r w:rsidR="00730334">
        <w:rPr>
          <w:rFonts w:ascii="Times New Roman" w:hAnsi="Times New Roman" w:cs="Times New Roman"/>
          <w:sz w:val="28"/>
          <w:szCs w:val="28"/>
        </w:rPr>
        <w:t xml:space="preserve"> </w:t>
      </w:r>
      <w:r w:rsidR="00A41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A1B" w:rsidRDefault="00A41BC1" w:rsidP="00195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5A1B">
        <w:rPr>
          <w:rFonts w:ascii="Times New Roman" w:hAnsi="Times New Roman" w:cs="Times New Roman"/>
          <w:sz w:val="28"/>
          <w:szCs w:val="28"/>
        </w:rPr>
        <w:t xml:space="preserve"> </w:t>
      </w:r>
      <w:r w:rsidR="00373C72">
        <w:rPr>
          <w:rFonts w:ascii="Times New Roman" w:hAnsi="Times New Roman" w:cs="Times New Roman"/>
          <w:sz w:val="28"/>
          <w:szCs w:val="28"/>
        </w:rPr>
        <w:t>За первый квартал 2023 года проведено плановых (р</w:t>
      </w:r>
      <w:r w:rsidR="00195931">
        <w:rPr>
          <w:rFonts w:ascii="Times New Roman" w:hAnsi="Times New Roman" w:cs="Times New Roman"/>
          <w:sz w:val="28"/>
          <w:szCs w:val="28"/>
        </w:rPr>
        <w:t>ейдовых) осмотров через мобильное приложение</w:t>
      </w:r>
      <w:r w:rsidR="005A5AD4">
        <w:rPr>
          <w:rFonts w:ascii="Times New Roman" w:hAnsi="Times New Roman" w:cs="Times New Roman"/>
          <w:sz w:val="28"/>
          <w:szCs w:val="28"/>
        </w:rPr>
        <w:t xml:space="preserve"> «Проверки Подмосковья» на 105</w:t>
      </w:r>
      <w:r w:rsidR="00195931">
        <w:rPr>
          <w:rFonts w:ascii="Times New Roman" w:hAnsi="Times New Roman" w:cs="Times New Roman"/>
          <w:sz w:val="28"/>
          <w:szCs w:val="28"/>
        </w:rPr>
        <w:t xml:space="preserve"> земельных участках на наличие объектов капитального строительства с целью понуждения владельцев незарегистрированных объектов к осуществлению постановки на кадастровый учет и регистрации права собственности на объект недвижимого имущества</w:t>
      </w:r>
      <w:r w:rsidR="003A425A">
        <w:rPr>
          <w:rFonts w:ascii="Times New Roman" w:hAnsi="Times New Roman" w:cs="Times New Roman"/>
          <w:sz w:val="28"/>
          <w:szCs w:val="28"/>
        </w:rPr>
        <w:t>.</w:t>
      </w:r>
    </w:p>
    <w:p w:rsidR="00613145" w:rsidRDefault="003A425A" w:rsidP="00195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Кроме того, по заданию УФНС России по Московской области проведено обследование</w:t>
      </w:r>
      <w:r w:rsidR="005A5AD4">
        <w:rPr>
          <w:rFonts w:ascii="Times New Roman" w:hAnsi="Times New Roman" w:cs="Times New Roman"/>
          <w:sz w:val="28"/>
          <w:szCs w:val="28"/>
        </w:rPr>
        <w:t xml:space="preserve"> 332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195931">
        <w:rPr>
          <w:rFonts w:ascii="Times New Roman" w:hAnsi="Times New Roman" w:cs="Times New Roman"/>
          <w:sz w:val="28"/>
          <w:szCs w:val="28"/>
        </w:rPr>
        <w:t xml:space="preserve">емельных </w:t>
      </w:r>
      <w:r w:rsidR="00C61066">
        <w:rPr>
          <w:rFonts w:ascii="Times New Roman" w:hAnsi="Times New Roman" w:cs="Times New Roman"/>
          <w:sz w:val="28"/>
          <w:szCs w:val="28"/>
        </w:rPr>
        <w:t>участках</w:t>
      </w:r>
      <w:r w:rsidR="00195931">
        <w:rPr>
          <w:rFonts w:ascii="Times New Roman" w:hAnsi="Times New Roman" w:cs="Times New Roman"/>
          <w:sz w:val="28"/>
          <w:szCs w:val="28"/>
        </w:rPr>
        <w:t xml:space="preserve"> с разрешенным видом использования: под дачное строительство</w:t>
      </w:r>
      <w:r w:rsidR="00613145">
        <w:rPr>
          <w:rFonts w:ascii="Times New Roman" w:hAnsi="Times New Roman" w:cs="Times New Roman"/>
          <w:sz w:val="28"/>
          <w:szCs w:val="28"/>
        </w:rPr>
        <w:t xml:space="preserve"> на предмет использования данных участков для предпринимательской деятельности. При подтверждении данного факта, есть основания для применения повышенной ставки земельного налога в 1,5%.</w:t>
      </w:r>
    </w:p>
    <w:p w:rsidR="00195931" w:rsidRDefault="00613145" w:rsidP="00195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10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 июля 2020 года № 248-ФЗ «О государственном </w:t>
      </w:r>
      <w:r w:rsidR="006018BF">
        <w:rPr>
          <w:rFonts w:ascii="Times New Roman" w:hAnsi="Times New Roman" w:cs="Times New Roman"/>
          <w:sz w:val="28"/>
          <w:szCs w:val="28"/>
        </w:rPr>
        <w:t>контроле (надзоре) и муниципальном контроле в Российской Федерации»  Утвержден Порядок подачи документов, представляемых контролируемыми лицами в электронном виде, а также Перечень документов, направляемых контролируемым лицам в электронном виде в рамках муниципального земельного контроля на территории городского округа Серебряные Пруды Московской области, а также Постановлением администрации городского округа Серебряные Пруды № 481 от 28.03.2023г.</w:t>
      </w:r>
      <w:r w:rsidR="00C61066">
        <w:rPr>
          <w:rFonts w:ascii="Times New Roman" w:hAnsi="Times New Roman" w:cs="Times New Roman"/>
          <w:sz w:val="28"/>
          <w:szCs w:val="28"/>
        </w:rPr>
        <w:t xml:space="preserve"> </w:t>
      </w:r>
      <w:r w:rsidR="006018BF">
        <w:rPr>
          <w:rFonts w:ascii="Times New Roman" w:hAnsi="Times New Roman" w:cs="Times New Roman"/>
          <w:sz w:val="28"/>
          <w:szCs w:val="28"/>
        </w:rPr>
        <w:t xml:space="preserve">Утверждены методические рекомендации по проведению </w:t>
      </w:r>
      <w:proofErr w:type="spellStart"/>
      <w:r w:rsidR="006018B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6018BF">
        <w:rPr>
          <w:rFonts w:ascii="Times New Roman" w:hAnsi="Times New Roman" w:cs="Times New Roman"/>
          <w:sz w:val="28"/>
          <w:szCs w:val="28"/>
        </w:rPr>
        <w:t xml:space="preserve"> и подготовке декларации соблюдения обязательных требований собственниками земельных </w:t>
      </w:r>
      <w:r w:rsidR="005E620B">
        <w:rPr>
          <w:rFonts w:ascii="Times New Roman" w:hAnsi="Times New Roman" w:cs="Times New Roman"/>
          <w:sz w:val="28"/>
          <w:szCs w:val="28"/>
        </w:rPr>
        <w:t>участков в рамках осуществления муниципального земельного контроля на территории городского округа.</w:t>
      </w:r>
      <w:r w:rsidR="00601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066" w:rsidRDefault="00C61066" w:rsidP="00195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Вышеуказанные документы размещены на официальном сайте администрации городского округа Серебряные Пруды и в газете «Межмуниципальный вестник».</w:t>
      </w:r>
    </w:p>
    <w:p w:rsidR="00C85A1B" w:rsidRDefault="00C85A1B">
      <w:pPr>
        <w:rPr>
          <w:rFonts w:ascii="Times New Roman" w:hAnsi="Times New Roman" w:cs="Times New Roman"/>
          <w:sz w:val="28"/>
          <w:szCs w:val="28"/>
        </w:rPr>
      </w:pPr>
    </w:p>
    <w:p w:rsidR="00C85A1B" w:rsidRPr="00C85A1B" w:rsidRDefault="00C85A1B">
      <w:pPr>
        <w:rPr>
          <w:rFonts w:ascii="Times New Roman" w:hAnsi="Times New Roman" w:cs="Times New Roman"/>
          <w:sz w:val="28"/>
          <w:szCs w:val="28"/>
        </w:rPr>
      </w:pPr>
    </w:p>
    <w:sectPr w:rsidR="00C85A1B" w:rsidRPr="00C85A1B" w:rsidSect="00C6106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1B"/>
    <w:rsid w:val="00006F05"/>
    <w:rsid w:val="00047D2F"/>
    <w:rsid w:val="00195931"/>
    <w:rsid w:val="001A443C"/>
    <w:rsid w:val="00373C72"/>
    <w:rsid w:val="003A425A"/>
    <w:rsid w:val="004B1D69"/>
    <w:rsid w:val="005A5AD4"/>
    <w:rsid w:val="005E620B"/>
    <w:rsid w:val="006018BF"/>
    <w:rsid w:val="00613145"/>
    <w:rsid w:val="006B356F"/>
    <w:rsid w:val="00707A2B"/>
    <w:rsid w:val="00730334"/>
    <w:rsid w:val="007E7E53"/>
    <w:rsid w:val="009415E1"/>
    <w:rsid w:val="00A41BC1"/>
    <w:rsid w:val="00C61066"/>
    <w:rsid w:val="00C85A1B"/>
    <w:rsid w:val="00D80F9E"/>
    <w:rsid w:val="00DF398A"/>
    <w:rsid w:val="00F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560FE-3320-49C7-A26E-08DB811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2023-03-31T13:48:00Z</cp:lastPrinted>
  <dcterms:created xsi:type="dcterms:W3CDTF">2023-03-28T08:35:00Z</dcterms:created>
  <dcterms:modified xsi:type="dcterms:W3CDTF">2023-03-31T14:02:00Z</dcterms:modified>
</cp:coreProperties>
</file>