
<file path=[Content_Types].xml><?xml version="1.0" encoding="utf-8"?>
<Types xmlns="http://schemas.openxmlformats.org/package/2006/content-types">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11B3" w:rsidRPr="002B591F" w:rsidRDefault="00B311B3" w:rsidP="006736ED">
      <w:pPr>
        <w:pStyle w:val="text1cl"/>
        <w:spacing w:before="0" w:beforeAutospacing="0" w:after="0" w:afterAutospacing="0"/>
        <w:jc w:val="center"/>
        <w:rPr>
          <w:sz w:val="28"/>
          <w:szCs w:val="28"/>
        </w:rPr>
      </w:pPr>
    </w:p>
    <w:p w:rsidR="009143B1" w:rsidRPr="00E55035" w:rsidRDefault="009143B1" w:rsidP="006736ED">
      <w:pPr>
        <w:pStyle w:val="text1cl"/>
        <w:spacing w:before="0" w:beforeAutospacing="0" w:after="0" w:afterAutospacing="0"/>
        <w:jc w:val="center"/>
        <w:rPr>
          <w:sz w:val="28"/>
          <w:szCs w:val="28"/>
        </w:rPr>
      </w:pPr>
      <w:r w:rsidRPr="00E55035">
        <w:rPr>
          <w:sz w:val="28"/>
          <w:szCs w:val="28"/>
        </w:rPr>
        <w:t>АДМИНИСТРАЦИЯ</w:t>
      </w:r>
    </w:p>
    <w:p w:rsidR="009143B1" w:rsidRPr="00E55035" w:rsidRDefault="00300683" w:rsidP="006736ED">
      <w:pPr>
        <w:pStyle w:val="text1cl"/>
        <w:spacing w:before="0" w:beforeAutospacing="0" w:after="0" w:afterAutospacing="0"/>
        <w:jc w:val="center"/>
        <w:rPr>
          <w:sz w:val="28"/>
          <w:szCs w:val="28"/>
        </w:rPr>
      </w:pPr>
      <w:r w:rsidRPr="00E55035">
        <w:rPr>
          <w:sz w:val="28"/>
          <w:szCs w:val="28"/>
        </w:rPr>
        <w:t>МУНИЦИПАЛЬНОГО</w:t>
      </w:r>
      <w:r w:rsidR="009143B1" w:rsidRPr="00E55035">
        <w:rPr>
          <w:sz w:val="28"/>
          <w:szCs w:val="28"/>
        </w:rPr>
        <w:t xml:space="preserve"> ОКРУГА СЕРЕБРЯНЫЕ ПРУДЫ</w:t>
      </w:r>
    </w:p>
    <w:p w:rsidR="009143B1" w:rsidRPr="00E55035" w:rsidRDefault="009143B1" w:rsidP="006736ED">
      <w:pPr>
        <w:pStyle w:val="text1cl"/>
        <w:spacing w:before="0" w:beforeAutospacing="0" w:after="0" w:afterAutospacing="0"/>
        <w:jc w:val="center"/>
        <w:rPr>
          <w:sz w:val="28"/>
          <w:szCs w:val="28"/>
        </w:rPr>
      </w:pPr>
      <w:r w:rsidRPr="00E55035">
        <w:rPr>
          <w:sz w:val="28"/>
          <w:szCs w:val="28"/>
        </w:rPr>
        <w:t>МОСКОВСКОЙ ОБЛАСТИ</w:t>
      </w:r>
    </w:p>
    <w:p w:rsidR="009143B1" w:rsidRPr="00E55035" w:rsidRDefault="009143B1" w:rsidP="006736ED">
      <w:pPr>
        <w:pStyle w:val="text1cl"/>
        <w:spacing w:before="0" w:beforeAutospacing="0" w:after="0" w:afterAutospacing="0"/>
        <w:jc w:val="center"/>
        <w:rPr>
          <w:sz w:val="28"/>
          <w:szCs w:val="28"/>
        </w:rPr>
      </w:pPr>
      <w:r w:rsidRPr="00E55035">
        <w:rPr>
          <w:sz w:val="28"/>
          <w:szCs w:val="28"/>
        </w:rPr>
        <w:t>ПОСТАНОВЛЕНИЕ</w:t>
      </w:r>
    </w:p>
    <w:p w:rsidR="00B311B3" w:rsidRPr="00E55035" w:rsidRDefault="00D10FD3" w:rsidP="00B311B3">
      <w:pPr>
        <w:pStyle w:val="text1cl"/>
        <w:spacing w:before="0" w:beforeAutospacing="0" w:after="0" w:afterAutospacing="0"/>
        <w:jc w:val="center"/>
        <w:rPr>
          <w:sz w:val="28"/>
          <w:szCs w:val="28"/>
        </w:rPr>
      </w:pPr>
      <w:r>
        <w:rPr>
          <w:sz w:val="28"/>
          <w:szCs w:val="28"/>
        </w:rPr>
        <w:t xml:space="preserve">30.06.2025 </w:t>
      </w:r>
      <w:r w:rsidR="0097194E" w:rsidRPr="00E55035">
        <w:rPr>
          <w:sz w:val="28"/>
          <w:szCs w:val="28"/>
        </w:rPr>
        <w:t>№</w:t>
      </w:r>
      <w:r>
        <w:rPr>
          <w:sz w:val="28"/>
          <w:szCs w:val="28"/>
        </w:rPr>
        <w:t xml:space="preserve"> 1090</w:t>
      </w:r>
    </w:p>
    <w:p w:rsidR="001F4415" w:rsidRPr="00E55035" w:rsidRDefault="001F4415" w:rsidP="00A10576">
      <w:pPr>
        <w:pStyle w:val="text1cl"/>
        <w:spacing w:before="0" w:beforeAutospacing="0" w:after="0" w:afterAutospacing="0"/>
        <w:jc w:val="center"/>
        <w:rPr>
          <w:sz w:val="28"/>
          <w:szCs w:val="28"/>
        </w:rPr>
      </w:pPr>
    </w:p>
    <w:p w:rsidR="00DB0069" w:rsidRPr="00E55035" w:rsidRDefault="00DB0069" w:rsidP="00FE755C">
      <w:pPr>
        <w:spacing w:after="0" w:line="240" w:lineRule="auto"/>
        <w:jc w:val="center"/>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 xml:space="preserve">О внесении изменений в постановление администрации </w:t>
      </w:r>
      <w:r w:rsidR="004A76BA" w:rsidRPr="00E55035">
        <w:rPr>
          <w:rFonts w:ascii="Times New Roman" w:eastAsia="Times New Roman" w:hAnsi="Times New Roman"/>
          <w:sz w:val="28"/>
          <w:szCs w:val="28"/>
          <w:lang w:eastAsia="ru-RU"/>
        </w:rPr>
        <w:t>городского</w:t>
      </w:r>
      <w:r w:rsidRPr="00E55035">
        <w:rPr>
          <w:rFonts w:ascii="Times New Roman" w:eastAsia="Times New Roman" w:hAnsi="Times New Roman"/>
          <w:sz w:val="28"/>
          <w:szCs w:val="28"/>
          <w:lang w:eastAsia="ru-RU"/>
        </w:rPr>
        <w:t xml:space="preserve"> округа Серебряные Пруды Московской области от 29.12.2022 №2133 «Об утверждении муниципальной программы </w:t>
      </w:r>
      <w:r w:rsidR="00C4302A">
        <w:rPr>
          <w:rFonts w:ascii="Times New Roman" w:eastAsia="Times New Roman" w:hAnsi="Times New Roman"/>
          <w:sz w:val="28"/>
          <w:szCs w:val="28"/>
          <w:lang w:eastAsia="ru-RU"/>
        </w:rPr>
        <w:t>муниципального</w:t>
      </w:r>
      <w:r w:rsidRPr="00E55035">
        <w:rPr>
          <w:rFonts w:ascii="Times New Roman" w:eastAsia="Times New Roman" w:hAnsi="Times New Roman"/>
          <w:sz w:val="28"/>
          <w:szCs w:val="28"/>
          <w:lang w:eastAsia="ru-RU"/>
        </w:rPr>
        <w:t xml:space="preserve"> округа</w:t>
      </w:r>
      <w:r w:rsidR="00FE755C" w:rsidRPr="00E55035">
        <w:rPr>
          <w:rFonts w:ascii="Times New Roman" w:eastAsia="Times New Roman" w:hAnsi="Times New Roman"/>
          <w:sz w:val="28"/>
          <w:szCs w:val="28"/>
          <w:lang w:eastAsia="ru-RU"/>
        </w:rPr>
        <w:t xml:space="preserve"> </w:t>
      </w:r>
      <w:r w:rsidRPr="00E55035">
        <w:rPr>
          <w:rFonts w:ascii="Times New Roman" w:eastAsia="Times New Roman" w:hAnsi="Times New Roman"/>
          <w:sz w:val="28"/>
          <w:szCs w:val="28"/>
          <w:lang w:eastAsia="ru-RU"/>
        </w:rPr>
        <w:t xml:space="preserve">Серебряные Пруды Московской области </w:t>
      </w:r>
      <w:r w:rsidR="00D8476A" w:rsidRPr="00E55035">
        <w:rPr>
          <w:rFonts w:ascii="Times New Roman" w:eastAsia="Times New Roman" w:hAnsi="Times New Roman"/>
          <w:sz w:val="28"/>
          <w:szCs w:val="28"/>
          <w:lang w:eastAsia="ru-RU"/>
        </w:rPr>
        <w:t>«Предпринимательство</w:t>
      </w:r>
      <w:r w:rsidRPr="00E55035">
        <w:rPr>
          <w:rFonts w:ascii="Times New Roman" w:eastAsia="Times New Roman" w:hAnsi="Times New Roman"/>
          <w:sz w:val="28"/>
          <w:szCs w:val="28"/>
          <w:lang w:eastAsia="ru-RU"/>
        </w:rPr>
        <w:t>»</w:t>
      </w:r>
    </w:p>
    <w:p w:rsidR="00685D01" w:rsidRPr="00E55035" w:rsidRDefault="00685D01" w:rsidP="007E31E5">
      <w:pPr>
        <w:spacing w:after="0" w:line="240" w:lineRule="auto"/>
        <w:rPr>
          <w:rFonts w:ascii="Times New Roman" w:eastAsia="Times New Roman" w:hAnsi="Times New Roman"/>
          <w:sz w:val="28"/>
          <w:szCs w:val="28"/>
          <w:lang w:eastAsia="ru-RU"/>
        </w:rPr>
      </w:pPr>
    </w:p>
    <w:p w:rsidR="001F4415" w:rsidRPr="00E55035" w:rsidRDefault="001F4415" w:rsidP="007E31E5">
      <w:pPr>
        <w:spacing w:after="0" w:line="240" w:lineRule="auto"/>
        <w:rPr>
          <w:rFonts w:ascii="Times New Roman" w:eastAsia="Times New Roman" w:hAnsi="Times New Roman"/>
          <w:sz w:val="28"/>
          <w:szCs w:val="28"/>
          <w:lang w:eastAsia="ru-RU"/>
        </w:rPr>
      </w:pPr>
    </w:p>
    <w:p w:rsidR="00655ED2" w:rsidRPr="00E55035" w:rsidRDefault="00300683" w:rsidP="00655ED2">
      <w:pPr>
        <w:spacing w:after="0" w:line="240" w:lineRule="auto"/>
        <w:jc w:val="both"/>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 xml:space="preserve">   </w:t>
      </w:r>
      <w:r w:rsidR="00655ED2" w:rsidRPr="00E55035">
        <w:rPr>
          <w:rFonts w:ascii="Times New Roman" w:eastAsia="Times New Roman" w:hAnsi="Times New Roman"/>
          <w:sz w:val="28"/>
          <w:szCs w:val="28"/>
          <w:lang w:eastAsia="ru-RU"/>
        </w:rPr>
        <w:t>Руководствуясь Федеральным законом от 06.10.2003 № 131-ФЗ «Об общих принципах организации местного самоуправления в Российской Федерации»</w:t>
      </w:r>
      <w:r w:rsidR="00D164BB" w:rsidRPr="00E55035">
        <w:rPr>
          <w:rFonts w:ascii="Times New Roman" w:eastAsia="Times New Roman" w:hAnsi="Times New Roman"/>
          <w:sz w:val="28"/>
          <w:szCs w:val="28"/>
          <w:lang w:eastAsia="ru-RU"/>
        </w:rPr>
        <w:t>, Постановлением администрации муниципального</w:t>
      </w:r>
      <w:r w:rsidR="00655ED2" w:rsidRPr="00E55035">
        <w:rPr>
          <w:rFonts w:ascii="Times New Roman" w:eastAsia="Times New Roman" w:hAnsi="Times New Roman"/>
          <w:sz w:val="28"/>
          <w:szCs w:val="28"/>
          <w:lang w:eastAsia="ru-RU"/>
        </w:rPr>
        <w:t xml:space="preserve"> округа Серебряные Пруды Московской области от 14.01.2025 № 14 «Об утверждении Порядка разработки и реализации муниципальных программ муниципального округа Серебряные Пруды Московской области», Уставом муниципального округа Серебряные Пруды Московской области</w:t>
      </w:r>
    </w:p>
    <w:p w:rsidR="00655ED2" w:rsidRPr="00E55035" w:rsidRDefault="00655ED2" w:rsidP="00655ED2">
      <w:pPr>
        <w:spacing w:after="0" w:line="240" w:lineRule="auto"/>
        <w:jc w:val="both"/>
        <w:rPr>
          <w:rFonts w:ascii="Times New Roman" w:eastAsia="Times New Roman" w:hAnsi="Times New Roman"/>
          <w:sz w:val="28"/>
          <w:szCs w:val="28"/>
          <w:lang w:eastAsia="ru-RU"/>
        </w:rPr>
      </w:pPr>
    </w:p>
    <w:p w:rsidR="00782F8A" w:rsidRPr="00E55035" w:rsidRDefault="00782F8A" w:rsidP="00655ED2">
      <w:pPr>
        <w:spacing w:after="0" w:line="240" w:lineRule="auto"/>
        <w:jc w:val="center"/>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ПОСТАНОВЛЯЮ:</w:t>
      </w:r>
    </w:p>
    <w:p w:rsidR="001F4415" w:rsidRPr="00E55035" w:rsidRDefault="001F4415" w:rsidP="00782F8A">
      <w:pPr>
        <w:spacing w:after="0" w:line="240" w:lineRule="auto"/>
        <w:jc w:val="center"/>
        <w:rPr>
          <w:rFonts w:ascii="Times New Roman" w:eastAsia="Times New Roman" w:hAnsi="Times New Roman"/>
          <w:sz w:val="28"/>
          <w:szCs w:val="28"/>
          <w:lang w:eastAsia="ru-RU"/>
        </w:rPr>
      </w:pPr>
    </w:p>
    <w:p w:rsidR="0097194E" w:rsidRPr="00E55035" w:rsidRDefault="0033662D" w:rsidP="0097194E">
      <w:pPr>
        <w:pStyle w:val="text1cl"/>
        <w:spacing w:before="0" w:beforeAutospacing="0" w:after="0" w:afterAutospacing="0"/>
        <w:jc w:val="both"/>
        <w:rPr>
          <w:sz w:val="28"/>
          <w:szCs w:val="28"/>
        </w:rPr>
      </w:pPr>
      <w:r w:rsidRPr="00E55035">
        <w:rPr>
          <w:bCs/>
          <w:sz w:val="28"/>
          <w:szCs w:val="28"/>
        </w:rPr>
        <w:t xml:space="preserve">   </w:t>
      </w:r>
      <w:r w:rsidR="00300683" w:rsidRPr="00E55035">
        <w:rPr>
          <w:bCs/>
          <w:sz w:val="28"/>
          <w:szCs w:val="28"/>
        </w:rPr>
        <w:t xml:space="preserve"> 1.Внести в постановление администрации </w:t>
      </w:r>
      <w:r w:rsidR="004A76BA" w:rsidRPr="00E55035">
        <w:rPr>
          <w:bCs/>
          <w:sz w:val="28"/>
          <w:szCs w:val="28"/>
        </w:rPr>
        <w:t>городского</w:t>
      </w:r>
      <w:r w:rsidR="00300683" w:rsidRPr="00E55035">
        <w:rPr>
          <w:bCs/>
          <w:sz w:val="28"/>
          <w:szCs w:val="28"/>
        </w:rPr>
        <w:t xml:space="preserve"> округа Серебряные Пруды Московской области от 29.12.2022 №2133 «Об утверждении муниципальной программы </w:t>
      </w:r>
      <w:r w:rsidR="004A6B44">
        <w:rPr>
          <w:bCs/>
          <w:sz w:val="28"/>
          <w:szCs w:val="28"/>
        </w:rPr>
        <w:t>муниципального</w:t>
      </w:r>
      <w:r w:rsidR="00300683" w:rsidRPr="00E55035">
        <w:rPr>
          <w:bCs/>
          <w:sz w:val="28"/>
          <w:szCs w:val="28"/>
        </w:rPr>
        <w:t xml:space="preserve"> округа Серебряные Пруды Московской области «Предпринимательство» следующие изменения с изменениями, внесенными постановлением </w:t>
      </w:r>
      <w:r w:rsidR="007F17F2" w:rsidRPr="00E55035">
        <w:rPr>
          <w:bCs/>
          <w:sz w:val="28"/>
          <w:szCs w:val="28"/>
        </w:rPr>
        <w:t>городского</w:t>
      </w:r>
      <w:r w:rsidR="00300683" w:rsidRPr="00E55035">
        <w:rPr>
          <w:bCs/>
          <w:sz w:val="28"/>
          <w:szCs w:val="28"/>
        </w:rPr>
        <w:t xml:space="preserve"> округа Серебряные Пруды Московской области </w:t>
      </w:r>
      <w:proofErr w:type="gramStart"/>
      <w:r w:rsidR="00300683" w:rsidRPr="00E55035">
        <w:rPr>
          <w:bCs/>
          <w:sz w:val="28"/>
          <w:szCs w:val="28"/>
        </w:rPr>
        <w:t>от</w:t>
      </w:r>
      <w:proofErr w:type="gramEnd"/>
      <w:r w:rsidR="00300683" w:rsidRPr="00E55035">
        <w:rPr>
          <w:bCs/>
          <w:sz w:val="28"/>
          <w:szCs w:val="28"/>
        </w:rPr>
        <w:t xml:space="preserve"> 21.03.2023 №433, от 30.06.2023 №1231, от 18.09.2023 №1747, от 27.12.2023 № 2618, от 28.02.2024 № 216, от 09.09.2024 №1305</w:t>
      </w:r>
      <w:r w:rsidR="00B7501B" w:rsidRPr="00E55035">
        <w:rPr>
          <w:bCs/>
          <w:sz w:val="28"/>
          <w:szCs w:val="28"/>
        </w:rPr>
        <w:t>, от</w:t>
      </w:r>
      <w:r w:rsidR="00B311B3" w:rsidRPr="00E55035">
        <w:rPr>
          <w:bCs/>
          <w:sz w:val="28"/>
          <w:szCs w:val="28"/>
        </w:rPr>
        <w:t xml:space="preserve"> </w:t>
      </w:r>
      <w:r w:rsidR="00B7501B" w:rsidRPr="00E55035">
        <w:rPr>
          <w:bCs/>
          <w:sz w:val="28"/>
          <w:szCs w:val="28"/>
        </w:rPr>
        <w:t>15.01.2025 № 21</w:t>
      </w:r>
      <w:r w:rsidR="0097194E" w:rsidRPr="00E55035">
        <w:rPr>
          <w:bCs/>
          <w:sz w:val="28"/>
          <w:szCs w:val="28"/>
        </w:rPr>
        <w:t xml:space="preserve">, от </w:t>
      </w:r>
      <w:r w:rsidR="0097194E" w:rsidRPr="00E55035">
        <w:rPr>
          <w:sz w:val="28"/>
          <w:szCs w:val="28"/>
        </w:rPr>
        <w:t>31.03.2025 № 541</w:t>
      </w:r>
    </w:p>
    <w:p w:rsidR="00300683" w:rsidRPr="00E55035" w:rsidRDefault="009479CE" w:rsidP="0097194E">
      <w:pPr>
        <w:spacing w:after="0" w:line="240" w:lineRule="auto"/>
        <w:jc w:val="both"/>
        <w:rPr>
          <w:rFonts w:ascii="Times New Roman" w:hAnsi="Times New Roman"/>
          <w:bCs/>
          <w:sz w:val="28"/>
          <w:szCs w:val="28"/>
        </w:rPr>
      </w:pPr>
      <w:r w:rsidRPr="00E55035">
        <w:rPr>
          <w:rFonts w:ascii="Times New Roman" w:hAnsi="Times New Roman"/>
          <w:bCs/>
          <w:sz w:val="28"/>
          <w:szCs w:val="28"/>
        </w:rPr>
        <w:t>) следующие изменения (прилагаются):</w:t>
      </w:r>
    </w:p>
    <w:p w:rsidR="009479CE" w:rsidRPr="00E55035" w:rsidRDefault="00E17550" w:rsidP="009479CE">
      <w:pPr>
        <w:spacing w:after="0" w:line="240" w:lineRule="auto"/>
        <w:jc w:val="both"/>
        <w:rPr>
          <w:rFonts w:ascii="Times New Roman" w:hAnsi="Times New Roman"/>
          <w:bCs/>
          <w:sz w:val="28"/>
          <w:szCs w:val="28"/>
        </w:rPr>
      </w:pPr>
      <w:r w:rsidRPr="00E55035">
        <w:rPr>
          <w:rFonts w:ascii="Times New Roman" w:hAnsi="Times New Roman"/>
          <w:bCs/>
          <w:sz w:val="28"/>
          <w:szCs w:val="28"/>
        </w:rPr>
        <w:t>-</w:t>
      </w:r>
      <w:r w:rsidR="009479CE" w:rsidRPr="00E55035">
        <w:rPr>
          <w:rFonts w:ascii="Times New Roman" w:hAnsi="Times New Roman"/>
          <w:bCs/>
          <w:sz w:val="28"/>
          <w:szCs w:val="28"/>
        </w:rPr>
        <w:t xml:space="preserve"> изложить муниципальную программу </w:t>
      </w:r>
      <w:r w:rsidR="00D34AEA" w:rsidRPr="00E55035">
        <w:rPr>
          <w:rFonts w:ascii="Times New Roman" w:hAnsi="Times New Roman"/>
          <w:bCs/>
          <w:sz w:val="28"/>
          <w:szCs w:val="28"/>
        </w:rPr>
        <w:t>муниципального</w:t>
      </w:r>
      <w:r w:rsidR="009479CE" w:rsidRPr="00E55035">
        <w:rPr>
          <w:rFonts w:ascii="Times New Roman" w:hAnsi="Times New Roman"/>
          <w:bCs/>
          <w:sz w:val="28"/>
          <w:szCs w:val="28"/>
        </w:rPr>
        <w:t xml:space="preserve"> округа Серебряные Пруды Московской области «</w:t>
      </w:r>
      <w:r w:rsidR="00CF23EA" w:rsidRPr="00E55035">
        <w:rPr>
          <w:rFonts w:ascii="Times New Roman" w:hAnsi="Times New Roman"/>
          <w:bCs/>
          <w:sz w:val="28"/>
          <w:szCs w:val="28"/>
        </w:rPr>
        <w:t>Предпринимательство</w:t>
      </w:r>
      <w:r w:rsidR="009479CE" w:rsidRPr="00E55035">
        <w:rPr>
          <w:rFonts w:ascii="Times New Roman" w:hAnsi="Times New Roman"/>
          <w:bCs/>
          <w:sz w:val="28"/>
          <w:szCs w:val="28"/>
        </w:rPr>
        <w:t>» в новой редакции (прилагается).</w:t>
      </w:r>
    </w:p>
    <w:p w:rsidR="00CF23EA" w:rsidRPr="00E55035" w:rsidRDefault="00CF23EA" w:rsidP="009479CE">
      <w:pPr>
        <w:spacing w:after="0" w:line="240" w:lineRule="auto"/>
        <w:jc w:val="both"/>
        <w:rPr>
          <w:rFonts w:ascii="Times New Roman" w:hAnsi="Times New Roman"/>
          <w:bCs/>
          <w:sz w:val="28"/>
          <w:szCs w:val="28"/>
        </w:rPr>
      </w:pPr>
      <w:r w:rsidRPr="00E55035">
        <w:rPr>
          <w:rFonts w:ascii="Times New Roman" w:hAnsi="Times New Roman"/>
          <w:bCs/>
          <w:sz w:val="28"/>
          <w:szCs w:val="28"/>
        </w:rPr>
        <w:t xml:space="preserve">    </w:t>
      </w:r>
      <w:r w:rsidR="009479CE" w:rsidRPr="00E55035">
        <w:rPr>
          <w:rFonts w:ascii="Times New Roman" w:hAnsi="Times New Roman"/>
          <w:bCs/>
          <w:sz w:val="28"/>
          <w:szCs w:val="28"/>
        </w:rPr>
        <w:t>2.</w:t>
      </w:r>
      <w:r w:rsidR="009479CE" w:rsidRPr="00E55035">
        <w:rPr>
          <w:rFonts w:ascii="Times New Roman" w:hAnsi="Times New Roman"/>
          <w:bCs/>
          <w:sz w:val="28"/>
          <w:szCs w:val="28"/>
        </w:rPr>
        <w:tab/>
      </w:r>
      <w:proofErr w:type="gramStart"/>
      <w:r w:rsidR="009479CE" w:rsidRPr="00E55035">
        <w:rPr>
          <w:rFonts w:ascii="Times New Roman" w:hAnsi="Times New Roman"/>
          <w:bCs/>
          <w:sz w:val="28"/>
          <w:szCs w:val="28"/>
        </w:rPr>
        <w:t>Разместить</w:t>
      </w:r>
      <w:proofErr w:type="gramEnd"/>
      <w:r w:rsidR="009479CE" w:rsidRPr="00E55035">
        <w:rPr>
          <w:rFonts w:ascii="Times New Roman" w:hAnsi="Times New Roman"/>
          <w:bCs/>
          <w:sz w:val="28"/>
          <w:szCs w:val="28"/>
        </w:rPr>
        <w:t xml:space="preserve"> настоящее постановление в сетевом издании «Городской округ Серебряные Пруды», доменное имя сайта в информационно-коммуникационной сети «Интернет»: </w:t>
      </w:r>
      <w:hyperlink r:id="rId7" w:history="1">
        <w:r w:rsidRPr="00E55035">
          <w:rPr>
            <w:rStyle w:val="a3"/>
            <w:rFonts w:ascii="Times New Roman" w:hAnsi="Times New Roman"/>
            <w:bCs/>
            <w:sz w:val="28"/>
            <w:szCs w:val="28"/>
          </w:rPr>
          <w:t>http://spadm.ru</w:t>
        </w:r>
      </w:hyperlink>
      <w:r w:rsidR="009479CE" w:rsidRPr="00E55035">
        <w:rPr>
          <w:rFonts w:ascii="Times New Roman" w:hAnsi="Times New Roman"/>
          <w:bCs/>
          <w:sz w:val="28"/>
          <w:szCs w:val="28"/>
        </w:rPr>
        <w:t>.</w:t>
      </w:r>
    </w:p>
    <w:p w:rsidR="00300683" w:rsidRPr="00E55035" w:rsidRDefault="00CF23EA" w:rsidP="009479CE">
      <w:pPr>
        <w:spacing w:after="0" w:line="240" w:lineRule="auto"/>
        <w:jc w:val="both"/>
        <w:rPr>
          <w:rFonts w:ascii="Times New Roman" w:hAnsi="Times New Roman"/>
          <w:bCs/>
          <w:sz w:val="28"/>
          <w:szCs w:val="28"/>
        </w:rPr>
      </w:pPr>
      <w:r w:rsidRPr="00E55035">
        <w:rPr>
          <w:rFonts w:ascii="Times New Roman" w:hAnsi="Times New Roman"/>
          <w:bCs/>
          <w:sz w:val="28"/>
          <w:szCs w:val="28"/>
        </w:rPr>
        <w:t xml:space="preserve">    </w:t>
      </w:r>
      <w:r w:rsidR="00300683" w:rsidRPr="00E55035">
        <w:rPr>
          <w:rFonts w:ascii="Times New Roman" w:hAnsi="Times New Roman"/>
          <w:bCs/>
          <w:sz w:val="28"/>
          <w:szCs w:val="28"/>
        </w:rPr>
        <w:t>3.</w:t>
      </w:r>
      <w:r w:rsidRPr="00E55035">
        <w:rPr>
          <w:rFonts w:ascii="Times New Roman" w:hAnsi="Times New Roman"/>
          <w:bCs/>
          <w:sz w:val="28"/>
          <w:szCs w:val="28"/>
        </w:rPr>
        <w:t xml:space="preserve"> </w:t>
      </w:r>
      <w:r w:rsidR="00300683" w:rsidRPr="00E55035">
        <w:rPr>
          <w:rFonts w:ascii="Times New Roman" w:hAnsi="Times New Roman"/>
          <w:bCs/>
          <w:sz w:val="28"/>
          <w:szCs w:val="28"/>
        </w:rPr>
        <w:t>Настоящее постановление вступает в силу после его официального опубликования.</w:t>
      </w:r>
    </w:p>
    <w:p w:rsidR="00300683" w:rsidRPr="00E55035" w:rsidRDefault="00300683" w:rsidP="00300683">
      <w:pPr>
        <w:spacing w:after="0" w:line="240" w:lineRule="auto"/>
        <w:jc w:val="both"/>
        <w:rPr>
          <w:rFonts w:ascii="Times New Roman" w:hAnsi="Times New Roman"/>
          <w:bCs/>
          <w:sz w:val="28"/>
          <w:szCs w:val="28"/>
        </w:rPr>
      </w:pPr>
      <w:r w:rsidRPr="00E55035">
        <w:rPr>
          <w:rFonts w:ascii="Times New Roman" w:hAnsi="Times New Roman"/>
          <w:bCs/>
          <w:sz w:val="28"/>
          <w:szCs w:val="28"/>
        </w:rPr>
        <w:t xml:space="preserve"> </w:t>
      </w:r>
      <w:r w:rsidR="00CF23EA" w:rsidRPr="00E55035">
        <w:rPr>
          <w:rFonts w:ascii="Times New Roman" w:hAnsi="Times New Roman"/>
          <w:bCs/>
          <w:sz w:val="28"/>
          <w:szCs w:val="28"/>
        </w:rPr>
        <w:t xml:space="preserve">   </w:t>
      </w:r>
      <w:r w:rsidRPr="00E55035">
        <w:rPr>
          <w:rFonts w:ascii="Times New Roman" w:hAnsi="Times New Roman"/>
          <w:bCs/>
          <w:sz w:val="28"/>
          <w:szCs w:val="28"/>
        </w:rPr>
        <w:t>4.</w:t>
      </w:r>
      <w:r w:rsidR="00CF23EA" w:rsidRPr="00E55035">
        <w:rPr>
          <w:rFonts w:ascii="Times New Roman" w:hAnsi="Times New Roman"/>
          <w:bCs/>
          <w:sz w:val="28"/>
          <w:szCs w:val="28"/>
        </w:rPr>
        <w:t xml:space="preserve"> </w:t>
      </w:r>
      <w:proofErr w:type="gramStart"/>
      <w:r w:rsidRPr="00E55035">
        <w:rPr>
          <w:rFonts w:ascii="Times New Roman" w:hAnsi="Times New Roman"/>
          <w:bCs/>
          <w:sz w:val="28"/>
          <w:szCs w:val="28"/>
        </w:rPr>
        <w:t>Контроль за</w:t>
      </w:r>
      <w:proofErr w:type="gramEnd"/>
      <w:r w:rsidRPr="00E55035">
        <w:rPr>
          <w:rFonts w:ascii="Times New Roman" w:hAnsi="Times New Roman"/>
          <w:bCs/>
          <w:sz w:val="28"/>
          <w:szCs w:val="28"/>
        </w:rPr>
        <w:t xml:space="preserve"> исполнением настоящего постановления возложить на первого заместителя главы муниципального округа </w:t>
      </w:r>
      <w:proofErr w:type="spellStart"/>
      <w:r w:rsidRPr="00E55035">
        <w:rPr>
          <w:rFonts w:ascii="Times New Roman" w:hAnsi="Times New Roman"/>
          <w:bCs/>
          <w:sz w:val="28"/>
          <w:szCs w:val="28"/>
        </w:rPr>
        <w:t>В.В.Федонин</w:t>
      </w:r>
      <w:proofErr w:type="spellEnd"/>
      <w:r w:rsidRPr="00E55035">
        <w:rPr>
          <w:rFonts w:ascii="Times New Roman" w:hAnsi="Times New Roman"/>
          <w:bCs/>
          <w:sz w:val="28"/>
          <w:szCs w:val="28"/>
        </w:rPr>
        <w:t>.</w:t>
      </w:r>
    </w:p>
    <w:p w:rsidR="00ED4CEE" w:rsidRPr="00E55035" w:rsidRDefault="00ED4CEE" w:rsidP="00300683">
      <w:pPr>
        <w:spacing w:after="0" w:line="240" w:lineRule="auto"/>
        <w:jc w:val="both"/>
        <w:rPr>
          <w:rFonts w:ascii="Times New Roman" w:eastAsia="Times New Roman" w:hAnsi="Times New Roman"/>
          <w:sz w:val="28"/>
          <w:szCs w:val="28"/>
          <w:lang w:eastAsia="ru-RU"/>
        </w:rPr>
      </w:pPr>
    </w:p>
    <w:p w:rsidR="00782F8A" w:rsidRPr="00E55035" w:rsidRDefault="00782F8A" w:rsidP="00DB0069">
      <w:pPr>
        <w:spacing w:after="0" w:line="240" w:lineRule="auto"/>
        <w:rPr>
          <w:rFonts w:ascii="Times New Roman" w:eastAsia="Times New Roman" w:hAnsi="Times New Roman"/>
          <w:sz w:val="28"/>
          <w:szCs w:val="28"/>
          <w:lang w:eastAsia="ru-RU"/>
        </w:rPr>
      </w:pPr>
    </w:p>
    <w:p w:rsidR="00ED4CEE" w:rsidRPr="00E55035" w:rsidRDefault="00ED4CEE" w:rsidP="00ED4CEE">
      <w:pPr>
        <w:spacing w:after="0" w:line="240" w:lineRule="auto"/>
        <w:rPr>
          <w:rFonts w:ascii="Times New Roman" w:hAnsi="Times New Roman"/>
          <w:sz w:val="28"/>
          <w:szCs w:val="28"/>
        </w:rPr>
      </w:pPr>
      <w:r w:rsidRPr="00E55035">
        <w:rPr>
          <w:rFonts w:ascii="Times New Roman" w:hAnsi="Times New Roman"/>
          <w:sz w:val="28"/>
          <w:szCs w:val="28"/>
        </w:rPr>
        <w:t xml:space="preserve"> Глава </w:t>
      </w:r>
      <w:r w:rsidR="00300683" w:rsidRPr="00E55035">
        <w:rPr>
          <w:rFonts w:ascii="Times New Roman" w:hAnsi="Times New Roman"/>
          <w:sz w:val="28"/>
          <w:szCs w:val="28"/>
        </w:rPr>
        <w:t xml:space="preserve">муниципального округа                </w:t>
      </w:r>
      <w:r w:rsidRPr="00E55035">
        <w:rPr>
          <w:rFonts w:ascii="Times New Roman" w:hAnsi="Times New Roman"/>
          <w:sz w:val="28"/>
          <w:szCs w:val="28"/>
        </w:rPr>
        <w:t xml:space="preserve">                                           О.В. Павлихин   </w:t>
      </w:r>
    </w:p>
    <w:p w:rsidR="00ED4CEE" w:rsidRPr="00E55035" w:rsidRDefault="00ED4CEE" w:rsidP="00282318">
      <w:pPr>
        <w:shd w:val="clear" w:color="auto" w:fill="FFFFFF"/>
        <w:spacing w:after="0" w:line="240" w:lineRule="auto"/>
        <w:jc w:val="center"/>
        <w:rPr>
          <w:rFonts w:ascii="Times New Roman" w:hAnsi="Times New Roman"/>
          <w:sz w:val="28"/>
          <w:szCs w:val="28"/>
        </w:rPr>
        <w:sectPr w:rsidR="00ED4CEE" w:rsidRPr="00E55035" w:rsidSect="0079617A">
          <w:pgSz w:w="11906" w:h="16838"/>
          <w:pgMar w:top="1134" w:right="567" w:bottom="1134" w:left="1134" w:header="709" w:footer="709" w:gutter="0"/>
          <w:cols w:space="708"/>
          <w:docGrid w:linePitch="360"/>
        </w:sectPr>
      </w:pPr>
    </w:p>
    <w:p w:rsidR="00D34AEA" w:rsidRPr="00E55035" w:rsidRDefault="00D34AEA" w:rsidP="00D34AEA">
      <w:pPr>
        <w:shd w:val="clear" w:color="auto" w:fill="FFFFFF"/>
        <w:spacing w:after="0" w:line="240" w:lineRule="auto"/>
        <w:jc w:val="right"/>
        <w:rPr>
          <w:rFonts w:ascii="Times New Roman" w:hAnsi="Times New Roman"/>
          <w:sz w:val="28"/>
          <w:szCs w:val="28"/>
        </w:rPr>
      </w:pPr>
    </w:p>
    <w:p w:rsidR="00D34AEA" w:rsidRPr="00E55035" w:rsidRDefault="00D34AEA" w:rsidP="00D34AEA">
      <w:pPr>
        <w:widowControl w:val="0"/>
        <w:autoSpaceDE w:val="0"/>
        <w:autoSpaceDN w:val="0"/>
        <w:adjustRightInd w:val="0"/>
        <w:spacing w:after="0" w:line="240" w:lineRule="auto"/>
        <w:jc w:val="right"/>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Приложение</w:t>
      </w:r>
    </w:p>
    <w:p w:rsidR="00D34AEA" w:rsidRPr="00E55035" w:rsidRDefault="00D34AEA" w:rsidP="00D34AEA">
      <w:pPr>
        <w:widowControl w:val="0"/>
        <w:autoSpaceDE w:val="0"/>
        <w:autoSpaceDN w:val="0"/>
        <w:adjustRightInd w:val="0"/>
        <w:spacing w:after="0" w:line="240" w:lineRule="auto"/>
        <w:jc w:val="right"/>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к постановлению администрации</w:t>
      </w:r>
    </w:p>
    <w:p w:rsidR="00D34AEA" w:rsidRPr="00E55035" w:rsidRDefault="00D34AEA" w:rsidP="00D34AEA">
      <w:pPr>
        <w:widowControl w:val="0"/>
        <w:autoSpaceDE w:val="0"/>
        <w:autoSpaceDN w:val="0"/>
        <w:adjustRightInd w:val="0"/>
        <w:spacing w:after="0" w:line="240" w:lineRule="auto"/>
        <w:jc w:val="right"/>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 xml:space="preserve"> муниципального округа Серебряные</w:t>
      </w:r>
    </w:p>
    <w:p w:rsidR="00D34AEA" w:rsidRPr="00E55035" w:rsidRDefault="00D34AEA" w:rsidP="00D34AEA">
      <w:pPr>
        <w:widowControl w:val="0"/>
        <w:autoSpaceDE w:val="0"/>
        <w:autoSpaceDN w:val="0"/>
        <w:adjustRightInd w:val="0"/>
        <w:spacing w:after="0" w:line="240" w:lineRule="auto"/>
        <w:jc w:val="right"/>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 xml:space="preserve"> Пруды Московской области</w:t>
      </w:r>
    </w:p>
    <w:p w:rsidR="0039626B" w:rsidRPr="00E55035" w:rsidRDefault="00D10FD3" w:rsidP="00D34AEA">
      <w:pPr>
        <w:widowControl w:val="0"/>
        <w:autoSpaceDE w:val="0"/>
        <w:autoSpaceDN w:val="0"/>
        <w:adjustRightInd w:val="0"/>
        <w:spacing w:after="0" w:line="240" w:lineRule="auto"/>
        <w:jc w:val="right"/>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30.06.2025 </w:t>
      </w:r>
      <w:r w:rsidR="0097194E" w:rsidRPr="00E55035">
        <w:rPr>
          <w:rFonts w:ascii="Times New Roman" w:eastAsia="Times New Roman" w:hAnsi="Times New Roman"/>
          <w:sz w:val="28"/>
          <w:szCs w:val="28"/>
          <w:lang w:eastAsia="ru-RU"/>
        </w:rPr>
        <w:t>№</w:t>
      </w:r>
      <w:r>
        <w:rPr>
          <w:rFonts w:ascii="Times New Roman" w:eastAsia="Times New Roman" w:hAnsi="Times New Roman"/>
          <w:sz w:val="28"/>
          <w:szCs w:val="28"/>
          <w:lang w:eastAsia="ru-RU"/>
        </w:rPr>
        <w:t>1090</w:t>
      </w:r>
    </w:p>
    <w:p w:rsidR="00D34AEA" w:rsidRPr="00E55035" w:rsidRDefault="00D34AEA" w:rsidP="00D34AEA">
      <w:pPr>
        <w:widowControl w:val="0"/>
        <w:autoSpaceDE w:val="0"/>
        <w:autoSpaceDN w:val="0"/>
        <w:adjustRightInd w:val="0"/>
        <w:spacing w:after="0" w:line="240" w:lineRule="auto"/>
        <w:jc w:val="right"/>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 xml:space="preserve">                                      «Приложение </w:t>
      </w:r>
    </w:p>
    <w:p w:rsidR="00D34AEA" w:rsidRPr="00E55035" w:rsidRDefault="00D34AEA" w:rsidP="00D34AEA">
      <w:pPr>
        <w:widowControl w:val="0"/>
        <w:autoSpaceDE w:val="0"/>
        <w:autoSpaceDN w:val="0"/>
        <w:adjustRightInd w:val="0"/>
        <w:spacing w:after="0" w:line="240" w:lineRule="auto"/>
        <w:jc w:val="right"/>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 xml:space="preserve">                                   к постановлению администрации </w:t>
      </w:r>
    </w:p>
    <w:p w:rsidR="00D34AEA" w:rsidRPr="00E55035" w:rsidRDefault="00D34AEA" w:rsidP="00D34AEA">
      <w:pPr>
        <w:widowControl w:val="0"/>
        <w:autoSpaceDE w:val="0"/>
        <w:autoSpaceDN w:val="0"/>
        <w:adjustRightInd w:val="0"/>
        <w:spacing w:after="0" w:line="240" w:lineRule="auto"/>
        <w:jc w:val="right"/>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 xml:space="preserve">                                                                                                                                                                                 муниципального округа Серебряные Пруды </w:t>
      </w:r>
    </w:p>
    <w:p w:rsidR="00D34AEA" w:rsidRPr="00E55035" w:rsidRDefault="00D34AEA" w:rsidP="00D34AEA">
      <w:pPr>
        <w:widowControl w:val="0"/>
        <w:autoSpaceDE w:val="0"/>
        <w:autoSpaceDN w:val="0"/>
        <w:adjustRightInd w:val="0"/>
        <w:spacing w:after="0" w:line="240" w:lineRule="auto"/>
        <w:jc w:val="right"/>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 xml:space="preserve">                       Московской области </w:t>
      </w:r>
    </w:p>
    <w:p w:rsidR="00D34AEA" w:rsidRPr="00E55035" w:rsidRDefault="00D34AEA" w:rsidP="00D34AEA">
      <w:pPr>
        <w:widowControl w:val="0"/>
        <w:autoSpaceDE w:val="0"/>
        <w:autoSpaceDN w:val="0"/>
        <w:adjustRightInd w:val="0"/>
        <w:spacing w:after="0" w:line="240" w:lineRule="auto"/>
        <w:jc w:val="right"/>
        <w:rPr>
          <w:rFonts w:ascii="Times New Roman" w:hAnsi="Times New Roman"/>
          <w:bCs/>
          <w:sz w:val="28"/>
          <w:szCs w:val="28"/>
        </w:rPr>
      </w:pPr>
      <w:r w:rsidRPr="00E55035">
        <w:rPr>
          <w:rFonts w:ascii="Times New Roman" w:hAnsi="Times New Roman"/>
          <w:bCs/>
          <w:sz w:val="28"/>
          <w:szCs w:val="28"/>
        </w:rPr>
        <w:t>29.12.2022 №</w:t>
      </w:r>
      <w:r w:rsidRPr="00E55035">
        <w:rPr>
          <w:rFonts w:ascii="Times New Roman" w:eastAsia="Times New Roman" w:hAnsi="Times New Roman"/>
          <w:sz w:val="28"/>
          <w:szCs w:val="28"/>
          <w:lang w:eastAsia="ru-RU"/>
        </w:rPr>
        <w:t>2133</w:t>
      </w:r>
      <w:r w:rsidRPr="00E55035">
        <w:rPr>
          <w:rFonts w:ascii="Times New Roman" w:hAnsi="Times New Roman"/>
          <w:bCs/>
          <w:sz w:val="28"/>
          <w:szCs w:val="28"/>
        </w:rPr>
        <w:t xml:space="preserve"> </w:t>
      </w:r>
    </w:p>
    <w:p w:rsidR="00D34AEA" w:rsidRPr="00E55035" w:rsidRDefault="00D34AEA" w:rsidP="00D34AEA">
      <w:pPr>
        <w:widowControl w:val="0"/>
        <w:autoSpaceDE w:val="0"/>
        <w:autoSpaceDN w:val="0"/>
        <w:adjustRightInd w:val="0"/>
        <w:spacing w:after="0" w:line="240" w:lineRule="auto"/>
        <w:jc w:val="right"/>
        <w:rPr>
          <w:rFonts w:ascii="Times New Roman" w:eastAsia="Times New Roman" w:hAnsi="Times New Roman"/>
          <w:sz w:val="28"/>
          <w:szCs w:val="28"/>
          <w:lang w:eastAsia="ru-RU"/>
        </w:rPr>
      </w:pPr>
      <w:proofErr w:type="gramStart"/>
      <w:r w:rsidRPr="00E55035">
        <w:rPr>
          <w:rFonts w:ascii="Times New Roman" w:eastAsia="Times New Roman" w:hAnsi="Times New Roman"/>
          <w:sz w:val="28"/>
          <w:szCs w:val="28"/>
          <w:lang w:eastAsia="ru-RU"/>
        </w:rPr>
        <w:t xml:space="preserve">(в редакции постановления администрации </w:t>
      </w:r>
      <w:proofErr w:type="gramEnd"/>
    </w:p>
    <w:p w:rsidR="00D34AEA" w:rsidRPr="00E55035" w:rsidRDefault="00D34AEA" w:rsidP="00D34AEA">
      <w:pPr>
        <w:widowControl w:val="0"/>
        <w:autoSpaceDE w:val="0"/>
        <w:autoSpaceDN w:val="0"/>
        <w:spacing w:after="0" w:line="240" w:lineRule="auto"/>
        <w:jc w:val="right"/>
        <w:outlineLvl w:val="0"/>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 xml:space="preserve">муниципального округа от </w:t>
      </w:r>
      <w:r w:rsidR="00D10FD3">
        <w:rPr>
          <w:rFonts w:ascii="Times New Roman" w:hAnsi="Times New Roman"/>
          <w:bCs/>
          <w:sz w:val="28"/>
          <w:szCs w:val="28"/>
          <w:lang w:eastAsia="ru-RU"/>
        </w:rPr>
        <w:t xml:space="preserve">30.06.2025 </w:t>
      </w:r>
      <w:r w:rsidR="0097194E" w:rsidRPr="00E55035">
        <w:rPr>
          <w:rFonts w:ascii="Times New Roman" w:hAnsi="Times New Roman"/>
          <w:bCs/>
          <w:sz w:val="28"/>
          <w:szCs w:val="28"/>
          <w:lang w:eastAsia="ru-RU"/>
        </w:rPr>
        <w:t>№</w:t>
      </w:r>
      <w:r w:rsidR="00D10FD3">
        <w:rPr>
          <w:rFonts w:ascii="Times New Roman" w:hAnsi="Times New Roman"/>
          <w:bCs/>
          <w:sz w:val="28"/>
          <w:szCs w:val="28"/>
          <w:lang w:eastAsia="ru-RU"/>
        </w:rPr>
        <w:t xml:space="preserve"> 1090</w:t>
      </w:r>
      <w:bookmarkStart w:id="0" w:name="_GoBack"/>
      <w:bookmarkEnd w:id="0"/>
      <w:r w:rsidRPr="00E55035">
        <w:rPr>
          <w:rFonts w:ascii="Times New Roman" w:hAnsi="Times New Roman"/>
          <w:bCs/>
          <w:sz w:val="28"/>
          <w:szCs w:val="28"/>
          <w:lang w:eastAsia="ru-RU"/>
        </w:rPr>
        <w:t>)</w:t>
      </w:r>
    </w:p>
    <w:p w:rsidR="00D34AEA" w:rsidRPr="00E55035" w:rsidRDefault="00D34AEA" w:rsidP="00D34AEA">
      <w:pPr>
        <w:spacing w:after="0" w:line="240" w:lineRule="auto"/>
        <w:contextualSpacing/>
        <w:jc w:val="center"/>
        <w:rPr>
          <w:rFonts w:ascii="Times New Roman" w:hAnsi="Times New Roman"/>
          <w:sz w:val="28"/>
          <w:szCs w:val="28"/>
        </w:rPr>
      </w:pPr>
      <w:r w:rsidRPr="00E55035">
        <w:rPr>
          <w:rFonts w:ascii="Times New Roman" w:hAnsi="Times New Roman"/>
          <w:sz w:val="28"/>
          <w:szCs w:val="28"/>
        </w:rPr>
        <w:t xml:space="preserve"> </w:t>
      </w:r>
    </w:p>
    <w:p w:rsidR="00D34AEA" w:rsidRPr="00E55035" w:rsidRDefault="00D34AEA" w:rsidP="00D34AEA">
      <w:pPr>
        <w:shd w:val="clear" w:color="auto" w:fill="FFFFFF"/>
        <w:spacing w:after="0" w:line="240" w:lineRule="auto"/>
        <w:jc w:val="center"/>
        <w:rPr>
          <w:rFonts w:ascii="Times New Roman" w:hAnsi="Times New Roman"/>
          <w:sz w:val="28"/>
          <w:szCs w:val="28"/>
        </w:rPr>
      </w:pPr>
      <w:r w:rsidRPr="00E55035">
        <w:rPr>
          <w:rFonts w:ascii="Times New Roman" w:hAnsi="Times New Roman"/>
          <w:sz w:val="28"/>
          <w:szCs w:val="28"/>
        </w:rPr>
        <w:t>Муниципальная программа муниципального округа Серебряные Пруды Московской области «Предпринимательство»</w:t>
      </w:r>
    </w:p>
    <w:p w:rsidR="00D34AEA" w:rsidRPr="00E55035" w:rsidRDefault="00D34AEA" w:rsidP="00D34AEA">
      <w:pPr>
        <w:pStyle w:val="af5"/>
        <w:numPr>
          <w:ilvl w:val="0"/>
          <w:numId w:val="4"/>
        </w:numPr>
        <w:shd w:val="clear" w:color="auto" w:fill="FFFFFF"/>
        <w:spacing w:after="0" w:line="240" w:lineRule="auto"/>
        <w:jc w:val="center"/>
        <w:rPr>
          <w:rFonts w:ascii="Times New Roman" w:hAnsi="Times New Roman" w:cs="Times New Roman"/>
          <w:sz w:val="28"/>
          <w:szCs w:val="28"/>
        </w:rPr>
      </w:pPr>
      <w:r w:rsidRPr="00E55035">
        <w:rPr>
          <w:rFonts w:ascii="Times New Roman" w:hAnsi="Times New Roman" w:cs="Times New Roman"/>
          <w:sz w:val="28"/>
          <w:szCs w:val="28"/>
        </w:rPr>
        <w:t>Паспорт муниципальной программы муниципального округа Серебряные Пруды Московской области «Предпринимательство»</w:t>
      </w:r>
    </w:p>
    <w:p w:rsidR="00D34AEA" w:rsidRPr="00E55035" w:rsidRDefault="00D34AEA" w:rsidP="00D34AEA">
      <w:pPr>
        <w:shd w:val="clear" w:color="auto" w:fill="FFFFFF"/>
        <w:spacing w:after="0" w:line="240" w:lineRule="auto"/>
        <w:jc w:val="center"/>
        <w:rPr>
          <w:rFonts w:ascii="Times New Roman" w:hAnsi="Times New Roman"/>
          <w:sz w:val="28"/>
          <w:szCs w:val="28"/>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536"/>
        <w:gridCol w:w="2977"/>
        <w:gridCol w:w="1701"/>
        <w:gridCol w:w="1418"/>
        <w:gridCol w:w="1417"/>
        <w:gridCol w:w="1418"/>
        <w:gridCol w:w="1559"/>
      </w:tblGrid>
      <w:tr w:rsidR="00D34AEA" w:rsidRPr="00E55035" w:rsidTr="00D34AEA">
        <w:tc>
          <w:tcPr>
            <w:tcW w:w="4536" w:type="dxa"/>
            <w:tcBorders>
              <w:top w:val="single" w:sz="4" w:space="0" w:color="auto"/>
              <w:bottom w:val="single" w:sz="4" w:space="0" w:color="auto"/>
              <w:right w:val="single" w:sz="4" w:space="0" w:color="auto"/>
            </w:tcBorders>
          </w:tcPr>
          <w:p w:rsidR="00D34AEA" w:rsidRPr="00E55035" w:rsidRDefault="00D34AEA" w:rsidP="00D34AEA">
            <w:pPr>
              <w:widowControl w:val="0"/>
              <w:autoSpaceDE w:val="0"/>
              <w:autoSpaceDN w:val="0"/>
              <w:adjustRightInd w:val="0"/>
              <w:spacing w:after="0" w:line="240" w:lineRule="auto"/>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Координатор муниципальной программы</w:t>
            </w:r>
          </w:p>
        </w:tc>
        <w:tc>
          <w:tcPr>
            <w:tcW w:w="10490" w:type="dxa"/>
            <w:gridSpan w:val="6"/>
            <w:tcBorders>
              <w:top w:val="single" w:sz="4" w:space="0" w:color="auto"/>
              <w:left w:val="single" w:sz="4" w:space="0" w:color="auto"/>
              <w:bottom w:val="single" w:sz="4" w:space="0" w:color="auto"/>
            </w:tcBorders>
          </w:tcPr>
          <w:p w:rsidR="00D34AEA" w:rsidRPr="00E55035" w:rsidRDefault="00D34AEA" w:rsidP="00D34AEA">
            <w:pPr>
              <w:tabs>
                <w:tab w:val="center" w:pos="4677"/>
                <w:tab w:val="right" w:pos="9355"/>
              </w:tabs>
              <w:autoSpaceDE w:val="0"/>
              <w:autoSpaceDN w:val="0"/>
              <w:adjustRightInd w:val="0"/>
              <w:spacing w:after="0" w:line="240" w:lineRule="auto"/>
              <w:jc w:val="both"/>
              <w:rPr>
                <w:rFonts w:ascii="Times New Roman" w:hAnsi="Times New Roman"/>
                <w:sz w:val="28"/>
                <w:szCs w:val="28"/>
              </w:rPr>
            </w:pPr>
            <w:r w:rsidRPr="00E55035">
              <w:rPr>
                <w:rFonts w:ascii="Times New Roman" w:hAnsi="Times New Roman"/>
                <w:sz w:val="28"/>
                <w:szCs w:val="28"/>
              </w:rPr>
              <w:t xml:space="preserve">Первый заместитель главы муниципального округа Серебряные Пруды Московской области </w:t>
            </w:r>
            <w:proofErr w:type="spellStart"/>
            <w:r w:rsidRPr="00E55035">
              <w:rPr>
                <w:rFonts w:ascii="Times New Roman" w:hAnsi="Times New Roman"/>
                <w:sz w:val="28"/>
                <w:szCs w:val="28"/>
              </w:rPr>
              <w:t>В.В.Федонин</w:t>
            </w:r>
            <w:proofErr w:type="spellEnd"/>
            <w:r w:rsidRPr="00E55035">
              <w:rPr>
                <w:rFonts w:ascii="Times New Roman" w:hAnsi="Times New Roman"/>
                <w:sz w:val="28"/>
                <w:szCs w:val="28"/>
              </w:rPr>
              <w:t xml:space="preserve"> </w:t>
            </w:r>
          </w:p>
        </w:tc>
      </w:tr>
      <w:tr w:rsidR="00D34AEA" w:rsidRPr="00E55035" w:rsidTr="00D34AEA">
        <w:tc>
          <w:tcPr>
            <w:tcW w:w="4536" w:type="dxa"/>
            <w:tcBorders>
              <w:top w:val="single" w:sz="4" w:space="0" w:color="auto"/>
              <w:bottom w:val="single" w:sz="4" w:space="0" w:color="auto"/>
              <w:right w:val="single" w:sz="4" w:space="0" w:color="auto"/>
            </w:tcBorders>
          </w:tcPr>
          <w:p w:rsidR="00D34AEA" w:rsidRPr="00E55035" w:rsidRDefault="00D34AEA" w:rsidP="00D34AEA">
            <w:pPr>
              <w:widowControl w:val="0"/>
              <w:autoSpaceDE w:val="0"/>
              <w:autoSpaceDN w:val="0"/>
              <w:adjustRightInd w:val="0"/>
              <w:spacing w:after="0" w:line="240" w:lineRule="auto"/>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Муниципальный заказчик программы</w:t>
            </w:r>
          </w:p>
        </w:tc>
        <w:tc>
          <w:tcPr>
            <w:tcW w:w="10490" w:type="dxa"/>
            <w:gridSpan w:val="6"/>
            <w:tcBorders>
              <w:top w:val="single" w:sz="4" w:space="0" w:color="auto"/>
              <w:left w:val="single" w:sz="4" w:space="0" w:color="auto"/>
              <w:bottom w:val="single" w:sz="4" w:space="0" w:color="auto"/>
            </w:tcBorders>
            <w:vAlign w:val="bottom"/>
          </w:tcPr>
          <w:p w:rsidR="00D34AEA" w:rsidRPr="00E55035" w:rsidRDefault="00D34AEA" w:rsidP="00D34AEA">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Администрация муниципального округа Серебряные Пруды Московской области</w:t>
            </w:r>
          </w:p>
        </w:tc>
      </w:tr>
      <w:tr w:rsidR="00D34AEA" w:rsidRPr="00E55035" w:rsidTr="00D34AEA">
        <w:tc>
          <w:tcPr>
            <w:tcW w:w="4536" w:type="dxa"/>
            <w:vMerge w:val="restart"/>
            <w:tcBorders>
              <w:top w:val="single" w:sz="4" w:space="0" w:color="auto"/>
              <w:bottom w:val="single" w:sz="4" w:space="0" w:color="auto"/>
              <w:right w:val="single" w:sz="4" w:space="0" w:color="auto"/>
            </w:tcBorders>
          </w:tcPr>
          <w:p w:rsidR="00D34AEA" w:rsidRPr="00E55035" w:rsidRDefault="00D34AEA" w:rsidP="00D34AEA">
            <w:pPr>
              <w:widowControl w:val="0"/>
              <w:autoSpaceDE w:val="0"/>
              <w:autoSpaceDN w:val="0"/>
              <w:adjustRightInd w:val="0"/>
              <w:spacing w:after="0" w:line="240" w:lineRule="auto"/>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Цели муниципальной программы</w:t>
            </w:r>
          </w:p>
        </w:tc>
        <w:tc>
          <w:tcPr>
            <w:tcW w:w="10490" w:type="dxa"/>
            <w:gridSpan w:val="6"/>
            <w:tcBorders>
              <w:top w:val="single" w:sz="4" w:space="0" w:color="auto"/>
              <w:left w:val="single" w:sz="4" w:space="0" w:color="auto"/>
              <w:bottom w:val="single" w:sz="4" w:space="0" w:color="auto"/>
            </w:tcBorders>
          </w:tcPr>
          <w:p w:rsidR="00D34AEA" w:rsidRPr="00E55035" w:rsidRDefault="00D34AEA" w:rsidP="00D34AEA">
            <w:pPr>
              <w:widowControl w:val="0"/>
              <w:autoSpaceDE w:val="0"/>
              <w:autoSpaceDN w:val="0"/>
              <w:adjustRightInd w:val="0"/>
              <w:spacing w:after="0" w:line="240" w:lineRule="auto"/>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 развитие конкуренции в муниципальном округе Серебряные Пруды Московской области через создание необходимых условий для активизации деятельности существующих участников рынка и для появления новых хозяйствующих субъектов на рынке муниципального округа Серебряные Пруды Московской области;</w:t>
            </w:r>
          </w:p>
        </w:tc>
      </w:tr>
      <w:tr w:rsidR="00D34AEA" w:rsidRPr="00E55035" w:rsidTr="00D34AEA">
        <w:tc>
          <w:tcPr>
            <w:tcW w:w="4536" w:type="dxa"/>
            <w:vMerge/>
            <w:tcBorders>
              <w:top w:val="single" w:sz="4" w:space="0" w:color="auto"/>
              <w:bottom w:val="single" w:sz="4" w:space="0" w:color="auto"/>
              <w:right w:val="single" w:sz="4" w:space="0" w:color="auto"/>
            </w:tcBorders>
          </w:tcPr>
          <w:p w:rsidR="00D34AEA" w:rsidRPr="00E55035" w:rsidRDefault="00D34AEA" w:rsidP="00D34AEA">
            <w:pPr>
              <w:widowControl w:val="0"/>
              <w:autoSpaceDE w:val="0"/>
              <w:autoSpaceDN w:val="0"/>
              <w:adjustRightInd w:val="0"/>
              <w:spacing w:after="0" w:line="240" w:lineRule="auto"/>
              <w:jc w:val="both"/>
              <w:rPr>
                <w:rFonts w:ascii="Times New Roman" w:eastAsia="Times New Roman" w:hAnsi="Times New Roman"/>
                <w:sz w:val="28"/>
                <w:szCs w:val="28"/>
                <w:lang w:eastAsia="ru-RU"/>
              </w:rPr>
            </w:pPr>
          </w:p>
        </w:tc>
        <w:tc>
          <w:tcPr>
            <w:tcW w:w="10490" w:type="dxa"/>
            <w:gridSpan w:val="6"/>
            <w:tcBorders>
              <w:top w:val="single" w:sz="4" w:space="0" w:color="auto"/>
              <w:left w:val="single" w:sz="4" w:space="0" w:color="auto"/>
              <w:bottom w:val="single" w:sz="4" w:space="0" w:color="auto"/>
            </w:tcBorders>
          </w:tcPr>
          <w:p w:rsidR="00D34AEA" w:rsidRPr="00E55035" w:rsidRDefault="00D34AEA" w:rsidP="00D34AEA">
            <w:pPr>
              <w:widowControl w:val="0"/>
              <w:autoSpaceDE w:val="0"/>
              <w:autoSpaceDN w:val="0"/>
              <w:adjustRightInd w:val="0"/>
              <w:spacing w:after="0" w:line="240" w:lineRule="auto"/>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-достижение устойчиво высоких темпов экономического роста, обеспечивающих повышение уровня жизни жителей муниципального округа;</w:t>
            </w:r>
          </w:p>
        </w:tc>
      </w:tr>
      <w:tr w:rsidR="00D34AEA" w:rsidRPr="00E55035" w:rsidTr="00D34AEA">
        <w:tc>
          <w:tcPr>
            <w:tcW w:w="4536" w:type="dxa"/>
            <w:vMerge/>
            <w:tcBorders>
              <w:top w:val="single" w:sz="4" w:space="0" w:color="auto"/>
              <w:bottom w:val="single" w:sz="4" w:space="0" w:color="auto"/>
              <w:right w:val="single" w:sz="4" w:space="0" w:color="auto"/>
            </w:tcBorders>
          </w:tcPr>
          <w:p w:rsidR="00D34AEA" w:rsidRPr="00E55035" w:rsidRDefault="00D34AEA" w:rsidP="00D34AEA">
            <w:pPr>
              <w:widowControl w:val="0"/>
              <w:autoSpaceDE w:val="0"/>
              <w:autoSpaceDN w:val="0"/>
              <w:adjustRightInd w:val="0"/>
              <w:spacing w:after="0" w:line="240" w:lineRule="auto"/>
              <w:jc w:val="both"/>
              <w:rPr>
                <w:rFonts w:ascii="Times New Roman" w:eastAsia="Times New Roman" w:hAnsi="Times New Roman"/>
                <w:sz w:val="28"/>
                <w:szCs w:val="28"/>
                <w:lang w:eastAsia="ru-RU"/>
              </w:rPr>
            </w:pPr>
          </w:p>
        </w:tc>
        <w:tc>
          <w:tcPr>
            <w:tcW w:w="10490" w:type="dxa"/>
            <w:gridSpan w:val="6"/>
            <w:tcBorders>
              <w:top w:val="single" w:sz="4" w:space="0" w:color="auto"/>
              <w:left w:val="single" w:sz="4" w:space="0" w:color="auto"/>
              <w:bottom w:val="single" w:sz="4" w:space="0" w:color="auto"/>
            </w:tcBorders>
          </w:tcPr>
          <w:p w:rsidR="00D34AEA" w:rsidRPr="00E55035" w:rsidRDefault="00D34AEA" w:rsidP="00D34AEA">
            <w:pPr>
              <w:widowControl w:val="0"/>
              <w:autoSpaceDE w:val="0"/>
              <w:autoSpaceDN w:val="0"/>
              <w:adjustRightInd w:val="0"/>
              <w:spacing w:after="0" w:line="240" w:lineRule="auto"/>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 создание благоприятных условий для развития малого и среднего предпринимательства;</w:t>
            </w:r>
          </w:p>
        </w:tc>
      </w:tr>
      <w:tr w:rsidR="00D34AEA" w:rsidRPr="00E55035" w:rsidTr="00D34AEA">
        <w:tc>
          <w:tcPr>
            <w:tcW w:w="4536" w:type="dxa"/>
            <w:vMerge/>
            <w:tcBorders>
              <w:top w:val="single" w:sz="4" w:space="0" w:color="auto"/>
              <w:bottom w:val="single" w:sz="4" w:space="0" w:color="auto"/>
              <w:right w:val="single" w:sz="4" w:space="0" w:color="auto"/>
            </w:tcBorders>
          </w:tcPr>
          <w:p w:rsidR="00D34AEA" w:rsidRPr="00E55035" w:rsidRDefault="00D34AEA" w:rsidP="00D34AEA">
            <w:pPr>
              <w:widowControl w:val="0"/>
              <w:autoSpaceDE w:val="0"/>
              <w:autoSpaceDN w:val="0"/>
              <w:adjustRightInd w:val="0"/>
              <w:spacing w:after="0" w:line="240" w:lineRule="auto"/>
              <w:jc w:val="both"/>
              <w:rPr>
                <w:rFonts w:ascii="Times New Roman" w:eastAsia="Times New Roman" w:hAnsi="Times New Roman"/>
                <w:sz w:val="28"/>
                <w:szCs w:val="28"/>
                <w:lang w:eastAsia="ru-RU"/>
              </w:rPr>
            </w:pPr>
          </w:p>
        </w:tc>
        <w:tc>
          <w:tcPr>
            <w:tcW w:w="10490" w:type="dxa"/>
            <w:gridSpan w:val="6"/>
            <w:tcBorders>
              <w:top w:val="single" w:sz="4" w:space="0" w:color="auto"/>
              <w:left w:val="single" w:sz="4" w:space="0" w:color="auto"/>
              <w:bottom w:val="single" w:sz="4" w:space="0" w:color="auto"/>
            </w:tcBorders>
          </w:tcPr>
          <w:p w:rsidR="00D34AEA" w:rsidRPr="00E55035" w:rsidRDefault="00D34AEA" w:rsidP="00D34AEA">
            <w:pPr>
              <w:widowControl w:val="0"/>
              <w:autoSpaceDE w:val="0"/>
              <w:autoSpaceDN w:val="0"/>
              <w:adjustRightInd w:val="0"/>
              <w:spacing w:after="0" w:line="240" w:lineRule="auto"/>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 xml:space="preserve">-повышение социально-экономической эффективности потребительского рынка в муниципальном округе Серебряные Пруды Московской области  </w:t>
            </w:r>
          </w:p>
        </w:tc>
      </w:tr>
      <w:tr w:rsidR="00D34AEA" w:rsidRPr="00E55035" w:rsidTr="00D34AEA">
        <w:tc>
          <w:tcPr>
            <w:tcW w:w="4536" w:type="dxa"/>
            <w:tcBorders>
              <w:top w:val="single" w:sz="4" w:space="0" w:color="auto"/>
              <w:bottom w:val="single" w:sz="4" w:space="0" w:color="auto"/>
              <w:right w:val="single" w:sz="4" w:space="0" w:color="auto"/>
            </w:tcBorders>
          </w:tcPr>
          <w:p w:rsidR="00D34AEA" w:rsidRPr="00E55035" w:rsidRDefault="00D34AEA" w:rsidP="00D34AEA">
            <w:pPr>
              <w:widowControl w:val="0"/>
              <w:autoSpaceDE w:val="0"/>
              <w:autoSpaceDN w:val="0"/>
              <w:adjustRightInd w:val="0"/>
              <w:spacing w:after="0" w:line="240" w:lineRule="auto"/>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Перечень подпрограмм</w:t>
            </w:r>
          </w:p>
        </w:tc>
        <w:tc>
          <w:tcPr>
            <w:tcW w:w="10490" w:type="dxa"/>
            <w:gridSpan w:val="6"/>
            <w:tcBorders>
              <w:top w:val="single" w:sz="4" w:space="0" w:color="auto"/>
              <w:left w:val="single" w:sz="4" w:space="0" w:color="auto"/>
              <w:bottom w:val="single" w:sz="4" w:space="0" w:color="auto"/>
            </w:tcBorders>
            <w:vAlign w:val="bottom"/>
          </w:tcPr>
          <w:p w:rsidR="00D34AEA" w:rsidRPr="00E55035" w:rsidRDefault="00D34AEA" w:rsidP="00D34AEA">
            <w:pPr>
              <w:widowControl w:val="0"/>
              <w:autoSpaceDE w:val="0"/>
              <w:autoSpaceDN w:val="0"/>
              <w:adjustRightInd w:val="0"/>
              <w:spacing w:after="0" w:line="240" w:lineRule="auto"/>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Муниципальные заказчики подпрограмм</w:t>
            </w:r>
          </w:p>
        </w:tc>
      </w:tr>
      <w:tr w:rsidR="00D34AEA" w:rsidRPr="00E55035" w:rsidTr="00D34AEA">
        <w:tc>
          <w:tcPr>
            <w:tcW w:w="4536" w:type="dxa"/>
            <w:tcBorders>
              <w:top w:val="single" w:sz="4" w:space="0" w:color="auto"/>
              <w:bottom w:val="single" w:sz="4" w:space="0" w:color="auto"/>
              <w:right w:val="single" w:sz="4" w:space="0" w:color="auto"/>
            </w:tcBorders>
          </w:tcPr>
          <w:p w:rsidR="00D34AEA" w:rsidRPr="00E55035" w:rsidRDefault="00D10FD3" w:rsidP="00D34AEA">
            <w:pPr>
              <w:widowControl w:val="0"/>
              <w:shd w:val="clear" w:color="auto" w:fill="FFFFFF"/>
              <w:autoSpaceDE w:val="0"/>
              <w:autoSpaceDN w:val="0"/>
              <w:adjustRightInd w:val="0"/>
              <w:spacing w:after="0" w:line="240" w:lineRule="auto"/>
              <w:jc w:val="both"/>
              <w:rPr>
                <w:rFonts w:ascii="Times New Roman" w:hAnsi="Times New Roman"/>
                <w:sz w:val="28"/>
                <w:szCs w:val="28"/>
              </w:rPr>
            </w:pPr>
            <w:hyperlink r:id="rId8" w:history="1">
              <w:r w:rsidR="00D34AEA" w:rsidRPr="00E55035">
                <w:rPr>
                  <w:rStyle w:val="a3"/>
                  <w:rFonts w:ascii="Times New Roman" w:hAnsi="Times New Roman"/>
                  <w:color w:val="auto"/>
                  <w:sz w:val="28"/>
                  <w:szCs w:val="28"/>
                  <w:u w:val="none"/>
                </w:rPr>
                <w:t>Подпрограмма 1</w:t>
              </w:r>
            </w:hyperlink>
            <w:r w:rsidR="00D34AEA" w:rsidRPr="00E55035">
              <w:rPr>
                <w:rFonts w:ascii="Times New Roman" w:hAnsi="Times New Roman"/>
                <w:sz w:val="28"/>
                <w:szCs w:val="28"/>
              </w:rPr>
              <w:t xml:space="preserve"> Инвестиции</w:t>
            </w:r>
          </w:p>
        </w:tc>
        <w:tc>
          <w:tcPr>
            <w:tcW w:w="10490" w:type="dxa"/>
            <w:gridSpan w:val="6"/>
            <w:tcBorders>
              <w:top w:val="single" w:sz="4" w:space="0" w:color="auto"/>
              <w:left w:val="single" w:sz="4" w:space="0" w:color="auto"/>
              <w:bottom w:val="single" w:sz="4" w:space="0" w:color="auto"/>
            </w:tcBorders>
          </w:tcPr>
          <w:p w:rsidR="00D34AEA" w:rsidRPr="00E55035" w:rsidRDefault="00D34AEA" w:rsidP="00D34AEA">
            <w:pPr>
              <w:rPr>
                <w:rFonts w:ascii="Times New Roman" w:hAnsi="Times New Roman"/>
                <w:sz w:val="28"/>
                <w:szCs w:val="28"/>
              </w:rPr>
            </w:pPr>
            <w:r w:rsidRPr="00E55035">
              <w:rPr>
                <w:rFonts w:ascii="Times New Roman" w:hAnsi="Times New Roman"/>
                <w:sz w:val="28"/>
                <w:szCs w:val="28"/>
              </w:rPr>
              <w:t xml:space="preserve">Первый заместитель главы муниципального округа Серебряные Пруды Московской области </w:t>
            </w:r>
            <w:proofErr w:type="spellStart"/>
            <w:r w:rsidRPr="00E55035">
              <w:rPr>
                <w:rFonts w:ascii="Times New Roman" w:hAnsi="Times New Roman"/>
                <w:sz w:val="28"/>
                <w:szCs w:val="28"/>
              </w:rPr>
              <w:t>В.В.Федонин</w:t>
            </w:r>
            <w:proofErr w:type="spellEnd"/>
            <w:r w:rsidRPr="00E55035">
              <w:rPr>
                <w:rFonts w:ascii="Times New Roman" w:hAnsi="Times New Roman"/>
                <w:sz w:val="28"/>
                <w:szCs w:val="28"/>
              </w:rPr>
              <w:t xml:space="preserve"> </w:t>
            </w:r>
          </w:p>
        </w:tc>
      </w:tr>
      <w:tr w:rsidR="00D34AEA" w:rsidRPr="00E55035" w:rsidTr="00D34AEA">
        <w:trPr>
          <w:trHeight w:val="692"/>
        </w:trPr>
        <w:tc>
          <w:tcPr>
            <w:tcW w:w="4536" w:type="dxa"/>
            <w:tcBorders>
              <w:top w:val="single" w:sz="4" w:space="0" w:color="auto"/>
              <w:bottom w:val="single" w:sz="4" w:space="0" w:color="auto"/>
              <w:right w:val="single" w:sz="4" w:space="0" w:color="auto"/>
            </w:tcBorders>
          </w:tcPr>
          <w:p w:rsidR="00D34AEA" w:rsidRPr="00E55035" w:rsidRDefault="00D34AEA" w:rsidP="00D34AEA">
            <w:pPr>
              <w:widowControl w:val="0"/>
              <w:shd w:val="clear" w:color="auto" w:fill="FFFFFF"/>
              <w:autoSpaceDE w:val="0"/>
              <w:autoSpaceDN w:val="0"/>
              <w:adjustRightInd w:val="0"/>
              <w:spacing w:after="0" w:line="240" w:lineRule="auto"/>
              <w:jc w:val="both"/>
              <w:rPr>
                <w:rFonts w:ascii="Times New Roman" w:hAnsi="Times New Roman"/>
                <w:sz w:val="28"/>
                <w:szCs w:val="28"/>
              </w:rPr>
            </w:pPr>
            <w:r w:rsidRPr="00E55035">
              <w:rPr>
                <w:rFonts w:ascii="Times New Roman" w:hAnsi="Times New Roman"/>
                <w:sz w:val="28"/>
                <w:szCs w:val="28"/>
              </w:rPr>
              <w:t xml:space="preserve">Подпрограмма 2 Развитие конкуренции          </w:t>
            </w:r>
          </w:p>
        </w:tc>
        <w:tc>
          <w:tcPr>
            <w:tcW w:w="10490" w:type="dxa"/>
            <w:gridSpan w:val="6"/>
            <w:tcBorders>
              <w:top w:val="single" w:sz="4" w:space="0" w:color="auto"/>
              <w:left w:val="single" w:sz="4" w:space="0" w:color="auto"/>
              <w:bottom w:val="single" w:sz="4" w:space="0" w:color="auto"/>
            </w:tcBorders>
          </w:tcPr>
          <w:p w:rsidR="00D34AEA" w:rsidRPr="00E55035" w:rsidRDefault="00D34AEA" w:rsidP="00D34AEA">
            <w:pPr>
              <w:rPr>
                <w:rFonts w:ascii="Times New Roman" w:hAnsi="Times New Roman"/>
                <w:sz w:val="28"/>
                <w:szCs w:val="28"/>
              </w:rPr>
            </w:pPr>
            <w:r w:rsidRPr="00E55035">
              <w:rPr>
                <w:rFonts w:ascii="Times New Roman" w:hAnsi="Times New Roman"/>
                <w:sz w:val="28"/>
                <w:szCs w:val="28"/>
              </w:rPr>
              <w:t xml:space="preserve">Первый заместитель главы муниципального округа Серебряные Пруды Московской области </w:t>
            </w:r>
            <w:proofErr w:type="spellStart"/>
            <w:r w:rsidRPr="00E55035">
              <w:rPr>
                <w:rFonts w:ascii="Times New Roman" w:hAnsi="Times New Roman"/>
                <w:sz w:val="28"/>
                <w:szCs w:val="28"/>
              </w:rPr>
              <w:t>В.В.Федонин</w:t>
            </w:r>
            <w:proofErr w:type="spellEnd"/>
            <w:r w:rsidRPr="00E55035">
              <w:rPr>
                <w:rFonts w:ascii="Times New Roman" w:hAnsi="Times New Roman"/>
                <w:sz w:val="28"/>
                <w:szCs w:val="28"/>
              </w:rPr>
              <w:t xml:space="preserve"> </w:t>
            </w:r>
          </w:p>
        </w:tc>
      </w:tr>
      <w:tr w:rsidR="00D34AEA" w:rsidRPr="00E55035" w:rsidTr="00D34AEA">
        <w:tc>
          <w:tcPr>
            <w:tcW w:w="4536" w:type="dxa"/>
            <w:tcBorders>
              <w:top w:val="single" w:sz="4" w:space="0" w:color="auto"/>
              <w:bottom w:val="single" w:sz="4" w:space="0" w:color="auto"/>
              <w:right w:val="single" w:sz="4" w:space="0" w:color="auto"/>
            </w:tcBorders>
          </w:tcPr>
          <w:p w:rsidR="00D34AEA" w:rsidRPr="00E55035" w:rsidRDefault="00D34AEA" w:rsidP="00D34AEA">
            <w:pPr>
              <w:widowControl w:val="0"/>
              <w:shd w:val="clear" w:color="auto" w:fill="FFFFFF"/>
              <w:autoSpaceDE w:val="0"/>
              <w:autoSpaceDN w:val="0"/>
              <w:adjustRightInd w:val="0"/>
              <w:spacing w:after="0" w:line="240" w:lineRule="auto"/>
              <w:jc w:val="both"/>
              <w:rPr>
                <w:rFonts w:ascii="Times New Roman" w:hAnsi="Times New Roman"/>
                <w:sz w:val="28"/>
                <w:szCs w:val="28"/>
              </w:rPr>
            </w:pPr>
            <w:r w:rsidRPr="00E55035">
              <w:rPr>
                <w:rFonts w:ascii="Times New Roman" w:hAnsi="Times New Roman"/>
                <w:sz w:val="28"/>
                <w:szCs w:val="28"/>
              </w:rPr>
              <w:t xml:space="preserve">Подпрограмма 3 Развитие малого и среднего предпринимательства                                                              </w:t>
            </w:r>
          </w:p>
        </w:tc>
        <w:tc>
          <w:tcPr>
            <w:tcW w:w="10490" w:type="dxa"/>
            <w:gridSpan w:val="6"/>
            <w:tcBorders>
              <w:top w:val="single" w:sz="4" w:space="0" w:color="auto"/>
              <w:left w:val="single" w:sz="4" w:space="0" w:color="auto"/>
              <w:bottom w:val="single" w:sz="4" w:space="0" w:color="auto"/>
            </w:tcBorders>
          </w:tcPr>
          <w:p w:rsidR="00D34AEA" w:rsidRPr="00E55035" w:rsidRDefault="00D34AEA" w:rsidP="00D34AEA">
            <w:pPr>
              <w:rPr>
                <w:rFonts w:ascii="Times New Roman" w:hAnsi="Times New Roman"/>
                <w:sz w:val="28"/>
                <w:szCs w:val="28"/>
              </w:rPr>
            </w:pPr>
            <w:r w:rsidRPr="00E55035">
              <w:rPr>
                <w:rFonts w:ascii="Times New Roman" w:hAnsi="Times New Roman"/>
                <w:sz w:val="28"/>
                <w:szCs w:val="28"/>
              </w:rPr>
              <w:t xml:space="preserve">Первый заместитель главы муниципального округа Серебряные Пруды Московской области </w:t>
            </w:r>
            <w:proofErr w:type="spellStart"/>
            <w:r w:rsidRPr="00E55035">
              <w:rPr>
                <w:rFonts w:ascii="Times New Roman" w:hAnsi="Times New Roman"/>
                <w:sz w:val="28"/>
                <w:szCs w:val="28"/>
              </w:rPr>
              <w:t>В.В.Федонин</w:t>
            </w:r>
            <w:proofErr w:type="spellEnd"/>
            <w:r w:rsidRPr="00E55035">
              <w:rPr>
                <w:rFonts w:ascii="Times New Roman" w:hAnsi="Times New Roman"/>
                <w:sz w:val="28"/>
                <w:szCs w:val="28"/>
              </w:rPr>
              <w:t xml:space="preserve"> </w:t>
            </w:r>
          </w:p>
        </w:tc>
      </w:tr>
      <w:tr w:rsidR="00D34AEA" w:rsidRPr="00E55035" w:rsidTr="00D34AEA">
        <w:tc>
          <w:tcPr>
            <w:tcW w:w="4536" w:type="dxa"/>
            <w:tcBorders>
              <w:top w:val="single" w:sz="4" w:space="0" w:color="auto"/>
              <w:bottom w:val="single" w:sz="4" w:space="0" w:color="auto"/>
              <w:right w:val="single" w:sz="4" w:space="0" w:color="auto"/>
            </w:tcBorders>
          </w:tcPr>
          <w:p w:rsidR="00D34AEA" w:rsidRPr="00E55035" w:rsidRDefault="00D10FD3" w:rsidP="00D34AEA">
            <w:pPr>
              <w:rPr>
                <w:rFonts w:ascii="Times New Roman" w:hAnsi="Times New Roman"/>
                <w:sz w:val="28"/>
                <w:szCs w:val="28"/>
              </w:rPr>
            </w:pPr>
            <w:hyperlink r:id="rId9" w:history="1">
              <w:r w:rsidR="00D34AEA" w:rsidRPr="00E55035">
                <w:rPr>
                  <w:rStyle w:val="a3"/>
                  <w:rFonts w:ascii="Times New Roman" w:hAnsi="Times New Roman"/>
                  <w:color w:val="auto"/>
                  <w:sz w:val="28"/>
                  <w:szCs w:val="28"/>
                  <w:u w:val="none"/>
                </w:rPr>
                <w:t xml:space="preserve">Подпрограмма 4 </w:t>
              </w:r>
            </w:hyperlink>
            <w:r w:rsidR="00D34AEA" w:rsidRPr="00E55035">
              <w:rPr>
                <w:rFonts w:ascii="Times New Roman" w:hAnsi="Times New Roman"/>
                <w:sz w:val="28"/>
                <w:szCs w:val="28"/>
              </w:rPr>
              <w:t xml:space="preserve"> Развитие потребительского рынка и услуг на  территории муниципального образования Московской области</w:t>
            </w:r>
          </w:p>
        </w:tc>
        <w:tc>
          <w:tcPr>
            <w:tcW w:w="10490" w:type="dxa"/>
            <w:gridSpan w:val="6"/>
            <w:tcBorders>
              <w:top w:val="single" w:sz="4" w:space="0" w:color="auto"/>
              <w:left w:val="single" w:sz="4" w:space="0" w:color="auto"/>
              <w:bottom w:val="single" w:sz="4" w:space="0" w:color="auto"/>
            </w:tcBorders>
          </w:tcPr>
          <w:p w:rsidR="00D34AEA" w:rsidRPr="00E55035" w:rsidRDefault="00D34AEA" w:rsidP="00D34AEA">
            <w:pPr>
              <w:rPr>
                <w:rFonts w:ascii="Times New Roman" w:hAnsi="Times New Roman"/>
                <w:sz w:val="28"/>
                <w:szCs w:val="28"/>
              </w:rPr>
            </w:pPr>
            <w:r w:rsidRPr="00E55035">
              <w:rPr>
                <w:rFonts w:ascii="Times New Roman" w:hAnsi="Times New Roman"/>
                <w:sz w:val="28"/>
                <w:szCs w:val="28"/>
              </w:rPr>
              <w:t xml:space="preserve">Первый заместитель главы муниципального округа Серебряные Пруды Московской области </w:t>
            </w:r>
            <w:proofErr w:type="spellStart"/>
            <w:r w:rsidRPr="00E55035">
              <w:rPr>
                <w:rFonts w:ascii="Times New Roman" w:hAnsi="Times New Roman"/>
                <w:sz w:val="28"/>
                <w:szCs w:val="28"/>
              </w:rPr>
              <w:t>В.В.Федонин</w:t>
            </w:r>
            <w:proofErr w:type="spellEnd"/>
            <w:r w:rsidRPr="00E55035">
              <w:rPr>
                <w:rFonts w:ascii="Times New Roman" w:hAnsi="Times New Roman"/>
                <w:sz w:val="28"/>
                <w:szCs w:val="28"/>
              </w:rPr>
              <w:t xml:space="preserve"> </w:t>
            </w:r>
          </w:p>
        </w:tc>
      </w:tr>
      <w:tr w:rsidR="00D34AEA" w:rsidRPr="00E55035" w:rsidTr="00D34AEA">
        <w:tc>
          <w:tcPr>
            <w:tcW w:w="4536" w:type="dxa"/>
            <w:vMerge w:val="restart"/>
            <w:tcBorders>
              <w:top w:val="single" w:sz="4" w:space="0" w:color="auto"/>
              <w:bottom w:val="single" w:sz="4" w:space="0" w:color="auto"/>
              <w:right w:val="single" w:sz="4" w:space="0" w:color="auto"/>
            </w:tcBorders>
          </w:tcPr>
          <w:p w:rsidR="00D34AEA" w:rsidRPr="00E55035" w:rsidRDefault="00D34AEA" w:rsidP="00D34AEA">
            <w:pPr>
              <w:widowControl w:val="0"/>
              <w:autoSpaceDE w:val="0"/>
              <w:autoSpaceDN w:val="0"/>
              <w:adjustRightInd w:val="0"/>
              <w:spacing w:after="0" w:line="240" w:lineRule="auto"/>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Краткая характеристика подпрограмм</w:t>
            </w:r>
          </w:p>
        </w:tc>
        <w:tc>
          <w:tcPr>
            <w:tcW w:w="10490" w:type="dxa"/>
            <w:gridSpan w:val="6"/>
            <w:tcBorders>
              <w:top w:val="single" w:sz="4" w:space="0" w:color="auto"/>
              <w:left w:val="single" w:sz="4" w:space="0" w:color="auto"/>
              <w:bottom w:val="single" w:sz="4" w:space="0" w:color="auto"/>
            </w:tcBorders>
          </w:tcPr>
          <w:p w:rsidR="00D34AEA" w:rsidRPr="00E55035" w:rsidRDefault="00D34AEA" w:rsidP="00D34AEA">
            <w:pPr>
              <w:widowControl w:val="0"/>
              <w:autoSpaceDE w:val="0"/>
              <w:autoSpaceDN w:val="0"/>
              <w:adjustRightInd w:val="0"/>
              <w:spacing w:after="0" w:line="240" w:lineRule="auto"/>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1.</w:t>
            </w:r>
            <w:r w:rsidRPr="00E55035">
              <w:rPr>
                <w:rFonts w:ascii="Times New Roman" w:hAnsi="Times New Roman"/>
                <w:sz w:val="28"/>
                <w:szCs w:val="28"/>
              </w:rPr>
              <w:t xml:space="preserve"> </w:t>
            </w:r>
            <w:r w:rsidRPr="00E55035">
              <w:rPr>
                <w:rFonts w:ascii="Times New Roman" w:eastAsia="Times New Roman" w:hAnsi="Times New Roman"/>
                <w:sz w:val="28"/>
                <w:szCs w:val="28"/>
                <w:lang w:eastAsia="ru-RU"/>
              </w:rPr>
              <w:t>Развитие конкуренции в муниципальном округе Серебряные Пруды Московской области через создание необходимых условий для активизации деятельности существующих участников рынка и для появления новых хозяйствующих субъектов на рынке муниципального округа Серебряные Пруды Московской области;</w:t>
            </w:r>
          </w:p>
        </w:tc>
      </w:tr>
      <w:tr w:rsidR="00D34AEA" w:rsidRPr="00E55035" w:rsidTr="00D34AEA">
        <w:tc>
          <w:tcPr>
            <w:tcW w:w="4536" w:type="dxa"/>
            <w:vMerge/>
            <w:tcBorders>
              <w:top w:val="single" w:sz="4" w:space="0" w:color="auto"/>
              <w:bottom w:val="single" w:sz="4" w:space="0" w:color="auto"/>
              <w:right w:val="single" w:sz="4" w:space="0" w:color="auto"/>
            </w:tcBorders>
          </w:tcPr>
          <w:p w:rsidR="00D34AEA" w:rsidRPr="00E55035" w:rsidRDefault="00D34AEA" w:rsidP="00D34AEA">
            <w:pPr>
              <w:widowControl w:val="0"/>
              <w:autoSpaceDE w:val="0"/>
              <w:autoSpaceDN w:val="0"/>
              <w:adjustRightInd w:val="0"/>
              <w:spacing w:after="0" w:line="240" w:lineRule="auto"/>
              <w:jc w:val="both"/>
              <w:rPr>
                <w:rFonts w:ascii="Times New Roman" w:eastAsia="Times New Roman" w:hAnsi="Times New Roman"/>
                <w:sz w:val="28"/>
                <w:szCs w:val="28"/>
                <w:lang w:eastAsia="ru-RU"/>
              </w:rPr>
            </w:pPr>
          </w:p>
        </w:tc>
        <w:tc>
          <w:tcPr>
            <w:tcW w:w="10490" w:type="dxa"/>
            <w:gridSpan w:val="6"/>
            <w:tcBorders>
              <w:top w:val="single" w:sz="4" w:space="0" w:color="auto"/>
              <w:left w:val="single" w:sz="4" w:space="0" w:color="auto"/>
              <w:bottom w:val="single" w:sz="4" w:space="0" w:color="auto"/>
            </w:tcBorders>
          </w:tcPr>
          <w:p w:rsidR="00D34AEA" w:rsidRPr="00E55035" w:rsidRDefault="00D34AEA" w:rsidP="00D34AEA">
            <w:pPr>
              <w:widowControl w:val="0"/>
              <w:autoSpaceDE w:val="0"/>
              <w:autoSpaceDN w:val="0"/>
              <w:adjustRightInd w:val="0"/>
              <w:spacing w:after="0" w:line="240" w:lineRule="auto"/>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2.Развитие конкуренции, повышение эффективности, результативности контрактной системы в сфере закупок</w:t>
            </w:r>
          </w:p>
        </w:tc>
      </w:tr>
      <w:tr w:rsidR="00D34AEA" w:rsidRPr="00E55035" w:rsidTr="00D34AEA">
        <w:tc>
          <w:tcPr>
            <w:tcW w:w="4536" w:type="dxa"/>
            <w:vMerge/>
            <w:tcBorders>
              <w:top w:val="single" w:sz="4" w:space="0" w:color="auto"/>
              <w:bottom w:val="single" w:sz="4" w:space="0" w:color="auto"/>
              <w:right w:val="single" w:sz="4" w:space="0" w:color="auto"/>
            </w:tcBorders>
          </w:tcPr>
          <w:p w:rsidR="00D34AEA" w:rsidRPr="00E55035" w:rsidRDefault="00D34AEA" w:rsidP="00D34AEA">
            <w:pPr>
              <w:widowControl w:val="0"/>
              <w:autoSpaceDE w:val="0"/>
              <w:autoSpaceDN w:val="0"/>
              <w:adjustRightInd w:val="0"/>
              <w:spacing w:after="0" w:line="240" w:lineRule="auto"/>
              <w:jc w:val="both"/>
              <w:rPr>
                <w:rFonts w:ascii="Times New Roman" w:eastAsia="Times New Roman" w:hAnsi="Times New Roman"/>
                <w:sz w:val="28"/>
                <w:szCs w:val="28"/>
                <w:lang w:eastAsia="ru-RU"/>
              </w:rPr>
            </w:pPr>
          </w:p>
        </w:tc>
        <w:tc>
          <w:tcPr>
            <w:tcW w:w="10490" w:type="dxa"/>
            <w:gridSpan w:val="6"/>
            <w:tcBorders>
              <w:top w:val="single" w:sz="4" w:space="0" w:color="auto"/>
              <w:left w:val="single" w:sz="4" w:space="0" w:color="auto"/>
              <w:bottom w:val="single" w:sz="4" w:space="0" w:color="auto"/>
            </w:tcBorders>
          </w:tcPr>
          <w:p w:rsidR="00D34AEA" w:rsidRPr="00E55035" w:rsidRDefault="00D34AEA" w:rsidP="00D34AEA">
            <w:pPr>
              <w:widowControl w:val="0"/>
              <w:autoSpaceDE w:val="0"/>
              <w:autoSpaceDN w:val="0"/>
              <w:adjustRightInd w:val="0"/>
              <w:spacing w:after="0" w:line="240" w:lineRule="auto"/>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3.Реализация мероприятий по созданию благоприятных условий для развития малого и среднего предпринимательства</w:t>
            </w:r>
          </w:p>
        </w:tc>
      </w:tr>
      <w:tr w:rsidR="00D34AEA" w:rsidRPr="00E55035" w:rsidTr="00D34AEA">
        <w:tc>
          <w:tcPr>
            <w:tcW w:w="4536" w:type="dxa"/>
            <w:vMerge/>
            <w:tcBorders>
              <w:top w:val="single" w:sz="4" w:space="0" w:color="auto"/>
              <w:bottom w:val="single" w:sz="4" w:space="0" w:color="auto"/>
              <w:right w:val="single" w:sz="4" w:space="0" w:color="auto"/>
            </w:tcBorders>
          </w:tcPr>
          <w:p w:rsidR="00D34AEA" w:rsidRPr="00E55035" w:rsidRDefault="00D34AEA" w:rsidP="00D34AEA">
            <w:pPr>
              <w:widowControl w:val="0"/>
              <w:autoSpaceDE w:val="0"/>
              <w:autoSpaceDN w:val="0"/>
              <w:adjustRightInd w:val="0"/>
              <w:spacing w:after="0" w:line="240" w:lineRule="auto"/>
              <w:jc w:val="both"/>
              <w:rPr>
                <w:rFonts w:ascii="Times New Roman" w:eastAsia="Times New Roman" w:hAnsi="Times New Roman"/>
                <w:sz w:val="28"/>
                <w:szCs w:val="28"/>
                <w:lang w:eastAsia="ru-RU"/>
              </w:rPr>
            </w:pPr>
          </w:p>
        </w:tc>
        <w:tc>
          <w:tcPr>
            <w:tcW w:w="10490" w:type="dxa"/>
            <w:gridSpan w:val="6"/>
            <w:tcBorders>
              <w:top w:val="single" w:sz="4" w:space="0" w:color="auto"/>
              <w:left w:val="single" w:sz="4" w:space="0" w:color="auto"/>
              <w:bottom w:val="single" w:sz="4" w:space="0" w:color="auto"/>
            </w:tcBorders>
          </w:tcPr>
          <w:p w:rsidR="00D34AEA" w:rsidRPr="00E55035" w:rsidRDefault="00D34AEA" w:rsidP="00D34AEA">
            <w:pPr>
              <w:widowControl w:val="0"/>
              <w:autoSpaceDE w:val="0"/>
              <w:autoSpaceDN w:val="0"/>
              <w:adjustRightInd w:val="0"/>
              <w:spacing w:after="0" w:line="240" w:lineRule="auto"/>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4.Реализация мероприятий по созданию благоприятных условий для развития оптовой и розничной торговли, сферы общественного питания, сферы бытовых услуг и защиты прав потребителей</w:t>
            </w:r>
          </w:p>
        </w:tc>
      </w:tr>
      <w:tr w:rsidR="00D34AEA" w:rsidRPr="00E55035" w:rsidTr="00D34AEA">
        <w:trPr>
          <w:trHeight w:val="374"/>
        </w:trPr>
        <w:tc>
          <w:tcPr>
            <w:tcW w:w="4536" w:type="dxa"/>
            <w:tcBorders>
              <w:top w:val="single" w:sz="4" w:space="0" w:color="auto"/>
              <w:bottom w:val="single" w:sz="4" w:space="0" w:color="auto"/>
              <w:right w:val="single" w:sz="4" w:space="0" w:color="auto"/>
            </w:tcBorders>
          </w:tcPr>
          <w:p w:rsidR="00D34AEA" w:rsidRPr="00E55035" w:rsidRDefault="00D34AEA" w:rsidP="00D34AEA">
            <w:pPr>
              <w:widowControl w:val="0"/>
              <w:autoSpaceDE w:val="0"/>
              <w:autoSpaceDN w:val="0"/>
              <w:adjustRightInd w:val="0"/>
              <w:spacing w:after="0" w:line="240" w:lineRule="auto"/>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Источники финансирования муниципальной программы, в том числе по годам реализации программы (тыс. руб.):</w:t>
            </w:r>
          </w:p>
        </w:tc>
        <w:tc>
          <w:tcPr>
            <w:tcW w:w="2977" w:type="dxa"/>
            <w:tcBorders>
              <w:top w:val="single" w:sz="4" w:space="0" w:color="auto"/>
              <w:left w:val="single" w:sz="4" w:space="0" w:color="auto"/>
              <w:bottom w:val="single" w:sz="4" w:space="0" w:color="auto"/>
              <w:right w:val="single" w:sz="4" w:space="0" w:color="auto"/>
            </w:tcBorders>
          </w:tcPr>
          <w:p w:rsidR="00D34AEA" w:rsidRPr="00E55035" w:rsidRDefault="00D34AEA" w:rsidP="00D34AEA">
            <w:pPr>
              <w:widowControl w:val="0"/>
              <w:autoSpaceDE w:val="0"/>
              <w:autoSpaceDN w:val="0"/>
              <w:adjustRightInd w:val="0"/>
              <w:spacing w:after="0" w:line="240" w:lineRule="auto"/>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Всего</w:t>
            </w:r>
          </w:p>
        </w:tc>
        <w:tc>
          <w:tcPr>
            <w:tcW w:w="1701" w:type="dxa"/>
            <w:tcBorders>
              <w:top w:val="single" w:sz="4" w:space="0" w:color="auto"/>
              <w:left w:val="single" w:sz="4" w:space="0" w:color="auto"/>
              <w:bottom w:val="single" w:sz="4" w:space="0" w:color="auto"/>
              <w:right w:val="single" w:sz="4" w:space="0" w:color="auto"/>
            </w:tcBorders>
          </w:tcPr>
          <w:p w:rsidR="00D34AEA" w:rsidRPr="00E55035" w:rsidRDefault="00D34AEA" w:rsidP="00D34AEA">
            <w:pPr>
              <w:widowControl w:val="0"/>
              <w:autoSpaceDE w:val="0"/>
              <w:autoSpaceDN w:val="0"/>
              <w:adjustRightInd w:val="0"/>
              <w:spacing w:after="0" w:line="240" w:lineRule="auto"/>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2023 год</w:t>
            </w:r>
          </w:p>
        </w:tc>
        <w:tc>
          <w:tcPr>
            <w:tcW w:w="1418" w:type="dxa"/>
            <w:tcBorders>
              <w:top w:val="single" w:sz="4" w:space="0" w:color="auto"/>
              <w:left w:val="single" w:sz="4" w:space="0" w:color="auto"/>
              <w:bottom w:val="single" w:sz="4" w:space="0" w:color="auto"/>
              <w:right w:val="single" w:sz="4" w:space="0" w:color="auto"/>
            </w:tcBorders>
          </w:tcPr>
          <w:p w:rsidR="00D34AEA" w:rsidRPr="00E55035" w:rsidRDefault="00D34AEA" w:rsidP="00D34AEA">
            <w:pPr>
              <w:widowControl w:val="0"/>
              <w:autoSpaceDE w:val="0"/>
              <w:autoSpaceDN w:val="0"/>
              <w:adjustRightInd w:val="0"/>
              <w:spacing w:after="0" w:line="240" w:lineRule="auto"/>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2024 год</w:t>
            </w:r>
          </w:p>
        </w:tc>
        <w:tc>
          <w:tcPr>
            <w:tcW w:w="1417" w:type="dxa"/>
            <w:tcBorders>
              <w:top w:val="single" w:sz="4" w:space="0" w:color="auto"/>
              <w:left w:val="single" w:sz="4" w:space="0" w:color="auto"/>
              <w:bottom w:val="single" w:sz="4" w:space="0" w:color="auto"/>
              <w:right w:val="single" w:sz="4" w:space="0" w:color="auto"/>
            </w:tcBorders>
          </w:tcPr>
          <w:p w:rsidR="00D34AEA" w:rsidRPr="00E55035" w:rsidRDefault="00D34AEA" w:rsidP="00D34AEA">
            <w:pPr>
              <w:widowControl w:val="0"/>
              <w:autoSpaceDE w:val="0"/>
              <w:autoSpaceDN w:val="0"/>
              <w:adjustRightInd w:val="0"/>
              <w:spacing w:after="0" w:line="240" w:lineRule="auto"/>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2025 год</w:t>
            </w:r>
          </w:p>
        </w:tc>
        <w:tc>
          <w:tcPr>
            <w:tcW w:w="1418" w:type="dxa"/>
            <w:tcBorders>
              <w:top w:val="single" w:sz="4" w:space="0" w:color="auto"/>
              <w:left w:val="single" w:sz="4" w:space="0" w:color="auto"/>
              <w:bottom w:val="single" w:sz="4" w:space="0" w:color="auto"/>
            </w:tcBorders>
          </w:tcPr>
          <w:p w:rsidR="00D34AEA" w:rsidRPr="00E55035" w:rsidRDefault="00D34AEA" w:rsidP="00D34AEA">
            <w:pPr>
              <w:widowControl w:val="0"/>
              <w:autoSpaceDE w:val="0"/>
              <w:autoSpaceDN w:val="0"/>
              <w:adjustRightInd w:val="0"/>
              <w:spacing w:after="0" w:line="240" w:lineRule="auto"/>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2026 год</w:t>
            </w:r>
          </w:p>
        </w:tc>
        <w:tc>
          <w:tcPr>
            <w:tcW w:w="1559" w:type="dxa"/>
            <w:tcBorders>
              <w:top w:val="single" w:sz="4" w:space="0" w:color="auto"/>
              <w:left w:val="single" w:sz="4" w:space="0" w:color="auto"/>
              <w:bottom w:val="single" w:sz="4" w:space="0" w:color="auto"/>
            </w:tcBorders>
          </w:tcPr>
          <w:p w:rsidR="00D34AEA" w:rsidRPr="00E55035" w:rsidRDefault="00D34AEA" w:rsidP="00D34AEA">
            <w:pPr>
              <w:widowControl w:val="0"/>
              <w:autoSpaceDE w:val="0"/>
              <w:autoSpaceDN w:val="0"/>
              <w:adjustRightInd w:val="0"/>
              <w:spacing w:after="0" w:line="240" w:lineRule="auto"/>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2027 год</w:t>
            </w:r>
          </w:p>
        </w:tc>
      </w:tr>
      <w:tr w:rsidR="00D34AEA" w:rsidRPr="00E55035" w:rsidTr="00D34AEA">
        <w:tc>
          <w:tcPr>
            <w:tcW w:w="4536" w:type="dxa"/>
            <w:tcBorders>
              <w:top w:val="single" w:sz="4" w:space="0" w:color="auto"/>
              <w:bottom w:val="single" w:sz="4" w:space="0" w:color="auto"/>
              <w:right w:val="single" w:sz="4" w:space="0" w:color="auto"/>
            </w:tcBorders>
          </w:tcPr>
          <w:p w:rsidR="00D34AEA" w:rsidRPr="00E55035" w:rsidRDefault="00D34AEA" w:rsidP="00D34AEA">
            <w:pPr>
              <w:widowControl w:val="0"/>
              <w:autoSpaceDE w:val="0"/>
              <w:autoSpaceDN w:val="0"/>
              <w:adjustRightInd w:val="0"/>
              <w:spacing w:after="0" w:line="240" w:lineRule="auto"/>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Средства бюджета Московской области</w:t>
            </w:r>
          </w:p>
        </w:tc>
        <w:tc>
          <w:tcPr>
            <w:tcW w:w="2977" w:type="dxa"/>
            <w:tcBorders>
              <w:top w:val="single" w:sz="4" w:space="0" w:color="auto"/>
              <w:left w:val="single" w:sz="4" w:space="0" w:color="auto"/>
              <w:bottom w:val="single" w:sz="4" w:space="0" w:color="auto"/>
              <w:right w:val="single" w:sz="4" w:space="0" w:color="auto"/>
            </w:tcBorders>
            <w:vAlign w:val="center"/>
          </w:tcPr>
          <w:p w:rsidR="00D34AEA" w:rsidRPr="00E55035" w:rsidRDefault="00D34AEA" w:rsidP="00D34AEA">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0,00</w:t>
            </w:r>
          </w:p>
        </w:tc>
        <w:tc>
          <w:tcPr>
            <w:tcW w:w="1701" w:type="dxa"/>
            <w:tcBorders>
              <w:top w:val="single" w:sz="4" w:space="0" w:color="auto"/>
              <w:left w:val="single" w:sz="4" w:space="0" w:color="auto"/>
              <w:bottom w:val="single" w:sz="4" w:space="0" w:color="auto"/>
              <w:right w:val="single" w:sz="4" w:space="0" w:color="auto"/>
            </w:tcBorders>
          </w:tcPr>
          <w:p w:rsidR="00D34AEA" w:rsidRPr="00E55035" w:rsidRDefault="00D34AEA" w:rsidP="00D34AEA">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0,00</w:t>
            </w:r>
          </w:p>
        </w:tc>
        <w:tc>
          <w:tcPr>
            <w:tcW w:w="1418" w:type="dxa"/>
            <w:tcBorders>
              <w:top w:val="single" w:sz="4" w:space="0" w:color="auto"/>
              <w:left w:val="single" w:sz="4" w:space="0" w:color="auto"/>
              <w:bottom w:val="single" w:sz="4" w:space="0" w:color="auto"/>
              <w:right w:val="single" w:sz="4" w:space="0" w:color="auto"/>
            </w:tcBorders>
          </w:tcPr>
          <w:p w:rsidR="00D34AEA" w:rsidRPr="00E55035" w:rsidRDefault="00D34AEA" w:rsidP="00D34AEA">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0,00</w:t>
            </w:r>
          </w:p>
        </w:tc>
        <w:tc>
          <w:tcPr>
            <w:tcW w:w="1417" w:type="dxa"/>
            <w:tcBorders>
              <w:top w:val="single" w:sz="4" w:space="0" w:color="auto"/>
              <w:left w:val="single" w:sz="4" w:space="0" w:color="auto"/>
              <w:bottom w:val="single" w:sz="4" w:space="0" w:color="auto"/>
              <w:right w:val="single" w:sz="4" w:space="0" w:color="auto"/>
            </w:tcBorders>
          </w:tcPr>
          <w:p w:rsidR="00D34AEA" w:rsidRPr="00E55035" w:rsidRDefault="00D34AEA" w:rsidP="00D34AEA">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0,00</w:t>
            </w:r>
          </w:p>
        </w:tc>
        <w:tc>
          <w:tcPr>
            <w:tcW w:w="1418" w:type="dxa"/>
            <w:tcBorders>
              <w:top w:val="single" w:sz="4" w:space="0" w:color="auto"/>
              <w:left w:val="single" w:sz="4" w:space="0" w:color="auto"/>
              <w:bottom w:val="single" w:sz="4" w:space="0" w:color="auto"/>
            </w:tcBorders>
          </w:tcPr>
          <w:p w:rsidR="00D34AEA" w:rsidRPr="00E55035" w:rsidRDefault="00D34AEA" w:rsidP="00D34AEA">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0,00</w:t>
            </w:r>
          </w:p>
        </w:tc>
        <w:tc>
          <w:tcPr>
            <w:tcW w:w="1559" w:type="dxa"/>
            <w:tcBorders>
              <w:top w:val="single" w:sz="4" w:space="0" w:color="auto"/>
              <w:left w:val="single" w:sz="4" w:space="0" w:color="auto"/>
              <w:bottom w:val="single" w:sz="4" w:space="0" w:color="auto"/>
            </w:tcBorders>
          </w:tcPr>
          <w:p w:rsidR="00D34AEA" w:rsidRPr="00E55035" w:rsidRDefault="00D34AEA" w:rsidP="00D34AEA">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0,00</w:t>
            </w:r>
          </w:p>
        </w:tc>
      </w:tr>
      <w:tr w:rsidR="00D34AEA" w:rsidRPr="00E55035" w:rsidTr="00D34AEA">
        <w:tc>
          <w:tcPr>
            <w:tcW w:w="4536" w:type="dxa"/>
            <w:tcBorders>
              <w:top w:val="single" w:sz="4" w:space="0" w:color="auto"/>
              <w:bottom w:val="single" w:sz="4" w:space="0" w:color="auto"/>
              <w:right w:val="single" w:sz="4" w:space="0" w:color="auto"/>
            </w:tcBorders>
          </w:tcPr>
          <w:p w:rsidR="00D34AEA" w:rsidRPr="00E55035" w:rsidRDefault="00D34AEA" w:rsidP="00D34AEA">
            <w:pPr>
              <w:widowControl w:val="0"/>
              <w:autoSpaceDE w:val="0"/>
              <w:autoSpaceDN w:val="0"/>
              <w:adjustRightInd w:val="0"/>
              <w:spacing w:after="0" w:line="240" w:lineRule="auto"/>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Средства федерального бюджета</w:t>
            </w:r>
          </w:p>
        </w:tc>
        <w:tc>
          <w:tcPr>
            <w:tcW w:w="2977" w:type="dxa"/>
            <w:tcBorders>
              <w:top w:val="single" w:sz="4" w:space="0" w:color="auto"/>
              <w:left w:val="single" w:sz="4" w:space="0" w:color="auto"/>
              <w:bottom w:val="single" w:sz="4" w:space="0" w:color="auto"/>
              <w:right w:val="single" w:sz="4" w:space="0" w:color="auto"/>
            </w:tcBorders>
            <w:vAlign w:val="bottom"/>
          </w:tcPr>
          <w:p w:rsidR="00D34AEA" w:rsidRPr="00E55035" w:rsidRDefault="00D34AEA" w:rsidP="00D34AEA">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0,00</w:t>
            </w:r>
          </w:p>
        </w:tc>
        <w:tc>
          <w:tcPr>
            <w:tcW w:w="1701" w:type="dxa"/>
            <w:tcBorders>
              <w:top w:val="single" w:sz="4" w:space="0" w:color="auto"/>
              <w:left w:val="single" w:sz="4" w:space="0" w:color="auto"/>
              <w:bottom w:val="single" w:sz="4" w:space="0" w:color="auto"/>
              <w:right w:val="single" w:sz="4" w:space="0" w:color="auto"/>
            </w:tcBorders>
          </w:tcPr>
          <w:p w:rsidR="00D34AEA" w:rsidRPr="00E55035" w:rsidRDefault="00D34AEA" w:rsidP="00D34AEA">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0,00</w:t>
            </w:r>
          </w:p>
        </w:tc>
        <w:tc>
          <w:tcPr>
            <w:tcW w:w="1418" w:type="dxa"/>
            <w:tcBorders>
              <w:top w:val="single" w:sz="4" w:space="0" w:color="auto"/>
              <w:left w:val="single" w:sz="4" w:space="0" w:color="auto"/>
              <w:bottom w:val="single" w:sz="4" w:space="0" w:color="auto"/>
              <w:right w:val="single" w:sz="4" w:space="0" w:color="auto"/>
            </w:tcBorders>
          </w:tcPr>
          <w:p w:rsidR="00D34AEA" w:rsidRPr="00E55035" w:rsidRDefault="00D34AEA" w:rsidP="00D34AEA">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0,00</w:t>
            </w:r>
          </w:p>
        </w:tc>
        <w:tc>
          <w:tcPr>
            <w:tcW w:w="1417" w:type="dxa"/>
            <w:tcBorders>
              <w:top w:val="single" w:sz="4" w:space="0" w:color="auto"/>
              <w:left w:val="single" w:sz="4" w:space="0" w:color="auto"/>
              <w:bottom w:val="single" w:sz="4" w:space="0" w:color="auto"/>
              <w:right w:val="single" w:sz="4" w:space="0" w:color="auto"/>
            </w:tcBorders>
          </w:tcPr>
          <w:p w:rsidR="00D34AEA" w:rsidRPr="00E55035" w:rsidRDefault="00D34AEA" w:rsidP="00D34AEA">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0,00</w:t>
            </w:r>
          </w:p>
        </w:tc>
        <w:tc>
          <w:tcPr>
            <w:tcW w:w="1418" w:type="dxa"/>
            <w:tcBorders>
              <w:top w:val="single" w:sz="4" w:space="0" w:color="auto"/>
              <w:left w:val="single" w:sz="4" w:space="0" w:color="auto"/>
              <w:bottom w:val="single" w:sz="4" w:space="0" w:color="auto"/>
            </w:tcBorders>
          </w:tcPr>
          <w:p w:rsidR="00D34AEA" w:rsidRPr="00E55035" w:rsidRDefault="00D34AEA" w:rsidP="00D34AEA">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0,00</w:t>
            </w:r>
          </w:p>
        </w:tc>
        <w:tc>
          <w:tcPr>
            <w:tcW w:w="1559" w:type="dxa"/>
            <w:tcBorders>
              <w:top w:val="single" w:sz="4" w:space="0" w:color="auto"/>
              <w:left w:val="single" w:sz="4" w:space="0" w:color="auto"/>
              <w:bottom w:val="single" w:sz="4" w:space="0" w:color="auto"/>
            </w:tcBorders>
          </w:tcPr>
          <w:p w:rsidR="00D34AEA" w:rsidRPr="00E55035" w:rsidRDefault="00D34AEA" w:rsidP="00D34AEA">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0,00</w:t>
            </w:r>
          </w:p>
        </w:tc>
      </w:tr>
      <w:tr w:rsidR="00D34AEA" w:rsidRPr="00E55035" w:rsidTr="00D34AEA">
        <w:tc>
          <w:tcPr>
            <w:tcW w:w="4536" w:type="dxa"/>
            <w:tcBorders>
              <w:top w:val="single" w:sz="4" w:space="0" w:color="auto"/>
              <w:bottom w:val="single" w:sz="4" w:space="0" w:color="auto"/>
              <w:right w:val="single" w:sz="4" w:space="0" w:color="auto"/>
            </w:tcBorders>
          </w:tcPr>
          <w:p w:rsidR="00D34AEA" w:rsidRPr="00E55035" w:rsidRDefault="00D34AEA" w:rsidP="00D34AEA">
            <w:pPr>
              <w:widowControl w:val="0"/>
              <w:autoSpaceDE w:val="0"/>
              <w:autoSpaceDN w:val="0"/>
              <w:adjustRightInd w:val="0"/>
              <w:spacing w:after="0" w:line="240" w:lineRule="auto"/>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Средства бюджета муниципального округа</w:t>
            </w:r>
          </w:p>
        </w:tc>
        <w:tc>
          <w:tcPr>
            <w:tcW w:w="2977" w:type="dxa"/>
            <w:tcBorders>
              <w:top w:val="single" w:sz="4" w:space="0" w:color="auto"/>
              <w:left w:val="single" w:sz="4" w:space="0" w:color="auto"/>
              <w:bottom w:val="single" w:sz="4" w:space="0" w:color="auto"/>
              <w:right w:val="single" w:sz="4" w:space="0" w:color="auto"/>
            </w:tcBorders>
            <w:vAlign w:val="center"/>
          </w:tcPr>
          <w:p w:rsidR="00D34AEA" w:rsidRPr="00E55035" w:rsidRDefault="00AA1831" w:rsidP="00D34AEA">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2925</w:t>
            </w:r>
            <w:r w:rsidR="00D34AEA" w:rsidRPr="00E55035">
              <w:rPr>
                <w:rFonts w:ascii="Times New Roman" w:eastAsia="Times New Roman" w:hAnsi="Times New Roman"/>
                <w:sz w:val="28"/>
                <w:szCs w:val="28"/>
                <w:lang w:eastAsia="ru-RU"/>
              </w:rPr>
              <w:t>,00</w:t>
            </w:r>
          </w:p>
        </w:tc>
        <w:tc>
          <w:tcPr>
            <w:tcW w:w="1701" w:type="dxa"/>
            <w:tcBorders>
              <w:top w:val="single" w:sz="4" w:space="0" w:color="auto"/>
              <w:left w:val="single" w:sz="4" w:space="0" w:color="auto"/>
              <w:bottom w:val="single" w:sz="4" w:space="0" w:color="auto"/>
              <w:right w:val="single" w:sz="4" w:space="0" w:color="auto"/>
            </w:tcBorders>
          </w:tcPr>
          <w:p w:rsidR="00D34AEA" w:rsidRPr="00E55035" w:rsidRDefault="00D34AEA" w:rsidP="00D34AEA">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585,00</w:t>
            </w:r>
          </w:p>
        </w:tc>
        <w:tc>
          <w:tcPr>
            <w:tcW w:w="1418" w:type="dxa"/>
            <w:tcBorders>
              <w:top w:val="single" w:sz="4" w:space="0" w:color="auto"/>
              <w:left w:val="single" w:sz="4" w:space="0" w:color="auto"/>
              <w:bottom w:val="single" w:sz="4" w:space="0" w:color="auto"/>
              <w:right w:val="single" w:sz="4" w:space="0" w:color="auto"/>
            </w:tcBorders>
          </w:tcPr>
          <w:p w:rsidR="00D34AEA" w:rsidRPr="00E55035" w:rsidRDefault="00D34AEA" w:rsidP="00D34AEA">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585,00</w:t>
            </w:r>
          </w:p>
        </w:tc>
        <w:tc>
          <w:tcPr>
            <w:tcW w:w="1417" w:type="dxa"/>
            <w:tcBorders>
              <w:top w:val="single" w:sz="4" w:space="0" w:color="auto"/>
              <w:left w:val="single" w:sz="4" w:space="0" w:color="auto"/>
              <w:bottom w:val="single" w:sz="4" w:space="0" w:color="auto"/>
              <w:right w:val="single" w:sz="4" w:space="0" w:color="auto"/>
            </w:tcBorders>
          </w:tcPr>
          <w:p w:rsidR="00D34AEA" w:rsidRPr="00E55035" w:rsidRDefault="00E17550" w:rsidP="00D34AEA">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585,00</w:t>
            </w:r>
          </w:p>
        </w:tc>
        <w:tc>
          <w:tcPr>
            <w:tcW w:w="1418" w:type="dxa"/>
            <w:tcBorders>
              <w:top w:val="single" w:sz="4" w:space="0" w:color="auto"/>
              <w:left w:val="single" w:sz="4" w:space="0" w:color="auto"/>
              <w:bottom w:val="single" w:sz="4" w:space="0" w:color="auto"/>
            </w:tcBorders>
          </w:tcPr>
          <w:p w:rsidR="00D34AEA" w:rsidRPr="00E55035" w:rsidRDefault="00D34AEA" w:rsidP="00D34AEA">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585,00</w:t>
            </w:r>
          </w:p>
        </w:tc>
        <w:tc>
          <w:tcPr>
            <w:tcW w:w="1559" w:type="dxa"/>
            <w:tcBorders>
              <w:top w:val="single" w:sz="4" w:space="0" w:color="auto"/>
              <w:left w:val="single" w:sz="4" w:space="0" w:color="auto"/>
              <w:bottom w:val="single" w:sz="4" w:space="0" w:color="auto"/>
            </w:tcBorders>
          </w:tcPr>
          <w:p w:rsidR="00D34AEA" w:rsidRPr="00E55035" w:rsidRDefault="00D34AEA" w:rsidP="00D34AEA">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585,00</w:t>
            </w:r>
          </w:p>
        </w:tc>
      </w:tr>
      <w:tr w:rsidR="00D34AEA" w:rsidRPr="00E55035" w:rsidTr="00D34AEA">
        <w:tc>
          <w:tcPr>
            <w:tcW w:w="4536" w:type="dxa"/>
            <w:tcBorders>
              <w:top w:val="single" w:sz="4" w:space="0" w:color="auto"/>
              <w:bottom w:val="single" w:sz="4" w:space="0" w:color="auto"/>
              <w:right w:val="single" w:sz="4" w:space="0" w:color="auto"/>
            </w:tcBorders>
          </w:tcPr>
          <w:p w:rsidR="00D34AEA" w:rsidRPr="00E55035" w:rsidRDefault="00D34AEA" w:rsidP="00D34AEA">
            <w:pPr>
              <w:widowControl w:val="0"/>
              <w:autoSpaceDE w:val="0"/>
              <w:autoSpaceDN w:val="0"/>
              <w:adjustRightInd w:val="0"/>
              <w:spacing w:after="0" w:line="240" w:lineRule="auto"/>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Внебюджетные средства</w:t>
            </w:r>
          </w:p>
        </w:tc>
        <w:tc>
          <w:tcPr>
            <w:tcW w:w="2977" w:type="dxa"/>
            <w:tcBorders>
              <w:top w:val="single" w:sz="4" w:space="0" w:color="auto"/>
              <w:left w:val="single" w:sz="4" w:space="0" w:color="auto"/>
              <w:bottom w:val="single" w:sz="4" w:space="0" w:color="auto"/>
              <w:right w:val="single" w:sz="4" w:space="0" w:color="auto"/>
            </w:tcBorders>
            <w:vAlign w:val="center"/>
          </w:tcPr>
          <w:p w:rsidR="00D34AEA" w:rsidRPr="00E55035" w:rsidRDefault="00D34AEA" w:rsidP="00D34AEA">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10000,00</w:t>
            </w:r>
          </w:p>
        </w:tc>
        <w:tc>
          <w:tcPr>
            <w:tcW w:w="1701" w:type="dxa"/>
            <w:tcBorders>
              <w:top w:val="single" w:sz="4" w:space="0" w:color="auto"/>
              <w:left w:val="single" w:sz="4" w:space="0" w:color="auto"/>
              <w:bottom w:val="single" w:sz="4" w:space="0" w:color="auto"/>
              <w:right w:val="single" w:sz="4" w:space="0" w:color="auto"/>
            </w:tcBorders>
          </w:tcPr>
          <w:p w:rsidR="00D34AEA" w:rsidRPr="00E55035" w:rsidRDefault="00D34AEA" w:rsidP="00D34AEA">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2000,00</w:t>
            </w:r>
          </w:p>
        </w:tc>
        <w:tc>
          <w:tcPr>
            <w:tcW w:w="1418" w:type="dxa"/>
            <w:tcBorders>
              <w:top w:val="single" w:sz="4" w:space="0" w:color="auto"/>
              <w:left w:val="single" w:sz="4" w:space="0" w:color="auto"/>
              <w:bottom w:val="single" w:sz="4" w:space="0" w:color="auto"/>
              <w:right w:val="single" w:sz="4" w:space="0" w:color="auto"/>
            </w:tcBorders>
          </w:tcPr>
          <w:p w:rsidR="00D34AEA" w:rsidRPr="00E55035" w:rsidRDefault="00D34AEA" w:rsidP="00D34AEA">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2000,00</w:t>
            </w:r>
          </w:p>
        </w:tc>
        <w:tc>
          <w:tcPr>
            <w:tcW w:w="1417" w:type="dxa"/>
            <w:tcBorders>
              <w:top w:val="single" w:sz="4" w:space="0" w:color="auto"/>
              <w:left w:val="single" w:sz="4" w:space="0" w:color="auto"/>
              <w:bottom w:val="single" w:sz="4" w:space="0" w:color="auto"/>
              <w:right w:val="single" w:sz="4" w:space="0" w:color="auto"/>
            </w:tcBorders>
          </w:tcPr>
          <w:p w:rsidR="00D34AEA" w:rsidRPr="00E55035" w:rsidRDefault="00D34AEA" w:rsidP="00D34AEA">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2000,00</w:t>
            </w:r>
          </w:p>
        </w:tc>
        <w:tc>
          <w:tcPr>
            <w:tcW w:w="1418" w:type="dxa"/>
            <w:tcBorders>
              <w:top w:val="single" w:sz="4" w:space="0" w:color="auto"/>
              <w:left w:val="single" w:sz="4" w:space="0" w:color="auto"/>
              <w:bottom w:val="single" w:sz="4" w:space="0" w:color="auto"/>
            </w:tcBorders>
          </w:tcPr>
          <w:p w:rsidR="00D34AEA" w:rsidRPr="00E55035" w:rsidRDefault="00D34AEA" w:rsidP="00D34AEA">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2000,00</w:t>
            </w:r>
          </w:p>
        </w:tc>
        <w:tc>
          <w:tcPr>
            <w:tcW w:w="1559" w:type="dxa"/>
            <w:tcBorders>
              <w:top w:val="single" w:sz="4" w:space="0" w:color="auto"/>
              <w:left w:val="single" w:sz="4" w:space="0" w:color="auto"/>
              <w:bottom w:val="single" w:sz="4" w:space="0" w:color="auto"/>
            </w:tcBorders>
          </w:tcPr>
          <w:p w:rsidR="00D34AEA" w:rsidRPr="00E55035" w:rsidRDefault="00D34AEA" w:rsidP="00D34AEA">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2000,00</w:t>
            </w:r>
          </w:p>
        </w:tc>
      </w:tr>
      <w:tr w:rsidR="00D34AEA" w:rsidRPr="00E55035" w:rsidTr="00D34AEA">
        <w:tc>
          <w:tcPr>
            <w:tcW w:w="4536" w:type="dxa"/>
            <w:tcBorders>
              <w:top w:val="single" w:sz="4" w:space="0" w:color="auto"/>
              <w:bottom w:val="single" w:sz="4" w:space="0" w:color="auto"/>
              <w:right w:val="single" w:sz="4" w:space="0" w:color="auto"/>
            </w:tcBorders>
          </w:tcPr>
          <w:p w:rsidR="00D34AEA" w:rsidRPr="00E55035" w:rsidRDefault="00D34AEA" w:rsidP="00D34AEA">
            <w:pPr>
              <w:widowControl w:val="0"/>
              <w:autoSpaceDE w:val="0"/>
              <w:autoSpaceDN w:val="0"/>
              <w:adjustRightInd w:val="0"/>
              <w:spacing w:after="0" w:line="240" w:lineRule="auto"/>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Всего, в том числе по годам:</w:t>
            </w:r>
          </w:p>
        </w:tc>
        <w:tc>
          <w:tcPr>
            <w:tcW w:w="2977" w:type="dxa"/>
            <w:tcBorders>
              <w:top w:val="single" w:sz="4" w:space="0" w:color="auto"/>
              <w:left w:val="single" w:sz="4" w:space="0" w:color="auto"/>
              <w:bottom w:val="single" w:sz="4" w:space="0" w:color="auto"/>
              <w:right w:val="single" w:sz="4" w:space="0" w:color="auto"/>
            </w:tcBorders>
            <w:vAlign w:val="center"/>
          </w:tcPr>
          <w:p w:rsidR="00D34AEA" w:rsidRPr="00E55035" w:rsidRDefault="00D34AEA" w:rsidP="00AA1831">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1</w:t>
            </w:r>
            <w:r w:rsidR="00AA1831" w:rsidRPr="00E55035">
              <w:rPr>
                <w:rFonts w:ascii="Times New Roman" w:eastAsia="Times New Roman" w:hAnsi="Times New Roman"/>
                <w:sz w:val="28"/>
                <w:szCs w:val="28"/>
                <w:lang w:eastAsia="ru-RU"/>
              </w:rPr>
              <w:t>2925</w:t>
            </w:r>
            <w:r w:rsidRPr="00E55035">
              <w:rPr>
                <w:rFonts w:ascii="Times New Roman" w:eastAsia="Times New Roman" w:hAnsi="Times New Roman"/>
                <w:sz w:val="28"/>
                <w:szCs w:val="28"/>
                <w:lang w:eastAsia="ru-RU"/>
              </w:rPr>
              <w:t>,00</w:t>
            </w:r>
          </w:p>
        </w:tc>
        <w:tc>
          <w:tcPr>
            <w:tcW w:w="1701" w:type="dxa"/>
            <w:tcBorders>
              <w:top w:val="single" w:sz="4" w:space="0" w:color="auto"/>
              <w:left w:val="single" w:sz="4" w:space="0" w:color="auto"/>
              <w:bottom w:val="single" w:sz="4" w:space="0" w:color="auto"/>
              <w:right w:val="single" w:sz="4" w:space="0" w:color="auto"/>
            </w:tcBorders>
          </w:tcPr>
          <w:p w:rsidR="00D34AEA" w:rsidRPr="00E55035" w:rsidRDefault="00D34AEA" w:rsidP="00D34AEA">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2585,00</w:t>
            </w:r>
          </w:p>
        </w:tc>
        <w:tc>
          <w:tcPr>
            <w:tcW w:w="1418" w:type="dxa"/>
            <w:tcBorders>
              <w:top w:val="single" w:sz="4" w:space="0" w:color="auto"/>
              <w:left w:val="single" w:sz="4" w:space="0" w:color="auto"/>
              <w:bottom w:val="single" w:sz="4" w:space="0" w:color="auto"/>
              <w:right w:val="single" w:sz="4" w:space="0" w:color="auto"/>
            </w:tcBorders>
          </w:tcPr>
          <w:p w:rsidR="00D34AEA" w:rsidRPr="00E55035" w:rsidRDefault="00D34AEA" w:rsidP="00D34AEA">
            <w:pPr>
              <w:rPr>
                <w:rFonts w:ascii="Times New Roman" w:hAnsi="Times New Roman"/>
                <w:sz w:val="28"/>
                <w:szCs w:val="28"/>
              </w:rPr>
            </w:pPr>
            <w:r w:rsidRPr="00E55035">
              <w:rPr>
                <w:rFonts w:ascii="Times New Roman" w:eastAsia="Times New Roman" w:hAnsi="Times New Roman"/>
                <w:sz w:val="28"/>
                <w:szCs w:val="28"/>
                <w:lang w:eastAsia="ru-RU"/>
              </w:rPr>
              <w:t>2585,00</w:t>
            </w:r>
          </w:p>
        </w:tc>
        <w:tc>
          <w:tcPr>
            <w:tcW w:w="1417" w:type="dxa"/>
            <w:tcBorders>
              <w:top w:val="single" w:sz="4" w:space="0" w:color="auto"/>
              <w:left w:val="single" w:sz="4" w:space="0" w:color="auto"/>
              <w:bottom w:val="single" w:sz="4" w:space="0" w:color="auto"/>
              <w:right w:val="single" w:sz="4" w:space="0" w:color="auto"/>
            </w:tcBorders>
          </w:tcPr>
          <w:p w:rsidR="00D34AEA" w:rsidRPr="00E55035" w:rsidRDefault="00D34AEA" w:rsidP="00AA1831">
            <w:pPr>
              <w:rPr>
                <w:rFonts w:ascii="Times New Roman" w:hAnsi="Times New Roman"/>
                <w:sz w:val="28"/>
                <w:szCs w:val="28"/>
              </w:rPr>
            </w:pPr>
            <w:r w:rsidRPr="00E55035">
              <w:rPr>
                <w:rFonts w:ascii="Times New Roman" w:eastAsia="Times New Roman" w:hAnsi="Times New Roman"/>
                <w:sz w:val="28"/>
                <w:szCs w:val="28"/>
                <w:lang w:eastAsia="ru-RU"/>
              </w:rPr>
              <w:t>2</w:t>
            </w:r>
            <w:r w:rsidR="00AA1831" w:rsidRPr="00E55035">
              <w:rPr>
                <w:rFonts w:ascii="Times New Roman" w:eastAsia="Times New Roman" w:hAnsi="Times New Roman"/>
                <w:sz w:val="28"/>
                <w:szCs w:val="28"/>
                <w:lang w:eastAsia="ru-RU"/>
              </w:rPr>
              <w:t>585</w:t>
            </w:r>
            <w:r w:rsidRPr="00E55035">
              <w:rPr>
                <w:rFonts w:ascii="Times New Roman" w:eastAsia="Times New Roman" w:hAnsi="Times New Roman"/>
                <w:sz w:val="28"/>
                <w:szCs w:val="28"/>
                <w:lang w:eastAsia="ru-RU"/>
              </w:rPr>
              <w:t>,00</w:t>
            </w:r>
          </w:p>
        </w:tc>
        <w:tc>
          <w:tcPr>
            <w:tcW w:w="1418" w:type="dxa"/>
            <w:tcBorders>
              <w:top w:val="single" w:sz="4" w:space="0" w:color="auto"/>
              <w:left w:val="single" w:sz="4" w:space="0" w:color="auto"/>
              <w:bottom w:val="single" w:sz="4" w:space="0" w:color="auto"/>
            </w:tcBorders>
          </w:tcPr>
          <w:p w:rsidR="00D34AEA" w:rsidRPr="00E55035" w:rsidRDefault="00D34AEA" w:rsidP="00D34AEA">
            <w:pPr>
              <w:rPr>
                <w:rFonts w:ascii="Times New Roman" w:hAnsi="Times New Roman"/>
                <w:sz w:val="28"/>
                <w:szCs w:val="28"/>
              </w:rPr>
            </w:pPr>
            <w:r w:rsidRPr="00E55035">
              <w:rPr>
                <w:rFonts w:ascii="Times New Roman" w:eastAsia="Times New Roman" w:hAnsi="Times New Roman"/>
                <w:sz w:val="28"/>
                <w:szCs w:val="28"/>
                <w:lang w:eastAsia="ru-RU"/>
              </w:rPr>
              <w:t>2585,00</w:t>
            </w:r>
          </w:p>
        </w:tc>
        <w:tc>
          <w:tcPr>
            <w:tcW w:w="1559" w:type="dxa"/>
            <w:tcBorders>
              <w:top w:val="single" w:sz="4" w:space="0" w:color="auto"/>
              <w:left w:val="single" w:sz="4" w:space="0" w:color="auto"/>
              <w:bottom w:val="single" w:sz="4" w:space="0" w:color="auto"/>
            </w:tcBorders>
          </w:tcPr>
          <w:p w:rsidR="00D34AEA" w:rsidRPr="00E55035" w:rsidRDefault="00D34AEA" w:rsidP="00D34AEA">
            <w:pPr>
              <w:rPr>
                <w:rFonts w:ascii="Times New Roman" w:hAnsi="Times New Roman"/>
                <w:sz w:val="28"/>
                <w:szCs w:val="28"/>
              </w:rPr>
            </w:pPr>
            <w:r w:rsidRPr="00E55035">
              <w:rPr>
                <w:rFonts w:ascii="Times New Roman" w:eastAsia="Times New Roman" w:hAnsi="Times New Roman"/>
                <w:sz w:val="28"/>
                <w:szCs w:val="28"/>
                <w:lang w:eastAsia="ru-RU"/>
              </w:rPr>
              <w:t>2585,00</w:t>
            </w:r>
          </w:p>
        </w:tc>
      </w:tr>
    </w:tbl>
    <w:p w:rsidR="00D34AEA" w:rsidRPr="00E55035" w:rsidRDefault="00D34AEA" w:rsidP="00D34AEA">
      <w:pPr>
        <w:autoSpaceDE w:val="0"/>
        <w:autoSpaceDN w:val="0"/>
        <w:adjustRightInd w:val="0"/>
        <w:spacing w:after="0" w:line="240" w:lineRule="auto"/>
        <w:outlineLvl w:val="0"/>
        <w:rPr>
          <w:rFonts w:ascii="Times New Roman" w:hAnsi="Times New Roman"/>
          <w:sz w:val="28"/>
          <w:szCs w:val="28"/>
        </w:rPr>
      </w:pPr>
    </w:p>
    <w:p w:rsidR="00D34AEA" w:rsidRPr="00E55035" w:rsidRDefault="00D34AEA" w:rsidP="00AA1831">
      <w:pPr>
        <w:pStyle w:val="af5"/>
        <w:widowControl w:val="0"/>
        <w:numPr>
          <w:ilvl w:val="0"/>
          <w:numId w:val="4"/>
        </w:numPr>
        <w:shd w:val="clear" w:color="auto" w:fill="FFFFFF" w:themeFill="background1"/>
        <w:autoSpaceDE w:val="0"/>
        <w:autoSpaceDN w:val="0"/>
        <w:adjustRightInd w:val="0"/>
        <w:spacing w:after="0" w:line="240" w:lineRule="auto"/>
        <w:jc w:val="center"/>
        <w:outlineLvl w:val="1"/>
        <w:rPr>
          <w:rFonts w:ascii="Times New Roman" w:hAnsi="Times New Roman"/>
          <w:sz w:val="28"/>
          <w:szCs w:val="28"/>
        </w:rPr>
      </w:pPr>
      <w:r w:rsidRPr="00E55035">
        <w:rPr>
          <w:rFonts w:ascii="Times New Roman" w:hAnsi="Times New Roman"/>
          <w:sz w:val="28"/>
          <w:szCs w:val="28"/>
        </w:rPr>
        <w:t>Общая характеристика сферы реализации муниципальной программы, в том числе формулировка основных проблем в указанной сфере, инерционный прогноз ее развития</w:t>
      </w:r>
    </w:p>
    <w:p w:rsidR="00D34AEA" w:rsidRPr="00E55035" w:rsidRDefault="00D34AEA" w:rsidP="00D34AEA">
      <w:pPr>
        <w:widowControl w:val="0"/>
        <w:shd w:val="clear" w:color="auto" w:fill="FFFFFF" w:themeFill="background1"/>
        <w:autoSpaceDE w:val="0"/>
        <w:autoSpaceDN w:val="0"/>
        <w:adjustRightInd w:val="0"/>
        <w:spacing w:after="0" w:line="240" w:lineRule="auto"/>
        <w:jc w:val="center"/>
        <w:outlineLvl w:val="1"/>
        <w:rPr>
          <w:rFonts w:ascii="Times New Roman" w:hAnsi="Times New Roman"/>
          <w:sz w:val="28"/>
          <w:szCs w:val="28"/>
        </w:rPr>
      </w:pPr>
    </w:p>
    <w:p w:rsidR="00D34AEA" w:rsidRPr="00E55035" w:rsidRDefault="00D34AEA" w:rsidP="00D34AEA">
      <w:pPr>
        <w:widowControl w:val="0"/>
        <w:shd w:val="clear" w:color="auto" w:fill="FFFFFF" w:themeFill="background1"/>
        <w:autoSpaceDE w:val="0"/>
        <w:autoSpaceDN w:val="0"/>
        <w:adjustRightInd w:val="0"/>
        <w:spacing w:after="0" w:line="240" w:lineRule="auto"/>
        <w:jc w:val="both"/>
        <w:outlineLvl w:val="1"/>
        <w:rPr>
          <w:rFonts w:ascii="Times New Roman" w:hAnsi="Times New Roman"/>
          <w:sz w:val="28"/>
          <w:szCs w:val="28"/>
        </w:rPr>
      </w:pPr>
      <w:r w:rsidRPr="00E55035">
        <w:rPr>
          <w:rFonts w:ascii="Times New Roman" w:hAnsi="Times New Roman"/>
          <w:sz w:val="28"/>
          <w:szCs w:val="28"/>
        </w:rPr>
        <w:t xml:space="preserve">           Развитие малого и среднего </w:t>
      </w:r>
      <w:proofErr w:type="gramStart"/>
      <w:r w:rsidRPr="00E55035">
        <w:rPr>
          <w:rFonts w:ascii="Times New Roman" w:hAnsi="Times New Roman"/>
          <w:sz w:val="28"/>
          <w:szCs w:val="28"/>
        </w:rPr>
        <w:t>бизнеса-одно</w:t>
      </w:r>
      <w:proofErr w:type="gramEnd"/>
      <w:r w:rsidRPr="00E55035">
        <w:rPr>
          <w:rFonts w:ascii="Times New Roman" w:hAnsi="Times New Roman"/>
          <w:sz w:val="28"/>
          <w:szCs w:val="28"/>
        </w:rPr>
        <w:t xml:space="preserve"> из перспективных направлений устойчивого социально-экономического развития муниципального округа Серебряные Пруды Московской области.</w:t>
      </w:r>
    </w:p>
    <w:p w:rsidR="00D34AEA" w:rsidRPr="00E55035" w:rsidRDefault="00D34AEA" w:rsidP="00D34AEA">
      <w:pPr>
        <w:widowControl w:val="0"/>
        <w:shd w:val="clear" w:color="auto" w:fill="FFFFFF" w:themeFill="background1"/>
        <w:tabs>
          <w:tab w:val="left" w:pos="1440"/>
        </w:tabs>
        <w:spacing w:after="0" w:line="240" w:lineRule="auto"/>
        <w:jc w:val="both"/>
        <w:rPr>
          <w:rFonts w:ascii="Times New Roman" w:hAnsi="Times New Roman"/>
          <w:sz w:val="28"/>
          <w:szCs w:val="28"/>
        </w:rPr>
      </w:pPr>
      <w:r w:rsidRPr="00E55035">
        <w:rPr>
          <w:rFonts w:ascii="Times New Roman" w:hAnsi="Times New Roman"/>
          <w:sz w:val="28"/>
          <w:szCs w:val="28"/>
        </w:rPr>
        <w:t xml:space="preserve">          Малые и средние предприятия играют важную роль в экономике муниципального округа Серебряные Пруды Московской области.  </w:t>
      </w:r>
    </w:p>
    <w:p w:rsidR="00D34AEA" w:rsidRPr="00E55035" w:rsidRDefault="00D34AEA" w:rsidP="00D34AEA">
      <w:pPr>
        <w:widowControl w:val="0"/>
        <w:shd w:val="clear" w:color="auto" w:fill="FFFFFF" w:themeFill="background1"/>
        <w:tabs>
          <w:tab w:val="left" w:pos="1440"/>
        </w:tabs>
        <w:spacing w:after="0" w:line="240" w:lineRule="auto"/>
        <w:jc w:val="both"/>
        <w:rPr>
          <w:rFonts w:ascii="Times New Roman" w:hAnsi="Times New Roman"/>
          <w:sz w:val="28"/>
          <w:szCs w:val="28"/>
        </w:rPr>
      </w:pPr>
      <w:r w:rsidRPr="00E55035">
        <w:rPr>
          <w:rFonts w:ascii="Times New Roman" w:hAnsi="Times New Roman"/>
          <w:sz w:val="28"/>
          <w:szCs w:val="28"/>
        </w:rPr>
        <w:t xml:space="preserve">          На сегодняшний день основными барьерами, которые препятствуют развитию субъектов малого и среднего предпринимательства в муниципальном округе Серебряные Пруды Московской области, являются:</w:t>
      </w:r>
    </w:p>
    <w:p w:rsidR="00D34AEA" w:rsidRPr="00E55035" w:rsidRDefault="00D34AEA" w:rsidP="00D34AEA">
      <w:pPr>
        <w:widowControl w:val="0"/>
        <w:shd w:val="clear" w:color="auto" w:fill="FFFFFF" w:themeFill="background1"/>
        <w:spacing w:after="0" w:line="240" w:lineRule="auto"/>
        <w:jc w:val="both"/>
        <w:rPr>
          <w:rFonts w:ascii="Times New Roman" w:hAnsi="Times New Roman"/>
          <w:sz w:val="28"/>
          <w:szCs w:val="28"/>
        </w:rPr>
      </w:pPr>
      <w:r w:rsidRPr="00E55035">
        <w:rPr>
          <w:rFonts w:ascii="Times New Roman" w:hAnsi="Times New Roman"/>
          <w:sz w:val="28"/>
          <w:szCs w:val="28"/>
        </w:rPr>
        <w:t>- отсутствие стартового капитала для организации предпринимательской деятельности;</w:t>
      </w:r>
    </w:p>
    <w:p w:rsidR="00D34AEA" w:rsidRPr="00E55035" w:rsidRDefault="00D34AEA" w:rsidP="00D34AEA">
      <w:pPr>
        <w:widowControl w:val="0"/>
        <w:shd w:val="clear" w:color="auto" w:fill="FFFFFF" w:themeFill="background1"/>
        <w:spacing w:after="0" w:line="240" w:lineRule="auto"/>
        <w:jc w:val="both"/>
        <w:rPr>
          <w:rFonts w:ascii="Times New Roman" w:hAnsi="Times New Roman"/>
          <w:sz w:val="28"/>
          <w:szCs w:val="28"/>
        </w:rPr>
      </w:pPr>
      <w:r w:rsidRPr="00E55035">
        <w:rPr>
          <w:rFonts w:ascii="Times New Roman" w:hAnsi="Times New Roman"/>
          <w:sz w:val="28"/>
          <w:szCs w:val="28"/>
        </w:rPr>
        <w:t>-ограниченная доступность финансовых ресурсов, обусловленная сложностью получения заемного финансирования для субъектов малого и среднего предпринимательства;</w:t>
      </w:r>
    </w:p>
    <w:p w:rsidR="00D34AEA" w:rsidRPr="00E55035" w:rsidRDefault="00D34AEA" w:rsidP="00D34AEA">
      <w:pPr>
        <w:widowControl w:val="0"/>
        <w:shd w:val="clear" w:color="auto" w:fill="FFFFFF" w:themeFill="background1"/>
        <w:spacing w:after="0" w:line="240" w:lineRule="auto"/>
        <w:jc w:val="both"/>
        <w:rPr>
          <w:rFonts w:ascii="Times New Roman" w:hAnsi="Times New Roman"/>
          <w:sz w:val="28"/>
          <w:szCs w:val="28"/>
        </w:rPr>
      </w:pPr>
      <w:r w:rsidRPr="00E55035">
        <w:rPr>
          <w:rFonts w:ascii="Times New Roman" w:hAnsi="Times New Roman"/>
          <w:sz w:val="28"/>
          <w:szCs w:val="28"/>
        </w:rPr>
        <w:t>- низкая доступность площадей в связи с постоянно возрастающей стоимостью аренды.</w:t>
      </w:r>
    </w:p>
    <w:p w:rsidR="00D34AEA" w:rsidRPr="00E55035" w:rsidRDefault="00D34AEA" w:rsidP="00D34AEA">
      <w:pPr>
        <w:widowControl w:val="0"/>
        <w:shd w:val="clear" w:color="auto" w:fill="FFFFFF" w:themeFill="background1"/>
        <w:spacing w:after="0" w:line="240" w:lineRule="auto"/>
        <w:jc w:val="both"/>
        <w:rPr>
          <w:rFonts w:ascii="Times New Roman" w:hAnsi="Times New Roman"/>
          <w:sz w:val="28"/>
          <w:szCs w:val="28"/>
        </w:rPr>
      </w:pPr>
      <w:r w:rsidRPr="00E55035">
        <w:rPr>
          <w:rFonts w:ascii="Times New Roman" w:hAnsi="Times New Roman"/>
          <w:sz w:val="28"/>
          <w:szCs w:val="28"/>
        </w:rPr>
        <w:t xml:space="preserve">Программа направлена на поддержку всех субъектов малого и среднего предпринимательства, поскольку малые и </w:t>
      </w:r>
      <w:proofErr w:type="spellStart"/>
      <w:r w:rsidRPr="00E55035">
        <w:rPr>
          <w:rFonts w:ascii="Times New Roman" w:hAnsi="Times New Roman"/>
          <w:sz w:val="28"/>
          <w:szCs w:val="28"/>
        </w:rPr>
        <w:t>микропредприятия</w:t>
      </w:r>
      <w:proofErr w:type="spellEnd"/>
      <w:r w:rsidRPr="00E55035">
        <w:rPr>
          <w:rFonts w:ascii="Times New Roman" w:hAnsi="Times New Roman"/>
          <w:sz w:val="28"/>
          <w:szCs w:val="28"/>
        </w:rPr>
        <w:t xml:space="preserve"> обеспечивают высокий процент занятости населения и оборота, на них будет направлена большая часть усилий и ресурсов в рамках Программы.</w:t>
      </w:r>
    </w:p>
    <w:p w:rsidR="00D34AEA" w:rsidRPr="00E55035" w:rsidRDefault="00D34AEA" w:rsidP="00D34AEA">
      <w:pPr>
        <w:shd w:val="clear" w:color="auto" w:fill="FFFFFF" w:themeFill="background1"/>
        <w:autoSpaceDE w:val="0"/>
        <w:spacing w:after="0" w:line="240" w:lineRule="auto"/>
        <w:jc w:val="both"/>
        <w:rPr>
          <w:rFonts w:ascii="Times New Roman" w:hAnsi="Times New Roman"/>
          <w:sz w:val="28"/>
          <w:szCs w:val="28"/>
        </w:rPr>
      </w:pPr>
      <w:r w:rsidRPr="00E55035">
        <w:rPr>
          <w:rFonts w:ascii="Times New Roman" w:hAnsi="Times New Roman"/>
          <w:sz w:val="28"/>
          <w:szCs w:val="28"/>
        </w:rPr>
        <w:t xml:space="preserve">Необходим комплексный и последовательный подход, рассчитанный на долгосрочный период, который предполагает использование программно-целевых методов, обеспечивающих увязку реализации мероприятий по срокам, ресурсам, исполнителям, а также организацию процесса управления и контроля. </w:t>
      </w:r>
    </w:p>
    <w:p w:rsidR="00D34AEA" w:rsidRPr="00E55035" w:rsidRDefault="00D34AEA" w:rsidP="00D34AEA">
      <w:pPr>
        <w:shd w:val="clear" w:color="auto" w:fill="FFFFFF" w:themeFill="background1"/>
        <w:autoSpaceDE w:val="0"/>
        <w:spacing w:after="0" w:line="240" w:lineRule="auto"/>
        <w:jc w:val="both"/>
        <w:rPr>
          <w:rFonts w:ascii="Times New Roman" w:hAnsi="Times New Roman"/>
          <w:sz w:val="28"/>
          <w:szCs w:val="28"/>
        </w:rPr>
      </w:pPr>
      <w:proofErr w:type="gramStart"/>
      <w:r w:rsidRPr="00E55035">
        <w:rPr>
          <w:rFonts w:ascii="Times New Roman" w:hAnsi="Times New Roman"/>
          <w:sz w:val="28"/>
          <w:szCs w:val="28"/>
        </w:rPr>
        <w:t>Реализация мероприятий муниципальной  программы муниципального округа Серебряные Пруды Московской области   «Предпринимательство  » (далее – Программа) направлена на развитие приоритетных направлений развития и поддержки субъектов малого и среднего предпринимательства,  развитие конкуренции в муниципальном округе Серебряные Пруды  Московской области  через создание необходимых условий для активизации деятельности существующих участников рынка и для появления новых хозяйствующих субъектов на рынке муниципального округа Серебряные Пруды  Московской области, создание</w:t>
      </w:r>
      <w:proofErr w:type="gramEnd"/>
      <w:r w:rsidRPr="00E55035">
        <w:rPr>
          <w:rFonts w:ascii="Times New Roman" w:hAnsi="Times New Roman"/>
          <w:sz w:val="28"/>
          <w:szCs w:val="28"/>
        </w:rPr>
        <w:t xml:space="preserve"> </w:t>
      </w:r>
      <w:proofErr w:type="gramStart"/>
      <w:r w:rsidRPr="00E55035">
        <w:rPr>
          <w:rFonts w:ascii="Times New Roman" w:hAnsi="Times New Roman"/>
          <w:sz w:val="28"/>
          <w:szCs w:val="28"/>
        </w:rPr>
        <w:t>благоприятных условий для развития  малого и среднего предпринимательства муниципального округа Серебряные Пруды  Московской области, создание условий для наиболее полного удовлетворения потребностей населения в качественных товарах и услугах, повышение качества оказываемых услуг в ритуальном обслуживании, приобщение к цивилизованному похоронному сервису посредством создания благоприятных условий для наиболее полного удовлетворения потребностей населения, создание условий для формирования эффективности экономики, повышение уровня жизни населения, в</w:t>
      </w:r>
      <w:proofErr w:type="gramEnd"/>
      <w:r w:rsidRPr="00E55035">
        <w:rPr>
          <w:rFonts w:ascii="Times New Roman" w:hAnsi="Times New Roman"/>
          <w:sz w:val="28"/>
          <w:szCs w:val="28"/>
        </w:rPr>
        <w:t xml:space="preserve"> том  числе создание благоприятных условий для жизни, обеспечивающих гармоничное сочетание интересов личности, создание благоприятных условий для устойчивого экономического развития, способствующих созданию новых рабочих мест, достижение устойчиво высоких темпов экономического роста, обеспечивающих повышение уровня жизни жителей муниципального округа Серебряные Пруды  Московской области.   </w:t>
      </w:r>
    </w:p>
    <w:p w:rsidR="00D34AEA" w:rsidRPr="00E55035" w:rsidRDefault="00D34AEA" w:rsidP="00D34AEA">
      <w:pPr>
        <w:shd w:val="clear" w:color="auto" w:fill="FFFFFF" w:themeFill="background1"/>
        <w:autoSpaceDE w:val="0"/>
        <w:spacing w:after="0" w:line="240" w:lineRule="auto"/>
        <w:jc w:val="both"/>
        <w:rPr>
          <w:rFonts w:ascii="Times New Roman" w:hAnsi="Times New Roman"/>
          <w:sz w:val="28"/>
          <w:szCs w:val="28"/>
        </w:rPr>
      </w:pPr>
    </w:p>
    <w:p w:rsidR="00D34AEA" w:rsidRPr="00E55035" w:rsidRDefault="00D34AEA" w:rsidP="0000058B">
      <w:pPr>
        <w:pStyle w:val="af5"/>
        <w:numPr>
          <w:ilvl w:val="0"/>
          <w:numId w:val="4"/>
        </w:numPr>
        <w:shd w:val="clear" w:color="auto" w:fill="FFFFFF" w:themeFill="background1"/>
        <w:autoSpaceDE w:val="0"/>
        <w:spacing w:after="0" w:line="240" w:lineRule="auto"/>
        <w:rPr>
          <w:rFonts w:ascii="Times New Roman" w:hAnsi="Times New Roman"/>
          <w:sz w:val="28"/>
          <w:szCs w:val="28"/>
        </w:rPr>
      </w:pPr>
      <w:r w:rsidRPr="00E55035">
        <w:rPr>
          <w:rFonts w:ascii="Times New Roman" w:hAnsi="Times New Roman"/>
          <w:sz w:val="28"/>
          <w:szCs w:val="28"/>
        </w:rPr>
        <w:t>Цели муниципальной программы</w:t>
      </w:r>
    </w:p>
    <w:p w:rsidR="00D34AEA" w:rsidRPr="00E55035" w:rsidRDefault="00D34AEA" w:rsidP="00D34AEA">
      <w:pPr>
        <w:shd w:val="clear" w:color="auto" w:fill="FFFFFF" w:themeFill="background1"/>
        <w:autoSpaceDE w:val="0"/>
        <w:spacing w:after="0" w:line="240" w:lineRule="auto"/>
        <w:jc w:val="both"/>
        <w:rPr>
          <w:rFonts w:ascii="Times New Roman" w:hAnsi="Times New Roman"/>
          <w:sz w:val="28"/>
          <w:szCs w:val="28"/>
        </w:rPr>
      </w:pPr>
      <w:r w:rsidRPr="00E55035">
        <w:rPr>
          <w:rFonts w:ascii="Times New Roman" w:hAnsi="Times New Roman"/>
          <w:sz w:val="28"/>
          <w:szCs w:val="28"/>
        </w:rPr>
        <w:t xml:space="preserve">        Целями программы являются:</w:t>
      </w:r>
    </w:p>
    <w:p w:rsidR="00D34AEA" w:rsidRPr="00E55035" w:rsidRDefault="00D34AEA" w:rsidP="00D34AEA">
      <w:pPr>
        <w:shd w:val="clear" w:color="auto" w:fill="FFFFFF" w:themeFill="background1"/>
        <w:autoSpaceDE w:val="0"/>
        <w:spacing w:after="0" w:line="240" w:lineRule="auto"/>
        <w:jc w:val="both"/>
        <w:rPr>
          <w:rFonts w:ascii="Times New Roman" w:hAnsi="Times New Roman"/>
          <w:sz w:val="28"/>
          <w:szCs w:val="28"/>
        </w:rPr>
      </w:pPr>
      <w:r w:rsidRPr="00E55035">
        <w:rPr>
          <w:rFonts w:ascii="Times New Roman" w:hAnsi="Times New Roman"/>
          <w:sz w:val="28"/>
          <w:szCs w:val="28"/>
        </w:rPr>
        <w:t xml:space="preserve">       -создание условий для реализации полномочий органов местного самоуправления;</w:t>
      </w:r>
    </w:p>
    <w:p w:rsidR="00D34AEA" w:rsidRPr="00E55035" w:rsidRDefault="00D34AEA" w:rsidP="00D34AEA">
      <w:pPr>
        <w:shd w:val="clear" w:color="auto" w:fill="FFFFFF"/>
        <w:autoSpaceDE w:val="0"/>
        <w:spacing w:after="0" w:line="240" w:lineRule="auto"/>
        <w:jc w:val="both"/>
        <w:rPr>
          <w:rFonts w:ascii="Times New Roman" w:hAnsi="Times New Roman"/>
          <w:sz w:val="28"/>
          <w:szCs w:val="28"/>
        </w:rPr>
      </w:pPr>
      <w:r w:rsidRPr="00E55035">
        <w:rPr>
          <w:rFonts w:ascii="Times New Roman" w:hAnsi="Times New Roman"/>
          <w:sz w:val="28"/>
          <w:szCs w:val="28"/>
        </w:rPr>
        <w:t xml:space="preserve">               -создание условий для формирования эффективности экономики;</w:t>
      </w:r>
    </w:p>
    <w:p w:rsidR="00D34AEA" w:rsidRPr="00E55035" w:rsidRDefault="00D34AEA" w:rsidP="00D34AEA">
      <w:pPr>
        <w:shd w:val="clear" w:color="auto" w:fill="FFFFFF"/>
        <w:autoSpaceDE w:val="0"/>
        <w:spacing w:after="0" w:line="240" w:lineRule="auto"/>
        <w:jc w:val="both"/>
        <w:rPr>
          <w:rFonts w:ascii="Times New Roman" w:hAnsi="Times New Roman"/>
          <w:sz w:val="28"/>
          <w:szCs w:val="28"/>
        </w:rPr>
      </w:pPr>
      <w:r w:rsidRPr="00E55035">
        <w:rPr>
          <w:rFonts w:ascii="Times New Roman" w:hAnsi="Times New Roman"/>
          <w:sz w:val="28"/>
          <w:szCs w:val="28"/>
        </w:rPr>
        <w:t xml:space="preserve">               -повышение уровня жизни населения, в том числе создание благоприятных условий для жизни, обеспечивающих гармоничное сочетание интересов личности;</w:t>
      </w:r>
    </w:p>
    <w:p w:rsidR="00D34AEA" w:rsidRPr="00E55035" w:rsidRDefault="00D34AEA" w:rsidP="00D34AEA">
      <w:pPr>
        <w:widowControl w:val="0"/>
        <w:shd w:val="clear" w:color="auto" w:fill="FFFFFF"/>
        <w:autoSpaceDE w:val="0"/>
        <w:autoSpaceDN w:val="0"/>
        <w:adjustRightInd w:val="0"/>
        <w:spacing w:after="0" w:line="240" w:lineRule="auto"/>
        <w:jc w:val="both"/>
        <w:rPr>
          <w:rFonts w:ascii="Times New Roman" w:hAnsi="Times New Roman"/>
          <w:sz w:val="28"/>
          <w:szCs w:val="28"/>
        </w:rPr>
      </w:pPr>
      <w:r w:rsidRPr="00E55035">
        <w:rPr>
          <w:rFonts w:ascii="Times New Roman" w:hAnsi="Times New Roman"/>
          <w:sz w:val="28"/>
          <w:szCs w:val="28"/>
        </w:rPr>
        <w:t xml:space="preserve">               -создание благоприятных условий для устойчивого экономического развития, способствующих созданию новых рабочих мест;</w:t>
      </w:r>
    </w:p>
    <w:p w:rsidR="00D34AEA" w:rsidRPr="00E55035" w:rsidRDefault="00D34AEA" w:rsidP="00D34AEA">
      <w:pPr>
        <w:shd w:val="clear" w:color="auto" w:fill="FFFFFF" w:themeFill="background1"/>
        <w:autoSpaceDE w:val="0"/>
        <w:spacing w:after="0" w:line="240" w:lineRule="auto"/>
        <w:jc w:val="both"/>
        <w:rPr>
          <w:rFonts w:ascii="Times New Roman" w:hAnsi="Times New Roman"/>
          <w:sz w:val="28"/>
          <w:szCs w:val="28"/>
        </w:rPr>
      </w:pPr>
      <w:r w:rsidRPr="00E55035">
        <w:rPr>
          <w:rFonts w:ascii="Times New Roman" w:hAnsi="Times New Roman"/>
          <w:sz w:val="28"/>
          <w:szCs w:val="28"/>
        </w:rPr>
        <w:t xml:space="preserve">       -достижение устойчиво высоких темпов экономического роста, обеспечивающих повышение уровня жизни жителей муниципального округа Серебряные Пруды Московской области.</w:t>
      </w:r>
    </w:p>
    <w:p w:rsidR="00D34AEA" w:rsidRPr="00E55035" w:rsidRDefault="00D34AEA" w:rsidP="00D34AEA">
      <w:pPr>
        <w:shd w:val="clear" w:color="auto" w:fill="FFFFFF"/>
        <w:autoSpaceDE w:val="0"/>
        <w:spacing w:after="0" w:line="240" w:lineRule="auto"/>
        <w:jc w:val="both"/>
        <w:rPr>
          <w:rFonts w:ascii="Times New Roman" w:hAnsi="Times New Roman"/>
          <w:sz w:val="28"/>
          <w:szCs w:val="28"/>
        </w:rPr>
      </w:pPr>
      <w:r w:rsidRPr="00E55035">
        <w:rPr>
          <w:rFonts w:ascii="Times New Roman" w:hAnsi="Times New Roman"/>
          <w:sz w:val="28"/>
          <w:szCs w:val="28"/>
        </w:rPr>
        <w:t xml:space="preserve">               - развитие конкуренции в муниципальном округе Серебряные Пруды Московской области через создание необходимых условий для активизации деятельности существующих участников рынка и для появления новых хозяйствующих субъектов на рынке муниципального округа Серебряные Пруды Московской области;</w:t>
      </w:r>
    </w:p>
    <w:p w:rsidR="00D34AEA" w:rsidRPr="00E55035" w:rsidRDefault="00D34AEA" w:rsidP="00D34AEA">
      <w:pPr>
        <w:shd w:val="clear" w:color="auto" w:fill="FFFFFF"/>
        <w:autoSpaceDE w:val="0"/>
        <w:spacing w:after="0" w:line="240" w:lineRule="auto"/>
        <w:jc w:val="both"/>
        <w:rPr>
          <w:rFonts w:ascii="Times New Roman" w:hAnsi="Times New Roman"/>
          <w:sz w:val="28"/>
          <w:szCs w:val="28"/>
        </w:rPr>
      </w:pPr>
      <w:r w:rsidRPr="00E55035">
        <w:rPr>
          <w:rFonts w:ascii="Times New Roman" w:hAnsi="Times New Roman"/>
          <w:sz w:val="28"/>
          <w:szCs w:val="28"/>
        </w:rPr>
        <w:t xml:space="preserve">              - создание благоприятных условий для развития малого и среднего предпринимательства муниципального округа Серебряные Пруды Московской области, способствующих созданию новых рабочих мест;</w:t>
      </w:r>
    </w:p>
    <w:p w:rsidR="00D34AEA" w:rsidRPr="00E55035" w:rsidRDefault="00D34AEA" w:rsidP="00D34AEA">
      <w:pPr>
        <w:widowControl w:val="0"/>
        <w:autoSpaceDE w:val="0"/>
        <w:autoSpaceDN w:val="0"/>
        <w:adjustRightInd w:val="0"/>
        <w:spacing w:after="0" w:line="240" w:lineRule="auto"/>
        <w:jc w:val="both"/>
        <w:rPr>
          <w:rFonts w:ascii="Times New Roman" w:hAnsi="Times New Roman"/>
          <w:sz w:val="28"/>
          <w:szCs w:val="28"/>
        </w:rPr>
      </w:pPr>
      <w:r w:rsidRPr="00E55035">
        <w:rPr>
          <w:rFonts w:ascii="Times New Roman" w:hAnsi="Times New Roman"/>
          <w:sz w:val="28"/>
          <w:szCs w:val="28"/>
        </w:rPr>
        <w:t xml:space="preserve">             -достижение устойчиво высоких темпов экономического роста, обеспечивающих повышение уровня жизни жителей района;</w:t>
      </w:r>
    </w:p>
    <w:p w:rsidR="00D34AEA" w:rsidRPr="00E55035" w:rsidRDefault="00D34AEA" w:rsidP="00D34AEA">
      <w:pPr>
        <w:widowControl w:val="0"/>
        <w:shd w:val="clear" w:color="auto" w:fill="FFFFFF"/>
        <w:autoSpaceDE w:val="0"/>
        <w:autoSpaceDN w:val="0"/>
        <w:adjustRightInd w:val="0"/>
        <w:spacing w:after="0" w:line="240" w:lineRule="auto"/>
        <w:jc w:val="both"/>
        <w:rPr>
          <w:rFonts w:ascii="Times New Roman" w:hAnsi="Times New Roman"/>
          <w:sz w:val="28"/>
          <w:szCs w:val="28"/>
        </w:rPr>
      </w:pPr>
      <w:r w:rsidRPr="00E55035">
        <w:rPr>
          <w:rFonts w:ascii="Times New Roman" w:hAnsi="Times New Roman"/>
          <w:sz w:val="28"/>
          <w:szCs w:val="28"/>
        </w:rPr>
        <w:t xml:space="preserve">             -создание благоприятных условий для обеспечения населения в сельских населенных пунктах промышленными и продовольственными товарами;</w:t>
      </w:r>
    </w:p>
    <w:p w:rsidR="00D34AEA" w:rsidRPr="00E55035" w:rsidRDefault="00D34AEA" w:rsidP="00D34AEA">
      <w:pPr>
        <w:pStyle w:val="af4"/>
        <w:shd w:val="clear" w:color="auto" w:fill="FFFFFF"/>
        <w:jc w:val="both"/>
        <w:rPr>
          <w:rFonts w:ascii="Times New Roman" w:hAnsi="Times New Roman"/>
          <w:sz w:val="28"/>
          <w:szCs w:val="28"/>
        </w:rPr>
      </w:pPr>
      <w:r w:rsidRPr="00E55035">
        <w:rPr>
          <w:rFonts w:ascii="Times New Roman" w:hAnsi="Times New Roman"/>
          <w:sz w:val="28"/>
          <w:szCs w:val="28"/>
        </w:rPr>
        <w:t xml:space="preserve">              -повышение социально-экономической эффективности потребительского рынка муниципального округа Серебряные Пруды Московской области посредством создания условий для наиболее полного удовлетворения потребностей населения в качественных товарах и услугах, обеспечения устойчивого функционирования и сбалансированного развития различных видов, типов и способов торговли, общественного питания и бытового обслуживания;</w:t>
      </w:r>
    </w:p>
    <w:p w:rsidR="00D34AEA" w:rsidRPr="00E55035" w:rsidRDefault="00D34AEA" w:rsidP="00D34AEA">
      <w:pPr>
        <w:widowControl w:val="0"/>
        <w:shd w:val="clear" w:color="auto" w:fill="FFFFFF"/>
        <w:autoSpaceDE w:val="0"/>
        <w:autoSpaceDN w:val="0"/>
        <w:adjustRightInd w:val="0"/>
        <w:spacing w:after="0" w:line="240" w:lineRule="auto"/>
        <w:jc w:val="both"/>
        <w:rPr>
          <w:rFonts w:ascii="Times New Roman" w:hAnsi="Times New Roman"/>
          <w:sz w:val="28"/>
          <w:szCs w:val="28"/>
        </w:rPr>
      </w:pPr>
      <w:r w:rsidRPr="00E55035">
        <w:rPr>
          <w:rFonts w:ascii="Times New Roman" w:hAnsi="Times New Roman"/>
          <w:sz w:val="28"/>
          <w:szCs w:val="28"/>
        </w:rPr>
        <w:t xml:space="preserve">              -повышение качества оказываемых услуг в ритуальном обслуживании, приобщение к цивилизованному похоронному сервису посредством создания благоприятных условий для наиболее полного удовлетворения потребностей населения;</w:t>
      </w:r>
    </w:p>
    <w:p w:rsidR="00D34AEA" w:rsidRPr="00E55035" w:rsidRDefault="00D34AEA" w:rsidP="00D34AEA">
      <w:pPr>
        <w:shd w:val="clear" w:color="auto" w:fill="FFFFFF"/>
        <w:autoSpaceDE w:val="0"/>
        <w:spacing w:after="0" w:line="240" w:lineRule="auto"/>
        <w:jc w:val="both"/>
        <w:rPr>
          <w:rFonts w:ascii="Times New Roman" w:hAnsi="Times New Roman"/>
          <w:sz w:val="28"/>
          <w:szCs w:val="28"/>
        </w:rPr>
      </w:pPr>
      <w:r w:rsidRPr="00E55035">
        <w:rPr>
          <w:rFonts w:ascii="Times New Roman" w:hAnsi="Times New Roman"/>
          <w:sz w:val="28"/>
          <w:szCs w:val="28"/>
        </w:rPr>
        <w:t xml:space="preserve">               -создание условий для формирования эффективности экономики;</w:t>
      </w:r>
    </w:p>
    <w:p w:rsidR="00D34AEA" w:rsidRPr="00E55035" w:rsidRDefault="00D34AEA" w:rsidP="00D34AEA">
      <w:pPr>
        <w:shd w:val="clear" w:color="auto" w:fill="FFFFFF"/>
        <w:autoSpaceDE w:val="0"/>
        <w:spacing w:after="0" w:line="240" w:lineRule="auto"/>
        <w:jc w:val="both"/>
        <w:rPr>
          <w:rFonts w:ascii="Times New Roman" w:hAnsi="Times New Roman"/>
          <w:sz w:val="28"/>
          <w:szCs w:val="28"/>
        </w:rPr>
      </w:pPr>
      <w:r w:rsidRPr="00E55035">
        <w:rPr>
          <w:rFonts w:ascii="Times New Roman" w:hAnsi="Times New Roman"/>
          <w:sz w:val="28"/>
          <w:szCs w:val="28"/>
        </w:rPr>
        <w:t xml:space="preserve">               -повышение уровня жизни населения, в том числе создание благоприятных условий для жизни, обеспечивающих гармоничное сочетание интересов личности;</w:t>
      </w:r>
    </w:p>
    <w:p w:rsidR="00D34AEA" w:rsidRPr="00E55035" w:rsidRDefault="00D34AEA" w:rsidP="00D34AEA">
      <w:pPr>
        <w:widowControl w:val="0"/>
        <w:shd w:val="clear" w:color="auto" w:fill="FFFFFF"/>
        <w:autoSpaceDE w:val="0"/>
        <w:autoSpaceDN w:val="0"/>
        <w:adjustRightInd w:val="0"/>
        <w:spacing w:after="0" w:line="240" w:lineRule="auto"/>
        <w:jc w:val="both"/>
        <w:rPr>
          <w:rFonts w:ascii="Times New Roman" w:hAnsi="Times New Roman"/>
          <w:sz w:val="28"/>
          <w:szCs w:val="28"/>
        </w:rPr>
      </w:pPr>
      <w:r w:rsidRPr="00E55035">
        <w:rPr>
          <w:rFonts w:ascii="Times New Roman" w:hAnsi="Times New Roman"/>
          <w:sz w:val="28"/>
          <w:szCs w:val="28"/>
        </w:rPr>
        <w:t xml:space="preserve">               -создание благоприятных условий для устойчивого экономического развития, способствующих созданию новых рабочих мест;</w:t>
      </w:r>
    </w:p>
    <w:p w:rsidR="00D34AEA" w:rsidRPr="00E55035" w:rsidRDefault="00D34AEA" w:rsidP="00D34AEA">
      <w:pPr>
        <w:spacing w:after="0" w:line="240" w:lineRule="auto"/>
        <w:jc w:val="both"/>
        <w:rPr>
          <w:rFonts w:ascii="Times New Roman" w:hAnsi="Times New Roman"/>
          <w:sz w:val="28"/>
          <w:szCs w:val="28"/>
        </w:rPr>
      </w:pPr>
      <w:r w:rsidRPr="00E55035">
        <w:rPr>
          <w:rFonts w:ascii="Times New Roman" w:hAnsi="Times New Roman"/>
          <w:sz w:val="28"/>
          <w:szCs w:val="28"/>
        </w:rPr>
        <w:t xml:space="preserve">               -достижение устойчиво высоких темпов экономического роста, обеспечивающих повышение уровня жизни жителей муниципального округа Серебряные Пруды Московской области.</w:t>
      </w:r>
    </w:p>
    <w:p w:rsidR="00D34AEA" w:rsidRPr="00E55035" w:rsidRDefault="00D34AEA" w:rsidP="00D34AEA">
      <w:pPr>
        <w:shd w:val="clear" w:color="auto" w:fill="FFFFFF" w:themeFill="background1"/>
        <w:autoSpaceDE w:val="0"/>
        <w:spacing w:after="0" w:line="240" w:lineRule="auto"/>
        <w:jc w:val="both"/>
        <w:rPr>
          <w:rFonts w:ascii="Times New Roman" w:hAnsi="Times New Roman"/>
          <w:sz w:val="28"/>
          <w:szCs w:val="28"/>
        </w:rPr>
      </w:pPr>
    </w:p>
    <w:p w:rsidR="00D34AEA" w:rsidRPr="00E55035" w:rsidRDefault="00D34AEA" w:rsidP="00D34AEA">
      <w:pPr>
        <w:widowControl w:val="0"/>
        <w:shd w:val="clear" w:color="auto" w:fill="FFFFFF" w:themeFill="background1"/>
        <w:autoSpaceDE w:val="0"/>
        <w:autoSpaceDN w:val="0"/>
        <w:adjustRightInd w:val="0"/>
        <w:spacing w:after="0" w:line="240" w:lineRule="auto"/>
        <w:jc w:val="center"/>
        <w:outlineLvl w:val="1"/>
        <w:rPr>
          <w:rFonts w:ascii="Times New Roman" w:hAnsi="Times New Roman"/>
          <w:sz w:val="28"/>
          <w:szCs w:val="28"/>
        </w:rPr>
      </w:pPr>
      <w:r w:rsidRPr="00E55035">
        <w:rPr>
          <w:rFonts w:ascii="Times New Roman" w:hAnsi="Times New Roman"/>
          <w:sz w:val="28"/>
          <w:szCs w:val="28"/>
        </w:rPr>
        <w:t xml:space="preserve">4. Перечень подпрограмм и краткое их описание </w:t>
      </w:r>
    </w:p>
    <w:p w:rsidR="00D34AEA" w:rsidRPr="00E55035" w:rsidRDefault="00D34AEA" w:rsidP="00D34AEA">
      <w:pPr>
        <w:widowControl w:val="0"/>
        <w:shd w:val="clear" w:color="auto" w:fill="FFFFFF" w:themeFill="background1"/>
        <w:autoSpaceDE w:val="0"/>
        <w:autoSpaceDN w:val="0"/>
        <w:adjustRightInd w:val="0"/>
        <w:spacing w:after="0" w:line="240" w:lineRule="auto"/>
        <w:jc w:val="both"/>
        <w:rPr>
          <w:rFonts w:ascii="Times New Roman" w:hAnsi="Times New Roman"/>
          <w:sz w:val="28"/>
          <w:szCs w:val="28"/>
        </w:rPr>
      </w:pPr>
    </w:p>
    <w:p w:rsidR="00D34AEA" w:rsidRPr="00E55035" w:rsidRDefault="00D34AEA" w:rsidP="00D34AEA">
      <w:pPr>
        <w:widowControl w:val="0"/>
        <w:shd w:val="clear" w:color="auto" w:fill="FFFFFF" w:themeFill="background1"/>
        <w:autoSpaceDE w:val="0"/>
        <w:autoSpaceDN w:val="0"/>
        <w:adjustRightInd w:val="0"/>
        <w:spacing w:after="0" w:line="240" w:lineRule="auto"/>
        <w:jc w:val="both"/>
        <w:rPr>
          <w:rFonts w:ascii="Times New Roman" w:hAnsi="Times New Roman"/>
          <w:sz w:val="28"/>
          <w:szCs w:val="28"/>
        </w:rPr>
      </w:pPr>
      <w:r w:rsidRPr="00E55035">
        <w:rPr>
          <w:rFonts w:ascii="Times New Roman" w:hAnsi="Times New Roman"/>
          <w:sz w:val="28"/>
          <w:szCs w:val="28"/>
        </w:rPr>
        <w:t>Перечень подпрограмм определен с учетом необходимых условий для качественно нового экономического роста муниципального округа Серебряные Пруды Московской области.</w:t>
      </w:r>
    </w:p>
    <w:p w:rsidR="00D34AEA" w:rsidRPr="00E55035" w:rsidRDefault="00D34AEA" w:rsidP="00D34AEA">
      <w:pPr>
        <w:widowControl w:val="0"/>
        <w:shd w:val="clear" w:color="auto" w:fill="FFFFFF" w:themeFill="background1"/>
        <w:autoSpaceDE w:val="0"/>
        <w:autoSpaceDN w:val="0"/>
        <w:adjustRightInd w:val="0"/>
        <w:spacing w:after="0" w:line="240" w:lineRule="auto"/>
        <w:jc w:val="both"/>
        <w:rPr>
          <w:rFonts w:ascii="Times New Roman" w:hAnsi="Times New Roman"/>
          <w:sz w:val="28"/>
          <w:szCs w:val="28"/>
        </w:rPr>
      </w:pPr>
      <w:r w:rsidRPr="00E55035">
        <w:rPr>
          <w:rFonts w:ascii="Times New Roman" w:hAnsi="Times New Roman"/>
          <w:sz w:val="28"/>
          <w:szCs w:val="28"/>
        </w:rPr>
        <w:t xml:space="preserve">            В состав Программы входят следующие подпрограммы:</w:t>
      </w:r>
    </w:p>
    <w:p w:rsidR="00D34AEA" w:rsidRPr="00E55035" w:rsidRDefault="00D34AEA" w:rsidP="00D34AEA">
      <w:pPr>
        <w:widowControl w:val="0"/>
        <w:shd w:val="clear" w:color="auto" w:fill="FFFFFF" w:themeFill="background1"/>
        <w:autoSpaceDE w:val="0"/>
        <w:autoSpaceDN w:val="0"/>
        <w:adjustRightInd w:val="0"/>
        <w:spacing w:after="0" w:line="240" w:lineRule="auto"/>
        <w:jc w:val="both"/>
        <w:rPr>
          <w:rFonts w:ascii="Times New Roman" w:hAnsi="Times New Roman"/>
          <w:sz w:val="28"/>
          <w:szCs w:val="28"/>
        </w:rPr>
      </w:pPr>
      <w:r w:rsidRPr="00E55035">
        <w:rPr>
          <w:rFonts w:ascii="Times New Roman" w:hAnsi="Times New Roman"/>
          <w:sz w:val="28"/>
          <w:szCs w:val="28"/>
        </w:rPr>
        <w:t xml:space="preserve">            Подпрограмма 1 «Инвестиции»</w:t>
      </w:r>
    </w:p>
    <w:p w:rsidR="00D34AEA" w:rsidRPr="00E55035" w:rsidRDefault="00D34AEA" w:rsidP="00D34AEA">
      <w:pPr>
        <w:widowControl w:val="0"/>
        <w:autoSpaceDE w:val="0"/>
        <w:autoSpaceDN w:val="0"/>
        <w:adjustRightInd w:val="0"/>
        <w:spacing w:after="0" w:line="240" w:lineRule="auto"/>
        <w:rPr>
          <w:rFonts w:ascii="Times New Roman" w:hAnsi="Times New Roman"/>
          <w:sz w:val="28"/>
          <w:szCs w:val="28"/>
        </w:rPr>
      </w:pPr>
      <w:r w:rsidRPr="00E55035">
        <w:rPr>
          <w:rFonts w:ascii="Times New Roman" w:hAnsi="Times New Roman"/>
          <w:sz w:val="28"/>
          <w:szCs w:val="28"/>
        </w:rPr>
        <w:t xml:space="preserve">            Цели Подпрограммы: </w:t>
      </w:r>
    </w:p>
    <w:p w:rsidR="00D34AEA" w:rsidRPr="00E55035" w:rsidRDefault="00D34AEA" w:rsidP="00D34AEA">
      <w:pPr>
        <w:widowControl w:val="0"/>
        <w:autoSpaceDE w:val="0"/>
        <w:autoSpaceDN w:val="0"/>
        <w:adjustRightInd w:val="0"/>
        <w:spacing w:after="0" w:line="240" w:lineRule="auto"/>
        <w:rPr>
          <w:rFonts w:ascii="Times New Roman" w:hAnsi="Times New Roman"/>
          <w:sz w:val="28"/>
          <w:szCs w:val="28"/>
        </w:rPr>
      </w:pPr>
      <w:r w:rsidRPr="00E55035">
        <w:rPr>
          <w:rFonts w:ascii="Times New Roman" w:hAnsi="Times New Roman"/>
          <w:sz w:val="28"/>
          <w:szCs w:val="28"/>
        </w:rPr>
        <w:t xml:space="preserve">             -достижение устойчиво высоких темпов экономического роста, обеспечивающих повышение уровня жизни жителей округа.</w:t>
      </w:r>
    </w:p>
    <w:p w:rsidR="00D34AEA" w:rsidRPr="00E55035" w:rsidRDefault="00D34AEA" w:rsidP="00D34AEA">
      <w:pPr>
        <w:framePr w:h="797" w:hRule="exact" w:hSpace="180" w:wrap="around" w:vAnchor="text" w:hAnchor="margin" w:y="114"/>
        <w:widowControl w:val="0"/>
        <w:shd w:val="clear" w:color="auto" w:fill="FFFFFF" w:themeFill="background1"/>
        <w:autoSpaceDE w:val="0"/>
        <w:autoSpaceDN w:val="0"/>
        <w:adjustRightInd w:val="0"/>
        <w:spacing w:after="0" w:line="240" w:lineRule="auto"/>
        <w:rPr>
          <w:rFonts w:ascii="Times New Roman" w:hAnsi="Times New Roman"/>
          <w:sz w:val="28"/>
          <w:szCs w:val="28"/>
        </w:rPr>
      </w:pPr>
    </w:p>
    <w:p w:rsidR="00D34AEA" w:rsidRPr="00E55035" w:rsidRDefault="00D34AEA" w:rsidP="00D34AEA">
      <w:pPr>
        <w:pStyle w:val="af6"/>
        <w:shd w:val="clear" w:color="auto" w:fill="FFFFFF" w:themeFill="background1"/>
        <w:rPr>
          <w:rFonts w:ascii="Times New Roman" w:hAnsi="Times New Roman" w:cs="Times New Roman"/>
          <w:sz w:val="28"/>
          <w:szCs w:val="28"/>
        </w:rPr>
      </w:pPr>
      <w:r w:rsidRPr="00E55035">
        <w:rPr>
          <w:rFonts w:ascii="Times New Roman" w:hAnsi="Times New Roman" w:cs="Times New Roman"/>
          <w:sz w:val="28"/>
          <w:szCs w:val="28"/>
        </w:rPr>
        <w:t>Для достижения указанной цели необходимо решение следующих задач:</w:t>
      </w:r>
    </w:p>
    <w:p w:rsidR="00D34AEA" w:rsidRPr="00E55035" w:rsidRDefault="00D34AEA" w:rsidP="00D34AEA">
      <w:pPr>
        <w:pStyle w:val="af6"/>
        <w:shd w:val="clear" w:color="auto" w:fill="FFFFFF" w:themeFill="background1"/>
        <w:rPr>
          <w:rFonts w:ascii="Times New Roman" w:hAnsi="Times New Roman" w:cs="Times New Roman"/>
          <w:sz w:val="28"/>
          <w:szCs w:val="28"/>
        </w:rPr>
      </w:pPr>
      <w:r w:rsidRPr="00E55035">
        <w:rPr>
          <w:rFonts w:ascii="Times New Roman" w:hAnsi="Times New Roman" w:cs="Times New Roman"/>
          <w:sz w:val="28"/>
          <w:szCs w:val="28"/>
        </w:rPr>
        <w:t xml:space="preserve">  создание условий для формирования динамичной и высокотехнологичной экономики;</w:t>
      </w:r>
    </w:p>
    <w:p w:rsidR="00D34AEA" w:rsidRPr="00E55035" w:rsidRDefault="00D34AEA" w:rsidP="00D34AEA">
      <w:pPr>
        <w:widowControl w:val="0"/>
        <w:autoSpaceDE w:val="0"/>
        <w:autoSpaceDN w:val="0"/>
        <w:adjustRightInd w:val="0"/>
        <w:spacing w:after="0" w:line="240" w:lineRule="auto"/>
        <w:rPr>
          <w:rFonts w:ascii="Times New Roman" w:hAnsi="Times New Roman"/>
          <w:sz w:val="28"/>
          <w:szCs w:val="28"/>
        </w:rPr>
      </w:pPr>
      <w:r w:rsidRPr="00E55035">
        <w:rPr>
          <w:rFonts w:ascii="Times New Roman" w:hAnsi="Times New Roman"/>
          <w:sz w:val="28"/>
          <w:szCs w:val="28"/>
        </w:rPr>
        <w:t>- создание условий по увеличению доходов населения муниципального округа Серебряные Пруды Московской области;</w:t>
      </w:r>
    </w:p>
    <w:p w:rsidR="00D34AEA" w:rsidRPr="00E55035" w:rsidRDefault="00D34AEA" w:rsidP="00D34AEA">
      <w:pPr>
        <w:widowControl w:val="0"/>
        <w:autoSpaceDE w:val="0"/>
        <w:autoSpaceDN w:val="0"/>
        <w:adjustRightInd w:val="0"/>
        <w:spacing w:after="0" w:line="240" w:lineRule="auto"/>
        <w:rPr>
          <w:rFonts w:ascii="Times New Roman" w:hAnsi="Times New Roman"/>
          <w:sz w:val="28"/>
          <w:szCs w:val="28"/>
        </w:rPr>
      </w:pPr>
      <w:r w:rsidRPr="00E55035">
        <w:rPr>
          <w:rFonts w:ascii="Times New Roman" w:hAnsi="Times New Roman"/>
          <w:sz w:val="28"/>
          <w:szCs w:val="28"/>
        </w:rPr>
        <w:t>- создание благоприятного инвестиционного климата.</w:t>
      </w:r>
    </w:p>
    <w:p w:rsidR="00D34AEA" w:rsidRPr="00E55035" w:rsidRDefault="00D34AEA" w:rsidP="00D34AEA">
      <w:pPr>
        <w:widowControl w:val="0"/>
        <w:autoSpaceDE w:val="0"/>
        <w:autoSpaceDN w:val="0"/>
        <w:adjustRightInd w:val="0"/>
        <w:spacing w:after="0" w:line="240" w:lineRule="auto"/>
        <w:rPr>
          <w:rFonts w:ascii="Times New Roman" w:hAnsi="Times New Roman"/>
          <w:sz w:val="28"/>
          <w:szCs w:val="28"/>
        </w:rPr>
      </w:pPr>
    </w:p>
    <w:p w:rsidR="00D34AEA" w:rsidRPr="00E55035" w:rsidRDefault="00D34AEA" w:rsidP="00D34AEA">
      <w:pPr>
        <w:widowControl w:val="0"/>
        <w:shd w:val="clear" w:color="auto" w:fill="FFFFFF" w:themeFill="background1"/>
        <w:autoSpaceDE w:val="0"/>
        <w:autoSpaceDN w:val="0"/>
        <w:adjustRightInd w:val="0"/>
        <w:spacing w:after="0" w:line="240" w:lineRule="auto"/>
        <w:jc w:val="both"/>
        <w:rPr>
          <w:rFonts w:ascii="Times New Roman" w:hAnsi="Times New Roman"/>
          <w:sz w:val="28"/>
          <w:szCs w:val="28"/>
        </w:rPr>
      </w:pPr>
      <w:r w:rsidRPr="00E55035">
        <w:rPr>
          <w:rFonts w:ascii="Times New Roman" w:hAnsi="Times New Roman"/>
          <w:sz w:val="28"/>
          <w:szCs w:val="28"/>
        </w:rPr>
        <w:t xml:space="preserve">Подпрограмма 2 </w:t>
      </w:r>
      <w:r w:rsidR="00655ED2" w:rsidRPr="00E55035">
        <w:rPr>
          <w:rFonts w:ascii="Times New Roman" w:hAnsi="Times New Roman"/>
          <w:sz w:val="28"/>
          <w:szCs w:val="28"/>
        </w:rPr>
        <w:t>«</w:t>
      </w:r>
      <w:r w:rsidR="00C4302A">
        <w:rPr>
          <w:rFonts w:ascii="Times New Roman" w:hAnsi="Times New Roman"/>
          <w:sz w:val="28"/>
          <w:szCs w:val="28"/>
        </w:rPr>
        <w:t>Развитие конкуренции»</w:t>
      </w:r>
    </w:p>
    <w:p w:rsidR="00D34AEA" w:rsidRPr="00E55035" w:rsidRDefault="00D34AEA" w:rsidP="00D34AEA">
      <w:pPr>
        <w:widowControl w:val="0"/>
        <w:shd w:val="clear" w:color="auto" w:fill="FFFFFF" w:themeFill="background1"/>
        <w:autoSpaceDE w:val="0"/>
        <w:autoSpaceDN w:val="0"/>
        <w:adjustRightInd w:val="0"/>
        <w:spacing w:after="0" w:line="240" w:lineRule="auto"/>
        <w:jc w:val="both"/>
        <w:rPr>
          <w:rFonts w:ascii="Times New Roman" w:hAnsi="Times New Roman"/>
          <w:sz w:val="28"/>
          <w:szCs w:val="28"/>
        </w:rPr>
      </w:pPr>
      <w:r w:rsidRPr="00E55035">
        <w:rPr>
          <w:rFonts w:ascii="Times New Roman" w:hAnsi="Times New Roman"/>
          <w:sz w:val="28"/>
          <w:szCs w:val="28"/>
        </w:rPr>
        <w:t xml:space="preserve">Цель Подпрограммы </w:t>
      </w:r>
      <w:r w:rsidR="00655ED2" w:rsidRPr="00E55035">
        <w:rPr>
          <w:rFonts w:ascii="Times New Roman" w:hAnsi="Times New Roman"/>
          <w:sz w:val="28"/>
          <w:szCs w:val="28"/>
        </w:rPr>
        <w:t>–</w:t>
      </w:r>
      <w:r w:rsidRPr="00E55035">
        <w:rPr>
          <w:rFonts w:ascii="Times New Roman" w:hAnsi="Times New Roman"/>
          <w:sz w:val="28"/>
          <w:szCs w:val="28"/>
        </w:rPr>
        <w:t xml:space="preserve"> Развитие конкуренции в муниципальном округе Серебряные Пруды Московской области через создание необходимых условий для активизации деятельности существующих участников рынка и для появления новых хозяйствующих субъектов на рынке муниципального округа Серебряные Пруды Московской области.</w:t>
      </w:r>
    </w:p>
    <w:p w:rsidR="00D34AEA" w:rsidRPr="00E55035" w:rsidRDefault="00D34AEA" w:rsidP="00D34AEA">
      <w:pPr>
        <w:widowControl w:val="0"/>
        <w:shd w:val="clear" w:color="auto" w:fill="FFFFFF" w:themeFill="background1"/>
        <w:autoSpaceDE w:val="0"/>
        <w:autoSpaceDN w:val="0"/>
        <w:adjustRightInd w:val="0"/>
        <w:spacing w:after="0" w:line="240" w:lineRule="auto"/>
        <w:jc w:val="both"/>
        <w:rPr>
          <w:rFonts w:ascii="Times New Roman" w:hAnsi="Times New Roman"/>
          <w:sz w:val="28"/>
          <w:szCs w:val="28"/>
        </w:rPr>
      </w:pPr>
      <w:r w:rsidRPr="00E55035">
        <w:rPr>
          <w:rFonts w:ascii="Times New Roman" w:hAnsi="Times New Roman"/>
          <w:sz w:val="28"/>
          <w:szCs w:val="28"/>
        </w:rPr>
        <w:t>Для достижения указанной цели необходимо решение следующих задач:</w:t>
      </w:r>
    </w:p>
    <w:p w:rsidR="00D34AEA" w:rsidRPr="00E55035" w:rsidRDefault="00D34AEA" w:rsidP="00D34AEA">
      <w:pPr>
        <w:widowControl w:val="0"/>
        <w:shd w:val="clear" w:color="auto" w:fill="FFFFFF" w:themeFill="background1"/>
        <w:autoSpaceDE w:val="0"/>
        <w:autoSpaceDN w:val="0"/>
        <w:adjustRightInd w:val="0"/>
        <w:spacing w:after="0" w:line="240" w:lineRule="auto"/>
        <w:jc w:val="both"/>
        <w:rPr>
          <w:rFonts w:ascii="Times New Roman" w:hAnsi="Times New Roman"/>
          <w:sz w:val="28"/>
          <w:szCs w:val="28"/>
        </w:rPr>
      </w:pPr>
      <w:r w:rsidRPr="00E55035">
        <w:rPr>
          <w:rFonts w:ascii="Times New Roman" w:hAnsi="Times New Roman"/>
          <w:sz w:val="28"/>
          <w:szCs w:val="28"/>
        </w:rPr>
        <w:t>-развитие сферы муниципальных закупок и внедрение Стандарта развития конкуренции на территории муниципального округа Серебряные Пруды Московской области.</w:t>
      </w:r>
    </w:p>
    <w:p w:rsidR="00D34AEA" w:rsidRPr="00E55035" w:rsidRDefault="00D34AEA" w:rsidP="00D34AEA">
      <w:pPr>
        <w:widowControl w:val="0"/>
        <w:shd w:val="clear" w:color="auto" w:fill="FFFFFF" w:themeFill="background1"/>
        <w:autoSpaceDE w:val="0"/>
        <w:autoSpaceDN w:val="0"/>
        <w:adjustRightInd w:val="0"/>
        <w:spacing w:after="0" w:line="240" w:lineRule="auto"/>
        <w:jc w:val="both"/>
        <w:rPr>
          <w:rFonts w:ascii="Times New Roman" w:hAnsi="Times New Roman"/>
          <w:sz w:val="28"/>
          <w:szCs w:val="28"/>
        </w:rPr>
      </w:pPr>
      <w:r w:rsidRPr="00E55035">
        <w:rPr>
          <w:rFonts w:ascii="Times New Roman" w:hAnsi="Times New Roman"/>
          <w:sz w:val="28"/>
          <w:szCs w:val="28"/>
        </w:rPr>
        <w:t xml:space="preserve">Подпрограмма 3 </w:t>
      </w:r>
      <w:r w:rsidR="00655ED2" w:rsidRPr="00E55035">
        <w:rPr>
          <w:rFonts w:ascii="Times New Roman" w:hAnsi="Times New Roman"/>
          <w:sz w:val="28"/>
          <w:szCs w:val="28"/>
        </w:rPr>
        <w:t>«</w:t>
      </w:r>
      <w:r w:rsidRPr="00E55035">
        <w:rPr>
          <w:rFonts w:ascii="Times New Roman" w:hAnsi="Times New Roman"/>
          <w:sz w:val="28"/>
          <w:szCs w:val="28"/>
        </w:rPr>
        <w:t xml:space="preserve">Развитие малого и среднего предпринимательства» </w:t>
      </w:r>
    </w:p>
    <w:p w:rsidR="00D34AEA" w:rsidRPr="00E55035" w:rsidRDefault="00D34AEA" w:rsidP="00D34AEA">
      <w:pPr>
        <w:shd w:val="clear" w:color="auto" w:fill="FFFFFF" w:themeFill="background1"/>
        <w:autoSpaceDE w:val="0"/>
        <w:spacing w:after="0" w:line="240" w:lineRule="auto"/>
        <w:jc w:val="both"/>
        <w:rPr>
          <w:rFonts w:ascii="Times New Roman" w:hAnsi="Times New Roman"/>
          <w:sz w:val="28"/>
          <w:szCs w:val="28"/>
        </w:rPr>
      </w:pPr>
      <w:r w:rsidRPr="00E55035">
        <w:rPr>
          <w:rFonts w:ascii="Times New Roman" w:hAnsi="Times New Roman"/>
          <w:sz w:val="28"/>
          <w:szCs w:val="28"/>
        </w:rPr>
        <w:t xml:space="preserve">Цель Подпрограммы </w:t>
      </w:r>
      <w:r w:rsidR="00655ED2" w:rsidRPr="00E55035">
        <w:rPr>
          <w:rFonts w:ascii="Times New Roman" w:hAnsi="Times New Roman"/>
          <w:sz w:val="28"/>
          <w:szCs w:val="28"/>
        </w:rPr>
        <w:t>–</w:t>
      </w:r>
      <w:r w:rsidRPr="00E55035">
        <w:rPr>
          <w:rFonts w:ascii="Times New Roman" w:hAnsi="Times New Roman"/>
          <w:sz w:val="28"/>
          <w:szCs w:val="28"/>
        </w:rPr>
        <w:t xml:space="preserve"> Создание благоприятных условий для развития малого и среднего предпринимательства муниципального округа Серебряные Пруды   Московской области, способствующих созданию новых рабочих мест, пополнение консолидированного бюджета муниципального округа Серебряные Пруды   Московской области, содействие обеспечению занятости населения муниципального округа Серебряные Пруды   Московской области;</w:t>
      </w:r>
    </w:p>
    <w:p w:rsidR="00D34AEA" w:rsidRPr="00E55035" w:rsidRDefault="00D34AEA" w:rsidP="00D34AEA">
      <w:pPr>
        <w:shd w:val="clear" w:color="auto" w:fill="FFFFFF" w:themeFill="background1"/>
        <w:autoSpaceDE w:val="0"/>
        <w:spacing w:after="0" w:line="240" w:lineRule="auto"/>
        <w:jc w:val="both"/>
        <w:rPr>
          <w:rFonts w:ascii="Times New Roman" w:hAnsi="Times New Roman"/>
          <w:sz w:val="28"/>
          <w:szCs w:val="28"/>
        </w:rPr>
      </w:pPr>
      <w:r w:rsidRPr="00E55035">
        <w:rPr>
          <w:rFonts w:ascii="Times New Roman" w:hAnsi="Times New Roman"/>
          <w:sz w:val="28"/>
          <w:szCs w:val="28"/>
        </w:rPr>
        <w:t xml:space="preserve">Для достижения указанной цели необходимо решение следующих задач: </w:t>
      </w:r>
    </w:p>
    <w:p w:rsidR="00D34AEA" w:rsidRPr="00E55035" w:rsidRDefault="00D34AEA" w:rsidP="00D34AEA">
      <w:pPr>
        <w:spacing w:after="0" w:line="240" w:lineRule="auto"/>
        <w:jc w:val="both"/>
        <w:rPr>
          <w:rFonts w:ascii="Times New Roman" w:hAnsi="Times New Roman"/>
          <w:sz w:val="28"/>
          <w:szCs w:val="28"/>
        </w:rPr>
      </w:pPr>
      <w:r w:rsidRPr="00E55035">
        <w:rPr>
          <w:rFonts w:ascii="Times New Roman" w:hAnsi="Times New Roman"/>
          <w:sz w:val="28"/>
          <w:szCs w:val="28"/>
        </w:rPr>
        <w:t xml:space="preserve">         -поддержка субъектов малого и среднего предпринимательства, реализующих программы модернизации производства;</w:t>
      </w:r>
    </w:p>
    <w:p w:rsidR="00D34AEA" w:rsidRPr="00E55035" w:rsidRDefault="00D34AEA" w:rsidP="00D34AEA">
      <w:pPr>
        <w:spacing w:after="0" w:line="240" w:lineRule="auto"/>
        <w:jc w:val="both"/>
        <w:rPr>
          <w:rFonts w:ascii="Times New Roman" w:hAnsi="Times New Roman"/>
          <w:sz w:val="28"/>
          <w:szCs w:val="28"/>
        </w:rPr>
      </w:pPr>
      <w:r w:rsidRPr="00E55035">
        <w:rPr>
          <w:rFonts w:ascii="Times New Roman" w:hAnsi="Times New Roman"/>
          <w:sz w:val="28"/>
          <w:szCs w:val="28"/>
        </w:rPr>
        <w:t xml:space="preserve">         -имущественная поддержка субъектов малого и среднего предпринимательства и организаций, образующих инфраструктуру поддержки субъектов малого и среднего предпринимательства;</w:t>
      </w:r>
    </w:p>
    <w:p w:rsidR="00D34AEA" w:rsidRPr="00E55035" w:rsidRDefault="00D34AEA" w:rsidP="00D34AEA">
      <w:pPr>
        <w:spacing w:after="0" w:line="240" w:lineRule="auto"/>
        <w:jc w:val="both"/>
        <w:rPr>
          <w:rFonts w:ascii="Times New Roman" w:hAnsi="Times New Roman"/>
          <w:sz w:val="28"/>
          <w:szCs w:val="28"/>
        </w:rPr>
      </w:pPr>
      <w:r w:rsidRPr="00E55035">
        <w:rPr>
          <w:rFonts w:ascii="Times New Roman" w:hAnsi="Times New Roman"/>
          <w:sz w:val="28"/>
          <w:szCs w:val="28"/>
        </w:rPr>
        <w:t xml:space="preserve">         -информационная поддержка субъектов малого и среднего предпринимательства;</w:t>
      </w:r>
    </w:p>
    <w:p w:rsidR="00D34AEA" w:rsidRPr="00E55035" w:rsidRDefault="00D34AEA" w:rsidP="00D34AEA">
      <w:pPr>
        <w:spacing w:after="0" w:line="240" w:lineRule="auto"/>
        <w:jc w:val="both"/>
        <w:rPr>
          <w:rFonts w:ascii="Times New Roman" w:hAnsi="Times New Roman"/>
          <w:sz w:val="28"/>
          <w:szCs w:val="28"/>
        </w:rPr>
      </w:pPr>
      <w:r w:rsidRPr="00E55035">
        <w:rPr>
          <w:rFonts w:ascii="Times New Roman" w:hAnsi="Times New Roman"/>
          <w:sz w:val="28"/>
          <w:szCs w:val="28"/>
        </w:rPr>
        <w:t xml:space="preserve">         -иные формы поддержки субъектов малого и среднего предпринимательства.</w:t>
      </w:r>
    </w:p>
    <w:p w:rsidR="00D34AEA" w:rsidRPr="00E55035" w:rsidRDefault="00D10FD3" w:rsidP="00D34AEA">
      <w:pPr>
        <w:widowControl w:val="0"/>
        <w:shd w:val="clear" w:color="auto" w:fill="FFFFFF" w:themeFill="background1"/>
        <w:autoSpaceDE w:val="0"/>
        <w:autoSpaceDN w:val="0"/>
        <w:adjustRightInd w:val="0"/>
        <w:spacing w:after="0" w:line="240" w:lineRule="auto"/>
        <w:jc w:val="both"/>
        <w:rPr>
          <w:rFonts w:ascii="Times New Roman" w:hAnsi="Times New Roman"/>
          <w:sz w:val="28"/>
          <w:szCs w:val="28"/>
        </w:rPr>
      </w:pPr>
      <w:hyperlink r:id="rId10" w:history="1">
        <w:r w:rsidR="00D34AEA" w:rsidRPr="00E55035">
          <w:rPr>
            <w:rStyle w:val="a3"/>
            <w:rFonts w:ascii="Times New Roman" w:hAnsi="Times New Roman"/>
            <w:color w:val="auto"/>
            <w:sz w:val="28"/>
            <w:szCs w:val="28"/>
            <w:u w:val="none"/>
          </w:rPr>
          <w:t xml:space="preserve">Подпрограмма 4 </w:t>
        </w:r>
      </w:hyperlink>
      <w:r w:rsidR="00D34AEA" w:rsidRPr="00E55035">
        <w:rPr>
          <w:rFonts w:ascii="Times New Roman" w:hAnsi="Times New Roman"/>
          <w:sz w:val="28"/>
          <w:szCs w:val="28"/>
        </w:rPr>
        <w:t xml:space="preserve"> </w:t>
      </w:r>
      <w:r w:rsidR="00655ED2" w:rsidRPr="00E55035">
        <w:rPr>
          <w:rFonts w:ascii="Times New Roman" w:hAnsi="Times New Roman"/>
          <w:sz w:val="28"/>
          <w:szCs w:val="28"/>
        </w:rPr>
        <w:t>«</w:t>
      </w:r>
      <w:r w:rsidR="00D34AEA" w:rsidRPr="00E55035">
        <w:rPr>
          <w:rFonts w:ascii="Times New Roman" w:hAnsi="Times New Roman"/>
          <w:sz w:val="28"/>
          <w:szCs w:val="28"/>
        </w:rPr>
        <w:t xml:space="preserve">Развитие потребительского рынка и услуг» </w:t>
      </w:r>
    </w:p>
    <w:p w:rsidR="00D34AEA" w:rsidRPr="00E55035" w:rsidRDefault="00D34AEA" w:rsidP="00D34AEA">
      <w:pPr>
        <w:pStyle w:val="af4"/>
        <w:framePr w:hSpace="180" w:wrap="around" w:vAnchor="text" w:hAnchor="margin" w:y="120"/>
        <w:shd w:val="clear" w:color="auto" w:fill="FFFFFF" w:themeFill="background1"/>
        <w:jc w:val="both"/>
        <w:rPr>
          <w:rFonts w:ascii="Times New Roman" w:hAnsi="Times New Roman"/>
          <w:sz w:val="28"/>
          <w:szCs w:val="28"/>
        </w:rPr>
      </w:pPr>
      <w:r w:rsidRPr="00E55035">
        <w:rPr>
          <w:rFonts w:ascii="Times New Roman" w:hAnsi="Times New Roman"/>
          <w:sz w:val="28"/>
          <w:szCs w:val="28"/>
        </w:rPr>
        <w:t>Цели Подпрограммы:</w:t>
      </w:r>
    </w:p>
    <w:p w:rsidR="00D34AEA" w:rsidRPr="00E55035" w:rsidRDefault="00D34AEA" w:rsidP="00D34AEA">
      <w:pPr>
        <w:pStyle w:val="af4"/>
        <w:framePr w:hSpace="180" w:wrap="around" w:vAnchor="text" w:hAnchor="margin" w:y="120"/>
        <w:shd w:val="clear" w:color="auto" w:fill="FFFFFF" w:themeFill="background1"/>
        <w:jc w:val="both"/>
        <w:rPr>
          <w:rFonts w:ascii="Times New Roman" w:hAnsi="Times New Roman"/>
          <w:sz w:val="28"/>
          <w:szCs w:val="28"/>
        </w:rPr>
      </w:pPr>
      <w:r w:rsidRPr="00E55035">
        <w:rPr>
          <w:rFonts w:ascii="Times New Roman" w:hAnsi="Times New Roman"/>
          <w:sz w:val="28"/>
          <w:szCs w:val="28"/>
        </w:rPr>
        <w:t xml:space="preserve"> -повышение социально-экономической эффективности потребительского рынка муниципального округа Серебряные Пруды Московской области посредством создания условий для наиболее полного удовлетворения потребностей населения в качественных товарах и услугах, обеспечения устойчивого функционирования и сбалансированного развития различных видов, типов и способов торговли, общественного питания и бытового обслуживания;</w:t>
      </w:r>
    </w:p>
    <w:p w:rsidR="00D34AEA" w:rsidRPr="00E55035" w:rsidRDefault="00D34AEA" w:rsidP="00D34AEA">
      <w:pPr>
        <w:widowControl w:val="0"/>
        <w:shd w:val="clear" w:color="auto" w:fill="FFFFFF" w:themeFill="background1"/>
        <w:autoSpaceDE w:val="0"/>
        <w:autoSpaceDN w:val="0"/>
        <w:adjustRightInd w:val="0"/>
        <w:spacing w:after="0" w:line="240" w:lineRule="auto"/>
        <w:jc w:val="both"/>
        <w:rPr>
          <w:rFonts w:ascii="Times New Roman" w:hAnsi="Times New Roman"/>
          <w:sz w:val="28"/>
          <w:szCs w:val="28"/>
        </w:rPr>
      </w:pPr>
      <w:r w:rsidRPr="00E55035">
        <w:rPr>
          <w:rFonts w:ascii="Times New Roman" w:hAnsi="Times New Roman"/>
          <w:sz w:val="28"/>
          <w:szCs w:val="28"/>
        </w:rPr>
        <w:t>- повышение качества оказываемых услуг в ритуальном обслуживании, приобщение к цивилизованному похоронному сервису посредством создания благоприятных условий для наиболее полного удовлетворения потребностей населения.</w:t>
      </w:r>
    </w:p>
    <w:p w:rsidR="00D34AEA" w:rsidRPr="00E55035" w:rsidRDefault="00D34AEA" w:rsidP="00D34AEA">
      <w:pPr>
        <w:widowControl w:val="0"/>
        <w:shd w:val="clear" w:color="auto" w:fill="FFFFFF" w:themeFill="background1"/>
        <w:autoSpaceDE w:val="0"/>
        <w:autoSpaceDN w:val="0"/>
        <w:adjustRightInd w:val="0"/>
        <w:spacing w:after="0" w:line="240" w:lineRule="auto"/>
        <w:jc w:val="both"/>
        <w:rPr>
          <w:rFonts w:ascii="Times New Roman" w:hAnsi="Times New Roman"/>
          <w:sz w:val="28"/>
          <w:szCs w:val="28"/>
        </w:rPr>
      </w:pPr>
      <w:r w:rsidRPr="00E55035">
        <w:rPr>
          <w:rFonts w:ascii="Times New Roman" w:hAnsi="Times New Roman"/>
          <w:sz w:val="28"/>
          <w:szCs w:val="28"/>
        </w:rPr>
        <w:t>Для достижения указанной цели необходимо решение следующих задач:</w:t>
      </w:r>
    </w:p>
    <w:p w:rsidR="00D34AEA" w:rsidRPr="00E55035" w:rsidRDefault="00D34AEA" w:rsidP="00D34AEA">
      <w:pPr>
        <w:widowControl w:val="0"/>
        <w:shd w:val="clear" w:color="auto" w:fill="FFFFFF" w:themeFill="background1"/>
        <w:autoSpaceDE w:val="0"/>
        <w:autoSpaceDN w:val="0"/>
        <w:adjustRightInd w:val="0"/>
        <w:spacing w:after="0" w:line="240" w:lineRule="auto"/>
        <w:jc w:val="both"/>
        <w:rPr>
          <w:rFonts w:ascii="Times New Roman" w:hAnsi="Times New Roman"/>
          <w:sz w:val="28"/>
          <w:szCs w:val="28"/>
        </w:rPr>
      </w:pPr>
      <w:r w:rsidRPr="00E55035">
        <w:rPr>
          <w:rFonts w:ascii="Times New Roman" w:hAnsi="Times New Roman"/>
          <w:sz w:val="28"/>
          <w:szCs w:val="28"/>
        </w:rPr>
        <w:t>-развитие потребительского рынка и услуг;</w:t>
      </w:r>
    </w:p>
    <w:p w:rsidR="00D34AEA" w:rsidRPr="00E55035" w:rsidRDefault="00D34AEA" w:rsidP="00D34AEA">
      <w:pPr>
        <w:widowControl w:val="0"/>
        <w:shd w:val="clear" w:color="auto" w:fill="FFFFFF" w:themeFill="background1"/>
        <w:autoSpaceDE w:val="0"/>
        <w:autoSpaceDN w:val="0"/>
        <w:adjustRightInd w:val="0"/>
        <w:spacing w:after="0" w:line="240" w:lineRule="auto"/>
        <w:jc w:val="both"/>
        <w:outlineLvl w:val="0"/>
        <w:rPr>
          <w:rFonts w:ascii="Times New Roman" w:hAnsi="Times New Roman"/>
          <w:sz w:val="28"/>
          <w:szCs w:val="28"/>
        </w:rPr>
      </w:pPr>
      <w:r w:rsidRPr="00E55035">
        <w:rPr>
          <w:rFonts w:ascii="Times New Roman" w:hAnsi="Times New Roman"/>
          <w:sz w:val="28"/>
          <w:szCs w:val="28"/>
        </w:rPr>
        <w:t>- развитие похоронного дела</w:t>
      </w:r>
    </w:p>
    <w:p w:rsidR="00D34AEA" w:rsidRPr="00E55035" w:rsidRDefault="00D34AEA" w:rsidP="00D34AEA">
      <w:pPr>
        <w:widowControl w:val="0"/>
        <w:shd w:val="clear" w:color="auto" w:fill="FFFFFF" w:themeFill="background1"/>
        <w:autoSpaceDE w:val="0"/>
        <w:autoSpaceDN w:val="0"/>
        <w:adjustRightInd w:val="0"/>
        <w:spacing w:after="0" w:line="240" w:lineRule="auto"/>
        <w:jc w:val="both"/>
        <w:outlineLvl w:val="0"/>
        <w:rPr>
          <w:rFonts w:ascii="Times New Roman" w:hAnsi="Times New Roman"/>
          <w:sz w:val="28"/>
          <w:szCs w:val="28"/>
        </w:rPr>
      </w:pPr>
    </w:p>
    <w:p w:rsidR="00D34AEA" w:rsidRPr="00E55035" w:rsidRDefault="00D34AEA" w:rsidP="00D34AEA">
      <w:pPr>
        <w:widowControl w:val="0"/>
        <w:autoSpaceDE w:val="0"/>
        <w:autoSpaceDN w:val="0"/>
        <w:adjustRightInd w:val="0"/>
        <w:spacing w:after="0" w:line="240" w:lineRule="auto"/>
        <w:rPr>
          <w:rFonts w:ascii="Times New Roman" w:hAnsi="Times New Roman"/>
          <w:sz w:val="28"/>
          <w:szCs w:val="28"/>
        </w:rPr>
      </w:pPr>
    </w:p>
    <w:p w:rsidR="00D34AEA" w:rsidRPr="00E55035" w:rsidRDefault="00D34AEA" w:rsidP="00D34AEA">
      <w:pPr>
        <w:spacing w:after="0" w:line="240" w:lineRule="auto"/>
        <w:jc w:val="center"/>
        <w:rPr>
          <w:rFonts w:ascii="Times New Roman" w:hAnsi="Times New Roman"/>
          <w:sz w:val="28"/>
          <w:szCs w:val="28"/>
        </w:rPr>
      </w:pPr>
      <w:r w:rsidRPr="00E55035">
        <w:rPr>
          <w:rFonts w:ascii="Times New Roman" w:hAnsi="Times New Roman"/>
          <w:sz w:val="28"/>
          <w:szCs w:val="28"/>
        </w:rPr>
        <w:t>5. Обобщенная характеристика основных мероприятий муниципальной программы с обоснованием необходимости их осуществления</w:t>
      </w:r>
    </w:p>
    <w:p w:rsidR="00D34AEA" w:rsidRPr="00E55035" w:rsidRDefault="00D34AEA" w:rsidP="00D34AEA">
      <w:pPr>
        <w:spacing w:after="0" w:line="240" w:lineRule="auto"/>
        <w:jc w:val="both"/>
        <w:rPr>
          <w:rFonts w:ascii="Times New Roman" w:hAnsi="Times New Roman"/>
          <w:sz w:val="28"/>
          <w:szCs w:val="28"/>
        </w:rPr>
      </w:pPr>
      <w:r w:rsidRPr="00E55035">
        <w:rPr>
          <w:rFonts w:ascii="Times New Roman" w:hAnsi="Times New Roman"/>
          <w:sz w:val="28"/>
          <w:szCs w:val="28"/>
        </w:rPr>
        <w:t xml:space="preserve">       Формирование мероприятий, показателей реализации мероприятий в рамках муниципальной программы осуществлялось в соответствии со Стратегией социально-экономического развития муниципального округа Серебряные Пруды Московской области, указов Президента Российской Федерации, государственной программы «Предпринимательство Подмосковья», устанавливающие направления действий и целевые показатели  в сфере предпринимательства.</w:t>
      </w:r>
    </w:p>
    <w:p w:rsidR="00D34AEA" w:rsidRPr="00E55035" w:rsidRDefault="00D34AEA" w:rsidP="00D34AEA">
      <w:pPr>
        <w:spacing w:after="0" w:line="240" w:lineRule="auto"/>
        <w:jc w:val="both"/>
        <w:rPr>
          <w:rFonts w:ascii="Times New Roman" w:hAnsi="Times New Roman"/>
          <w:sz w:val="28"/>
          <w:szCs w:val="28"/>
        </w:rPr>
      </w:pPr>
      <w:r w:rsidRPr="00E55035">
        <w:rPr>
          <w:rFonts w:ascii="Times New Roman" w:hAnsi="Times New Roman"/>
          <w:sz w:val="28"/>
          <w:szCs w:val="28"/>
        </w:rPr>
        <w:t xml:space="preserve">      Механизм решения поставленных задач должно стать увеличение объема инвестиций, создание и модернизация высокопроизводительных рабочих мест, развитие высокотехнологичных и наукоемких отраслей экономики.</w:t>
      </w:r>
    </w:p>
    <w:p w:rsidR="00D34AEA" w:rsidRPr="00E55035" w:rsidRDefault="00D34AEA" w:rsidP="00D34AEA">
      <w:pPr>
        <w:spacing w:after="0" w:line="240" w:lineRule="auto"/>
        <w:jc w:val="both"/>
        <w:rPr>
          <w:rFonts w:ascii="Times New Roman" w:hAnsi="Times New Roman"/>
          <w:sz w:val="28"/>
          <w:szCs w:val="28"/>
        </w:rPr>
      </w:pPr>
      <w:r w:rsidRPr="00E55035">
        <w:rPr>
          <w:rFonts w:ascii="Times New Roman" w:hAnsi="Times New Roman"/>
          <w:sz w:val="28"/>
          <w:szCs w:val="28"/>
        </w:rPr>
        <w:t xml:space="preserve">      Определяющая роль в достижении цели муниципальной программы «Предпринимательство муниципального округа Серебряные Пруды Московской области» отведена производственной сфере, розничной торговле, а также сектору малого и среднего бизнеса.</w:t>
      </w:r>
    </w:p>
    <w:p w:rsidR="00D34AEA" w:rsidRPr="00E55035" w:rsidRDefault="00D34AEA" w:rsidP="00D34AEA">
      <w:pPr>
        <w:spacing w:after="0" w:line="240" w:lineRule="auto"/>
        <w:jc w:val="both"/>
        <w:rPr>
          <w:rFonts w:ascii="Times New Roman" w:hAnsi="Times New Roman"/>
          <w:sz w:val="28"/>
          <w:szCs w:val="28"/>
        </w:rPr>
      </w:pPr>
      <w:r w:rsidRPr="00E55035">
        <w:rPr>
          <w:rFonts w:ascii="Times New Roman" w:hAnsi="Times New Roman"/>
          <w:sz w:val="28"/>
          <w:szCs w:val="28"/>
        </w:rPr>
        <w:t xml:space="preserve">     Полная   и эффективная реализация мероприятий программы  будет способствовать  реализации развития экономики  муниципального округа Серебряные Пруды Московской области.</w:t>
      </w:r>
    </w:p>
    <w:p w:rsidR="00D34AEA" w:rsidRPr="00E55035" w:rsidRDefault="00D34AEA" w:rsidP="00D34AEA">
      <w:pPr>
        <w:widowControl w:val="0"/>
        <w:autoSpaceDE w:val="0"/>
        <w:autoSpaceDN w:val="0"/>
        <w:spacing w:after="0" w:line="240" w:lineRule="auto"/>
        <w:jc w:val="right"/>
        <w:rPr>
          <w:rFonts w:ascii="Times New Roman" w:eastAsia="Times New Roman" w:hAnsi="Times New Roman"/>
          <w:sz w:val="28"/>
          <w:szCs w:val="28"/>
        </w:rPr>
      </w:pPr>
    </w:p>
    <w:p w:rsidR="00D34AEA" w:rsidRPr="00E55035" w:rsidRDefault="00D34AEA" w:rsidP="00D34AEA">
      <w:pPr>
        <w:widowControl w:val="0"/>
        <w:autoSpaceDE w:val="0"/>
        <w:autoSpaceDN w:val="0"/>
        <w:spacing w:after="0" w:line="240" w:lineRule="auto"/>
        <w:jc w:val="center"/>
        <w:rPr>
          <w:rFonts w:ascii="Times New Roman" w:eastAsia="Times New Roman" w:hAnsi="Times New Roman"/>
          <w:sz w:val="28"/>
          <w:szCs w:val="28"/>
        </w:rPr>
      </w:pPr>
      <w:r w:rsidRPr="00E55035">
        <w:rPr>
          <w:rFonts w:ascii="Times New Roman" w:eastAsia="Times New Roman" w:hAnsi="Times New Roman"/>
          <w:sz w:val="28"/>
          <w:szCs w:val="28"/>
        </w:rPr>
        <w:t>6. Планируемые результаты реализации муниципальной программы  муниципального округа Серебряные Пруды Московской области  «Предпринимательство»</w:t>
      </w:r>
    </w:p>
    <w:p w:rsidR="00D34AEA" w:rsidRPr="00E55035" w:rsidRDefault="00D34AEA" w:rsidP="00D34AEA">
      <w:pPr>
        <w:widowControl w:val="0"/>
        <w:autoSpaceDE w:val="0"/>
        <w:autoSpaceDN w:val="0"/>
        <w:spacing w:after="0" w:line="240" w:lineRule="auto"/>
        <w:jc w:val="both"/>
        <w:rPr>
          <w:rFonts w:ascii="Times New Roman" w:eastAsia="Times New Roman" w:hAnsi="Times New Roman"/>
          <w:sz w:val="28"/>
          <w:szCs w:val="28"/>
        </w:rPr>
      </w:pPr>
    </w:p>
    <w:tbl>
      <w:tblPr>
        <w:tblW w:w="15026"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44"/>
        <w:gridCol w:w="23"/>
        <w:gridCol w:w="1942"/>
        <w:gridCol w:w="1144"/>
        <w:gridCol w:w="1153"/>
        <w:gridCol w:w="1555"/>
        <w:gridCol w:w="18"/>
        <w:gridCol w:w="1179"/>
        <w:gridCol w:w="1273"/>
        <w:gridCol w:w="1234"/>
        <w:gridCol w:w="38"/>
        <w:gridCol w:w="33"/>
        <w:gridCol w:w="1137"/>
        <w:gridCol w:w="50"/>
        <w:gridCol w:w="17"/>
        <w:gridCol w:w="1221"/>
        <w:gridCol w:w="42"/>
        <w:gridCol w:w="13"/>
        <w:gridCol w:w="138"/>
        <w:gridCol w:w="996"/>
        <w:gridCol w:w="1276"/>
      </w:tblGrid>
      <w:tr w:rsidR="00D34AEA" w:rsidRPr="00E55035" w:rsidTr="00D34AEA">
        <w:trPr>
          <w:trHeight w:val="20"/>
        </w:trPr>
        <w:tc>
          <w:tcPr>
            <w:tcW w:w="567" w:type="dxa"/>
            <w:gridSpan w:val="2"/>
            <w:vMerge w:val="restart"/>
            <w:tcBorders>
              <w:top w:val="single" w:sz="4" w:space="0" w:color="auto"/>
              <w:left w:val="single" w:sz="4" w:space="0" w:color="auto"/>
              <w:bottom w:val="single" w:sz="4" w:space="0" w:color="auto"/>
              <w:right w:val="single" w:sz="4" w:space="0" w:color="auto"/>
            </w:tcBorders>
            <w:hideMark/>
          </w:tcPr>
          <w:p w:rsidR="00D34AEA" w:rsidRPr="00E55035" w:rsidRDefault="00D34AEA" w:rsidP="00D34AEA">
            <w:pPr>
              <w:pStyle w:val="afc"/>
              <w:jc w:val="center"/>
              <w:rPr>
                <w:rFonts w:ascii="Times New Roman" w:hAnsi="Times New Roman" w:cs="Times New Roman"/>
                <w:sz w:val="28"/>
                <w:szCs w:val="28"/>
              </w:rPr>
            </w:pPr>
            <w:r w:rsidRPr="00E55035">
              <w:rPr>
                <w:rFonts w:ascii="Times New Roman" w:hAnsi="Times New Roman" w:cs="Times New Roman"/>
                <w:sz w:val="28"/>
                <w:szCs w:val="28"/>
              </w:rPr>
              <w:t>N</w:t>
            </w:r>
            <w:r w:rsidRPr="00E55035">
              <w:rPr>
                <w:rFonts w:ascii="Times New Roman" w:hAnsi="Times New Roman" w:cs="Times New Roman"/>
                <w:sz w:val="28"/>
                <w:szCs w:val="28"/>
              </w:rPr>
              <w:br/>
            </w:r>
            <w:proofErr w:type="gramStart"/>
            <w:r w:rsidRPr="00E55035">
              <w:rPr>
                <w:rFonts w:ascii="Times New Roman" w:hAnsi="Times New Roman" w:cs="Times New Roman"/>
                <w:sz w:val="28"/>
                <w:szCs w:val="28"/>
              </w:rPr>
              <w:t>п</w:t>
            </w:r>
            <w:proofErr w:type="gramEnd"/>
            <w:r w:rsidRPr="00E55035">
              <w:rPr>
                <w:rFonts w:ascii="Times New Roman" w:hAnsi="Times New Roman" w:cs="Times New Roman"/>
                <w:sz w:val="28"/>
                <w:szCs w:val="28"/>
              </w:rPr>
              <w:t>/п</w:t>
            </w:r>
          </w:p>
        </w:tc>
        <w:tc>
          <w:tcPr>
            <w:tcW w:w="1942" w:type="dxa"/>
            <w:vMerge w:val="restart"/>
            <w:tcBorders>
              <w:top w:val="single" w:sz="4" w:space="0" w:color="auto"/>
              <w:left w:val="single" w:sz="4" w:space="0" w:color="auto"/>
              <w:bottom w:val="single" w:sz="4" w:space="0" w:color="auto"/>
              <w:right w:val="single" w:sz="4" w:space="0" w:color="auto"/>
            </w:tcBorders>
            <w:hideMark/>
          </w:tcPr>
          <w:p w:rsidR="00D34AEA" w:rsidRPr="00E55035" w:rsidRDefault="00D34AEA" w:rsidP="00D34AEA">
            <w:pPr>
              <w:pStyle w:val="afc"/>
              <w:jc w:val="center"/>
              <w:rPr>
                <w:rFonts w:ascii="Times New Roman" w:hAnsi="Times New Roman" w:cs="Times New Roman"/>
                <w:sz w:val="28"/>
                <w:szCs w:val="28"/>
              </w:rPr>
            </w:pPr>
            <w:r w:rsidRPr="00E55035">
              <w:rPr>
                <w:rFonts w:ascii="Times New Roman" w:hAnsi="Times New Roman" w:cs="Times New Roman"/>
                <w:sz w:val="28"/>
                <w:szCs w:val="28"/>
              </w:rPr>
              <w:t>Наименование целевых показателей</w:t>
            </w:r>
          </w:p>
        </w:tc>
        <w:tc>
          <w:tcPr>
            <w:tcW w:w="1144" w:type="dxa"/>
            <w:vMerge w:val="restart"/>
            <w:tcBorders>
              <w:top w:val="single" w:sz="4" w:space="0" w:color="auto"/>
              <w:left w:val="single" w:sz="4" w:space="0" w:color="auto"/>
              <w:bottom w:val="single" w:sz="4" w:space="0" w:color="auto"/>
              <w:right w:val="single" w:sz="4" w:space="0" w:color="auto"/>
            </w:tcBorders>
            <w:hideMark/>
          </w:tcPr>
          <w:p w:rsidR="00D34AEA" w:rsidRPr="00E55035" w:rsidRDefault="00D34AEA" w:rsidP="00D34AEA">
            <w:pPr>
              <w:pStyle w:val="afc"/>
              <w:jc w:val="center"/>
              <w:rPr>
                <w:rFonts w:ascii="Times New Roman" w:hAnsi="Times New Roman" w:cs="Times New Roman"/>
                <w:sz w:val="28"/>
                <w:szCs w:val="28"/>
              </w:rPr>
            </w:pPr>
            <w:r w:rsidRPr="00E55035">
              <w:rPr>
                <w:rFonts w:ascii="Times New Roman" w:hAnsi="Times New Roman" w:cs="Times New Roman"/>
                <w:sz w:val="28"/>
                <w:szCs w:val="28"/>
              </w:rPr>
              <w:t>Тип показателя</w:t>
            </w:r>
            <w:hyperlink w:anchor="sub_12001" w:history="1">
              <w:r w:rsidRPr="00E55035">
                <w:rPr>
                  <w:rStyle w:val="af9"/>
                  <w:rFonts w:ascii="Times New Roman" w:hAnsi="Times New Roman" w:cs="Times New Roman"/>
                  <w:sz w:val="28"/>
                  <w:szCs w:val="28"/>
                </w:rPr>
                <w:t>*</w:t>
              </w:r>
            </w:hyperlink>
          </w:p>
        </w:tc>
        <w:tc>
          <w:tcPr>
            <w:tcW w:w="1153" w:type="dxa"/>
            <w:vMerge w:val="restart"/>
            <w:tcBorders>
              <w:top w:val="single" w:sz="4" w:space="0" w:color="auto"/>
              <w:left w:val="single" w:sz="4" w:space="0" w:color="auto"/>
              <w:bottom w:val="single" w:sz="4" w:space="0" w:color="auto"/>
              <w:right w:val="single" w:sz="4" w:space="0" w:color="auto"/>
            </w:tcBorders>
            <w:hideMark/>
          </w:tcPr>
          <w:p w:rsidR="00D34AEA" w:rsidRPr="00E55035" w:rsidRDefault="00D34AEA" w:rsidP="00D34AEA">
            <w:pPr>
              <w:pStyle w:val="afc"/>
              <w:jc w:val="center"/>
              <w:rPr>
                <w:rFonts w:ascii="Times New Roman" w:hAnsi="Times New Roman" w:cs="Times New Roman"/>
                <w:sz w:val="28"/>
                <w:szCs w:val="28"/>
              </w:rPr>
            </w:pPr>
            <w:r w:rsidRPr="00E55035">
              <w:rPr>
                <w:rFonts w:ascii="Times New Roman" w:hAnsi="Times New Roman" w:cs="Times New Roman"/>
                <w:sz w:val="28"/>
                <w:szCs w:val="28"/>
              </w:rPr>
              <w:t xml:space="preserve">Единица измерения </w:t>
            </w:r>
          </w:p>
        </w:tc>
        <w:tc>
          <w:tcPr>
            <w:tcW w:w="1555" w:type="dxa"/>
            <w:vMerge w:val="restart"/>
            <w:tcBorders>
              <w:top w:val="single" w:sz="4" w:space="0" w:color="auto"/>
              <w:left w:val="single" w:sz="4" w:space="0" w:color="auto"/>
              <w:bottom w:val="single" w:sz="4" w:space="0" w:color="auto"/>
              <w:right w:val="single" w:sz="4" w:space="0" w:color="auto"/>
            </w:tcBorders>
            <w:hideMark/>
          </w:tcPr>
          <w:p w:rsidR="00D34AEA" w:rsidRPr="00E55035" w:rsidRDefault="00D34AEA" w:rsidP="00D34AEA">
            <w:pPr>
              <w:pStyle w:val="afc"/>
              <w:jc w:val="center"/>
              <w:rPr>
                <w:rFonts w:ascii="Times New Roman" w:hAnsi="Times New Roman" w:cs="Times New Roman"/>
                <w:sz w:val="28"/>
                <w:szCs w:val="28"/>
              </w:rPr>
            </w:pPr>
            <w:r w:rsidRPr="00E55035">
              <w:rPr>
                <w:rFonts w:ascii="Times New Roman" w:hAnsi="Times New Roman" w:cs="Times New Roman"/>
                <w:sz w:val="28"/>
                <w:szCs w:val="28"/>
              </w:rPr>
              <w:t>Базовое значение</w:t>
            </w:r>
            <w:hyperlink w:anchor="sub_12002" w:history="1">
              <w:r w:rsidRPr="00E55035">
                <w:rPr>
                  <w:rStyle w:val="af9"/>
                  <w:rFonts w:ascii="Times New Roman" w:hAnsi="Times New Roman" w:cs="Times New Roman"/>
                  <w:sz w:val="28"/>
                  <w:szCs w:val="28"/>
                </w:rPr>
                <w:t>**</w:t>
              </w:r>
            </w:hyperlink>
          </w:p>
        </w:tc>
        <w:tc>
          <w:tcPr>
            <w:tcW w:w="6242" w:type="dxa"/>
            <w:gridSpan w:val="11"/>
            <w:tcBorders>
              <w:top w:val="single" w:sz="4" w:space="0" w:color="auto"/>
              <w:left w:val="single" w:sz="4" w:space="0" w:color="auto"/>
              <w:bottom w:val="single" w:sz="4" w:space="0" w:color="auto"/>
              <w:right w:val="single" w:sz="4" w:space="0" w:color="auto"/>
            </w:tcBorders>
            <w:hideMark/>
          </w:tcPr>
          <w:p w:rsidR="00D34AEA" w:rsidRPr="00E55035" w:rsidRDefault="00D34AEA" w:rsidP="00D34AEA">
            <w:pPr>
              <w:pStyle w:val="afc"/>
              <w:jc w:val="center"/>
              <w:rPr>
                <w:rFonts w:ascii="Times New Roman" w:hAnsi="Times New Roman" w:cs="Times New Roman"/>
                <w:sz w:val="28"/>
                <w:szCs w:val="28"/>
              </w:rPr>
            </w:pPr>
            <w:r w:rsidRPr="00E55035">
              <w:rPr>
                <w:rFonts w:ascii="Times New Roman" w:hAnsi="Times New Roman" w:cs="Times New Roman"/>
                <w:sz w:val="28"/>
                <w:szCs w:val="28"/>
              </w:rPr>
              <w:t>Планируемое значение по годам реализации программы</w:t>
            </w:r>
          </w:p>
        </w:tc>
        <w:tc>
          <w:tcPr>
            <w:tcW w:w="1147" w:type="dxa"/>
            <w:gridSpan w:val="3"/>
            <w:vMerge w:val="restart"/>
            <w:tcBorders>
              <w:top w:val="single" w:sz="4" w:space="0" w:color="auto"/>
              <w:left w:val="single" w:sz="4" w:space="0" w:color="auto"/>
              <w:bottom w:val="single" w:sz="4" w:space="0" w:color="auto"/>
              <w:right w:val="single" w:sz="4" w:space="0" w:color="auto"/>
            </w:tcBorders>
            <w:hideMark/>
          </w:tcPr>
          <w:p w:rsidR="00D34AEA" w:rsidRPr="00E55035" w:rsidRDefault="00D34AEA" w:rsidP="00D34AEA">
            <w:pPr>
              <w:pStyle w:val="afc"/>
              <w:jc w:val="center"/>
              <w:rPr>
                <w:rFonts w:ascii="Times New Roman" w:hAnsi="Times New Roman" w:cs="Times New Roman"/>
                <w:sz w:val="28"/>
                <w:szCs w:val="28"/>
              </w:rPr>
            </w:pPr>
            <w:proofErr w:type="gramStart"/>
            <w:r w:rsidRPr="00E55035">
              <w:rPr>
                <w:rFonts w:ascii="Times New Roman" w:hAnsi="Times New Roman" w:cs="Times New Roman"/>
                <w:sz w:val="28"/>
                <w:szCs w:val="28"/>
              </w:rPr>
              <w:t>Ответственный</w:t>
            </w:r>
            <w:proofErr w:type="gramEnd"/>
            <w:r w:rsidRPr="00E55035">
              <w:rPr>
                <w:rFonts w:ascii="Times New Roman" w:hAnsi="Times New Roman" w:cs="Times New Roman"/>
                <w:sz w:val="28"/>
                <w:szCs w:val="28"/>
              </w:rPr>
              <w:t xml:space="preserve">  муниципального округа за достижение показателя</w:t>
            </w:r>
          </w:p>
        </w:tc>
        <w:tc>
          <w:tcPr>
            <w:tcW w:w="1276" w:type="dxa"/>
            <w:vMerge w:val="restart"/>
            <w:tcBorders>
              <w:top w:val="single" w:sz="4" w:space="0" w:color="auto"/>
              <w:left w:val="single" w:sz="4" w:space="0" w:color="auto"/>
              <w:right w:val="single" w:sz="4" w:space="0" w:color="auto"/>
            </w:tcBorders>
          </w:tcPr>
          <w:p w:rsidR="00D34AEA" w:rsidRPr="00E55035" w:rsidRDefault="00D34AEA" w:rsidP="00D34AEA">
            <w:pPr>
              <w:pStyle w:val="afc"/>
              <w:jc w:val="center"/>
              <w:rPr>
                <w:rFonts w:ascii="Times New Roman" w:hAnsi="Times New Roman" w:cs="Times New Roman"/>
                <w:sz w:val="28"/>
                <w:szCs w:val="28"/>
              </w:rPr>
            </w:pPr>
            <w:r w:rsidRPr="00E55035">
              <w:rPr>
                <w:rFonts w:ascii="Times New Roman" w:hAnsi="Times New Roman" w:cs="Times New Roman"/>
                <w:sz w:val="28"/>
                <w:szCs w:val="28"/>
              </w:rPr>
              <w:t>Номер подпрограммы, мероприятий, оказывающих влияние на достижение показателя</w:t>
            </w:r>
            <w:hyperlink w:anchor="sub_12003" w:history="1">
              <w:r w:rsidRPr="00E55035">
                <w:rPr>
                  <w:rStyle w:val="af9"/>
                  <w:rFonts w:ascii="Times New Roman" w:hAnsi="Times New Roman" w:cs="Times New Roman"/>
                  <w:sz w:val="28"/>
                  <w:szCs w:val="28"/>
                </w:rPr>
                <w:t>***</w:t>
              </w:r>
            </w:hyperlink>
            <w:r w:rsidRPr="00E55035">
              <w:rPr>
                <w:rFonts w:ascii="Times New Roman" w:hAnsi="Times New Roman" w:cs="Times New Roman"/>
                <w:sz w:val="28"/>
                <w:szCs w:val="28"/>
              </w:rPr>
              <w:t xml:space="preserve"> (Y.XX.ZZ)</w:t>
            </w:r>
          </w:p>
        </w:tc>
      </w:tr>
      <w:tr w:rsidR="00D34AEA" w:rsidRPr="00E55035" w:rsidTr="00D34AEA">
        <w:trPr>
          <w:trHeight w:val="20"/>
        </w:trPr>
        <w:tc>
          <w:tcPr>
            <w:tcW w:w="567" w:type="dxa"/>
            <w:gridSpan w:val="2"/>
            <w:vMerge/>
            <w:tcBorders>
              <w:top w:val="single" w:sz="4" w:space="0" w:color="auto"/>
              <w:left w:val="single" w:sz="4" w:space="0" w:color="auto"/>
              <w:bottom w:val="single" w:sz="4" w:space="0" w:color="auto"/>
              <w:right w:val="single" w:sz="4" w:space="0" w:color="auto"/>
            </w:tcBorders>
            <w:vAlign w:val="center"/>
            <w:hideMark/>
          </w:tcPr>
          <w:p w:rsidR="00D34AEA" w:rsidRPr="00E55035" w:rsidRDefault="00D34AEA" w:rsidP="00D34AEA">
            <w:pPr>
              <w:spacing w:after="0" w:line="240" w:lineRule="auto"/>
              <w:rPr>
                <w:rFonts w:ascii="Times New Roman" w:eastAsia="Times New Roman" w:hAnsi="Times New Roman"/>
                <w:sz w:val="28"/>
                <w:szCs w:val="28"/>
              </w:rPr>
            </w:pPr>
          </w:p>
        </w:tc>
        <w:tc>
          <w:tcPr>
            <w:tcW w:w="1942" w:type="dxa"/>
            <w:vMerge/>
            <w:tcBorders>
              <w:top w:val="single" w:sz="4" w:space="0" w:color="auto"/>
              <w:left w:val="single" w:sz="4" w:space="0" w:color="auto"/>
              <w:bottom w:val="single" w:sz="4" w:space="0" w:color="auto"/>
              <w:right w:val="single" w:sz="4" w:space="0" w:color="auto"/>
            </w:tcBorders>
            <w:vAlign w:val="center"/>
            <w:hideMark/>
          </w:tcPr>
          <w:p w:rsidR="00D34AEA" w:rsidRPr="00E55035" w:rsidRDefault="00D34AEA" w:rsidP="00D34AEA">
            <w:pPr>
              <w:spacing w:after="0" w:line="240" w:lineRule="auto"/>
              <w:rPr>
                <w:rFonts w:ascii="Times New Roman" w:eastAsia="Times New Roman" w:hAnsi="Times New Roman"/>
                <w:sz w:val="28"/>
                <w:szCs w:val="28"/>
              </w:rPr>
            </w:pPr>
          </w:p>
        </w:tc>
        <w:tc>
          <w:tcPr>
            <w:tcW w:w="1144" w:type="dxa"/>
            <w:vMerge/>
            <w:tcBorders>
              <w:top w:val="single" w:sz="4" w:space="0" w:color="auto"/>
              <w:left w:val="single" w:sz="4" w:space="0" w:color="auto"/>
              <w:bottom w:val="single" w:sz="4" w:space="0" w:color="auto"/>
              <w:right w:val="single" w:sz="4" w:space="0" w:color="auto"/>
            </w:tcBorders>
            <w:vAlign w:val="center"/>
            <w:hideMark/>
          </w:tcPr>
          <w:p w:rsidR="00D34AEA" w:rsidRPr="00E55035" w:rsidRDefault="00D34AEA" w:rsidP="00D34AEA">
            <w:pPr>
              <w:spacing w:after="0" w:line="240" w:lineRule="auto"/>
              <w:rPr>
                <w:rFonts w:ascii="Times New Roman" w:eastAsia="Times New Roman" w:hAnsi="Times New Roman"/>
                <w:sz w:val="28"/>
                <w:szCs w:val="28"/>
              </w:rPr>
            </w:pPr>
          </w:p>
        </w:tc>
        <w:tc>
          <w:tcPr>
            <w:tcW w:w="1153" w:type="dxa"/>
            <w:vMerge/>
            <w:tcBorders>
              <w:top w:val="single" w:sz="4" w:space="0" w:color="auto"/>
              <w:left w:val="single" w:sz="4" w:space="0" w:color="auto"/>
              <w:bottom w:val="single" w:sz="4" w:space="0" w:color="auto"/>
              <w:right w:val="single" w:sz="4" w:space="0" w:color="auto"/>
            </w:tcBorders>
            <w:vAlign w:val="center"/>
            <w:hideMark/>
          </w:tcPr>
          <w:p w:rsidR="00D34AEA" w:rsidRPr="00E55035" w:rsidRDefault="00D34AEA" w:rsidP="00D34AEA">
            <w:pPr>
              <w:spacing w:after="0" w:line="240" w:lineRule="auto"/>
              <w:rPr>
                <w:rFonts w:ascii="Times New Roman" w:eastAsia="Times New Roman" w:hAnsi="Times New Roman"/>
                <w:sz w:val="28"/>
                <w:szCs w:val="28"/>
              </w:rPr>
            </w:pPr>
          </w:p>
        </w:tc>
        <w:tc>
          <w:tcPr>
            <w:tcW w:w="1555" w:type="dxa"/>
            <w:vMerge/>
            <w:tcBorders>
              <w:top w:val="single" w:sz="4" w:space="0" w:color="auto"/>
              <w:left w:val="single" w:sz="4" w:space="0" w:color="auto"/>
              <w:bottom w:val="single" w:sz="4" w:space="0" w:color="auto"/>
              <w:right w:val="single" w:sz="4" w:space="0" w:color="auto"/>
            </w:tcBorders>
            <w:vAlign w:val="center"/>
            <w:hideMark/>
          </w:tcPr>
          <w:p w:rsidR="00D34AEA" w:rsidRPr="00E55035" w:rsidRDefault="00D34AEA" w:rsidP="00D34AEA">
            <w:pPr>
              <w:spacing w:after="0" w:line="240" w:lineRule="auto"/>
              <w:rPr>
                <w:rFonts w:ascii="Times New Roman" w:eastAsia="Times New Roman" w:hAnsi="Times New Roman"/>
                <w:sz w:val="28"/>
                <w:szCs w:val="28"/>
              </w:rPr>
            </w:pPr>
          </w:p>
        </w:tc>
        <w:tc>
          <w:tcPr>
            <w:tcW w:w="1197" w:type="dxa"/>
            <w:gridSpan w:val="2"/>
            <w:tcBorders>
              <w:top w:val="single" w:sz="4" w:space="0" w:color="auto"/>
              <w:left w:val="single" w:sz="4" w:space="0" w:color="auto"/>
              <w:bottom w:val="single" w:sz="4" w:space="0" w:color="auto"/>
              <w:right w:val="single" w:sz="4" w:space="0" w:color="auto"/>
            </w:tcBorders>
            <w:hideMark/>
          </w:tcPr>
          <w:p w:rsidR="00D34AEA" w:rsidRPr="00E55035" w:rsidRDefault="00D34AEA" w:rsidP="00D34AEA">
            <w:pPr>
              <w:widowControl w:val="0"/>
              <w:autoSpaceDE w:val="0"/>
              <w:autoSpaceDN w:val="0"/>
              <w:spacing w:after="0" w:line="240" w:lineRule="auto"/>
              <w:rPr>
                <w:rFonts w:ascii="Times New Roman" w:eastAsia="Times New Roman" w:hAnsi="Times New Roman"/>
                <w:sz w:val="28"/>
                <w:szCs w:val="28"/>
              </w:rPr>
            </w:pPr>
            <w:r w:rsidRPr="00E55035">
              <w:rPr>
                <w:rFonts w:ascii="Times New Roman" w:eastAsia="Times New Roman" w:hAnsi="Times New Roman"/>
                <w:sz w:val="28"/>
                <w:szCs w:val="28"/>
              </w:rPr>
              <w:t>2023 год</w:t>
            </w:r>
          </w:p>
        </w:tc>
        <w:tc>
          <w:tcPr>
            <w:tcW w:w="1273" w:type="dxa"/>
            <w:tcBorders>
              <w:top w:val="single" w:sz="4" w:space="0" w:color="auto"/>
              <w:left w:val="single" w:sz="4" w:space="0" w:color="auto"/>
              <w:bottom w:val="single" w:sz="4" w:space="0" w:color="auto"/>
              <w:right w:val="single" w:sz="4" w:space="0" w:color="auto"/>
            </w:tcBorders>
            <w:hideMark/>
          </w:tcPr>
          <w:p w:rsidR="00D34AEA" w:rsidRPr="00E55035" w:rsidRDefault="00D34AEA" w:rsidP="00D34AEA">
            <w:pPr>
              <w:widowControl w:val="0"/>
              <w:autoSpaceDE w:val="0"/>
              <w:autoSpaceDN w:val="0"/>
              <w:spacing w:after="0" w:line="240" w:lineRule="auto"/>
              <w:rPr>
                <w:rFonts w:ascii="Times New Roman" w:eastAsia="Times New Roman" w:hAnsi="Times New Roman"/>
                <w:sz w:val="28"/>
                <w:szCs w:val="28"/>
              </w:rPr>
            </w:pPr>
            <w:r w:rsidRPr="00E55035">
              <w:rPr>
                <w:rFonts w:ascii="Times New Roman" w:eastAsia="Times New Roman" w:hAnsi="Times New Roman"/>
                <w:sz w:val="28"/>
                <w:szCs w:val="28"/>
              </w:rPr>
              <w:t>2024 год</w:t>
            </w:r>
          </w:p>
        </w:tc>
        <w:tc>
          <w:tcPr>
            <w:tcW w:w="1305" w:type="dxa"/>
            <w:gridSpan w:val="3"/>
            <w:tcBorders>
              <w:top w:val="single" w:sz="4" w:space="0" w:color="auto"/>
              <w:left w:val="single" w:sz="4" w:space="0" w:color="auto"/>
              <w:bottom w:val="single" w:sz="4" w:space="0" w:color="auto"/>
              <w:right w:val="single" w:sz="4" w:space="0" w:color="auto"/>
            </w:tcBorders>
            <w:hideMark/>
          </w:tcPr>
          <w:p w:rsidR="00D34AEA" w:rsidRPr="00E55035" w:rsidRDefault="00D34AEA" w:rsidP="00D34AEA">
            <w:pPr>
              <w:widowControl w:val="0"/>
              <w:autoSpaceDE w:val="0"/>
              <w:autoSpaceDN w:val="0"/>
              <w:spacing w:after="0" w:line="240" w:lineRule="auto"/>
              <w:rPr>
                <w:rFonts w:ascii="Times New Roman" w:eastAsia="Times New Roman" w:hAnsi="Times New Roman"/>
                <w:sz w:val="28"/>
                <w:szCs w:val="28"/>
              </w:rPr>
            </w:pPr>
            <w:r w:rsidRPr="00E55035">
              <w:rPr>
                <w:rFonts w:ascii="Times New Roman" w:eastAsia="Times New Roman" w:hAnsi="Times New Roman"/>
                <w:sz w:val="28"/>
                <w:szCs w:val="28"/>
              </w:rPr>
              <w:t>2025 год</w:t>
            </w:r>
          </w:p>
        </w:tc>
        <w:tc>
          <w:tcPr>
            <w:tcW w:w="1187" w:type="dxa"/>
            <w:gridSpan w:val="2"/>
            <w:tcBorders>
              <w:top w:val="single" w:sz="4" w:space="0" w:color="auto"/>
              <w:left w:val="single" w:sz="4" w:space="0" w:color="auto"/>
              <w:bottom w:val="single" w:sz="4" w:space="0" w:color="auto"/>
              <w:right w:val="single" w:sz="4" w:space="0" w:color="auto"/>
            </w:tcBorders>
            <w:hideMark/>
          </w:tcPr>
          <w:p w:rsidR="00D34AEA" w:rsidRPr="00E55035" w:rsidRDefault="00D34AEA" w:rsidP="00D34AEA">
            <w:pPr>
              <w:widowControl w:val="0"/>
              <w:autoSpaceDE w:val="0"/>
              <w:autoSpaceDN w:val="0"/>
              <w:spacing w:after="0" w:line="240" w:lineRule="auto"/>
              <w:rPr>
                <w:rFonts w:ascii="Times New Roman" w:eastAsia="Times New Roman" w:hAnsi="Times New Roman"/>
                <w:sz w:val="28"/>
                <w:szCs w:val="28"/>
              </w:rPr>
            </w:pPr>
            <w:r w:rsidRPr="00E55035">
              <w:rPr>
                <w:rFonts w:ascii="Times New Roman" w:eastAsia="Times New Roman" w:hAnsi="Times New Roman"/>
                <w:sz w:val="28"/>
                <w:szCs w:val="28"/>
              </w:rPr>
              <w:t>2026год</w:t>
            </w:r>
          </w:p>
        </w:tc>
        <w:tc>
          <w:tcPr>
            <w:tcW w:w="1280" w:type="dxa"/>
            <w:gridSpan w:val="3"/>
            <w:tcBorders>
              <w:top w:val="single" w:sz="4" w:space="0" w:color="auto"/>
              <w:left w:val="single" w:sz="4" w:space="0" w:color="auto"/>
              <w:bottom w:val="single" w:sz="4" w:space="0" w:color="auto"/>
              <w:right w:val="single" w:sz="4" w:space="0" w:color="auto"/>
            </w:tcBorders>
            <w:hideMark/>
          </w:tcPr>
          <w:p w:rsidR="00D34AEA" w:rsidRPr="00E55035" w:rsidRDefault="00D34AEA" w:rsidP="00D34AEA">
            <w:pPr>
              <w:widowControl w:val="0"/>
              <w:autoSpaceDE w:val="0"/>
              <w:autoSpaceDN w:val="0"/>
              <w:spacing w:after="0" w:line="240" w:lineRule="auto"/>
              <w:rPr>
                <w:rFonts w:ascii="Times New Roman" w:eastAsia="Times New Roman" w:hAnsi="Times New Roman"/>
                <w:sz w:val="28"/>
                <w:szCs w:val="28"/>
              </w:rPr>
            </w:pPr>
            <w:r w:rsidRPr="00E55035">
              <w:rPr>
                <w:rFonts w:ascii="Times New Roman" w:eastAsia="Times New Roman" w:hAnsi="Times New Roman"/>
                <w:sz w:val="28"/>
                <w:szCs w:val="28"/>
              </w:rPr>
              <w:t>2027 год</w:t>
            </w:r>
          </w:p>
        </w:tc>
        <w:tc>
          <w:tcPr>
            <w:tcW w:w="1147" w:type="dxa"/>
            <w:gridSpan w:val="3"/>
            <w:vMerge/>
            <w:tcBorders>
              <w:top w:val="single" w:sz="4" w:space="0" w:color="auto"/>
              <w:left w:val="single" w:sz="4" w:space="0" w:color="auto"/>
              <w:bottom w:val="single" w:sz="4" w:space="0" w:color="auto"/>
              <w:right w:val="single" w:sz="4" w:space="0" w:color="auto"/>
            </w:tcBorders>
            <w:vAlign w:val="center"/>
            <w:hideMark/>
          </w:tcPr>
          <w:p w:rsidR="00D34AEA" w:rsidRPr="00E55035" w:rsidRDefault="00D34AEA" w:rsidP="00D34AEA">
            <w:pPr>
              <w:spacing w:after="0" w:line="240" w:lineRule="auto"/>
              <w:rPr>
                <w:rFonts w:ascii="Times New Roman" w:eastAsia="Times New Roman" w:hAnsi="Times New Roman"/>
                <w:sz w:val="28"/>
                <w:szCs w:val="28"/>
              </w:rPr>
            </w:pPr>
          </w:p>
        </w:tc>
        <w:tc>
          <w:tcPr>
            <w:tcW w:w="1276" w:type="dxa"/>
            <w:vMerge/>
            <w:tcBorders>
              <w:left w:val="single" w:sz="4" w:space="0" w:color="auto"/>
              <w:bottom w:val="single" w:sz="4" w:space="0" w:color="auto"/>
              <w:right w:val="single" w:sz="4" w:space="0" w:color="auto"/>
            </w:tcBorders>
          </w:tcPr>
          <w:p w:rsidR="00D34AEA" w:rsidRPr="00E55035" w:rsidRDefault="00D34AEA" w:rsidP="00D34AEA">
            <w:pPr>
              <w:spacing w:after="0" w:line="240" w:lineRule="auto"/>
              <w:rPr>
                <w:rFonts w:ascii="Times New Roman" w:eastAsia="Times New Roman" w:hAnsi="Times New Roman"/>
                <w:sz w:val="28"/>
                <w:szCs w:val="28"/>
              </w:rPr>
            </w:pPr>
          </w:p>
        </w:tc>
      </w:tr>
      <w:tr w:rsidR="00D34AEA" w:rsidRPr="00E55035" w:rsidTr="00D34AEA">
        <w:trPr>
          <w:trHeight w:val="20"/>
        </w:trPr>
        <w:tc>
          <w:tcPr>
            <w:tcW w:w="567" w:type="dxa"/>
            <w:gridSpan w:val="2"/>
            <w:tcBorders>
              <w:top w:val="single" w:sz="4" w:space="0" w:color="auto"/>
              <w:left w:val="single" w:sz="4" w:space="0" w:color="auto"/>
              <w:bottom w:val="single" w:sz="4" w:space="0" w:color="auto"/>
              <w:right w:val="single" w:sz="4" w:space="0" w:color="auto"/>
            </w:tcBorders>
            <w:hideMark/>
          </w:tcPr>
          <w:p w:rsidR="00D34AEA" w:rsidRPr="00E55035" w:rsidRDefault="00D34AEA" w:rsidP="00D34AEA">
            <w:pPr>
              <w:widowControl w:val="0"/>
              <w:autoSpaceDE w:val="0"/>
              <w:autoSpaceDN w:val="0"/>
              <w:spacing w:after="0" w:line="240" w:lineRule="auto"/>
              <w:jc w:val="center"/>
              <w:rPr>
                <w:rFonts w:ascii="Times New Roman" w:eastAsia="Times New Roman" w:hAnsi="Times New Roman"/>
                <w:sz w:val="28"/>
                <w:szCs w:val="28"/>
              </w:rPr>
            </w:pPr>
            <w:r w:rsidRPr="00E55035">
              <w:rPr>
                <w:rFonts w:ascii="Times New Roman" w:eastAsia="Times New Roman" w:hAnsi="Times New Roman"/>
                <w:sz w:val="28"/>
                <w:szCs w:val="28"/>
              </w:rPr>
              <w:t>1</w:t>
            </w:r>
          </w:p>
        </w:tc>
        <w:tc>
          <w:tcPr>
            <w:tcW w:w="1942" w:type="dxa"/>
            <w:tcBorders>
              <w:top w:val="single" w:sz="4" w:space="0" w:color="auto"/>
              <w:left w:val="single" w:sz="4" w:space="0" w:color="auto"/>
              <w:bottom w:val="single" w:sz="4" w:space="0" w:color="auto"/>
              <w:right w:val="single" w:sz="4" w:space="0" w:color="auto"/>
            </w:tcBorders>
            <w:hideMark/>
          </w:tcPr>
          <w:p w:rsidR="00D34AEA" w:rsidRPr="00E55035" w:rsidRDefault="00D34AEA" w:rsidP="00D34AEA">
            <w:pPr>
              <w:widowControl w:val="0"/>
              <w:autoSpaceDE w:val="0"/>
              <w:autoSpaceDN w:val="0"/>
              <w:spacing w:after="0" w:line="240" w:lineRule="auto"/>
              <w:jc w:val="center"/>
              <w:rPr>
                <w:rFonts w:ascii="Times New Roman" w:eastAsia="Times New Roman" w:hAnsi="Times New Roman"/>
                <w:sz w:val="28"/>
                <w:szCs w:val="28"/>
              </w:rPr>
            </w:pPr>
            <w:r w:rsidRPr="00E55035">
              <w:rPr>
                <w:rFonts w:ascii="Times New Roman" w:eastAsia="Times New Roman" w:hAnsi="Times New Roman"/>
                <w:sz w:val="28"/>
                <w:szCs w:val="28"/>
              </w:rPr>
              <w:t>2</w:t>
            </w:r>
          </w:p>
        </w:tc>
        <w:tc>
          <w:tcPr>
            <w:tcW w:w="1144" w:type="dxa"/>
            <w:tcBorders>
              <w:top w:val="single" w:sz="4" w:space="0" w:color="auto"/>
              <w:left w:val="single" w:sz="4" w:space="0" w:color="auto"/>
              <w:bottom w:val="single" w:sz="4" w:space="0" w:color="auto"/>
              <w:right w:val="single" w:sz="4" w:space="0" w:color="auto"/>
            </w:tcBorders>
            <w:hideMark/>
          </w:tcPr>
          <w:p w:rsidR="00D34AEA" w:rsidRPr="00E55035" w:rsidRDefault="00D34AEA" w:rsidP="00D34AEA">
            <w:pPr>
              <w:widowControl w:val="0"/>
              <w:autoSpaceDE w:val="0"/>
              <w:autoSpaceDN w:val="0"/>
              <w:spacing w:after="0" w:line="240" w:lineRule="auto"/>
              <w:jc w:val="center"/>
              <w:rPr>
                <w:rFonts w:ascii="Times New Roman" w:eastAsia="Times New Roman" w:hAnsi="Times New Roman"/>
                <w:sz w:val="28"/>
                <w:szCs w:val="28"/>
              </w:rPr>
            </w:pPr>
            <w:r w:rsidRPr="00E55035">
              <w:rPr>
                <w:rFonts w:ascii="Times New Roman" w:eastAsia="Times New Roman" w:hAnsi="Times New Roman"/>
                <w:sz w:val="28"/>
                <w:szCs w:val="28"/>
              </w:rPr>
              <w:t>3</w:t>
            </w:r>
          </w:p>
        </w:tc>
        <w:tc>
          <w:tcPr>
            <w:tcW w:w="1153" w:type="dxa"/>
            <w:tcBorders>
              <w:top w:val="single" w:sz="4" w:space="0" w:color="auto"/>
              <w:left w:val="single" w:sz="4" w:space="0" w:color="auto"/>
              <w:bottom w:val="single" w:sz="4" w:space="0" w:color="auto"/>
              <w:right w:val="single" w:sz="4" w:space="0" w:color="auto"/>
            </w:tcBorders>
            <w:hideMark/>
          </w:tcPr>
          <w:p w:rsidR="00D34AEA" w:rsidRPr="00E55035" w:rsidRDefault="00D34AEA" w:rsidP="00D34AEA">
            <w:pPr>
              <w:widowControl w:val="0"/>
              <w:autoSpaceDE w:val="0"/>
              <w:autoSpaceDN w:val="0"/>
              <w:spacing w:after="0" w:line="240" w:lineRule="auto"/>
              <w:jc w:val="center"/>
              <w:rPr>
                <w:rFonts w:ascii="Times New Roman" w:eastAsia="Times New Roman" w:hAnsi="Times New Roman"/>
                <w:sz w:val="28"/>
                <w:szCs w:val="28"/>
              </w:rPr>
            </w:pPr>
            <w:r w:rsidRPr="00E55035">
              <w:rPr>
                <w:rFonts w:ascii="Times New Roman" w:eastAsia="Times New Roman" w:hAnsi="Times New Roman"/>
                <w:sz w:val="28"/>
                <w:szCs w:val="28"/>
              </w:rPr>
              <w:t>4</w:t>
            </w:r>
          </w:p>
        </w:tc>
        <w:tc>
          <w:tcPr>
            <w:tcW w:w="1555" w:type="dxa"/>
            <w:tcBorders>
              <w:top w:val="single" w:sz="4" w:space="0" w:color="auto"/>
              <w:left w:val="single" w:sz="4" w:space="0" w:color="auto"/>
              <w:bottom w:val="single" w:sz="4" w:space="0" w:color="auto"/>
              <w:right w:val="single" w:sz="4" w:space="0" w:color="auto"/>
            </w:tcBorders>
            <w:hideMark/>
          </w:tcPr>
          <w:p w:rsidR="00D34AEA" w:rsidRPr="00E55035" w:rsidRDefault="00D34AEA" w:rsidP="00D34AEA">
            <w:pPr>
              <w:widowControl w:val="0"/>
              <w:autoSpaceDE w:val="0"/>
              <w:autoSpaceDN w:val="0"/>
              <w:spacing w:after="0" w:line="240" w:lineRule="auto"/>
              <w:jc w:val="center"/>
              <w:rPr>
                <w:rFonts w:ascii="Times New Roman" w:eastAsia="Times New Roman" w:hAnsi="Times New Roman"/>
                <w:sz w:val="28"/>
                <w:szCs w:val="28"/>
              </w:rPr>
            </w:pPr>
            <w:r w:rsidRPr="00E55035">
              <w:rPr>
                <w:rFonts w:ascii="Times New Roman" w:eastAsia="Times New Roman" w:hAnsi="Times New Roman"/>
                <w:sz w:val="28"/>
                <w:szCs w:val="28"/>
              </w:rPr>
              <w:t>5</w:t>
            </w:r>
          </w:p>
        </w:tc>
        <w:tc>
          <w:tcPr>
            <w:tcW w:w="1197" w:type="dxa"/>
            <w:gridSpan w:val="2"/>
            <w:tcBorders>
              <w:top w:val="single" w:sz="4" w:space="0" w:color="auto"/>
              <w:left w:val="single" w:sz="4" w:space="0" w:color="auto"/>
              <w:bottom w:val="single" w:sz="4" w:space="0" w:color="auto"/>
              <w:right w:val="single" w:sz="4" w:space="0" w:color="auto"/>
            </w:tcBorders>
            <w:hideMark/>
          </w:tcPr>
          <w:p w:rsidR="00D34AEA" w:rsidRPr="00E55035" w:rsidRDefault="00D34AEA" w:rsidP="00D34AEA">
            <w:pPr>
              <w:widowControl w:val="0"/>
              <w:autoSpaceDE w:val="0"/>
              <w:autoSpaceDN w:val="0"/>
              <w:spacing w:after="0" w:line="240" w:lineRule="auto"/>
              <w:jc w:val="center"/>
              <w:rPr>
                <w:rFonts w:ascii="Times New Roman" w:eastAsia="Times New Roman" w:hAnsi="Times New Roman"/>
                <w:sz w:val="28"/>
                <w:szCs w:val="28"/>
              </w:rPr>
            </w:pPr>
            <w:r w:rsidRPr="00E55035">
              <w:rPr>
                <w:rFonts w:ascii="Times New Roman" w:eastAsia="Times New Roman" w:hAnsi="Times New Roman"/>
                <w:sz w:val="28"/>
                <w:szCs w:val="28"/>
              </w:rPr>
              <w:t>6</w:t>
            </w:r>
          </w:p>
        </w:tc>
        <w:tc>
          <w:tcPr>
            <w:tcW w:w="1273" w:type="dxa"/>
            <w:tcBorders>
              <w:top w:val="single" w:sz="4" w:space="0" w:color="auto"/>
              <w:left w:val="single" w:sz="4" w:space="0" w:color="auto"/>
              <w:bottom w:val="single" w:sz="4" w:space="0" w:color="auto"/>
              <w:right w:val="single" w:sz="4" w:space="0" w:color="auto"/>
            </w:tcBorders>
            <w:hideMark/>
          </w:tcPr>
          <w:p w:rsidR="00D34AEA" w:rsidRPr="00E55035" w:rsidRDefault="00D34AEA" w:rsidP="00D34AEA">
            <w:pPr>
              <w:widowControl w:val="0"/>
              <w:autoSpaceDE w:val="0"/>
              <w:autoSpaceDN w:val="0"/>
              <w:spacing w:after="0" w:line="240" w:lineRule="auto"/>
              <w:jc w:val="center"/>
              <w:rPr>
                <w:rFonts w:ascii="Times New Roman" w:eastAsia="Times New Roman" w:hAnsi="Times New Roman"/>
                <w:sz w:val="28"/>
                <w:szCs w:val="28"/>
              </w:rPr>
            </w:pPr>
            <w:r w:rsidRPr="00E55035">
              <w:rPr>
                <w:rFonts w:ascii="Times New Roman" w:eastAsia="Times New Roman" w:hAnsi="Times New Roman"/>
                <w:sz w:val="28"/>
                <w:szCs w:val="28"/>
              </w:rPr>
              <w:t>7</w:t>
            </w:r>
          </w:p>
        </w:tc>
        <w:tc>
          <w:tcPr>
            <w:tcW w:w="1305" w:type="dxa"/>
            <w:gridSpan w:val="3"/>
            <w:tcBorders>
              <w:top w:val="single" w:sz="4" w:space="0" w:color="auto"/>
              <w:left w:val="single" w:sz="4" w:space="0" w:color="auto"/>
              <w:bottom w:val="single" w:sz="4" w:space="0" w:color="auto"/>
              <w:right w:val="single" w:sz="4" w:space="0" w:color="auto"/>
            </w:tcBorders>
            <w:hideMark/>
          </w:tcPr>
          <w:p w:rsidR="00D34AEA" w:rsidRPr="00E55035" w:rsidRDefault="00D34AEA" w:rsidP="00D34AEA">
            <w:pPr>
              <w:widowControl w:val="0"/>
              <w:autoSpaceDE w:val="0"/>
              <w:autoSpaceDN w:val="0"/>
              <w:spacing w:after="0" w:line="240" w:lineRule="auto"/>
              <w:jc w:val="center"/>
              <w:rPr>
                <w:rFonts w:ascii="Times New Roman" w:eastAsia="Times New Roman" w:hAnsi="Times New Roman"/>
                <w:sz w:val="28"/>
                <w:szCs w:val="28"/>
              </w:rPr>
            </w:pPr>
            <w:r w:rsidRPr="00E55035">
              <w:rPr>
                <w:rFonts w:ascii="Times New Roman" w:eastAsia="Times New Roman" w:hAnsi="Times New Roman"/>
                <w:sz w:val="28"/>
                <w:szCs w:val="28"/>
              </w:rPr>
              <w:t>8</w:t>
            </w:r>
          </w:p>
          <w:p w:rsidR="00D34AEA" w:rsidRPr="00E55035" w:rsidRDefault="00D34AEA" w:rsidP="00D34AEA">
            <w:pPr>
              <w:widowControl w:val="0"/>
              <w:autoSpaceDE w:val="0"/>
              <w:autoSpaceDN w:val="0"/>
              <w:spacing w:after="0" w:line="240" w:lineRule="auto"/>
              <w:rPr>
                <w:rFonts w:ascii="Times New Roman" w:eastAsia="Times New Roman" w:hAnsi="Times New Roman"/>
                <w:sz w:val="28"/>
                <w:szCs w:val="28"/>
              </w:rPr>
            </w:pPr>
            <w:r w:rsidRPr="00E55035">
              <w:rPr>
                <w:rFonts w:ascii="Times New Roman" w:eastAsia="Times New Roman" w:hAnsi="Times New Roman"/>
                <w:sz w:val="28"/>
                <w:szCs w:val="28"/>
              </w:rPr>
              <w:t xml:space="preserve">    </w:t>
            </w:r>
          </w:p>
          <w:p w:rsidR="00D34AEA" w:rsidRPr="00E55035" w:rsidRDefault="00D34AEA" w:rsidP="00D34AEA">
            <w:pPr>
              <w:widowControl w:val="0"/>
              <w:autoSpaceDE w:val="0"/>
              <w:autoSpaceDN w:val="0"/>
              <w:spacing w:after="0" w:line="240" w:lineRule="auto"/>
              <w:rPr>
                <w:rFonts w:ascii="Times New Roman" w:eastAsia="Times New Roman" w:hAnsi="Times New Roman"/>
                <w:sz w:val="28"/>
                <w:szCs w:val="28"/>
              </w:rPr>
            </w:pPr>
            <w:r w:rsidRPr="00E55035">
              <w:rPr>
                <w:rFonts w:ascii="Times New Roman" w:eastAsia="Times New Roman" w:hAnsi="Times New Roman"/>
                <w:sz w:val="28"/>
                <w:szCs w:val="28"/>
              </w:rPr>
              <w:t xml:space="preserve">     </w:t>
            </w:r>
          </w:p>
        </w:tc>
        <w:tc>
          <w:tcPr>
            <w:tcW w:w="1187" w:type="dxa"/>
            <w:gridSpan w:val="2"/>
            <w:tcBorders>
              <w:top w:val="single" w:sz="4" w:space="0" w:color="auto"/>
              <w:left w:val="single" w:sz="4" w:space="0" w:color="auto"/>
              <w:bottom w:val="single" w:sz="4" w:space="0" w:color="auto"/>
              <w:right w:val="single" w:sz="4" w:space="0" w:color="auto"/>
            </w:tcBorders>
          </w:tcPr>
          <w:p w:rsidR="00D34AEA" w:rsidRPr="00E55035" w:rsidRDefault="00D34AEA" w:rsidP="00D34AEA">
            <w:pPr>
              <w:widowControl w:val="0"/>
              <w:autoSpaceDE w:val="0"/>
              <w:autoSpaceDN w:val="0"/>
              <w:spacing w:after="0" w:line="240" w:lineRule="auto"/>
              <w:jc w:val="center"/>
              <w:rPr>
                <w:rFonts w:ascii="Times New Roman" w:eastAsia="Times New Roman" w:hAnsi="Times New Roman"/>
                <w:sz w:val="28"/>
                <w:szCs w:val="28"/>
              </w:rPr>
            </w:pPr>
            <w:r w:rsidRPr="00E55035">
              <w:rPr>
                <w:rFonts w:ascii="Times New Roman" w:eastAsia="Times New Roman" w:hAnsi="Times New Roman"/>
                <w:sz w:val="28"/>
                <w:szCs w:val="28"/>
              </w:rPr>
              <w:t>9</w:t>
            </w:r>
          </w:p>
          <w:p w:rsidR="00D34AEA" w:rsidRPr="00E55035" w:rsidRDefault="00D34AEA" w:rsidP="00D34AEA">
            <w:pPr>
              <w:widowControl w:val="0"/>
              <w:autoSpaceDE w:val="0"/>
              <w:autoSpaceDN w:val="0"/>
              <w:spacing w:after="0" w:line="240" w:lineRule="auto"/>
              <w:rPr>
                <w:rFonts w:ascii="Times New Roman" w:eastAsia="Times New Roman" w:hAnsi="Times New Roman"/>
                <w:sz w:val="28"/>
                <w:szCs w:val="28"/>
              </w:rPr>
            </w:pPr>
          </w:p>
        </w:tc>
        <w:tc>
          <w:tcPr>
            <w:tcW w:w="1280" w:type="dxa"/>
            <w:gridSpan w:val="3"/>
            <w:tcBorders>
              <w:top w:val="single" w:sz="4" w:space="0" w:color="auto"/>
              <w:left w:val="single" w:sz="4" w:space="0" w:color="auto"/>
              <w:bottom w:val="single" w:sz="4" w:space="0" w:color="auto"/>
              <w:right w:val="single" w:sz="4" w:space="0" w:color="auto"/>
            </w:tcBorders>
            <w:hideMark/>
          </w:tcPr>
          <w:p w:rsidR="00D34AEA" w:rsidRPr="00E55035" w:rsidRDefault="00D34AEA" w:rsidP="00D34AEA">
            <w:pPr>
              <w:widowControl w:val="0"/>
              <w:autoSpaceDE w:val="0"/>
              <w:autoSpaceDN w:val="0"/>
              <w:spacing w:after="0" w:line="240" w:lineRule="auto"/>
              <w:rPr>
                <w:rFonts w:ascii="Times New Roman" w:eastAsia="Times New Roman" w:hAnsi="Times New Roman"/>
                <w:sz w:val="28"/>
                <w:szCs w:val="28"/>
              </w:rPr>
            </w:pPr>
            <w:r w:rsidRPr="00E55035">
              <w:rPr>
                <w:rFonts w:ascii="Times New Roman" w:eastAsia="Times New Roman" w:hAnsi="Times New Roman"/>
                <w:sz w:val="28"/>
                <w:szCs w:val="28"/>
              </w:rPr>
              <w:t xml:space="preserve">  10</w:t>
            </w:r>
          </w:p>
        </w:tc>
        <w:tc>
          <w:tcPr>
            <w:tcW w:w="1147" w:type="dxa"/>
            <w:gridSpan w:val="3"/>
            <w:tcBorders>
              <w:top w:val="single" w:sz="4" w:space="0" w:color="auto"/>
              <w:left w:val="single" w:sz="4" w:space="0" w:color="auto"/>
              <w:bottom w:val="single" w:sz="4" w:space="0" w:color="auto"/>
              <w:right w:val="single" w:sz="4" w:space="0" w:color="auto"/>
            </w:tcBorders>
            <w:hideMark/>
          </w:tcPr>
          <w:p w:rsidR="00D34AEA" w:rsidRPr="00E55035" w:rsidRDefault="00D34AEA" w:rsidP="00D34AEA">
            <w:pPr>
              <w:widowControl w:val="0"/>
              <w:autoSpaceDE w:val="0"/>
              <w:autoSpaceDN w:val="0"/>
              <w:spacing w:after="0" w:line="240" w:lineRule="auto"/>
              <w:jc w:val="center"/>
              <w:rPr>
                <w:rFonts w:ascii="Times New Roman" w:eastAsia="Times New Roman" w:hAnsi="Times New Roman"/>
                <w:sz w:val="28"/>
                <w:szCs w:val="28"/>
              </w:rPr>
            </w:pPr>
            <w:r w:rsidRPr="00E55035">
              <w:rPr>
                <w:rFonts w:ascii="Times New Roman" w:eastAsia="Times New Roman" w:hAnsi="Times New Roman"/>
                <w:sz w:val="28"/>
                <w:szCs w:val="28"/>
              </w:rPr>
              <w:t>11</w:t>
            </w:r>
          </w:p>
        </w:tc>
        <w:tc>
          <w:tcPr>
            <w:tcW w:w="1276" w:type="dxa"/>
            <w:tcBorders>
              <w:top w:val="single" w:sz="4" w:space="0" w:color="auto"/>
              <w:left w:val="single" w:sz="4" w:space="0" w:color="auto"/>
              <w:bottom w:val="single" w:sz="4" w:space="0" w:color="auto"/>
              <w:right w:val="single" w:sz="4" w:space="0" w:color="auto"/>
            </w:tcBorders>
          </w:tcPr>
          <w:p w:rsidR="00D34AEA" w:rsidRPr="00E55035" w:rsidRDefault="00D34AEA" w:rsidP="00D34AEA">
            <w:pPr>
              <w:widowControl w:val="0"/>
              <w:autoSpaceDE w:val="0"/>
              <w:autoSpaceDN w:val="0"/>
              <w:spacing w:after="0" w:line="240" w:lineRule="auto"/>
              <w:jc w:val="center"/>
              <w:rPr>
                <w:rFonts w:ascii="Times New Roman" w:eastAsia="Times New Roman" w:hAnsi="Times New Roman"/>
                <w:sz w:val="28"/>
                <w:szCs w:val="28"/>
              </w:rPr>
            </w:pPr>
            <w:r w:rsidRPr="00E55035">
              <w:rPr>
                <w:rFonts w:ascii="Times New Roman" w:eastAsia="Times New Roman" w:hAnsi="Times New Roman"/>
                <w:sz w:val="28"/>
                <w:szCs w:val="28"/>
                <w:lang w:val="en-US"/>
              </w:rPr>
              <w:t>12</w:t>
            </w:r>
          </w:p>
        </w:tc>
      </w:tr>
      <w:tr w:rsidR="00D34AEA" w:rsidRPr="00E55035" w:rsidTr="00D34AEA">
        <w:trPr>
          <w:trHeight w:val="20"/>
        </w:trPr>
        <w:tc>
          <w:tcPr>
            <w:tcW w:w="567" w:type="dxa"/>
            <w:gridSpan w:val="2"/>
            <w:tcBorders>
              <w:top w:val="single" w:sz="4" w:space="0" w:color="auto"/>
              <w:left w:val="single" w:sz="4" w:space="0" w:color="auto"/>
              <w:bottom w:val="single" w:sz="4" w:space="0" w:color="auto"/>
              <w:right w:val="single" w:sz="4" w:space="0" w:color="auto"/>
            </w:tcBorders>
            <w:hideMark/>
          </w:tcPr>
          <w:p w:rsidR="00D34AEA" w:rsidRPr="00E55035" w:rsidRDefault="00D34AEA" w:rsidP="00D34AEA">
            <w:pPr>
              <w:spacing w:after="0" w:line="240" w:lineRule="auto"/>
              <w:jc w:val="center"/>
              <w:rPr>
                <w:rFonts w:ascii="Times New Roman" w:eastAsiaTheme="minorEastAsia" w:hAnsi="Times New Roman"/>
                <w:sz w:val="28"/>
                <w:szCs w:val="28"/>
              </w:rPr>
            </w:pPr>
            <w:r w:rsidRPr="00E55035">
              <w:rPr>
                <w:rFonts w:ascii="Times New Roman" w:hAnsi="Times New Roman"/>
                <w:sz w:val="28"/>
                <w:szCs w:val="28"/>
              </w:rPr>
              <w:t>1</w:t>
            </w:r>
          </w:p>
        </w:tc>
        <w:tc>
          <w:tcPr>
            <w:tcW w:w="14459" w:type="dxa"/>
            <w:gridSpan w:val="19"/>
            <w:tcBorders>
              <w:top w:val="single" w:sz="4" w:space="0" w:color="auto"/>
              <w:left w:val="single" w:sz="4" w:space="0" w:color="auto"/>
              <w:bottom w:val="single" w:sz="4" w:space="0" w:color="auto"/>
              <w:right w:val="single" w:sz="4" w:space="0" w:color="auto"/>
            </w:tcBorders>
            <w:hideMark/>
          </w:tcPr>
          <w:p w:rsidR="00D34AEA" w:rsidRPr="00E55035" w:rsidRDefault="00D34AEA" w:rsidP="00D34AEA">
            <w:pPr>
              <w:spacing w:after="0" w:line="240" w:lineRule="auto"/>
              <w:rPr>
                <w:rFonts w:ascii="Times New Roman" w:eastAsia="Times New Roman" w:hAnsi="Times New Roman"/>
                <w:sz w:val="28"/>
                <w:szCs w:val="28"/>
              </w:rPr>
            </w:pPr>
            <w:r w:rsidRPr="00E55035">
              <w:rPr>
                <w:rFonts w:ascii="Times New Roman" w:eastAsia="Times New Roman" w:hAnsi="Times New Roman"/>
                <w:sz w:val="28"/>
                <w:szCs w:val="28"/>
              </w:rPr>
              <w:t xml:space="preserve">Подпрограмма </w:t>
            </w:r>
            <w:r w:rsidRPr="00E55035">
              <w:rPr>
                <w:rFonts w:ascii="Times New Roman" w:eastAsia="Times New Roman" w:hAnsi="Times New Roman"/>
                <w:sz w:val="28"/>
                <w:szCs w:val="28"/>
                <w:lang w:val="en-US"/>
              </w:rPr>
              <w:t>1</w:t>
            </w:r>
            <w:r w:rsidRPr="00E55035">
              <w:rPr>
                <w:rFonts w:ascii="Times New Roman" w:eastAsia="Times New Roman" w:hAnsi="Times New Roman"/>
                <w:sz w:val="28"/>
                <w:szCs w:val="28"/>
              </w:rPr>
              <w:t xml:space="preserve">  Инвестиции</w:t>
            </w:r>
          </w:p>
        </w:tc>
      </w:tr>
      <w:tr w:rsidR="00D34AEA" w:rsidRPr="00E55035" w:rsidTr="00D34AEA">
        <w:trPr>
          <w:trHeight w:val="20"/>
        </w:trPr>
        <w:tc>
          <w:tcPr>
            <w:tcW w:w="567" w:type="dxa"/>
            <w:gridSpan w:val="2"/>
            <w:tcBorders>
              <w:top w:val="single" w:sz="4" w:space="0" w:color="auto"/>
              <w:left w:val="single" w:sz="4" w:space="0" w:color="auto"/>
              <w:bottom w:val="single" w:sz="4" w:space="0" w:color="auto"/>
              <w:right w:val="single" w:sz="4" w:space="0" w:color="auto"/>
            </w:tcBorders>
            <w:hideMark/>
          </w:tcPr>
          <w:p w:rsidR="00D34AEA" w:rsidRPr="00E55035" w:rsidRDefault="00D34AEA" w:rsidP="00D34AEA">
            <w:pPr>
              <w:spacing w:after="0" w:line="240" w:lineRule="auto"/>
              <w:rPr>
                <w:rFonts w:ascii="Times New Roman" w:hAnsi="Times New Roman"/>
                <w:sz w:val="28"/>
                <w:szCs w:val="28"/>
              </w:rPr>
            </w:pPr>
            <w:r w:rsidRPr="00E55035">
              <w:rPr>
                <w:rFonts w:ascii="Times New Roman" w:hAnsi="Times New Roman"/>
                <w:sz w:val="28"/>
                <w:szCs w:val="28"/>
              </w:rPr>
              <w:t>1.1</w:t>
            </w:r>
          </w:p>
        </w:tc>
        <w:tc>
          <w:tcPr>
            <w:tcW w:w="1942" w:type="dxa"/>
            <w:tcBorders>
              <w:top w:val="single" w:sz="4" w:space="0" w:color="auto"/>
              <w:left w:val="single" w:sz="4" w:space="0" w:color="auto"/>
              <w:bottom w:val="single" w:sz="4" w:space="0" w:color="auto"/>
              <w:right w:val="single" w:sz="4" w:space="0" w:color="auto"/>
            </w:tcBorders>
            <w:hideMark/>
          </w:tcPr>
          <w:p w:rsidR="00D34AEA" w:rsidRPr="00E55035" w:rsidRDefault="004B3996" w:rsidP="00D34AEA">
            <w:pPr>
              <w:spacing w:after="0" w:line="240" w:lineRule="auto"/>
              <w:rPr>
                <w:rFonts w:ascii="Times New Roman" w:eastAsia="Times New Roman" w:hAnsi="Times New Roman"/>
                <w:sz w:val="28"/>
                <w:szCs w:val="28"/>
              </w:rPr>
            </w:pPr>
            <w:r w:rsidRPr="00E55035">
              <w:rPr>
                <w:rFonts w:ascii="Times New Roman" w:eastAsia="Times New Roman" w:hAnsi="Times New Roman"/>
                <w:sz w:val="28"/>
                <w:szCs w:val="28"/>
              </w:rPr>
              <w:t xml:space="preserve">2025 </w:t>
            </w:r>
            <w:r w:rsidR="00D34AEA" w:rsidRPr="00E55035">
              <w:rPr>
                <w:rFonts w:ascii="Times New Roman" w:eastAsia="Times New Roman" w:hAnsi="Times New Roman"/>
                <w:sz w:val="28"/>
                <w:szCs w:val="28"/>
              </w:rPr>
              <w:t>Увеличение среднемесячной заработной платы работников организаций, не относящихся  к субъектам малого предпринимательства</w:t>
            </w:r>
          </w:p>
        </w:tc>
        <w:tc>
          <w:tcPr>
            <w:tcW w:w="1144" w:type="dxa"/>
            <w:tcBorders>
              <w:top w:val="single" w:sz="4" w:space="0" w:color="auto"/>
              <w:left w:val="single" w:sz="4" w:space="0" w:color="auto"/>
              <w:bottom w:val="single" w:sz="4" w:space="0" w:color="auto"/>
              <w:right w:val="single" w:sz="4" w:space="0" w:color="auto"/>
            </w:tcBorders>
            <w:hideMark/>
          </w:tcPr>
          <w:p w:rsidR="00D34AEA" w:rsidRPr="00E55035" w:rsidRDefault="00D34AEA" w:rsidP="00D34AEA">
            <w:pPr>
              <w:spacing w:after="0" w:line="240" w:lineRule="auto"/>
              <w:rPr>
                <w:rFonts w:ascii="Times New Roman" w:eastAsia="Times New Roman" w:hAnsi="Times New Roman"/>
                <w:sz w:val="28"/>
                <w:szCs w:val="28"/>
              </w:rPr>
            </w:pPr>
            <w:r w:rsidRPr="00E55035">
              <w:rPr>
                <w:rFonts w:ascii="Times New Roman" w:eastAsia="Times New Roman" w:hAnsi="Times New Roman"/>
                <w:sz w:val="28"/>
                <w:szCs w:val="28"/>
              </w:rPr>
              <w:t>Приоритетный</w:t>
            </w:r>
          </w:p>
        </w:tc>
        <w:tc>
          <w:tcPr>
            <w:tcW w:w="1153" w:type="dxa"/>
            <w:tcBorders>
              <w:top w:val="single" w:sz="4" w:space="0" w:color="auto"/>
              <w:left w:val="single" w:sz="4" w:space="0" w:color="auto"/>
              <w:bottom w:val="single" w:sz="4" w:space="0" w:color="auto"/>
              <w:right w:val="single" w:sz="4" w:space="0" w:color="auto"/>
            </w:tcBorders>
            <w:hideMark/>
          </w:tcPr>
          <w:p w:rsidR="00D34AEA" w:rsidRPr="00E55035" w:rsidRDefault="00D34AEA" w:rsidP="00D34AEA">
            <w:pPr>
              <w:spacing w:after="0" w:line="240" w:lineRule="auto"/>
              <w:rPr>
                <w:rFonts w:ascii="Times New Roman" w:eastAsia="Times New Roman" w:hAnsi="Times New Roman"/>
                <w:sz w:val="28"/>
                <w:szCs w:val="28"/>
              </w:rPr>
            </w:pPr>
            <w:r w:rsidRPr="00E55035">
              <w:rPr>
                <w:rFonts w:ascii="Times New Roman" w:eastAsia="Times New Roman" w:hAnsi="Times New Roman"/>
                <w:sz w:val="28"/>
                <w:szCs w:val="28"/>
              </w:rPr>
              <w:t xml:space="preserve">     %</w:t>
            </w:r>
          </w:p>
        </w:tc>
        <w:tc>
          <w:tcPr>
            <w:tcW w:w="1573" w:type="dxa"/>
            <w:gridSpan w:val="2"/>
            <w:tcBorders>
              <w:top w:val="single" w:sz="4" w:space="0" w:color="auto"/>
              <w:left w:val="single" w:sz="4" w:space="0" w:color="auto"/>
              <w:bottom w:val="single" w:sz="4" w:space="0" w:color="auto"/>
              <w:right w:val="single" w:sz="4" w:space="0" w:color="auto"/>
            </w:tcBorders>
            <w:hideMark/>
          </w:tcPr>
          <w:p w:rsidR="00D34AEA" w:rsidRPr="00E55035" w:rsidRDefault="00D34AEA" w:rsidP="00D34AEA">
            <w:pPr>
              <w:spacing w:after="0" w:line="240" w:lineRule="auto"/>
              <w:jc w:val="center"/>
              <w:rPr>
                <w:rFonts w:ascii="Times New Roman" w:eastAsia="Times New Roman" w:hAnsi="Times New Roman"/>
                <w:sz w:val="28"/>
                <w:szCs w:val="28"/>
              </w:rPr>
            </w:pPr>
            <w:r w:rsidRPr="00E55035">
              <w:rPr>
                <w:rFonts w:ascii="Times New Roman" w:eastAsia="Times New Roman" w:hAnsi="Times New Roman"/>
                <w:sz w:val="28"/>
                <w:szCs w:val="28"/>
              </w:rPr>
              <w:t>104,9</w:t>
            </w:r>
          </w:p>
        </w:tc>
        <w:tc>
          <w:tcPr>
            <w:tcW w:w="1179" w:type="dxa"/>
            <w:tcBorders>
              <w:top w:val="single" w:sz="4" w:space="0" w:color="auto"/>
              <w:left w:val="single" w:sz="4" w:space="0" w:color="auto"/>
              <w:bottom w:val="single" w:sz="4" w:space="0" w:color="auto"/>
              <w:right w:val="single" w:sz="4" w:space="0" w:color="auto"/>
            </w:tcBorders>
            <w:hideMark/>
          </w:tcPr>
          <w:p w:rsidR="00D34AEA" w:rsidRPr="00E55035" w:rsidRDefault="00D34AEA" w:rsidP="00D34AEA">
            <w:pPr>
              <w:spacing w:after="0" w:line="240" w:lineRule="auto"/>
              <w:jc w:val="center"/>
              <w:rPr>
                <w:rFonts w:ascii="Times New Roman" w:eastAsia="Times New Roman" w:hAnsi="Times New Roman"/>
                <w:sz w:val="28"/>
                <w:szCs w:val="28"/>
              </w:rPr>
            </w:pPr>
            <w:r w:rsidRPr="00E55035">
              <w:rPr>
                <w:rFonts w:ascii="Times New Roman" w:eastAsia="Times New Roman" w:hAnsi="Times New Roman"/>
                <w:sz w:val="28"/>
                <w:szCs w:val="28"/>
              </w:rPr>
              <w:t>105,2</w:t>
            </w:r>
          </w:p>
        </w:tc>
        <w:tc>
          <w:tcPr>
            <w:tcW w:w="1273" w:type="dxa"/>
            <w:tcBorders>
              <w:top w:val="single" w:sz="4" w:space="0" w:color="auto"/>
              <w:left w:val="single" w:sz="4" w:space="0" w:color="auto"/>
              <w:bottom w:val="single" w:sz="4" w:space="0" w:color="auto"/>
              <w:right w:val="single" w:sz="4" w:space="0" w:color="auto"/>
            </w:tcBorders>
            <w:hideMark/>
          </w:tcPr>
          <w:p w:rsidR="00D34AEA" w:rsidRPr="00E55035" w:rsidRDefault="00D34AEA" w:rsidP="00D34AEA">
            <w:pPr>
              <w:jc w:val="center"/>
              <w:rPr>
                <w:rFonts w:ascii="Times New Roman" w:hAnsi="Times New Roman"/>
                <w:sz w:val="28"/>
                <w:szCs w:val="28"/>
              </w:rPr>
            </w:pPr>
            <w:r w:rsidRPr="00E55035">
              <w:rPr>
                <w:rFonts w:ascii="Times New Roman" w:eastAsia="Times New Roman" w:hAnsi="Times New Roman"/>
                <w:sz w:val="28"/>
                <w:szCs w:val="28"/>
              </w:rPr>
              <w:t>105,3</w:t>
            </w:r>
          </w:p>
        </w:tc>
        <w:tc>
          <w:tcPr>
            <w:tcW w:w="1305" w:type="dxa"/>
            <w:gridSpan w:val="3"/>
            <w:tcBorders>
              <w:top w:val="single" w:sz="4" w:space="0" w:color="auto"/>
              <w:left w:val="single" w:sz="4" w:space="0" w:color="auto"/>
              <w:bottom w:val="single" w:sz="4" w:space="0" w:color="auto"/>
              <w:right w:val="single" w:sz="4" w:space="0" w:color="auto"/>
            </w:tcBorders>
            <w:hideMark/>
          </w:tcPr>
          <w:p w:rsidR="00D34AEA" w:rsidRPr="00E55035" w:rsidRDefault="00E167ED" w:rsidP="00D34AEA">
            <w:pPr>
              <w:jc w:val="center"/>
              <w:rPr>
                <w:rFonts w:ascii="Times New Roman" w:hAnsi="Times New Roman"/>
                <w:sz w:val="28"/>
                <w:szCs w:val="28"/>
              </w:rPr>
            </w:pPr>
            <w:r w:rsidRPr="00E55035">
              <w:rPr>
                <w:rFonts w:ascii="Times New Roman" w:eastAsia="Times New Roman" w:hAnsi="Times New Roman"/>
                <w:sz w:val="28"/>
                <w:szCs w:val="28"/>
              </w:rPr>
              <w:t>105,2</w:t>
            </w:r>
          </w:p>
        </w:tc>
        <w:tc>
          <w:tcPr>
            <w:tcW w:w="1204" w:type="dxa"/>
            <w:gridSpan w:val="3"/>
            <w:tcBorders>
              <w:top w:val="single" w:sz="4" w:space="0" w:color="auto"/>
              <w:left w:val="single" w:sz="4" w:space="0" w:color="auto"/>
              <w:bottom w:val="single" w:sz="4" w:space="0" w:color="auto"/>
              <w:right w:val="single" w:sz="4" w:space="0" w:color="auto"/>
            </w:tcBorders>
            <w:hideMark/>
          </w:tcPr>
          <w:p w:rsidR="00D34AEA" w:rsidRPr="00E55035" w:rsidRDefault="00D34AEA" w:rsidP="00D34AEA">
            <w:pPr>
              <w:jc w:val="center"/>
              <w:rPr>
                <w:rFonts w:ascii="Times New Roman" w:hAnsi="Times New Roman"/>
                <w:sz w:val="28"/>
                <w:szCs w:val="28"/>
              </w:rPr>
            </w:pPr>
            <w:r w:rsidRPr="00E55035">
              <w:rPr>
                <w:rFonts w:ascii="Times New Roman" w:eastAsia="Times New Roman" w:hAnsi="Times New Roman"/>
                <w:sz w:val="28"/>
                <w:szCs w:val="28"/>
              </w:rPr>
              <w:t>105,2</w:t>
            </w:r>
          </w:p>
        </w:tc>
        <w:tc>
          <w:tcPr>
            <w:tcW w:w="1276" w:type="dxa"/>
            <w:gridSpan w:val="3"/>
            <w:tcBorders>
              <w:top w:val="single" w:sz="4" w:space="0" w:color="auto"/>
              <w:left w:val="single" w:sz="4" w:space="0" w:color="auto"/>
              <w:bottom w:val="single" w:sz="4" w:space="0" w:color="auto"/>
              <w:right w:val="single" w:sz="4" w:space="0" w:color="auto"/>
            </w:tcBorders>
            <w:hideMark/>
          </w:tcPr>
          <w:p w:rsidR="00D34AEA" w:rsidRPr="00E55035" w:rsidRDefault="00D34AEA" w:rsidP="00D34AEA">
            <w:pPr>
              <w:jc w:val="center"/>
              <w:rPr>
                <w:rFonts w:ascii="Times New Roman" w:hAnsi="Times New Roman"/>
                <w:sz w:val="28"/>
                <w:szCs w:val="28"/>
              </w:rPr>
            </w:pPr>
            <w:r w:rsidRPr="00E55035">
              <w:rPr>
                <w:rFonts w:ascii="Times New Roman" w:eastAsia="Times New Roman" w:hAnsi="Times New Roman"/>
                <w:sz w:val="28"/>
                <w:szCs w:val="28"/>
              </w:rPr>
              <w:t>105,2</w:t>
            </w:r>
          </w:p>
        </w:tc>
        <w:tc>
          <w:tcPr>
            <w:tcW w:w="1134" w:type="dxa"/>
            <w:gridSpan w:val="2"/>
            <w:tcBorders>
              <w:top w:val="single" w:sz="4" w:space="0" w:color="auto"/>
              <w:left w:val="single" w:sz="4" w:space="0" w:color="auto"/>
              <w:bottom w:val="single" w:sz="4" w:space="0" w:color="auto"/>
              <w:right w:val="single" w:sz="4" w:space="0" w:color="auto"/>
            </w:tcBorders>
            <w:hideMark/>
          </w:tcPr>
          <w:p w:rsidR="00D34AEA" w:rsidRPr="00E55035" w:rsidRDefault="00D34AEA" w:rsidP="00D34AEA">
            <w:pPr>
              <w:spacing w:after="0" w:line="240" w:lineRule="auto"/>
              <w:rPr>
                <w:rFonts w:ascii="Times New Roman" w:eastAsia="Times New Roman" w:hAnsi="Times New Roman"/>
                <w:sz w:val="28"/>
                <w:szCs w:val="28"/>
              </w:rPr>
            </w:pPr>
            <w:r w:rsidRPr="00E55035">
              <w:rPr>
                <w:rFonts w:ascii="Times New Roman" w:eastAsia="Times New Roman" w:hAnsi="Times New Roman"/>
                <w:sz w:val="28"/>
                <w:szCs w:val="28"/>
              </w:rPr>
              <w:t>Администрация муниципального округа Серебряные Пруды Московской области</w:t>
            </w:r>
          </w:p>
        </w:tc>
        <w:tc>
          <w:tcPr>
            <w:tcW w:w="1276" w:type="dxa"/>
            <w:tcBorders>
              <w:top w:val="single" w:sz="4" w:space="0" w:color="auto"/>
              <w:left w:val="single" w:sz="4" w:space="0" w:color="auto"/>
              <w:bottom w:val="single" w:sz="4" w:space="0" w:color="auto"/>
              <w:right w:val="single" w:sz="4" w:space="0" w:color="auto"/>
            </w:tcBorders>
          </w:tcPr>
          <w:p w:rsidR="00D34AEA" w:rsidRPr="00E55035" w:rsidRDefault="00D34AEA" w:rsidP="00D34AEA">
            <w:pPr>
              <w:spacing w:after="0" w:line="240" w:lineRule="auto"/>
              <w:rPr>
                <w:rFonts w:ascii="Times New Roman" w:eastAsia="Times New Roman" w:hAnsi="Times New Roman"/>
                <w:sz w:val="28"/>
                <w:szCs w:val="28"/>
              </w:rPr>
            </w:pPr>
            <w:r w:rsidRPr="00E55035">
              <w:rPr>
                <w:rFonts w:ascii="Times New Roman" w:eastAsia="Times New Roman" w:hAnsi="Times New Roman"/>
                <w:sz w:val="28"/>
                <w:szCs w:val="28"/>
              </w:rPr>
              <w:t>1.02.01</w:t>
            </w:r>
          </w:p>
          <w:p w:rsidR="00D34AEA" w:rsidRPr="00E55035" w:rsidRDefault="00D34AEA" w:rsidP="00D34AEA">
            <w:pPr>
              <w:spacing w:after="0" w:line="240" w:lineRule="auto"/>
              <w:rPr>
                <w:rFonts w:ascii="Times New Roman" w:eastAsia="Times New Roman" w:hAnsi="Times New Roman"/>
                <w:sz w:val="28"/>
                <w:szCs w:val="28"/>
              </w:rPr>
            </w:pPr>
          </w:p>
        </w:tc>
      </w:tr>
      <w:tr w:rsidR="00D34AEA" w:rsidRPr="00E55035" w:rsidTr="00D34AEA">
        <w:trPr>
          <w:trHeight w:val="20"/>
        </w:trPr>
        <w:tc>
          <w:tcPr>
            <w:tcW w:w="567" w:type="dxa"/>
            <w:gridSpan w:val="2"/>
            <w:tcBorders>
              <w:top w:val="single" w:sz="4" w:space="0" w:color="auto"/>
              <w:left w:val="single" w:sz="4" w:space="0" w:color="auto"/>
              <w:bottom w:val="single" w:sz="4" w:space="0" w:color="auto"/>
              <w:right w:val="single" w:sz="4" w:space="0" w:color="auto"/>
            </w:tcBorders>
            <w:hideMark/>
          </w:tcPr>
          <w:p w:rsidR="00D34AEA" w:rsidRPr="00E55035" w:rsidRDefault="00D34AEA" w:rsidP="00D34AEA">
            <w:pPr>
              <w:spacing w:after="0" w:line="240" w:lineRule="auto"/>
              <w:jc w:val="center"/>
              <w:rPr>
                <w:rFonts w:ascii="Times New Roman" w:hAnsi="Times New Roman"/>
                <w:sz w:val="28"/>
                <w:szCs w:val="28"/>
              </w:rPr>
            </w:pPr>
            <w:r w:rsidRPr="00E55035">
              <w:rPr>
                <w:rFonts w:ascii="Times New Roman" w:hAnsi="Times New Roman"/>
                <w:sz w:val="28"/>
                <w:szCs w:val="28"/>
              </w:rPr>
              <w:t>1.2</w:t>
            </w:r>
          </w:p>
        </w:tc>
        <w:tc>
          <w:tcPr>
            <w:tcW w:w="1942" w:type="dxa"/>
            <w:tcBorders>
              <w:top w:val="single" w:sz="4" w:space="0" w:color="auto"/>
              <w:left w:val="single" w:sz="4" w:space="0" w:color="auto"/>
              <w:bottom w:val="single" w:sz="4" w:space="0" w:color="auto"/>
              <w:right w:val="single" w:sz="4" w:space="0" w:color="auto"/>
            </w:tcBorders>
            <w:hideMark/>
          </w:tcPr>
          <w:p w:rsidR="00D34AEA" w:rsidRPr="00E55035" w:rsidRDefault="004B3996" w:rsidP="00D34AEA">
            <w:pPr>
              <w:widowControl w:val="0"/>
              <w:autoSpaceDE w:val="0"/>
              <w:autoSpaceDN w:val="0"/>
              <w:spacing w:after="0" w:line="240" w:lineRule="auto"/>
              <w:rPr>
                <w:rFonts w:ascii="Times New Roman" w:eastAsia="Times New Roman" w:hAnsi="Times New Roman"/>
                <w:sz w:val="28"/>
                <w:szCs w:val="28"/>
              </w:rPr>
            </w:pPr>
            <w:r w:rsidRPr="00E55035">
              <w:rPr>
                <w:rFonts w:ascii="Times New Roman" w:eastAsia="Times New Roman" w:hAnsi="Times New Roman"/>
                <w:sz w:val="28"/>
                <w:szCs w:val="28"/>
              </w:rPr>
              <w:t xml:space="preserve">2025 </w:t>
            </w:r>
            <w:r w:rsidR="00D34AEA" w:rsidRPr="00E55035">
              <w:rPr>
                <w:rFonts w:ascii="Times New Roman" w:eastAsia="Times New Roman" w:hAnsi="Times New Roman"/>
                <w:sz w:val="28"/>
                <w:szCs w:val="28"/>
              </w:rPr>
              <w:t>Количество созданных рабочих мест</w:t>
            </w:r>
          </w:p>
        </w:tc>
        <w:tc>
          <w:tcPr>
            <w:tcW w:w="1144" w:type="dxa"/>
            <w:tcBorders>
              <w:top w:val="single" w:sz="4" w:space="0" w:color="auto"/>
              <w:left w:val="single" w:sz="4" w:space="0" w:color="auto"/>
              <w:bottom w:val="single" w:sz="4" w:space="0" w:color="auto"/>
              <w:right w:val="single" w:sz="4" w:space="0" w:color="auto"/>
            </w:tcBorders>
            <w:hideMark/>
          </w:tcPr>
          <w:p w:rsidR="00D34AEA" w:rsidRPr="00E55035" w:rsidRDefault="00D34AEA" w:rsidP="00D34AEA">
            <w:pPr>
              <w:widowControl w:val="0"/>
              <w:autoSpaceDE w:val="0"/>
              <w:autoSpaceDN w:val="0"/>
              <w:spacing w:after="0" w:line="240" w:lineRule="auto"/>
              <w:rPr>
                <w:rFonts w:ascii="Times New Roman" w:eastAsia="Times New Roman" w:hAnsi="Times New Roman"/>
                <w:sz w:val="28"/>
                <w:szCs w:val="28"/>
              </w:rPr>
            </w:pPr>
            <w:r w:rsidRPr="00E55035">
              <w:rPr>
                <w:rFonts w:ascii="Times New Roman" w:eastAsia="Times New Roman" w:hAnsi="Times New Roman"/>
                <w:sz w:val="28"/>
                <w:szCs w:val="28"/>
              </w:rPr>
              <w:t>Приоритетный</w:t>
            </w:r>
          </w:p>
        </w:tc>
        <w:tc>
          <w:tcPr>
            <w:tcW w:w="1153" w:type="dxa"/>
            <w:tcBorders>
              <w:top w:val="single" w:sz="4" w:space="0" w:color="auto"/>
              <w:left w:val="single" w:sz="4" w:space="0" w:color="auto"/>
              <w:bottom w:val="single" w:sz="4" w:space="0" w:color="auto"/>
              <w:right w:val="single" w:sz="4" w:space="0" w:color="auto"/>
            </w:tcBorders>
            <w:hideMark/>
          </w:tcPr>
          <w:p w:rsidR="00D34AEA" w:rsidRPr="00E55035" w:rsidRDefault="00D34AEA" w:rsidP="00D34AEA">
            <w:pPr>
              <w:widowControl w:val="0"/>
              <w:autoSpaceDE w:val="0"/>
              <w:autoSpaceDN w:val="0"/>
              <w:spacing w:after="0" w:line="240" w:lineRule="auto"/>
              <w:rPr>
                <w:rFonts w:ascii="Times New Roman" w:eastAsia="Times New Roman" w:hAnsi="Times New Roman"/>
                <w:sz w:val="28"/>
                <w:szCs w:val="28"/>
              </w:rPr>
            </w:pPr>
            <w:r w:rsidRPr="00E55035">
              <w:rPr>
                <w:rFonts w:ascii="Times New Roman" w:eastAsia="Times New Roman" w:hAnsi="Times New Roman"/>
                <w:sz w:val="28"/>
                <w:szCs w:val="28"/>
              </w:rPr>
              <w:t>единиц</w:t>
            </w:r>
          </w:p>
        </w:tc>
        <w:tc>
          <w:tcPr>
            <w:tcW w:w="1573" w:type="dxa"/>
            <w:gridSpan w:val="2"/>
            <w:tcBorders>
              <w:top w:val="single" w:sz="4" w:space="0" w:color="auto"/>
              <w:left w:val="single" w:sz="4" w:space="0" w:color="auto"/>
              <w:bottom w:val="single" w:sz="4" w:space="0" w:color="auto"/>
              <w:right w:val="single" w:sz="4" w:space="0" w:color="auto"/>
            </w:tcBorders>
            <w:hideMark/>
          </w:tcPr>
          <w:p w:rsidR="00D34AEA" w:rsidRPr="00E55035" w:rsidRDefault="00D34AEA" w:rsidP="00D34AEA">
            <w:pPr>
              <w:widowControl w:val="0"/>
              <w:autoSpaceDE w:val="0"/>
              <w:autoSpaceDN w:val="0"/>
              <w:spacing w:after="0" w:line="240" w:lineRule="auto"/>
              <w:jc w:val="right"/>
              <w:rPr>
                <w:rFonts w:ascii="Times New Roman" w:eastAsia="Times New Roman" w:hAnsi="Times New Roman"/>
                <w:sz w:val="28"/>
                <w:szCs w:val="28"/>
              </w:rPr>
            </w:pPr>
            <w:r w:rsidRPr="00E55035">
              <w:rPr>
                <w:rFonts w:ascii="Times New Roman" w:eastAsia="Times New Roman" w:hAnsi="Times New Roman"/>
                <w:sz w:val="28"/>
                <w:szCs w:val="28"/>
              </w:rPr>
              <w:t>142</w:t>
            </w:r>
          </w:p>
        </w:tc>
        <w:tc>
          <w:tcPr>
            <w:tcW w:w="1179" w:type="dxa"/>
            <w:tcBorders>
              <w:top w:val="single" w:sz="4" w:space="0" w:color="auto"/>
              <w:left w:val="single" w:sz="4" w:space="0" w:color="auto"/>
              <w:bottom w:val="single" w:sz="4" w:space="0" w:color="auto"/>
              <w:right w:val="single" w:sz="4" w:space="0" w:color="auto"/>
            </w:tcBorders>
            <w:hideMark/>
          </w:tcPr>
          <w:p w:rsidR="00D34AEA" w:rsidRPr="00E55035" w:rsidRDefault="00D34AEA" w:rsidP="00D34AEA">
            <w:pPr>
              <w:widowControl w:val="0"/>
              <w:autoSpaceDE w:val="0"/>
              <w:autoSpaceDN w:val="0"/>
              <w:spacing w:after="0" w:line="240" w:lineRule="auto"/>
              <w:jc w:val="right"/>
              <w:rPr>
                <w:rFonts w:ascii="Times New Roman" w:eastAsia="Times New Roman" w:hAnsi="Times New Roman"/>
                <w:sz w:val="28"/>
                <w:szCs w:val="28"/>
                <w:lang w:val="en-US"/>
              </w:rPr>
            </w:pPr>
            <w:r w:rsidRPr="00E55035">
              <w:rPr>
                <w:rFonts w:ascii="Times New Roman" w:eastAsia="Times New Roman" w:hAnsi="Times New Roman"/>
                <w:sz w:val="28"/>
                <w:szCs w:val="28"/>
              </w:rPr>
              <w:t xml:space="preserve"> 196</w:t>
            </w:r>
          </w:p>
        </w:tc>
        <w:tc>
          <w:tcPr>
            <w:tcW w:w="1273" w:type="dxa"/>
            <w:tcBorders>
              <w:top w:val="single" w:sz="4" w:space="0" w:color="auto"/>
              <w:left w:val="single" w:sz="4" w:space="0" w:color="auto"/>
              <w:bottom w:val="single" w:sz="4" w:space="0" w:color="auto"/>
              <w:right w:val="single" w:sz="4" w:space="0" w:color="auto"/>
            </w:tcBorders>
            <w:hideMark/>
          </w:tcPr>
          <w:p w:rsidR="00D34AEA" w:rsidRPr="00E55035" w:rsidRDefault="00D34AEA" w:rsidP="00D34AEA">
            <w:pPr>
              <w:rPr>
                <w:rFonts w:ascii="Times New Roman" w:hAnsi="Times New Roman"/>
                <w:sz w:val="28"/>
                <w:szCs w:val="28"/>
              </w:rPr>
            </w:pPr>
            <w:r w:rsidRPr="00E55035">
              <w:rPr>
                <w:rFonts w:ascii="Times New Roman" w:eastAsia="Times New Roman" w:hAnsi="Times New Roman"/>
                <w:sz w:val="28"/>
                <w:szCs w:val="28"/>
              </w:rPr>
              <w:t>520</w:t>
            </w:r>
          </w:p>
        </w:tc>
        <w:tc>
          <w:tcPr>
            <w:tcW w:w="1305" w:type="dxa"/>
            <w:gridSpan w:val="3"/>
            <w:tcBorders>
              <w:top w:val="single" w:sz="4" w:space="0" w:color="auto"/>
              <w:left w:val="single" w:sz="4" w:space="0" w:color="auto"/>
              <w:bottom w:val="single" w:sz="4" w:space="0" w:color="auto"/>
              <w:right w:val="single" w:sz="4" w:space="0" w:color="auto"/>
            </w:tcBorders>
            <w:hideMark/>
          </w:tcPr>
          <w:p w:rsidR="00D34AEA" w:rsidRPr="00E55035" w:rsidRDefault="00E167ED" w:rsidP="00D34AEA">
            <w:pPr>
              <w:rPr>
                <w:rFonts w:ascii="Times New Roman" w:hAnsi="Times New Roman"/>
                <w:sz w:val="28"/>
                <w:szCs w:val="28"/>
              </w:rPr>
            </w:pPr>
            <w:r w:rsidRPr="00E55035">
              <w:rPr>
                <w:rFonts w:ascii="Times New Roman" w:eastAsia="Times New Roman" w:hAnsi="Times New Roman"/>
                <w:sz w:val="28"/>
                <w:szCs w:val="28"/>
              </w:rPr>
              <w:t>412</w:t>
            </w:r>
          </w:p>
        </w:tc>
        <w:tc>
          <w:tcPr>
            <w:tcW w:w="1204" w:type="dxa"/>
            <w:gridSpan w:val="3"/>
            <w:tcBorders>
              <w:top w:val="single" w:sz="4" w:space="0" w:color="auto"/>
              <w:left w:val="single" w:sz="4" w:space="0" w:color="auto"/>
              <w:bottom w:val="single" w:sz="4" w:space="0" w:color="auto"/>
              <w:right w:val="single" w:sz="4" w:space="0" w:color="auto"/>
            </w:tcBorders>
            <w:hideMark/>
          </w:tcPr>
          <w:p w:rsidR="00D34AEA" w:rsidRPr="00E55035" w:rsidRDefault="00D34AEA" w:rsidP="00D34AEA">
            <w:pPr>
              <w:rPr>
                <w:rFonts w:ascii="Times New Roman" w:hAnsi="Times New Roman"/>
                <w:sz w:val="28"/>
                <w:szCs w:val="28"/>
              </w:rPr>
            </w:pPr>
            <w:r w:rsidRPr="00E55035">
              <w:rPr>
                <w:rFonts w:ascii="Times New Roman" w:eastAsia="Times New Roman" w:hAnsi="Times New Roman"/>
                <w:sz w:val="28"/>
                <w:szCs w:val="28"/>
              </w:rPr>
              <w:t>352</w:t>
            </w:r>
          </w:p>
        </w:tc>
        <w:tc>
          <w:tcPr>
            <w:tcW w:w="1276" w:type="dxa"/>
            <w:gridSpan w:val="3"/>
            <w:tcBorders>
              <w:top w:val="single" w:sz="4" w:space="0" w:color="auto"/>
              <w:left w:val="single" w:sz="4" w:space="0" w:color="auto"/>
              <w:bottom w:val="single" w:sz="4" w:space="0" w:color="auto"/>
              <w:right w:val="single" w:sz="4" w:space="0" w:color="auto"/>
            </w:tcBorders>
            <w:hideMark/>
          </w:tcPr>
          <w:p w:rsidR="00D34AEA" w:rsidRPr="00E55035" w:rsidRDefault="00D34AEA" w:rsidP="00D34AEA">
            <w:pPr>
              <w:rPr>
                <w:rFonts w:ascii="Times New Roman" w:hAnsi="Times New Roman"/>
                <w:sz w:val="28"/>
                <w:szCs w:val="28"/>
              </w:rPr>
            </w:pPr>
            <w:r w:rsidRPr="00E55035">
              <w:rPr>
                <w:rFonts w:ascii="Times New Roman" w:eastAsia="Times New Roman" w:hAnsi="Times New Roman"/>
                <w:sz w:val="28"/>
                <w:szCs w:val="28"/>
              </w:rPr>
              <w:t>352</w:t>
            </w:r>
          </w:p>
        </w:tc>
        <w:tc>
          <w:tcPr>
            <w:tcW w:w="1134" w:type="dxa"/>
            <w:gridSpan w:val="2"/>
            <w:tcBorders>
              <w:top w:val="single" w:sz="4" w:space="0" w:color="auto"/>
              <w:left w:val="single" w:sz="4" w:space="0" w:color="auto"/>
              <w:bottom w:val="single" w:sz="4" w:space="0" w:color="auto"/>
              <w:right w:val="single" w:sz="4" w:space="0" w:color="auto"/>
            </w:tcBorders>
            <w:hideMark/>
          </w:tcPr>
          <w:p w:rsidR="00D34AEA" w:rsidRPr="00E55035" w:rsidRDefault="00D34AEA" w:rsidP="00D34AEA">
            <w:pPr>
              <w:spacing w:after="0" w:line="240" w:lineRule="auto"/>
              <w:rPr>
                <w:rFonts w:ascii="Times New Roman" w:eastAsia="Times New Roman" w:hAnsi="Times New Roman"/>
                <w:sz w:val="28"/>
                <w:szCs w:val="28"/>
              </w:rPr>
            </w:pPr>
            <w:r w:rsidRPr="00E55035">
              <w:rPr>
                <w:rFonts w:ascii="Times New Roman" w:eastAsia="Times New Roman" w:hAnsi="Times New Roman"/>
                <w:sz w:val="28"/>
                <w:szCs w:val="28"/>
              </w:rPr>
              <w:t xml:space="preserve">      Администрация муниципального округа Серебряные Пруды Московской области</w:t>
            </w:r>
          </w:p>
        </w:tc>
        <w:tc>
          <w:tcPr>
            <w:tcW w:w="1276" w:type="dxa"/>
            <w:tcBorders>
              <w:top w:val="single" w:sz="4" w:space="0" w:color="auto"/>
              <w:left w:val="single" w:sz="4" w:space="0" w:color="auto"/>
              <w:bottom w:val="single" w:sz="4" w:space="0" w:color="auto"/>
              <w:right w:val="single" w:sz="4" w:space="0" w:color="auto"/>
            </w:tcBorders>
          </w:tcPr>
          <w:p w:rsidR="00D34AEA" w:rsidRPr="00E55035" w:rsidRDefault="00D34AEA" w:rsidP="00D34AEA">
            <w:pPr>
              <w:spacing w:after="0" w:line="240" w:lineRule="auto"/>
              <w:rPr>
                <w:rFonts w:ascii="Times New Roman" w:eastAsia="Times New Roman" w:hAnsi="Times New Roman"/>
                <w:sz w:val="28"/>
                <w:szCs w:val="28"/>
              </w:rPr>
            </w:pPr>
            <w:r w:rsidRPr="00E55035">
              <w:rPr>
                <w:rFonts w:ascii="Times New Roman" w:eastAsia="Times New Roman" w:hAnsi="Times New Roman"/>
                <w:sz w:val="28"/>
                <w:szCs w:val="28"/>
              </w:rPr>
              <w:t xml:space="preserve"> 1.05.01</w:t>
            </w:r>
          </w:p>
          <w:p w:rsidR="00D34AEA" w:rsidRPr="00E55035" w:rsidRDefault="00D34AEA" w:rsidP="00D34AEA">
            <w:pPr>
              <w:spacing w:after="0" w:line="240" w:lineRule="auto"/>
              <w:rPr>
                <w:rFonts w:ascii="Times New Roman" w:eastAsia="Times New Roman" w:hAnsi="Times New Roman"/>
                <w:sz w:val="28"/>
                <w:szCs w:val="28"/>
              </w:rPr>
            </w:pPr>
            <w:r w:rsidRPr="00E55035">
              <w:rPr>
                <w:rFonts w:ascii="Times New Roman" w:eastAsia="Times New Roman" w:hAnsi="Times New Roman"/>
                <w:sz w:val="28"/>
                <w:szCs w:val="28"/>
              </w:rPr>
              <w:t xml:space="preserve">      </w:t>
            </w:r>
          </w:p>
        </w:tc>
      </w:tr>
      <w:tr w:rsidR="00D34AEA" w:rsidRPr="00E55035" w:rsidTr="00D34AEA">
        <w:trPr>
          <w:trHeight w:val="20"/>
        </w:trPr>
        <w:tc>
          <w:tcPr>
            <w:tcW w:w="567" w:type="dxa"/>
            <w:gridSpan w:val="2"/>
            <w:tcBorders>
              <w:top w:val="single" w:sz="4" w:space="0" w:color="auto"/>
              <w:left w:val="single" w:sz="4" w:space="0" w:color="auto"/>
              <w:bottom w:val="single" w:sz="4" w:space="0" w:color="auto"/>
              <w:right w:val="single" w:sz="4" w:space="0" w:color="auto"/>
            </w:tcBorders>
          </w:tcPr>
          <w:p w:rsidR="00D34AEA" w:rsidRPr="00E55035" w:rsidRDefault="00D34AEA" w:rsidP="00D34AEA">
            <w:pPr>
              <w:spacing w:after="0" w:line="240" w:lineRule="auto"/>
              <w:jc w:val="center"/>
              <w:rPr>
                <w:rFonts w:ascii="Times New Roman" w:hAnsi="Times New Roman"/>
                <w:sz w:val="28"/>
                <w:szCs w:val="28"/>
              </w:rPr>
            </w:pPr>
            <w:r w:rsidRPr="00E55035">
              <w:rPr>
                <w:rFonts w:ascii="Times New Roman" w:hAnsi="Times New Roman"/>
                <w:sz w:val="28"/>
                <w:szCs w:val="28"/>
              </w:rPr>
              <w:t>1.3</w:t>
            </w:r>
          </w:p>
        </w:tc>
        <w:tc>
          <w:tcPr>
            <w:tcW w:w="1942" w:type="dxa"/>
            <w:tcBorders>
              <w:top w:val="single" w:sz="4" w:space="0" w:color="auto"/>
              <w:left w:val="single" w:sz="4" w:space="0" w:color="auto"/>
              <w:bottom w:val="single" w:sz="4" w:space="0" w:color="auto"/>
              <w:right w:val="single" w:sz="4" w:space="0" w:color="auto"/>
            </w:tcBorders>
          </w:tcPr>
          <w:p w:rsidR="00D34AEA" w:rsidRPr="00E55035" w:rsidRDefault="004B3996" w:rsidP="00D34AEA">
            <w:pPr>
              <w:spacing w:after="0" w:line="240" w:lineRule="auto"/>
              <w:rPr>
                <w:rFonts w:ascii="Times New Roman" w:eastAsia="Times New Roman" w:hAnsi="Times New Roman"/>
                <w:sz w:val="28"/>
                <w:szCs w:val="28"/>
              </w:rPr>
            </w:pPr>
            <w:r w:rsidRPr="00E55035">
              <w:rPr>
                <w:rFonts w:ascii="Times New Roman" w:eastAsia="Times New Roman" w:hAnsi="Times New Roman"/>
                <w:sz w:val="28"/>
                <w:szCs w:val="28"/>
              </w:rPr>
              <w:t xml:space="preserve">2025 </w:t>
            </w:r>
            <w:r w:rsidR="00D34AEA" w:rsidRPr="00E55035">
              <w:rPr>
                <w:rFonts w:ascii="Times New Roman" w:eastAsia="Times New Roman" w:hAnsi="Times New Roman"/>
                <w:sz w:val="28"/>
                <w:szCs w:val="28"/>
              </w:rPr>
              <w:t>Объем инвестиций, привлеченных в основной капитал (без учета бюджетных инвестиций), на душу населения</w:t>
            </w:r>
          </w:p>
        </w:tc>
        <w:tc>
          <w:tcPr>
            <w:tcW w:w="1144" w:type="dxa"/>
            <w:tcBorders>
              <w:top w:val="single" w:sz="4" w:space="0" w:color="auto"/>
              <w:left w:val="single" w:sz="4" w:space="0" w:color="auto"/>
              <w:bottom w:val="single" w:sz="4" w:space="0" w:color="auto"/>
              <w:right w:val="single" w:sz="4" w:space="0" w:color="auto"/>
            </w:tcBorders>
          </w:tcPr>
          <w:p w:rsidR="00D34AEA" w:rsidRPr="00E55035" w:rsidRDefault="00D34AEA" w:rsidP="00D34AEA">
            <w:pPr>
              <w:spacing w:after="0" w:line="240" w:lineRule="auto"/>
              <w:rPr>
                <w:rFonts w:ascii="Times New Roman" w:eastAsia="Times New Roman" w:hAnsi="Times New Roman"/>
                <w:sz w:val="28"/>
                <w:szCs w:val="28"/>
              </w:rPr>
            </w:pPr>
            <w:r w:rsidRPr="00E55035">
              <w:rPr>
                <w:rFonts w:ascii="Times New Roman" w:eastAsia="Times New Roman" w:hAnsi="Times New Roman"/>
                <w:sz w:val="28"/>
                <w:szCs w:val="28"/>
              </w:rPr>
              <w:t>Приоритетный</w:t>
            </w:r>
          </w:p>
        </w:tc>
        <w:tc>
          <w:tcPr>
            <w:tcW w:w="1153" w:type="dxa"/>
            <w:tcBorders>
              <w:top w:val="single" w:sz="4" w:space="0" w:color="auto"/>
              <w:left w:val="single" w:sz="4" w:space="0" w:color="auto"/>
              <w:bottom w:val="single" w:sz="4" w:space="0" w:color="auto"/>
              <w:right w:val="single" w:sz="4" w:space="0" w:color="auto"/>
            </w:tcBorders>
          </w:tcPr>
          <w:p w:rsidR="00D34AEA" w:rsidRPr="00E55035" w:rsidRDefault="00D34AEA" w:rsidP="00D34AEA">
            <w:pPr>
              <w:spacing w:after="0" w:line="240" w:lineRule="auto"/>
              <w:rPr>
                <w:rFonts w:ascii="Times New Roman" w:eastAsia="Times New Roman" w:hAnsi="Times New Roman"/>
                <w:sz w:val="28"/>
                <w:szCs w:val="28"/>
              </w:rPr>
            </w:pPr>
            <w:r w:rsidRPr="00E55035">
              <w:rPr>
                <w:rFonts w:ascii="Times New Roman" w:eastAsia="Times New Roman" w:hAnsi="Times New Roman"/>
                <w:sz w:val="28"/>
                <w:szCs w:val="28"/>
              </w:rPr>
              <w:t xml:space="preserve"> Тыс. рублей</w:t>
            </w:r>
          </w:p>
        </w:tc>
        <w:tc>
          <w:tcPr>
            <w:tcW w:w="1573" w:type="dxa"/>
            <w:gridSpan w:val="2"/>
            <w:tcBorders>
              <w:top w:val="single" w:sz="4" w:space="0" w:color="auto"/>
              <w:left w:val="single" w:sz="4" w:space="0" w:color="auto"/>
              <w:bottom w:val="single" w:sz="4" w:space="0" w:color="auto"/>
              <w:right w:val="single" w:sz="4" w:space="0" w:color="auto"/>
            </w:tcBorders>
          </w:tcPr>
          <w:p w:rsidR="00D34AEA" w:rsidRPr="00E55035" w:rsidRDefault="00D34AEA" w:rsidP="00D34AEA">
            <w:pPr>
              <w:spacing w:after="0" w:line="240" w:lineRule="auto"/>
              <w:jc w:val="right"/>
              <w:rPr>
                <w:rFonts w:ascii="Times New Roman" w:eastAsia="Times New Roman" w:hAnsi="Times New Roman"/>
                <w:sz w:val="28"/>
                <w:szCs w:val="28"/>
                <w:lang w:val="en-US"/>
              </w:rPr>
            </w:pPr>
            <w:r w:rsidRPr="00E55035">
              <w:rPr>
                <w:rFonts w:ascii="Times New Roman" w:eastAsia="Times New Roman" w:hAnsi="Times New Roman"/>
                <w:sz w:val="28"/>
                <w:szCs w:val="28"/>
                <w:lang w:val="en-US"/>
              </w:rPr>
              <w:t>68</w:t>
            </w:r>
            <w:r w:rsidRPr="00E55035">
              <w:rPr>
                <w:rFonts w:ascii="Times New Roman" w:eastAsia="Times New Roman" w:hAnsi="Times New Roman"/>
                <w:sz w:val="28"/>
                <w:szCs w:val="28"/>
              </w:rPr>
              <w:t>,</w:t>
            </w:r>
            <w:r w:rsidRPr="00E55035">
              <w:rPr>
                <w:rFonts w:ascii="Times New Roman" w:eastAsia="Times New Roman" w:hAnsi="Times New Roman"/>
                <w:sz w:val="28"/>
                <w:szCs w:val="28"/>
                <w:lang w:val="en-US"/>
              </w:rPr>
              <w:t>53</w:t>
            </w:r>
          </w:p>
        </w:tc>
        <w:tc>
          <w:tcPr>
            <w:tcW w:w="1179" w:type="dxa"/>
            <w:tcBorders>
              <w:top w:val="single" w:sz="4" w:space="0" w:color="auto"/>
              <w:left w:val="single" w:sz="4" w:space="0" w:color="auto"/>
              <w:bottom w:val="single" w:sz="4" w:space="0" w:color="auto"/>
              <w:right w:val="single" w:sz="4" w:space="0" w:color="auto"/>
            </w:tcBorders>
          </w:tcPr>
          <w:p w:rsidR="00D34AEA" w:rsidRPr="00E55035" w:rsidRDefault="00D34AEA" w:rsidP="00D34AEA">
            <w:pPr>
              <w:spacing w:after="0" w:line="240" w:lineRule="auto"/>
              <w:jc w:val="right"/>
              <w:rPr>
                <w:rFonts w:ascii="Times New Roman" w:eastAsia="Times New Roman" w:hAnsi="Times New Roman"/>
                <w:sz w:val="28"/>
                <w:szCs w:val="28"/>
              </w:rPr>
            </w:pPr>
            <w:r w:rsidRPr="00E55035">
              <w:rPr>
                <w:rFonts w:ascii="Times New Roman" w:eastAsia="Times New Roman" w:hAnsi="Times New Roman"/>
                <w:sz w:val="28"/>
                <w:szCs w:val="28"/>
              </w:rPr>
              <w:t>23,3</w:t>
            </w:r>
          </w:p>
        </w:tc>
        <w:tc>
          <w:tcPr>
            <w:tcW w:w="1273" w:type="dxa"/>
            <w:tcBorders>
              <w:top w:val="single" w:sz="4" w:space="0" w:color="auto"/>
              <w:left w:val="single" w:sz="4" w:space="0" w:color="auto"/>
              <w:bottom w:val="single" w:sz="4" w:space="0" w:color="auto"/>
              <w:right w:val="single" w:sz="4" w:space="0" w:color="auto"/>
            </w:tcBorders>
          </w:tcPr>
          <w:p w:rsidR="00D34AEA" w:rsidRPr="00E55035" w:rsidRDefault="00D34AEA" w:rsidP="00D34AEA">
            <w:pPr>
              <w:rPr>
                <w:rFonts w:ascii="Times New Roman" w:hAnsi="Times New Roman"/>
                <w:sz w:val="28"/>
                <w:szCs w:val="28"/>
              </w:rPr>
            </w:pPr>
            <w:r w:rsidRPr="00E55035">
              <w:rPr>
                <w:rFonts w:ascii="Times New Roman" w:eastAsia="Times New Roman" w:hAnsi="Times New Roman"/>
                <w:sz w:val="28"/>
                <w:szCs w:val="28"/>
              </w:rPr>
              <w:t>23,4</w:t>
            </w:r>
          </w:p>
        </w:tc>
        <w:tc>
          <w:tcPr>
            <w:tcW w:w="1305" w:type="dxa"/>
            <w:gridSpan w:val="3"/>
            <w:tcBorders>
              <w:top w:val="single" w:sz="4" w:space="0" w:color="auto"/>
              <w:left w:val="single" w:sz="4" w:space="0" w:color="auto"/>
              <w:bottom w:val="single" w:sz="4" w:space="0" w:color="auto"/>
              <w:right w:val="single" w:sz="4" w:space="0" w:color="auto"/>
            </w:tcBorders>
          </w:tcPr>
          <w:p w:rsidR="00D34AEA" w:rsidRPr="00E55035" w:rsidRDefault="00E167ED" w:rsidP="00D34AEA">
            <w:pPr>
              <w:rPr>
                <w:rFonts w:ascii="Times New Roman" w:hAnsi="Times New Roman"/>
                <w:sz w:val="28"/>
                <w:szCs w:val="28"/>
              </w:rPr>
            </w:pPr>
            <w:r w:rsidRPr="00E55035">
              <w:rPr>
                <w:rFonts w:ascii="Times New Roman" w:eastAsia="Times New Roman" w:hAnsi="Times New Roman"/>
                <w:sz w:val="28"/>
                <w:szCs w:val="28"/>
              </w:rPr>
              <w:t>75,75</w:t>
            </w:r>
          </w:p>
        </w:tc>
        <w:tc>
          <w:tcPr>
            <w:tcW w:w="1204" w:type="dxa"/>
            <w:gridSpan w:val="3"/>
            <w:tcBorders>
              <w:top w:val="single" w:sz="4" w:space="0" w:color="auto"/>
              <w:left w:val="single" w:sz="4" w:space="0" w:color="auto"/>
              <w:bottom w:val="single" w:sz="4" w:space="0" w:color="auto"/>
              <w:right w:val="single" w:sz="4" w:space="0" w:color="auto"/>
            </w:tcBorders>
          </w:tcPr>
          <w:p w:rsidR="00D34AEA" w:rsidRPr="00E55035" w:rsidRDefault="00D34AEA" w:rsidP="00D34AEA">
            <w:pPr>
              <w:rPr>
                <w:rFonts w:ascii="Times New Roman" w:hAnsi="Times New Roman"/>
                <w:sz w:val="28"/>
                <w:szCs w:val="28"/>
              </w:rPr>
            </w:pPr>
            <w:r w:rsidRPr="00E55035">
              <w:rPr>
                <w:rFonts w:ascii="Times New Roman" w:eastAsia="Times New Roman" w:hAnsi="Times New Roman"/>
                <w:sz w:val="28"/>
                <w:szCs w:val="28"/>
              </w:rPr>
              <w:t>23,3</w:t>
            </w:r>
          </w:p>
        </w:tc>
        <w:tc>
          <w:tcPr>
            <w:tcW w:w="1276" w:type="dxa"/>
            <w:gridSpan w:val="3"/>
            <w:tcBorders>
              <w:top w:val="single" w:sz="4" w:space="0" w:color="auto"/>
              <w:left w:val="single" w:sz="4" w:space="0" w:color="auto"/>
              <w:bottom w:val="single" w:sz="4" w:space="0" w:color="auto"/>
              <w:right w:val="single" w:sz="4" w:space="0" w:color="auto"/>
            </w:tcBorders>
          </w:tcPr>
          <w:p w:rsidR="00D34AEA" w:rsidRPr="00E55035" w:rsidRDefault="00D34AEA" w:rsidP="00D34AEA">
            <w:pPr>
              <w:rPr>
                <w:rFonts w:ascii="Times New Roman" w:hAnsi="Times New Roman"/>
                <w:sz w:val="28"/>
                <w:szCs w:val="28"/>
              </w:rPr>
            </w:pPr>
            <w:r w:rsidRPr="00E55035">
              <w:rPr>
                <w:rFonts w:ascii="Times New Roman" w:eastAsia="Times New Roman" w:hAnsi="Times New Roman"/>
                <w:sz w:val="28"/>
                <w:szCs w:val="28"/>
              </w:rPr>
              <w:t>23,3</w:t>
            </w:r>
          </w:p>
        </w:tc>
        <w:tc>
          <w:tcPr>
            <w:tcW w:w="1134" w:type="dxa"/>
            <w:gridSpan w:val="2"/>
            <w:tcBorders>
              <w:top w:val="single" w:sz="4" w:space="0" w:color="auto"/>
              <w:left w:val="single" w:sz="4" w:space="0" w:color="auto"/>
              <w:bottom w:val="single" w:sz="4" w:space="0" w:color="auto"/>
              <w:right w:val="single" w:sz="4" w:space="0" w:color="auto"/>
            </w:tcBorders>
          </w:tcPr>
          <w:p w:rsidR="00D34AEA" w:rsidRPr="00E55035" w:rsidRDefault="00D34AEA" w:rsidP="00D34AEA">
            <w:pPr>
              <w:spacing w:after="0" w:line="240" w:lineRule="auto"/>
              <w:rPr>
                <w:rFonts w:ascii="Times New Roman" w:eastAsia="Times New Roman" w:hAnsi="Times New Roman"/>
                <w:sz w:val="28"/>
                <w:szCs w:val="28"/>
              </w:rPr>
            </w:pPr>
            <w:r w:rsidRPr="00E55035">
              <w:rPr>
                <w:rFonts w:ascii="Times New Roman" w:eastAsia="Times New Roman" w:hAnsi="Times New Roman"/>
                <w:sz w:val="28"/>
                <w:szCs w:val="28"/>
              </w:rPr>
              <w:t xml:space="preserve">   Администрация муниципального округа Серебряные Пруды Московской области</w:t>
            </w:r>
          </w:p>
        </w:tc>
        <w:tc>
          <w:tcPr>
            <w:tcW w:w="1276" w:type="dxa"/>
            <w:tcBorders>
              <w:top w:val="single" w:sz="4" w:space="0" w:color="auto"/>
              <w:left w:val="single" w:sz="4" w:space="0" w:color="auto"/>
              <w:bottom w:val="single" w:sz="4" w:space="0" w:color="auto"/>
              <w:right w:val="single" w:sz="4" w:space="0" w:color="auto"/>
            </w:tcBorders>
          </w:tcPr>
          <w:p w:rsidR="00D34AEA" w:rsidRPr="00E55035" w:rsidRDefault="00D34AEA" w:rsidP="00D34AEA">
            <w:pPr>
              <w:spacing w:after="0" w:line="240" w:lineRule="auto"/>
              <w:rPr>
                <w:rFonts w:ascii="Times New Roman" w:eastAsia="Times New Roman" w:hAnsi="Times New Roman"/>
                <w:sz w:val="28"/>
                <w:szCs w:val="28"/>
              </w:rPr>
            </w:pPr>
            <w:r w:rsidRPr="00E55035">
              <w:rPr>
                <w:rFonts w:ascii="Times New Roman" w:eastAsia="Times New Roman" w:hAnsi="Times New Roman"/>
                <w:sz w:val="28"/>
                <w:szCs w:val="28"/>
              </w:rPr>
              <w:t xml:space="preserve">   1.08.01</w:t>
            </w:r>
          </w:p>
          <w:p w:rsidR="00D34AEA" w:rsidRPr="00E55035" w:rsidRDefault="00D34AEA" w:rsidP="00D34AEA">
            <w:pPr>
              <w:spacing w:after="0" w:line="240" w:lineRule="auto"/>
              <w:rPr>
                <w:rFonts w:ascii="Times New Roman" w:eastAsia="Times New Roman" w:hAnsi="Times New Roman"/>
                <w:sz w:val="28"/>
                <w:szCs w:val="28"/>
              </w:rPr>
            </w:pPr>
          </w:p>
        </w:tc>
      </w:tr>
      <w:tr w:rsidR="00D34AEA" w:rsidRPr="00E55035" w:rsidTr="00D34AEA">
        <w:trPr>
          <w:trHeight w:val="20"/>
        </w:trPr>
        <w:tc>
          <w:tcPr>
            <w:tcW w:w="15026" w:type="dxa"/>
            <w:gridSpan w:val="21"/>
            <w:tcBorders>
              <w:top w:val="single" w:sz="4" w:space="0" w:color="auto"/>
              <w:left w:val="single" w:sz="4" w:space="0" w:color="auto"/>
              <w:bottom w:val="single" w:sz="4" w:space="0" w:color="auto"/>
              <w:right w:val="single" w:sz="4" w:space="0" w:color="auto"/>
            </w:tcBorders>
            <w:hideMark/>
          </w:tcPr>
          <w:p w:rsidR="00D34AEA" w:rsidRPr="00E55035" w:rsidRDefault="00D34AEA" w:rsidP="00D34AEA">
            <w:pPr>
              <w:spacing w:after="0" w:line="240" w:lineRule="auto"/>
              <w:rPr>
                <w:rFonts w:ascii="Times New Roman" w:eastAsia="Times New Roman" w:hAnsi="Times New Roman"/>
                <w:sz w:val="28"/>
                <w:szCs w:val="28"/>
              </w:rPr>
            </w:pPr>
            <w:r w:rsidRPr="00E55035">
              <w:rPr>
                <w:rFonts w:ascii="Times New Roman" w:eastAsia="Times New Roman" w:hAnsi="Times New Roman"/>
                <w:sz w:val="28"/>
                <w:szCs w:val="28"/>
              </w:rPr>
              <w:t xml:space="preserve">             Подпрограмма   </w:t>
            </w:r>
            <w:r w:rsidRPr="00E55035">
              <w:rPr>
                <w:rFonts w:ascii="Times New Roman" w:eastAsia="Times New Roman" w:hAnsi="Times New Roman"/>
                <w:sz w:val="28"/>
                <w:szCs w:val="28"/>
                <w:lang w:val="en-US"/>
              </w:rPr>
              <w:t>2</w:t>
            </w:r>
            <w:r w:rsidRPr="00E55035">
              <w:rPr>
                <w:rFonts w:ascii="Times New Roman" w:eastAsia="Times New Roman" w:hAnsi="Times New Roman"/>
                <w:sz w:val="28"/>
                <w:szCs w:val="28"/>
              </w:rPr>
              <w:t xml:space="preserve">   Развитие конкуренции</w:t>
            </w:r>
          </w:p>
        </w:tc>
      </w:tr>
      <w:tr w:rsidR="00D34AEA" w:rsidRPr="00E55035" w:rsidTr="00D34AEA">
        <w:trPr>
          <w:trHeight w:val="20"/>
        </w:trPr>
        <w:tc>
          <w:tcPr>
            <w:tcW w:w="544" w:type="dxa"/>
            <w:tcBorders>
              <w:top w:val="single" w:sz="4" w:space="0" w:color="auto"/>
              <w:left w:val="single" w:sz="4" w:space="0" w:color="auto"/>
              <w:bottom w:val="single" w:sz="4" w:space="0" w:color="auto"/>
              <w:right w:val="single" w:sz="4" w:space="0" w:color="auto"/>
            </w:tcBorders>
          </w:tcPr>
          <w:p w:rsidR="00D34AEA" w:rsidRPr="00E55035" w:rsidRDefault="00D34AEA" w:rsidP="00D34AEA">
            <w:pPr>
              <w:spacing w:after="0" w:line="240" w:lineRule="auto"/>
              <w:jc w:val="center"/>
              <w:rPr>
                <w:rFonts w:ascii="Times New Roman" w:hAnsi="Times New Roman"/>
                <w:sz w:val="28"/>
                <w:szCs w:val="28"/>
              </w:rPr>
            </w:pPr>
            <w:r w:rsidRPr="00E55035">
              <w:rPr>
                <w:rFonts w:ascii="Times New Roman" w:hAnsi="Times New Roman"/>
                <w:sz w:val="28"/>
                <w:szCs w:val="28"/>
              </w:rPr>
              <w:t>2.1</w:t>
            </w:r>
          </w:p>
        </w:tc>
        <w:tc>
          <w:tcPr>
            <w:tcW w:w="1965" w:type="dxa"/>
            <w:gridSpan w:val="2"/>
            <w:tcBorders>
              <w:top w:val="single" w:sz="4" w:space="0" w:color="auto"/>
              <w:left w:val="single" w:sz="4" w:space="0" w:color="auto"/>
              <w:bottom w:val="single" w:sz="4" w:space="0" w:color="auto"/>
              <w:right w:val="single" w:sz="4" w:space="0" w:color="auto"/>
            </w:tcBorders>
          </w:tcPr>
          <w:p w:rsidR="00D34AEA" w:rsidRPr="00E55035" w:rsidRDefault="004B3996" w:rsidP="00D34AEA">
            <w:pPr>
              <w:widowControl w:val="0"/>
              <w:autoSpaceDE w:val="0"/>
              <w:autoSpaceDN w:val="0"/>
              <w:spacing w:after="0" w:line="240" w:lineRule="auto"/>
              <w:rPr>
                <w:rFonts w:ascii="Times New Roman" w:eastAsia="Times New Roman" w:hAnsi="Times New Roman"/>
                <w:sz w:val="28"/>
                <w:szCs w:val="28"/>
              </w:rPr>
            </w:pPr>
            <w:r w:rsidRPr="00E55035">
              <w:rPr>
                <w:rFonts w:ascii="Times New Roman" w:eastAsia="Times New Roman" w:hAnsi="Times New Roman"/>
                <w:sz w:val="28"/>
                <w:szCs w:val="28"/>
              </w:rPr>
              <w:t xml:space="preserve">2025 </w:t>
            </w:r>
            <w:r w:rsidR="00D34AEA" w:rsidRPr="00E55035">
              <w:rPr>
                <w:rFonts w:ascii="Times New Roman" w:eastAsia="Times New Roman" w:hAnsi="Times New Roman"/>
                <w:sz w:val="28"/>
                <w:szCs w:val="28"/>
              </w:rPr>
              <w:t>Индекс совокупной результативности реализации мероприятий, направленных на развитие конкуренции</w:t>
            </w:r>
          </w:p>
        </w:tc>
        <w:tc>
          <w:tcPr>
            <w:tcW w:w="1144" w:type="dxa"/>
            <w:tcBorders>
              <w:top w:val="single" w:sz="4" w:space="0" w:color="auto"/>
              <w:left w:val="single" w:sz="4" w:space="0" w:color="auto"/>
              <w:bottom w:val="single" w:sz="4" w:space="0" w:color="auto"/>
              <w:right w:val="single" w:sz="4" w:space="0" w:color="auto"/>
            </w:tcBorders>
          </w:tcPr>
          <w:p w:rsidR="00D34AEA" w:rsidRPr="00E55035" w:rsidRDefault="00D34AEA" w:rsidP="00D34AEA">
            <w:pPr>
              <w:widowControl w:val="0"/>
              <w:autoSpaceDE w:val="0"/>
              <w:autoSpaceDN w:val="0"/>
              <w:spacing w:after="0" w:line="240" w:lineRule="auto"/>
              <w:rPr>
                <w:rFonts w:ascii="Times New Roman" w:eastAsia="Times New Roman" w:hAnsi="Times New Roman"/>
                <w:sz w:val="28"/>
                <w:szCs w:val="28"/>
              </w:rPr>
            </w:pPr>
            <w:r w:rsidRPr="00E55035">
              <w:rPr>
                <w:rFonts w:ascii="Times New Roman" w:eastAsia="Times New Roman" w:hAnsi="Times New Roman"/>
                <w:sz w:val="28"/>
                <w:szCs w:val="28"/>
              </w:rPr>
              <w:t>Отраслевой показатель (показатель госпрограммы)</w:t>
            </w:r>
          </w:p>
          <w:p w:rsidR="00D34AEA" w:rsidRPr="00E55035" w:rsidRDefault="00D34AEA" w:rsidP="00D34AEA">
            <w:pPr>
              <w:widowControl w:val="0"/>
              <w:autoSpaceDE w:val="0"/>
              <w:autoSpaceDN w:val="0"/>
              <w:spacing w:after="0" w:line="240" w:lineRule="auto"/>
              <w:rPr>
                <w:rFonts w:ascii="Times New Roman" w:eastAsia="Times New Roman" w:hAnsi="Times New Roman"/>
                <w:sz w:val="28"/>
                <w:szCs w:val="28"/>
              </w:rPr>
            </w:pPr>
            <w:r w:rsidRPr="00E55035">
              <w:rPr>
                <w:rFonts w:ascii="Times New Roman" w:eastAsia="Times New Roman" w:hAnsi="Times New Roman"/>
                <w:sz w:val="28"/>
                <w:szCs w:val="28"/>
              </w:rPr>
              <w:t>Приоритетный</w:t>
            </w:r>
          </w:p>
        </w:tc>
        <w:tc>
          <w:tcPr>
            <w:tcW w:w="1153" w:type="dxa"/>
            <w:tcBorders>
              <w:top w:val="single" w:sz="4" w:space="0" w:color="auto"/>
              <w:left w:val="single" w:sz="4" w:space="0" w:color="auto"/>
              <w:bottom w:val="single" w:sz="4" w:space="0" w:color="auto"/>
              <w:right w:val="single" w:sz="4" w:space="0" w:color="auto"/>
            </w:tcBorders>
          </w:tcPr>
          <w:p w:rsidR="00D34AEA" w:rsidRPr="00E55035" w:rsidRDefault="00D34AEA" w:rsidP="00D34AEA">
            <w:pPr>
              <w:widowControl w:val="0"/>
              <w:autoSpaceDE w:val="0"/>
              <w:autoSpaceDN w:val="0"/>
              <w:spacing w:after="0" w:line="240" w:lineRule="auto"/>
              <w:rPr>
                <w:rFonts w:ascii="Times New Roman" w:eastAsia="Times New Roman" w:hAnsi="Times New Roman"/>
                <w:sz w:val="28"/>
                <w:szCs w:val="28"/>
              </w:rPr>
            </w:pPr>
            <w:r w:rsidRPr="00E55035">
              <w:rPr>
                <w:rFonts w:ascii="Times New Roman" w:eastAsia="Times New Roman" w:hAnsi="Times New Roman"/>
                <w:sz w:val="28"/>
                <w:szCs w:val="28"/>
              </w:rPr>
              <w:t>Единица</w:t>
            </w:r>
          </w:p>
        </w:tc>
        <w:tc>
          <w:tcPr>
            <w:tcW w:w="1555" w:type="dxa"/>
            <w:tcBorders>
              <w:top w:val="single" w:sz="4" w:space="0" w:color="auto"/>
              <w:left w:val="single" w:sz="4" w:space="0" w:color="auto"/>
              <w:bottom w:val="single" w:sz="4" w:space="0" w:color="auto"/>
              <w:right w:val="single" w:sz="4" w:space="0" w:color="auto"/>
            </w:tcBorders>
          </w:tcPr>
          <w:p w:rsidR="00D34AEA" w:rsidRPr="00E55035" w:rsidRDefault="00D34AEA" w:rsidP="00D34AEA">
            <w:pPr>
              <w:widowControl w:val="0"/>
              <w:autoSpaceDE w:val="0"/>
              <w:autoSpaceDN w:val="0"/>
              <w:spacing w:after="0" w:line="240" w:lineRule="auto"/>
              <w:jc w:val="right"/>
              <w:rPr>
                <w:rFonts w:ascii="Times New Roman" w:eastAsia="Times New Roman" w:hAnsi="Times New Roman"/>
                <w:sz w:val="28"/>
                <w:szCs w:val="28"/>
              </w:rPr>
            </w:pPr>
            <w:r w:rsidRPr="00E55035">
              <w:rPr>
                <w:rFonts w:ascii="Times New Roman" w:eastAsia="Times New Roman" w:hAnsi="Times New Roman"/>
                <w:sz w:val="28"/>
                <w:szCs w:val="28"/>
              </w:rPr>
              <w:t>-</w:t>
            </w:r>
          </w:p>
        </w:tc>
        <w:tc>
          <w:tcPr>
            <w:tcW w:w="1197" w:type="dxa"/>
            <w:gridSpan w:val="2"/>
            <w:tcBorders>
              <w:top w:val="single" w:sz="4" w:space="0" w:color="auto"/>
              <w:left w:val="single" w:sz="4" w:space="0" w:color="auto"/>
              <w:bottom w:val="single" w:sz="4" w:space="0" w:color="auto"/>
              <w:right w:val="single" w:sz="4" w:space="0" w:color="auto"/>
            </w:tcBorders>
          </w:tcPr>
          <w:p w:rsidR="00D34AEA" w:rsidRPr="00E55035" w:rsidRDefault="00D34AEA" w:rsidP="00D34AEA">
            <w:pPr>
              <w:widowControl w:val="0"/>
              <w:autoSpaceDE w:val="0"/>
              <w:autoSpaceDN w:val="0"/>
              <w:spacing w:after="0" w:line="240" w:lineRule="auto"/>
              <w:jc w:val="right"/>
              <w:rPr>
                <w:rFonts w:ascii="Times New Roman" w:eastAsia="Times New Roman" w:hAnsi="Times New Roman"/>
                <w:sz w:val="28"/>
                <w:szCs w:val="28"/>
              </w:rPr>
            </w:pPr>
            <w:r w:rsidRPr="00E55035">
              <w:rPr>
                <w:rFonts w:ascii="Times New Roman" w:eastAsia="Times New Roman" w:hAnsi="Times New Roman"/>
                <w:sz w:val="28"/>
                <w:szCs w:val="28"/>
              </w:rPr>
              <w:t>1</w:t>
            </w:r>
          </w:p>
        </w:tc>
        <w:tc>
          <w:tcPr>
            <w:tcW w:w="1273" w:type="dxa"/>
            <w:tcBorders>
              <w:top w:val="single" w:sz="4" w:space="0" w:color="auto"/>
              <w:left w:val="single" w:sz="4" w:space="0" w:color="auto"/>
              <w:bottom w:val="single" w:sz="4" w:space="0" w:color="auto"/>
              <w:right w:val="single" w:sz="4" w:space="0" w:color="auto"/>
            </w:tcBorders>
          </w:tcPr>
          <w:p w:rsidR="00D34AEA" w:rsidRPr="00E55035" w:rsidRDefault="00D34AEA" w:rsidP="00D34AEA">
            <w:pPr>
              <w:widowControl w:val="0"/>
              <w:autoSpaceDE w:val="0"/>
              <w:autoSpaceDN w:val="0"/>
              <w:spacing w:after="0" w:line="240" w:lineRule="auto"/>
              <w:jc w:val="right"/>
              <w:rPr>
                <w:rFonts w:ascii="Times New Roman" w:eastAsia="Times New Roman" w:hAnsi="Times New Roman"/>
                <w:sz w:val="28"/>
                <w:szCs w:val="28"/>
              </w:rPr>
            </w:pPr>
            <w:r w:rsidRPr="00E55035">
              <w:rPr>
                <w:rFonts w:ascii="Times New Roman" w:eastAsia="Times New Roman" w:hAnsi="Times New Roman"/>
                <w:sz w:val="28"/>
                <w:szCs w:val="28"/>
              </w:rPr>
              <w:t>1</w:t>
            </w:r>
          </w:p>
        </w:tc>
        <w:tc>
          <w:tcPr>
            <w:tcW w:w="1272" w:type="dxa"/>
            <w:gridSpan w:val="2"/>
            <w:tcBorders>
              <w:top w:val="single" w:sz="4" w:space="0" w:color="auto"/>
              <w:left w:val="single" w:sz="4" w:space="0" w:color="auto"/>
              <w:bottom w:val="single" w:sz="4" w:space="0" w:color="auto"/>
              <w:right w:val="single" w:sz="4" w:space="0" w:color="auto"/>
            </w:tcBorders>
          </w:tcPr>
          <w:p w:rsidR="00D34AEA" w:rsidRPr="00E55035" w:rsidRDefault="00D34AEA" w:rsidP="00D34AEA">
            <w:pPr>
              <w:spacing w:after="0" w:line="240" w:lineRule="auto"/>
              <w:jc w:val="right"/>
              <w:rPr>
                <w:rFonts w:ascii="Times New Roman" w:eastAsia="Times New Roman" w:hAnsi="Times New Roman"/>
                <w:sz w:val="28"/>
                <w:szCs w:val="28"/>
              </w:rPr>
            </w:pPr>
            <w:r w:rsidRPr="00E55035">
              <w:rPr>
                <w:rFonts w:ascii="Times New Roman" w:eastAsia="Times New Roman" w:hAnsi="Times New Roman"/>
                <w:sz w:val="28"/>
                <w:szCs w:val="28"/>
              </w:rPr>
              <w:t>1</w:t>
            </w:r>
          </w:p>
        </w:tc>
        <w:tc>
          <w:tcPr>
            <w:tcW w:w="1170" w:type="dxa"/>
            <w:gridSpan w:val="2"/>
            <w:tcBorders>
              <w:top w:val="single" w:sz="4" w:space="0" w:color="auto"/>
              <w:left w:val="single" w:sz="4" w:space="0" w:color="auto"/>
              <w:bottom w:val="single" w:sz="4" w:space="0" w:color="auto"/>
              <w:right w:val="single" w:sz="4" w:space="0" w:color="auto"/>
            </w:tcBorders>
          </w:tcPr>
          <w:p w:rsidR="00D34AEA" w:rsidRPr="00E55035" w:rsidRDefault="00D34AEA" w:rsidP="00D34AEA">
            <w:pPr>
              <w:spacing w:after="0" w:line="240" w:lineRule="auto"/>
              <w:jc w:val="right"/>
              <w:rPr>
                <w:rFonts w:ascii="Times New Roman" w:eastAsia="Times New Roman" w:hAnsi="Times New Roman"/>
                <w:sz w:val="28"/>
                <w:szCs w:val="28"/>
              </w:rPr>
            </w:pPr>
            <w:r w:rsidRPr="00E55035">
              <w:rPr>
                <w:rFonts w:ascii="Times New Roman" w:eastAsia="Times New Roman" w:hAnsi="Times New Roman"/>
                <w:sz w:val="28"/>
                <w:szCs w:val="28"/>
              </w:rPr>
              <w:t>1</w:t>
            </w:r>
          </w:p>
        </w:tc>
        <w:tc>
          <w:tcPr>
            <w:tcW w:w="1288" w:type="dxa"/>
            <w:gridSpan w:val="3"/>
            <w:tcBorders>
              <w:top w:val="single" w:sz="4" w:space="0" w:color="auto"/>
              <w:left w:val="single" w:sz="4" w:space="0" w:color="auto"/>
              <w:bottom w:val="single" w:sz="4" w:space="0" w:color="auto"/>
              <w:right w:val="single" w:sz="4" w:space="0" w:color="auto"/>
            </w:tcBorders>
          </w:tcPr>
          <w:p w:rsidR="00D34AEA" w:rsidRPr="00E55035" w:rsidRDefault="00D34AEA" w:rsidP="00D34AEA">
            <w:pPr>
              <w:spacing w:after="0" w:line="240" w:lineRule="auto"/>
              <w:jc w:val="right"/>
              <w:rPr>
                <w:rFonts w:ascii="Times New Roman" w:eastAsia="Times New Roman" w:hAnsi="Times New Roman"/>
                <w:sz w:val="28"/>
                <w:szCs w:val="28"/>
              </w:rPr>
            </w:pPr>
            <w:r w:rsidRPr="00E55035">
              <w:rPr>
                <w:rFonts w:ascii="Times New Roman" w:eastAsia="Times New Roman" w:hAnsi="Times New Roman"/>
                <w:sz w:val="28"/>
                <w:szCs w:val="28"/>
              </w:rPr>
              <w:t>1</w:t>
            </w:r>
          </w:p>
        </w:tc>
        <w:tc>
          <w:tcPr>
            <w:tcW w:w="1189" w:type="dxa"/>
            <w:gridSpan w:val="4"/>
            <w:tcBorders>
              <w:top w:val="single" w:sz="4" w:space="0" w:color="auto"/>
              <w:left w:val="single" w:sz="4" w:space="0" w:color="auto"/>
              <w:bottom w:val="single" w:sz="4" w:space="0" w:color="auto"/>
              <w:right w:val="single" w:sz="4" w:space="0" w:color="auto"/>
            </w:tcBorders>
          </w:tcPr>
          <w:p w:rsidR="00D34AEA" w:rsidRPr="00E55035" w:rsidRDefault="00D34AEA" w:rsidP="00D34AEA">
            <w:pPr>
              <w:spacing w:after="0" w:line="240" w:lineRule="auto"/>
              <w:rPr>
                <w:rFonts w:ascii="Times New Roman" w:eastAsia="Times New Roman" w:hAnsi="Times New Roman"/>
                <w:sz w:val="28"/>
                <w:szCs w:val="28"/>
              </w:rPr>
            </w:pPr>
            <w:r w:rsidRPr="00E55035">
              <w:rPr>
                <w:rFonts w:ascii="Times New Roman" w:eastAsia="Times New Roman" w:hAnsi="Times New Roman"/>
                <w:sz w:val="28"/>
                <w:szCs w:val="28"/>
              </w:rPr>
              <w:t>Администрация муниципального округа Серебряные Пруды Московской области</w:t>
            </w:r>
          </w:p>
        </w:tc>
        <w:tc>
          <w:tcPr>
            <w:tcW w:w="1276" w:type="dxa"/>
            <w:tcBorders>
              <w:top w:val="single" w:sz="4" w:space="0" w:color="auto"/>
              <w:left w:val="single" w:sz="4" w:space="0" w:color="auto"/>
              <w:bottom w:val="single" w:sz="4" w:space="0" w:color="auto"/>
              <w:right w:val="single" w:sz="4" w:space="0" w:color="auto"/>
            </w:tcBorders>
          </w:tcPr>
          <w:p w:rsidR="00D34AEA" w:rsidRPr="00E55035" w:rsidRDefault="00D34AEA" w:rsidP="00D34AEA">
            <w:pPr>
              <w:spacing w:after="0" w:line="240" w:lineRule="auto"/>
              <w:rPr>
                <w:rFonts w:ascii="Times New Roman" w:eastAsia="Times New Roman" w:hAnsi="Times New Roman"/>
                <w:sz w:val="28"/>
                <w:szCs w:val="28"/>
              </w:rPr>
            </w:pPr>
            <w:r w:rsidRPr="00E55035">
              <w:rPr>
                <w:rFonts w:ascii="Times New Roman" w:eastAsia="Times New Roman" w:hAnsi="Times New Roman"/>
                <w:sz w:val="28"/>
                <w:szCs w:val="28"/>
              </w:rPr>
              <w:t>2.50.01,</w:t>
            </w:r>
          </w:p>
          <w:p w:rsidR="00D34AEA" w:rsidRPr="00E55035" w:rsidRDefault="00D34AEA" w:rsidP="00D34AEA">
            <w:pPr>
              <w:spacing w:after="0" w:line="240" w:lineRule="auto"/>
              <w:rPr>
                <w:rFonts w:ascii="Times New Roman" w:eastAsia="Times New Roman" w:hAnsi="Times New Roman"/>
                <w:sz w:val="28"/>
                <w:szCs w:val="28"/>
              </w:rPr>
            </w:pPr>
            <w:r w:rsidRPr="00E55035">
              <w:rPr>
                <w:rFonts w:ascii="Times New Roman" w:eastAsia="Times New Roman" w:hAnsi="Times New Roman"/>
                <w:sz w:val="28"/>
                <w:szCs w:val="28"/>
              </w:rPr>
              <w:t>2.50.02,</w:t>
            </w:r>
          </w:p>
          <w:p w:rsidR="00D34AEA" w:rsidRPr="00E55035" w:rsidRDefault="00D34AEA" w:rsidP="00D34AEA">
            <w:pPr>
              <w:spacing w:after="0" w:line="240" w:lineRule="auto"/>
              <w:rPr>
                <w:rFonts w:ascii="Times New Roman" w:eastAsia="Times New Roman" w:hAnsi="Times New Roman"/>
                <w:sz w:val="28"/>
                <w:szCs w:val="28"/>
              </w:rPr>
            </w:pPr>
            <w:r w:rsidRPr="00E55035">
              <w:rPr>
                <w:rFonts w:ascii="Times New Roman" w:eastAsia="Times New Roman" w:hAnsi="Times New Roman"/>
                <w:sz w:val="28"/>
                <w:szCs w:val="28"/>
              </w:rPr>
              <w:t>2.50.03,</w:t>
            </w:r>
          </w:p>
          <w:p w:rsidR="00D34AEA" w:rsidRPr="00E55035" w:rsidRDefault="00D34AEA" w:rsidP="00D34AEA">
            <w:pPr>
              <w:spacing w:after="0" w:line="240" w:lineRule="auto"/>
              <w:rPr>
                <w:rFonts w:ascii="Times New Roman" w:eastAsia="Times New Roman" w:hAnsi="Times New Roman"/>
                <w:sz w:val="28"/>
                <w:szCs w:val="28"/>
              </w:rPr>
            </w:pPr>
            <w:r w:rsidRPr="00E55035">
              <w:rPr>
                <w:rFonts w:ascii="Times New Roman" w:eastAsia="Times New Roman" w:hAnsi="Times New Roman"/>
                <w:sz w:val="28"/>
                <w:szCs w:val="28"/>
              </w:rPr>
              <w:t>2.50.04,</w:t>
            </w:r>
          </w:p>
          <w:p w:rsidR="00D34AEA" w:rsidRPr="00E55035" w:rsidRDefault="00D34AEA" w:rsidP="00D34AEA">
            <w:pPr>
              <w:spacing w:after="0" w:line="240" w:lineRule="auto"/>
              <w:rPr>
                <w:rFonts w:ascii="Times New Roman" w:eastAsia="Times New Roman" w:hAnsi="Times New Roman"/>
                <w:sz w:val="28"/>
                <w:szCs w:val="28"/>
              </w:rPr>
            </w:pPr>
            <w:r w:rsidRPr="00E55035">
              <w:rPr>
                <w:rFonts w:ascii="Times New Roman" w:eastAsia="Times New Roman" w:hAnsi="Times New Roman"/>
                <w:sz w:val="28"/>
                <w:szCs w:val="28"/>
              </w:rPr>
              <w:t>2.50.05,</w:t>
            </w:r>
          </w:p>
          <w:p w:rsidR="00D34AEA" w:rsidRPr="00E55035" w:rsidRDefault="00D34AEA" w:rsidP="00D34AEA">
            <w:pPr>
              <w:spacing w:after="0" w:line="240" w:lineRule="auto"/>
              <w:rPr>
                <w:rFonts w:ascii="Times New Roman" w:eastAsia="Times New Roman" w:hAnsi="Times New Roman"/>
                <w:sz w:val="28"/>
                <w:szCs w:val="28"/>
              </w:rPr>
            </w:pPr>
            <w:r w:rsidRPr="00E55035">
              <w:rPr>
                <w:rFonts w:ascii="Times New Roman" w:eastAsia="Times New Roman" w:hAnsi="Times New Roman"/>
                <w:sz w:val="28"/>
                <w:szCs w:val="28"/>
              </w:rPr>
              <w:t>2.50.06,</w:t>
            </w:r>
          </w:p>
          <w:p w:rsidR="00D34AEA" w:rsidRPr="00E55035" w:rsidRDefault="00D34AEA" w:rsidP="00D34AEA">
            <w:pPr>
              <w:spacing w:after="0" w:line="240" w:lineRule="auto"/>
              <w:rPr>
                <w:rFonts w:ascii="Times New Roman" w:eastAsia="Times New Roman" w:hAnsi="Times New Roman"/>
                <w:sz w:val="28"/>
                <w:szCs w:val="28"/>
              </w:rPr>
            </w:pPr>
            <w:r w:rsidRPr="00E55035">
              <w:rPr>
                <w:rFonts w:ascii="Times New Roman" w:eastAsia="Times New Roman" w:hAnsi="Times New Roman"/>
                <w:sz w:val="28"/>
                <w:szCs w:val="28"/>
              </w:rPr>
              <w:t>2.52.01,</w:t>
            </w:r>
          </w:p>
          <w:p w:rsidR="00D34AEA" w:rsidRPr="00E55035" w:rsidRDefault="00D34AEA" w:rsidP="00D34AEA">
            <w:pPr>
              <w:spacing w:after="0" w:line="240" w:lineRule="auto"/>
              <w:rPr>
                <w:rFonts w:ascii="Times New Roman" w:eastAsia="Times New Roman" w:hAnsi="Times New Roman"/>
                <w:sz w:val="28"/>
                <w:szCs w:val="28"/>
              </w:rPr>
            </w:pPr>
            <w:r w:rsidRPr="00E55035">
              <w:rPr>
                <w:rFonts w:ascii="Times New Roman" w:eastAsia="Times New Roman" w:hAnsi="Times New Roman"/>
                <w:sz w:val="28"/>
                <w:szCs w:val="28"/>
              </w:rPr>
              <w:t>2.52.02</w:t>
            </w:r>
          </w:p>
        </w:tc>
      </w:tr>
      <w:tr w:rsidR="00D34AEA" w:rsidRPr="00E55035" w:rsidTr="00D34AEA">
        <w:trPr>
          <w:trHeight w:val="20"/>
        </w:trPr>
        <w:tc>
          <w:tcPr>
            <w:tcW w:w="544" w:type="dxa"/>
            <w:tcBorders>
              <w:top w:val="single" w:sz="4" w:space="0" w:color="auto"/>
              <w:left w:val="single" w:sz="4" w:space="0" w:color="auto"/>
              <w:bottom w:val="single" w:sz="4" w:space="0" w:color="auto"/>
              <w:right w:val="single" w:sz="4" w:space="0" w:color="auto"/>
            </w:tcBorders>
            <w:hideMark/>
          </w:tcPr>
          <w:p w:rsidR="00D34AEA" w:rsidRPr="00E55035" w:rsidRDefault="00D34AEA" w:rsidP="00D34AEA">
            <w:pPr>
              <w:spacing w:after="0" w:line="240" w:lineRule="auto"/>
              <w:jc w:val="center"/>
              <w:rPr>
                <w:rFonts w:ascii="Times New Roman" w:eastAsiaTheme="minorEastAsia" w:hAnsi="Times New Roman"/>
                <w:sz w:val="28"/>
                <w:szCs w:val="28"/>
                <w:lang w:val="en-US"/>
              </w:rPr>
            </w:pPr>
            <w:r w:rsidRPr="00E55035">
              <w:rPr>
                <w:rFonts w:ascii="Times New Roman" w:hAnsi="Times New Roman"/>
                <w:sz w:val="28"/>
                <w:szCs w:val="28"/>
              </w:rPr>
              <w:t>3</w:t>
            </w:r>
          </w:p>
        </w:tc>
        <w:tc>
          <w:tcPr>
            <w:tcW w:w="14482" w:type="dxa"/>
            <w:gridSpan w:val="20"/>
            <w:tcBorders>
              <w:top w:val="single" w:sz="4" w:space="0" w:color="auto"/>
              <w:left w:val="single" w:sz="4" w:space="0" w:color="auto"/>
              <w:bottom w:val="single" w:sz="4" w:space="0" w:color="auto"/>
              <w:right w:val="single" w:sz="4" w:space="0" w:color="auto"/>
            </w:tcBorders>
            <w:hideMark/>
          </w:tcPr>
          <w:p w:rsidR="00D34AEA" w:rsidRPr="00E55035" w:rsidRDefault="00D34AEA" w:rsidP="00D34AEA">
            <w:pPr>
              <w:spacing w:after="0" w:line="240" w:lineRule="auto"/>
              <w:rPr>
                <w:rFonts w:ascii="Times New Roman" w:eastAsia="Times New Roman" w:hAnsi="Times New Roman"/>
                <w:sz w:val="28"/>
                <w:szCs w:val="28"/>
              </w:rPr>
            </w:pPr>
            <w:r w:rsidRPr="00E55035">
              <w:rPr>
                <w:rFonts w:ascii="Times New Roman" w:eastAsia="Times New Roman" w:hAnsi="Times New Roman"/>
                <w:sz w:val="28"/>
                <w:szCs w:val="28"/>
              </w:rPr>
              <w:t>Подпрограмма 3 Развитие  малого и среднего предпринимательства</w:t>
            </w:r>
          </w:p>
        </w:tc>
      </w:tr>
      <w:tr w:rsidR="00D34AEA" w:rsidRPr="00E55035" w:rsidTr="00D34AEA">
        <w:trPr>
          <w:trHeight w:val="20"/>
        </w:trPr>
        <w:tc>
          <w:tcPr>
            <w:tcW w:w="544" w:type="dxa"/>
            <w:tcBorders>
              <w:top w:val="single" w:sz="4" w:space="0" w:color="auto"/>
              <w:left w:val="single" w:sz="4" w:space="0" w:color="auto"/>
              <w:bottom w:val="single" w:sz="4" w:space="0" w:color="auto"/>
              <w:right w:val="single" w:sz="4" w:space="0" w:color="auto"/>
            </w:tcBorders>
            <w:hideMark/>
          </w:tcPr>
          <w:p w:rsidR="00D34AEA" w:rsidRPr="00E55035" w:rsidRDefault="00D34AEA" w:rsidP="00D34AEA">
            <w:pPr>
              <w:spacing w:after="0" w:line="240" w:lineRule="auto"/>
              <w:rPr>
                <w:rFonts w:ascii="Times New Roman" w:hAnsi="Times New Roman"/>
                <w:sz w:val="28"/>
                <w:szCs w:val="28"/>
              </w:rPr>
            </w:pPr>
            <w:r w:rsidRPr="00E55035">
              <w:rPr>
                <w:rFonts w:ascii="Times New Roman" w:hAnsi="Times New Roman"/>
                <w:sz w:val="28"/>
                <w:szCs w:val="28"/>
              </w:rPr>
              <w:t>3.1</w:t>
            </w:r>
          </w:p>
        </w:tc>
        <w:tc>
          <w:tcPr>
            <w:tcW w:w="1965" w:type="dxa"/>
            <w:gridSpan w:val="2"/>
            <w:tcBorders>
              <w:top w:val="single" w:sz="4" w:space="0" w:color="auto"/>
              <w:left w:val="single" w:sz="4" w:space="0" w:color="auto"/>
              <w:bottom w:val="single" w:sz="4" w:space="0" w:color="auto"/>
              <w:right w:val="single" w:sz="4" w:space="0" w:color="auto"/>
            </w:tcBorders>
            <w:hideMark/>
          </w:tcPr>
          <w:p w:rsidR="00D34AEA" w:rsidRPr="00E55035" w:rsidRDefault="004B3996" w:rsidP="00D34AEA">
            <w:pPr>
              <w:widowControl w:val="0"/>
              <w:autoSpaceDE w:val="0"/>
              <w:autoSpaceDN w:val="0"/>
              <w:spacing w:after="0" w:line="240" w:lineRule="auto"/>
              <w:rPr>
                <w:rFonts w:ascii="Times New Roman" w:eastAsia="Times New Roman" w:hAnsi="Times New Roman"/>
                <w:sz w:val="28"/>
                <w:szCs w:val="28"/>
              </w:rPr>
            </w:pPr>
            <w:r w:rsidRPr="00E55035">
              <w:rPr>
                <w:rFonts w:ascii="Times New Roman" w:eastAsia="Times New Roman" w:hAnsi="Times New Roman"/>
                <w:sz w:val="28"/>
                <w:szCs w:val="28"/>
              </w:rPr>
              <w:t xml:space="preserve">2025 </w:t>
            </w:r>
            <w:r w:rsidR="00D34AEA" w:rsidRPr="00E55035">
              <w:rPr>
                <w:rFonts w:ascii="Times New Roman" w:eastAsia="Times New Roman" w:hAnsi="Times New Roman"/>
                <w:sz w:val="28"/>
                <w:szCs w:val="28"/>
              </w:rPr>
              <w:t xml:space="preserve">Доля среднесписочной численности работников </w:t>
            </w:r>
          </w:p>
          <w:p w:rsidR="00D34AEA" w:rsidRPr="00E55035" w:rsidRDefault="00D34AEA" w:rsidP="00D34AEA">
            <w:pPr>
              <w:widowControl w:val="0"/>
              <w:autoSpaceDE w:val="0"/>
              <w:autoSpaceDN w:val="0"/>
              <w:spacing w:after="0" w:line="240" w:lineRule="auto"/>
              <w:rPr>
                <w:rFonts w:ascii="Times New Roman" w:eastAsia="Times New Roman" w:hAnsi="Times New Roman"/>
                <w:sz w:val="28"/>
                <w:szCs w:val="28"/>
              </w:rPr>
            </w:pPr>
            <w:r w:rsidRPr="00E55035">
              <w:rPr>
                <w:rFonts w:ascii="Times New Roman" w:eastAsia="Times New Roman" w:hAnsi="Times New Roman"/>
                <w:sz w:val="28"/>
                <w:szCs w:val="28"/>
              </w:rPr>
              <w:t>( без внешних совместителей</w:t>
            </w:r>
            <w:proofErr w:type="gramStart"/>
            <w:r w:rsidRPr="00E55035">
              <w:rPr>
                <w:rFonts w:ascii="Times New Roman" w:eastAsia="Times New Roman" w:hAnsi="Times New Roman"/>
                <w:sz w:val="28"/>
                <w:szCs w:val="28"/>
              </w:rPr>
              <w:t>)м</w:t>
            </w:r>
            <w:proofErr w:type="gramEnd"/>
            <w:r w:rsidRPr="00E55035">
              <w:rPr>
                <w:rFonts w:ascii="Times New Roman" w:eastAsia="Times New Roman" w:hAnsi="Times New Roman"/>
                <w:sz w:val="28"/>
                <w:szCs w:val="28"/>
              </w:rPr>
              <w:t>алых и средних  предприятий в среднесписочной численности работников (без внешних совместителей) всех  предприятий  и организаций</w:t>
            </w:r>
          </w:p>
        </w:tc>
        <w:tc>
          <w:tcPr>
            <w:tcW w:w="1144" w:type="dxa"/>
            <w:tcBorders>
              <w:top w:val="single" w:sz="4" w:space="0" w:color="auto"/>
              <w:left w:val="single" w:sz="4" w:space="0" w:color="auto"/>
              <w:bottom w:val="single" w:sz="4" w:space="0" w:color="auto"/>
              <w:right w:val="single" w:sz="4" w:space="0" w:color="auto"/>
            </w:tcBorders>
            <w:hideMark/>
          </w:tcPr>
          <w:p w:rsidR="00D34AEA" w:rsidRPr="00E55035" w:rsidRDefault="00D34AEA" w:rsidP="00D34AEA">
            <w:pPr>
              <w:widowControl w:val="0"/>
              <w:autoSpaceDE w:val="0"/>
              <w:autoSpaceDN w:val="0"/>
              <w:spacing w:after="0" w:line="240" w:lineRule="auto"/>
              <w:rPr>
                <w:rFonts w:ascii="Times New Roman" w:eastAsia="Times New Roman" w:hAnsi="Times New Roman"/>
                <w:sz w:val="28"/>
                <w:szCs w:val="28"/>
              </w:rPr>
            </w:pPr>
            <w:r w:rsidRPr="00E55035">
              <w:rPr>
                <w:rFonts w:ascii="Times New Roman" w:eastAsia="Times New Roman" w:hAnsi="Times New Roman"/>
                <w:sz w:val="28"/>
                <w:szCs w:val="28"/>
              </w:rPr>
              <w:t>Приоритетный</w:t>
            </w:r>
          </w:p>
        </w:tc>
        <w:tc>
          <w:tcPr>
            <w:tcW w:w="1153" w:type="dxa"/>
            <w:tcBorders>
              <w:top w:val="single" w:sz="4" w:space="0" w:color="auto"/>
              <w:left w:val="single" w:sz="4" w:space="0" w:color="auto"/>
              <w:bottom w:val="single" w:sz="4" w:space="0" w:color="auto"/>
              <w:right w:val="single" w:sz="4" w:space="0" w:color="auto"/>
            </w:tcBorders>
            <w:hideMark/>
          </w:tcPr>
          <w:p w:rsidR="00D34AEA" w:rsidRPr="00E55035" w:rsidRDefault="00D34AEA" w:rsidP="00D34AEA">
            <w:pPr>
              <w:widowControl w:val="0"/>
              <w:autoSpaceDE w:val="0"/>
              <w:autoSpaceDN w:val="0"/>
              <w:spacing w:after="0" w:line="240" w:lineRule="auto"/>
              <w:rPr>
                <w:rFonts w:ascii="Times New Roman" w:eastAsia="Times New Roman" w:hAnsi="Times New Roman"/>
                <w:sz w:val="28"/>
                <w:szCs w:val="28"/>
              </w:rPr>
            </w:pPr>
            <w:r w:rsidRPr="00E55035">
              <w:rPr>
                <w:rFonts w:ascii="Times New Roman" w:eastAsia="Times New Roman" w:hAnsi="Times New Roman"/>
                <w:sz w:val="28"/>
                <w:szCs w:val="28"/>
              </w:rPr>
              <w:t>процент</w:t>
            </w:r>
          </w:p>
        </w:tc>
        <w:tc>
          <w:tcPr>
            <w:tcW w:w="1555" w:type="dxa"/>
            <w:tcBorders>
              <w:top w:val="single" w:sz="4" w:space="0" w:color="auto"/>
              <w:left w:val="single" w:sz="4" w:space="0" w:color="auto"/>
              <w:bottom w:val="single" w:sz="4" w:space="0" w:color="auto"/>
              <w:right w:val="single" w:sz="4" w:space="0" w:color="auto"/>
            </w:tcBorders>
            <w:hideMark/>
          </w:tcPr>
          <w:p w:rsidR="00D34AEA" w:rsidRPr="00E55035" w:rsidRDefault="00D34AEA" w:rsidP="00D34AEA">
            <w:pPr>
              <w:widowControl w:val="0"/>
              <w:autoSpaceDE w:val="0"/>
              <w:autoSpaceDN w:val="0"/>
              <w:spacing w:after="0" w:line="240" w:lineRule="auto"/>
              <w:jc w:val="right"/>
              <w:rPr>
                <w:rFonts w:ascii="Times New Roman" w:eastAsia="Times New Roman" w:hAnsi="Times New Roman"/>
                <w:sz w:val="28"/>
                <w:szCs w:val="28"/>
              </w:rPr>
            </w:pPr>
            <w:r w:rsidRPr="00E55035">
              <w:rPr>
                <w:rFonts w:ascii="Times New Roman" w:eastAsia="Times New Roman" w:hAnsi="Times New Roman"/>
                <w:sz w:val="28"/>
                <w:szCs w:val="28"/>
              </w:rPr>
              <w:t xml:space="preserve">   17,55</w:t>
            </w:r>
          </w:p>
        </w:tc>
        <w:tc>
          <w:tcPr>
            <w:tcW w:w="1197" w:type="dxa"/>
            <w:gridSpan w:val="2"/>
            <w:tcBorders>
              <w:top w:val="single" w:sz="4" w:space="0" w:color="auto"/>
              <w:left w:val="single" w:sz="4" w:space="0" w:color="auto"/>
              <w:bottom w:val="single" w:sz="4" w:space="0" w:color="auto"/>
              <w:right w:val="single" w:sz="4" w:space="0" w:color="auto"/>
            </w:tcBorders>
            <w:hideMark/>
          </w:tcPr>
          <w:p w:rsidR="00D34AEA" w:rsidRPr="00E55035" w:rsidRDefault="00D34AEA" w:rsidP="00D34AEA">
            <w:pPr>
              <w:widowControl w:val="0"/>
              <w:autoSpaceDE w:val="0"/>
              <w:autoSpaceDN w:val="0"/>
              <w:spacing w:after="0" w:line="240" w:lineRule="auto"/>
              <w:jc w:val="right"/>
              <w:rPr>
                <w:rFonts w:ascii="Times New Roman" w:eastAsia="Times New Roman" w:hAnsi="Times New Roman"/>
                <w:sz w:val="28"/>
                <w:szCs w:val="28"/>
              </w:rPr>
            </w:pPr>
            <w:r w:rsidRPr="00E55035">
              <w:rPr>
                <w:rFonts w:ascii="Times New Roman" w:eastAsia="Times New Roman" w:hAnsi="Times New Roman"/>
                <w:sz w:val="28"/>
                <w:szCs w:val="28"/>
              </w:rPr>
              <w:t>17,16</w:t>
            </w:r>
          </w:p>
        </w:tc>
        <w:tc>
          <w:tcPr>
            <w:tcW w:w="1273" w:type="dxa"/>
            <w:tcBorders>
              <w:top w:val="single" w:sz="4" w:space="0" w:color="auto"/>
              <w:left w:val="single" w:sz="4" w:space="0" w:color="auto"/>
              <w:bottom w:val="single" w:sz="4" w:space="0" w:color="auto"/>
              <w:right w:val="single" w:sz="4" w:space="0" w:color="auto"/>
            </w:tcBorders>
            <w:hideMark/>
          </w:tcPr>
          <w:p w:rsidR="00D34AEA" w:rsidRPr="00E55035" w:rsidRDefault="00D34AEA" w:rsidP="00D34AEA">
            <w:pPr>
              <w:rPr>
                <w:rFonts w:ascii="Times New Roman" w:hAnsi="Times New Roman"/>
                <w:sz w:val="28"/>
                <w:szCs w:val="28"/>
              </w:rPr>
            </w:pPr>
            <w:r w:rsidRPr="00E55035">
              <w:rPr>
                <w:rFonts w:ascii="Times New Roman" w:eastAsia="Times New Roman" w:hAnsi="Times New Roman"/>
                <w:sz w:val="28"/>
                <w:szCs w:val="28"/>
              </w:rPr>
              <w:t>17,29</w:t>
            </w:r>
          </w:p>
        </w:tc>
        <w:tc>
          <w:tcPr>
            <w:tcW w:w="1272" w:type="dxa"/>
            <w:gridSpan w:val="2"/>
            <w:tcBorders>
              <w:top w:val="single" w:sz="4" w:space="0" w:color="auto"/>
              <w:left w:val="single" w:sz="4" w:space="0" w:color="auto"/>
              <w:bottom w:val="single" w:sz="4" w:space="0" w:color="auto"/>
              <w:right w:val="single" w:sz="4" w:space="0" w:color="auto"/>
            </w:tcBorders>
          </w:tcPr>
          <w:p w:rsidR="00D34AEA" w:rsidRPr="00E55035" w:rsidRDefault="00E167ED" w:rsidP="00D34AEA">
            <w:pPr>
              <w:rPr>
                <w:rFonts w:ascii="Times New Roman" w:hAnsi="Times New Roman"/>
                <w:sz w:val="28"/>
                <w:szCs w:val="28"/>
              </w:rPr>
            </w:pPr>
            <w:r w:rsidRPr="00E55035">
              <w:rPr>
                <w:rFonts w:ascii="Times New Roman" w:eastAsia="Times New Roman" w:hAnsi="Times New Roman"/>
                <w:sz w:val="28"/>
                <w:szCs w:val="28"/>
              </w:rPr>
              <w:t>18,7</w:t>
            </w:r>
          </w:p>
        </w:tc>
        <w:tc>
          <w:tcPr>
            <w:tcW w:w="1220" w:type="dxa"/>
            <w:gridSpan w:val="3"/>
            <w:tcBorders>
              <w:top w:val="single" w:sz="4" w:space="0" w:color="auto"/>
              <w:left w:val="single" w:sz="4" w:space="0" w:color="auto"/>
              <w:bottom w:val="single" w:sz="4" w:space="0" w:color="auto"/>
              <w:right w:val="single" w:sz="4" w:space="0" w:color="auto"/>
            </w:tcBorders>
          </w:tcPr>
          <w:p w:rsidR="00D34AEA" w:rsidRPr="00E55035" w:rsidRDefault="00D34AEA" w:rsidP="00D34AEA">
            <w:pPr>
              <w:rPr>
                <w:rFonts w:ascii="Times New Roman" w:hAnsi="Times New Roman"/>
                <w:sz w:val="28"/>
                <w:szCs w:val="28"/>
              </w:rPr>
            </w:pPr>
            <w:r w:rsidRPr="00E55035">
              <w:rPr>
                <w:rFonts w:ascii="Times New Roman" w:eastAsia="Times New Roman" w:hAnsi="Times New Roman"/>
                <w:sz w:val="28"/>
                <w:szCs w:val="28"/>
              </w:rPr>
              <w:t>16,49</w:t>
            </w:r>
          </w:p>
        </w:tc>
        <w:tc>
          <w:tcPr>
            <w:tcW w:w="1293" w:type="dxa"/>
            <w:gridSpan w:val="4"/>
            <w:tcBorders>
              <w:top w:val="single" w:sz="4" w:space="0" w:color="auto"/>
              <w:left w:val="single" w:sz="4" w:space="0" w:color="auto"/>
              <w:bottom w:val="single" w:sz="4" w:space="0" w:color="auto"/>
              <w:right w:val="single" w:sz="4" w:space="0" w:color="auto"/>
            </w:tcBorders>
          </w:tcPr>
          <w:p w:rsidR="00D34AEA" w:rsidRPr="00E55035" w:rsidRDefault="00D34AEA" w:rsidP="00D34AEA">
            <w:pPr>
              <w:rPr>
                <w:rFonts w:ascii="Times New Roman" w:hAnsi="Times New Roman"/>
                <w:sz w:val="28"/>
                <w:szCs w:val="28"/>
              </w:rPr>
            </w:pPr>
            <w:r w:rsidRPr="00E55035">
              <w:rPr>
                <w:rFonts w:ascii="Times New Roman" w:eastAsia="Times New Roman" w:hAnsi="Times New Roman"/>
                <w:sz w:val="28"/>
                <w:szCs w:val="28"/>
              </w:rPr>
              <w:t>16,49</w:t>
            </w:r>
          </w:p>
        </w:tc>
        <w:tc>
          <w:tcPr>
            <w:tcW w:w="1134" w:type="dxa"/>
            <w:gridSpan w:val="2"/>
            <w:tcBorders>
              <w:top w:val="single" w:sz="4" w:space="0" w:color="auto"/>
              <w:left w:val="single" w:sz="4" w:space="0" w:color="auto"/>
              <w:bottom w:val="single" w:sz="4" w:space="0" w:color="auto"/>
              <w:right w:val="single" w:sz="4" w:space="0" w:color="auto"/>
            </w:tcBorders>
          </w:tcPr>
          <w:p w:rsidR="00D34AEA" w:rsidRPr="00E55035" w:rsidRDefault="00D34AEA" w:rsidP="00D34AEA">
            <w:pPr>
              <w:widowControl w:val="0"/>
              <w:autoSpaceDE w:val="0"/>
              <w:autoSpaceDN w:val="0"/>
              <w:adjustRightInd w:val="0"/>
              <w:spacing w:after="0" w:line="240" w:lineRule="auto"/>
              <w:ind w:right="-75"/>
              <w:rPr>
                <w:rFonts w:ascii="Times New Roman" w:eastAsia="Times New Roman" w:hAnsi="Times New Roman"/>
                <w:sz w:val="28"/>
                <w:szCs w:val="28"/>
              </w:rPr>
            </w:pPr>
            <w:r w:rsidRPr="00E55035">
              <w:rPr>
                <w:rFonts w:ascii="Times New Roman" w:eastAsia="Times New Roman" w:hAnsi="Times New Roman"/>
                <w:sz w:val="28"/>
                <w:szCs w:val="28"/>
              </w:rPr>
              <w:t>Администрация муниципального округа Серебряные Пруды Московской области</w:t>
            </w:r>
          </w:p>
        </w:tc>
        <w:tc>
          <w:tcPr>
            <w:tcW w:w="1276" w:type="dxa"/>
            <w:tcBorders>
              <w:top w:val="single" w:sz="4" w:space="0" w:color="auto"/>
              <w:left w:val="single" w:sz="4" w:space="0" w:color="auto"/>
              <w:bottom w:val="single" w:sz="4" w:space="0" w:color="auto"/>
              <w:right w:val="single" w:sz="4" w:space="0" w:color="auto"/>
            </w:tcBorders>
          </w:tcPr>
          <w:p w:rsidR="00D34AEA" w:rsidRPr="00E55035" w:rsidRDefault="00D34AEA" w:rsidP="00D34AEA">
            <w:pPr>
              <w:widowControl w:val="0"/>
              <w:autoSpaceDE w:val="0"/>
              <w:autoSpaceDN w:val="0"/>
              <w:adjustRightInd w:val="0"/>
              <w:spacing w:after="0" w:line="240" w:lineRule="auto"/>
              <w:ind w:right="-75"/>
              <w:rPr>
                <w:rFonts w:ascii="Times New Roman" w:hAnsi="Times New Roman"/>
                <w:bCs/>
                <w:sz w:val="28"/>
                <w:szCs w:val="28"/>
              </w:rPr>
            </w:pPr>
            <w:r w:rsidRPr="00E55035">
              <w:rPr>
                <w:rFonts w:ascii="Times New Roman" w:hAnsi="Times New Roman"/>
                <w:bCs/>
                <w:sz w:val="28"/>
                <w:szCs w:val="28"/>
              </w:rPr>
              <w:t>3.02.01</w:t>
            </w:r>
          </w:p>
          <w:p w:rsidR="00D34AEA" w:rsidRPr="00E55035" w:rsidRDefault="00D34AEA" w:rsidP="00D34AEA">
            <w:pPr>
              <w:widowControl w:val="0"/>
              <w:autoSpaceDE w:val="0"/>
              <w:autoSpaceDN w:val="0"/>
              <w:adjustRightInd w:val="0"/>
              <w:spacing w:after="0" w:line="240" w:lineRule="auto"/>
              <w:ind w:right="-75"/>
              <w:rPr>
                <w:rFonts w:ascii="Times New Roman" w:eastAsia="Times New Roman" w:hAnsi="Times New Roman"/>
                <w:sz w:val="28"/>
                <w:szCs w:val="28"/>
                <w:lang w:eastAsia="ru-RU"/>
              </w:rPr>
            </w:pPr>
          </w:p>
          <w:p w:rsidR="00D34AEA" w:rsidRPr="00E55035" w:rsidRDefault="00D34AEA" w:rsidP="00D34AEA">
            <w:pPr>
              <w:spacing w:after="0" w:line="240" w:lineRule="auto"/>
              <w:rPr>
                <w:rFonts w:ascii="Times New Roman" w:eastAsia="Times New Roman" w:hAnsi="Times New Roman"/>
                <w:sz w:val="28"/>
                <w:szCs w:val="28"/>
              </w:rPr>
            </w:pPr>
            <w:r w:rsidRPr="00E55035">
              <w:rPr>
                <w:rFonts w:ascii="Times New Roman" w:eastAsia="Times New Roman" w:hAnsi="Times New Roman"/>
                <w:sz w:val="28"/>
                <w:szCs w:val="28"/>
              </w:rPr>
              <w:t xml:space="preserve">    </w:t>
            </w:r>
          </w:p>
          <w:p w:rsidR="00D34AEA" w:rsidRPr="00E55035" w:rsidRDefault="00D34AEA" w:rsidP="00D34AEA">
            <w:pPr>
              <w:widowControl w:val="0"/>
              <w:autoSpaceDE w:val="0"/>
              <w:autoSpaceDN w:val="0"/>
              <w:spacing w:after="0" w:line="240" w:lineRule="auto"/>
              <w:jc w:val="center"/>
              <w:rPr>
                <w:rFonts w:ascii="Times New Roman" w:eastAsia="Times New Roman" w:hAnsi="Times New Roman"/>
                <w:sz w:val="28"/>
                <w:szCs w:val="28"/>
              </w:rPr>
            </w:pPr>
          </w:p>
        </w:tc>
      </w:tr>
      <w:tr w:rsidR="00D34AEA" w:rsidRPr="00E55035" w:rsidTr="00D34AEA">
        <w:trPr>
          <w:trHeight w:val="20"/>
        </w:trPr>
        <w:tc>
          <w:tcPr>
            <w:tcW w:w="544" w:type="dxa"/>
            <w:tcBorders>
              <w:top w:val="single" w:sz="4" w:space="0" w:color="auto"/>
              <w:left w:val="single" w:sz="4" w:space="0" w:color="auto"/>
              <w:bottom w:val="single" w:sz="4" w:space="0" w:color="auto"/>
              <w:right w:val="single" w:sz="4" w:space="0" w:color="auto"/>
            </w:tcBorders>
            <w:hideMark/>
          </w:tcPr>
          <w:p w:rsidR="00D34AEA" w:rsidRPr="00E55035" w:rsidRDefault="00D34AEA" w:rsidP="00D34AEA">
            <w:pPr>
              <w:spacing w:after="0" w:line="240" w:lineRule="auto"/>
              <w:rPr>
                <w:rFonts w:ascii="Times New Roman" w:hAnsi="Times New Roman"/>
                <w:sz w:val="28"/>
                <w:szCs w:val="28"/>
              </w:rPr>
            </w:pPr>
            <w:r w:rsidRPr="00E55035">
              <w:rPr>
                <w:rFonts w:ascii="Times New Roman" w:hAnsi="Times New Roman"/>
                <w:sz w:val="28"/>
                <w:szCs w:val="28"/>
              </w:rPr>
              <w:t>3.2</w:t>
            </w:r>
          </w:p>
        </w:tc>
        <w:tc>
          <w:tcPr>
            <w:tcW w:w="1965" w:type="dxa"/>
            <w:gridSpan w:val="2"/>
            <w:tcBorders>
              <w:top w:val="single" w:sz="4" w:space="0" w:color="auto"/>
              <w:left w:val="single" w:sz="4" w:space="0" w:color="auto"/>
              <w:bottom w:val="single" w:sz="4" w:space="0" w:color="auto"/>
              <w:right w:val="single" w:sz="4" w:space="0" w:color="auto"/>
            </w:tcBorders>
            <w:hideMark/>
          </w:tcPr>
          <w:p w:rsidR="00D34AEA" w:rsidRPr="00E55035" w:rsidRDefault="004B3996" w:rsidP="00D34AEA">
            <w:pPr>
              <w:widowControl w:val="0"/>
              <w:autoSpaceDE w:val="0"/>
              <w:autoSpaceDN w:val="0"/>
              <w:spacing w:after="0" w:line="240" w:lineRule="auto"/>
              <w:rPr>
                <w:rFonts w:ascii="Times New Roman" w:eastAsia="Times New Roman" w:hAnsi="Times New Roman"/>
                <w:sz w:val="28"/>
                <w:szCs w:val="28"/>
              </w:rPr>
            </w:pPr>
            <w:r w:rsidRPr="00E55035">
              <w:rPr>
                <w:rFonts w:ascii="Times New Roman" w:eastAsia="Times New Roman" w:hAnsi="Times New Roman"/>
                <w:sz w:val="28"/>
                <w:szCs w:val="28"/>
              </w:rPr>
              <w:t xml:space="preserve">2025 </w:t>
            </w:r>
            <w:r w:rsidR="00D34AEA" w:rsidRPr="00E55035">
              <w:rPr>
                <w:rFonts w:ascii="Times New Roman" w:eastAsia="Times New Roman" w:hAnsi="Times New Roman"/>
                <w:sz w:val="28"/>
                <w:szCs w:val="28"/>
              </w:rPr>
              <w:t>Число  субъектов  МСП  в расчете  на 10 тыс. человек населения</w:t>
            </w:r>
          </w:p>
        </w:tc>
        <w:tc>
          <w:tcPr>
            <w:tcW w:w="1144" w:type="dxa"/>
            <w:tcBorders>
              <w:top w:val="single" w:sz="4" w:space="0" w:color="auto"/>
              <w:left w:val="single" w:sz="4" w:space="0" w:color="auto"/>
              <w:bottom w:val="single" w:sz="4" w:space="0" w:color="auto"/>
              <w:right w:val="single" w:sz="4" w:space="0" w:color="auto"/>
            </w:tcBorders>
            <w:hideMark/>
          </w:tcPr>
          <w:p w:rsidR="00D34AEA" w:rsidRPr="00E55035" w:rsidRDefault="00D34AEA" w:rsidP="00D34AEA">
            <w:pPr>
              <w:widowControl w:val="0"/>
              <w:autoSpaceDE w:val="0"/>
              <w:autoSpaceDN w:val="0"/>
              <w:spacing w:after="0" w:line="240" w:lineRule="auto"/>
              <w:rPr>
                <w:rFonts w:ascii="Times New Roman" w:eastAsia="Times New Roman" w:hAnsi="Times New Roman"/>
                <w:sz w:val="28"/>
                <w:szCs w:val="28"/>
              </w:rPr>
            </w:pPr>
            <w:r w:rsidRPr="00E55035">
              <w:rPr>
                <w:rFonts w:ascii="Times New Roman" w:eastAsia="Times New Roman" w:hAnsi="Times New Roman"/>
                <w:sz w:val="28"/>
                <w:szCs w:val="28"/>
              </w:rPr>
              <w:t>Приоритетный</w:t>
            </w:r>
          </w:p>
        </w:tc>
        <w:tc>
          <w:tcPr>
            <w:tcW w:w="1153" w:type="dxa"/>
            <w:tcBorders>
              <w:top w:val="single" w:sz="4" w:space="0" w:color="auto"/>
              <w:left w:val="single" w:sz="4" w:space="0" w:color="auto"/>
              <w:bottom w:val="single" w:sz="4" w:space="0" w:color="auto"/>
              <w:right w:val="single" w:sz="4" w:space="0" w:color="auto"/>
            </w:tcBorders>
            <w:hideMark/>
          </w:tcPr>
          <w:p w:rsidR="00D34AEA" w:rsidRPr="00E55035" w:rsidRDefault="00D34AEA" w:rsidP="00D34AEA">
            <w:pPr>
              <w:widowControl w:val="0"/>
              <w:autoSpaceDE w:val="0"/>
              <w:autoSpaceDN w:val="0"/>
              <w:spacing w:after="0" w:line="240" w:lineRule="auto"/>
              <w:rPr>
                <w:rFonts w:ascii="Times New Roman" w:eastAsia="Times New Roman" w:hAnsi="Times New Roman"/>
                <w:sz w:val="28"/>
                <w:szCs w:val="28"/>
              </w:rPr>
            </w:pPr>
            <w:r w:rsidRPr="00E55035">
              <w:rPr>
                <w:rFonts w:ascii="Times New Roman" w:eastAsia="Times New Roman" w:hAnsi="Times New Roman"/>
                <w:sz w:val="28"/>
                <w:szCs w:val="28"/>
              </w:rPr>
              <w:t>единиц</w:t>
            </w:r>
          </w:p>
        </w:tc>
        <w:tc>
          <w:tcPr>
            <w:tcW w:w="1555" w:type="dxa"/>
            <w:tcBorders>
              <w:top w:val="single" w:sz="4" w:space="0" w:color="auto"/>
              <w:left w:val="single" w:sz="4" w:space="0" w:color="auto"/>
              <w:bottom w:val="single" w:sz="4" w:space="0" w:color="auto"/>
              <w:right w:val="single" w:sz="4" w:space="0" w:color="auto"/>
            </w:tcBorders>
            <w:hideMark/>
          </w:tcPr>
          <w:p w:rsidR="00D34AEA" w:rsidRPr="00E55035" w:rsidRDefault="00D34AEA" w:rsidP="00D34AEA">
            <w:pPr>
              <w:widowControl w:val="0"/>
              <w:autoSpaceDE w:val="0"/>
              <w:autoSpaceDN w:val="0"/>
              <w:spacing w:after="0" w:line="240" w:lineRule="auto"/>
              <w:jc w:val="right"/>
              <w:rPr>
                <w:rFonts w:ascii="Times New Roman" w:eastAsia="Times New Roman" w:hAnsi="Times New Roman"/>
                <w:sz w:val="28"/>
                <w:szCs w:val="28"/>
              </w:rPr>
            </w:pPr>
            <w:r w:rsidRPr="00E55035">
              <w:rPr>
                <w:rFonts w:ascii="Times New Roman" w:eastAsia="Times New Roman" w:hAnsi="Times New Roman"/>
                <w:sz w:val="28"/>
                <w:szCs w:val="28"/>
              </w:rPr>
              <w:t>259,05</w:t>
            </w:r>
          </w:p>
        </w:tc>
        <w:tc>
          <w:tcPr>
            <w:tcW w:w="1197" w:type="dxa"/>
            <w:gridSpan w:val="2"/>
            <w:tcBorders>
              <w:top w:val="single" w:sz="4" w:space="0" w:color="auto"/>
              <w:left w:val="single" w:sz="4" w:space="0" w:color="auto"/>
              <w:bottom w:val="single" w:sz="4" w:space="0" w:color="auto"/>
              <w:right w:val="single" w:sz="4" w:space="0" w:color="auto"/>
            </w:tcBorders>
            <w:hideMark/>
          </w:tcPr>
          <w:p w:rsidR="00D34AEA" w:rsidRPr="00E55035" w:rsidRDefault="00D34AEA" w:rsidP="00D34AEA">
            <w:pPr>
              <w:widowControl w:val="0"/>
              <w:autoSpaceDE w:val="0"/>
              <w:autoSpaceDN w:val="0"/>
              <w:spacing w:after="0" w:line="240" w:lineRule="auto"/>
              <w:rPr>
                <w:rFonts w:ascii="Times New Roman" w:eastAsia="Times New Roman" w:hAnsi="Times New Roman"/>
                <w:sz w:val="28"/>
                <w:szCs w:val="28"/>
              </w:rPr>
            </w:pPr>
            <w:r w:rsidRPr="00E55035">
              <w:rPr>
                <w:rFonts w:ascii="Times New Roman" w:eastAsia="Times New Roman" w:hAnsi="Times New Roman"/>
                <w:sz w:val="28"/>
                <w:szCs w:val="28"/>
              </w:rPr>
              <w:t>263,05</w:t>
            </w:r>
          </w:p>
        </w:tc>
        <w:tc>
          <w:tcPr>
            <w:tcW w:w="1273" w:type="dxa"/>
            <w:tcBorders>
              <w:top w:val="single" w:sz="4" w:space="0" w:color="auto"/>
              <w:left w:val="single" w:sz="4" w:space="0" w:color="auto"/>
              <w:bottom w:val="single" w:sz="4" w:space="0" w:color="auto"/>
              <w:right w:val="single" w:sz="4" w:space="0" w:color="auto"/>
            </w:tcBorders>
            <w:hideMark/>
          </w:tcPr>
          <w:p w:rsidR="00D34AEA" w:rsidRPr="00E55035" w:rsidRDefault="00D34AEA" w:rsidP="00D34AEA">
            <w:pPr>
              <w:rPr>
                <w:rFonts w:ascii="Times New Roman" w:hAnsi="Times New Roman"/>
                <w:sz w:val="28"/>
                <w:szCs w:val="28"/>
              </w:rPr>
            </w:pPr>
            <w:r w:rsidRPr="00E55035">
              <w:rPr>
                <w:rFonts w:ascii="Times New Roman" w:eastAsia="Times New Roman" w:hAnsi="Times New Roman"/>
                <w:sz w:val="28"/>
                <w:szCs w:val="28"/>
              </w:rPr>
              <w:t>265,20</w:t>
            </w:r>
          </w:p>
        </w:tc>
        <w:tc>
          <w:tcPr>
            <w:tcW w:w="1305" w:type="dxa"/>
            <w:gridSpan w:val="3"/>
            <w:tcBorders>
              <w:top w:val="single" w:sz="4" w:space="0" w:color="auto"/>
              <w:left w:val="single" w:sz="4" w:space="0" w:color="auto"/>
              <w:bottom w:val="single" w:sz="4" w:space="0" w:color="auto"/>
              <w:right w:val="single" w:sz="4" w:space="0" w:color="auto"/>
            </w:tcBorders>
            <w:hideMark/>
          </w:tcPr>
          <w:p w:rsidR="00D34AEA" w:rsidRPr="00E55035" w:rsidRDefault="00E167ED" w:rsidP="00D34AEA">
            <w:pPr>
              <w:rPr>
                <w:rFonts w:ascii="Times New Roman" w:hAnsi="Times New Roman"/>
                <w:sz w:val="28"/>
                <w:szCs w:val="28"/>
              </w:rPr>
            </w:pPr>
            <w:r w:rsidRPr="00E55035">
              <w:rPr>
                <w:rFonts w:ascii="Times New Roman" w:eastAsia="Times New Roman" w:hAnsi="Times New Roman"/>
                <w:sz w:val="28"/>
                <w:szCs w:val="28"/>
              </w:rPr>
              <w:t>297,68</w:t>
            </w:r>
          </w:p>
        </w:tc>
        <w:tc>
          <w:tcPr>
            <w:tcW w:w="1187" w:type="dxa"/>
            <w:gridSpan w:val="2"/>
            <w:tcBorders>
              <w:top w:val="single" w:sz="4" w:space="0" w:color="auto"/>
              <w:left w:val="single" w:sz="4" w:space="0" w:color="auto"/>
              <w:bottom w:val="single" w:sz="4" w:space="0" w:color="auto"/>
              <w:right w:val="single" w:sz="4" w:space="0" w:color="auto"/>
            </w:tcBorders>
            <w:hideMark/>
          </w:tcPr>
          <w:p w:rsidR="00D34AEA" w:rsidRPr="00E55035" w:rsidRDefault="00D34AEA" w:rsidP="00D34AEA">
            <w:pPr>
              <w:rPr>
                <w:rFonts w:ascii="Times New Roman" w:hAnsi="Times New Roman"/>
                <w:sz w:val="28"/>
                <w:szCs w:val="28"/>
              </w:rPr>
            </w:pPr>
            <w:r w:rsidRPr="00E55035">
              <w:rPr>
                <w:rFonts w:ascii="Times New Roman" w:eastAsia="Times New Roman" w:hAnsi="Times New Roman"/>
                <w:sz w:val="28"/>
                <w:szCs w:val="28"/>
              </w:rPr>
              <w:t>253,74</w:t>
            </w:r>
          </w:p>
        </w:tc>
        <w:tc>
          <w:tcPr>
            <w:tcW w:w="1293" w:type="dxa"/>
            <w:gridSpan w:val="4"/>
            <w:tcBorders>
              <w:top w:val="single" w:sz="4" w:space="0" w:color="auto"/>
              <w:left w:val="single" w:sz="4" w:space="0" w:color="auto"/>
              <w:bottom w:val="single" w:sz="4" w:space="0" w:color="auto"/>
              <w:right w:val="single" w:sz="4" w:space="0" w:color="auto"/>
            </w:tcBorders>
            <w:hideMark/>
          </w:tcPr>
          <w:p w:rsidR="00D34AEA" w:rsidRPr="00E55035" w:rsidRDefault="00D34AEA" w:rsidP="00D34AEA">
            <w:pPr>
              <w:rPr>
                <w:rFonts w:ascii="Times New Roman" w:hAnsi="Times New Roman"/>
                <w:sz w:val="28"/>
                <w:szCs w:val="28"/>
              </w:rPr>
            </w:pPr>
            <w:r w:rsidRPr="00E55035">
              <w:rPr>
                <w:rFonts w:ascii="Times New Roman" w:eastAsia="Times New Roman" w:hAnsi="Times New Roman"/>
                <w:sz w:val="28"/>
                <w:szCs w:val="28"/>
              </w:rPr>
              <w:t>253,74</w:t>
            </w:r>
          </w:p>
        </w:tc>
        <w:tc>
          <w:tcPr>
            <w:tcW w:w="1134" w:type="dxa"/>
            <w:gridSpan w:val="2"/>
            <w:tcBorders>
              <w:top w:val="single" w:sz="4" w:space="0" w:color="auto"/>
              <w:left w:val="single" w:sz="4" w:space="0" w:color="auto"/>
              <w:bottom w:val="single" w:sz="4" w:space="0" w:color="auto"/>
              <w:right w:val="single" w:sz="4" w:space="0" w:color="auto"/>
            </w:tcBorders>
          </w:tcPr>
          <w:p w:rsidR="00D34AEA" w:rsidRPr="00E55035" w:rsidRDefault="00D34AEA" w:rsidP="00D34AEA">
            <w:pPr>
              <w:widowControl w:val="0"/>
              <w:autoSpaceDE w:val="0"/>
              <w:autoSpaceDN w:val="0"/>
              <w:adjustRightInd w:val="0"/>
              <w:spacing w:after="0" w:line="240" w:lineRule="auto"/>
              <w:ind w:right="-75"/>
              <w:rPr>
                <w:rFonts w:ascii="Times New Roman" w:eastAsia="Times New Roman" w:hAnsi="Times New Roman"/>
                <w:sz w:val="28"/>
                <w:szCs w:val="28"/>
                <w:lang w:eastAsia="ru-RU"/>
              </w:rPr>
            </w:pPr>
            <w:r w:rsidRPr="00E55035">
              <w:rPr>
                <w:rFonts w:ascii="Times New Roman" w:eastAsia="Times New Roman" w:hAnsi="Times New Roman"/>
                <w:sz w:val="28"/>
                <w:szCs w:val="28"/>
              </w:rPr>
              <w:t>Администрация муниципального округа Серебряные Пруды Московской области</w:t>
            </w:r>
          </w:p>
        </w:tc>
        <w:tc>
          <w:tcPr>
            <w:tcW w:w="1276" w:type="dxa"/>
            <w:tcBorders>
              <w:top w:val="single" w:sz="4" w:space="0" w:color="auto"/>
              <w:left w:val="single" w:sz="4" w:space="0" w:color="auto"/>
              <w:bottom w:val="single" w:sz="4" w:space="0" w:color="auto"/>
              <w:right w:val="single" w:sz="4" w:space="0" w:color="auto"/>
            </w:tcBorders>
          </w:tcPr>
          <w:p w:rsidR="00D34AEA" w:rsidRPr="00E55035" w:rsidRDefault="00D34AEA" w:rsidP="00D34AEA">
            <w:pPr>
              <w:widowControl w:val="0"/>
              <w:autoSpaceDE w:val="0"/>
              <w:autoSpaceDN w:val="0"/>
              <w:adjustRightInd w:val="0"/>
              <w:spacing w:after="0" w:line="240" w:lineRule="auto"/>
              <w:ind w:right="-75"/>
              <w:rPr>
                <w:rFonts w:ascii="Times New Roman" w:eastAsia="Times New Roman" w:hAnsi="Times New Roman"/>
                <w:sz w:val="28"/>
                <w:szCs w:val="28"/>
                <w:lang w:eastAsia="ru-RU"/>
              </w:rPr>
            </w:pPr>
            <w:r w:rsidRPr="00E55035">
              <w:rPr>
                <w:rFonts w:ascii="Times New Roman" w:hAnsi="Times New Roman"/>
                <w:bCs/>
                <w:sz w:val="28"/>
                <w:szCs w:val="28"/>
              </w:rPr>
              <w:t>3.02.01</w:t>
            </w:r>
          </w:p>
        </w:tc>
      </w:tr>
      <w:tr w:rsidR="00D34AEA" w:rsidRPr="00E55035" w:rsidTr="00D34AEA">
        <w:trPr>
          <w:trHeight w:val="20"/>
        </w:trPr>
        <w:tc>
          <w:tcPr>
            <w:tcW w:w="544" w:type="dxa"/>
            <w:tcBorders>
              <w:top w:val="single" w:sz="4" w:space="0" w:color="auto"/>
              <w:left w:val="single" w:sz="4" w:space="0" w:color="auto"/>
              <w:bottom w:val="single" w:sz="4" w:space="0" w:color="auto"/>
              <w:right w:val="single" w:sz="4" w:space="0" w:color="auto"/>
            </w:tcBorders>
            <w:hideMark/>
          </w:tcPr>
          <w:p w:rsidR="00D34AEA" w:rsidRPr="00E55035" w:rsidRDefault="00D34AEA" w:rsidP="00D34AEA">
            <w:pPr>
              <w:spacing w:after="0" w:line="240" w:lineRule="auto"/>
              <w:rPr>
                <w:rFonts w:ascii="Times New Roman" w:hAnsi="Times New Roman"/>
                <w:sz w:val="28"/>
                <w:szCs w:val="28"/>
              </w:rPr>
            </w:pPr>
            <w:r w:rsidRPr="00E55035">
              <w:rPr>
                <w:rFonts w:ascii="Times New Roman" w:hAnsi="Times New Roman"/>
                <w:sz w:val="28"/>
                <w:szCs w:val="28"/>
              </w:rPr>
              <w:t>3.3</w:t>
            </w:r>
          </w:p>
        </w:tc>
        <w:tc>
          <w:tcPr>
            <w:tcW w:w="1965" w:type="dxa"/>
            <w:gridSpan w:val="2"/>
            <w:tcBorders>
              <w:top w:val="single" w:sz="4" w:space="0" w:color="auto"/>
              <w:left w:val="single" w:sz="4" w:space="0" w:color="auto"/>
              <w:bottom w:val="single" w:sz="4" w:space="0" w:color="auto"/>
              <w:right w:val="single" w:sz="4" w:space="0" w:color="auto"/>
            </w:tcBorders>
            <w:hideMark/>
          </w:tcPr>
          <w:p w:rsidR="00D34AEA" w:rsidRPr="00E55035" w:rsidRDefault="004B3996" w:rsidP="00D34AEA">
            <w:pPr>
              <w:widowControl w:val="0"/>
              <w:autoSpaceDE w:val="0"/>
              <w:autoSpaceDN w:val="0"/>
              <w:spacing w:after="0" w:line="240" w:lineRule="auto"/>
              <w:rPr>
                <w:rFonts w:ascii="Times New Roman" w:eastAsia="Times New Roman" w:hAnsi="Times New Roman"/>
                <w:sz w:val="28"/>
                <w:szCs w:val="28"/>
              </w:rPr>
            </w:pPr>
            <w:r w:rsidRPr="00E55035">
              <w:rPr>
                <w:rFonts w:ascii="Times New Roman" w:eastAsia="Times New Roman" w:hAnsi="Times New Roman"/>
                <w:sz w:val="28"/>
                <w:szCs w:val="28"/>
              </w:rPr>
              <w:t xml:space="preserve">2025 </w:t>
            </w:r>
            <w:r w:rsidR="00D34AEA" w:rsidRPr="00E55035">
              <w:rPr>
                <w:rFonts w:ascii="Times New Roman" w:eastAsia="Times New Roman" w:hAnsi="Times New Roman"/>
                <w:sz w:val="28"/>
                <w:szCs w:val="28"/>
              </w:rPr>
              <w:t>Количество вновь созданных  субъектов малого и среднего бизнеса</w:t>
            </w:r>
          </w:p>
        </w:tc>
        <w:tc>
          <w:tcPr>
            <w:tcW w:w="1144" w:type="dxa"/>
            <w:tcBorders>
              <w:top w:val="single" w:sz="4" w:space="0" w:color="auto"/>
              <w:left w:val="single" w:sz="4" w:space="0" w:color="auto"/>
              <w:bottom w:val="single" w:sz="4" w:space="0" w:color="auto"/>
              <w:right w:val="single" w:sz="4" w:space="0" w:color="auto"/>
            </w:tcBorders>
            <w:hideMark/>
          </w:tcPr>
          <w:p w:rsidR="00D34AEA" w:rsidRPr="00E55035" w:rsidRDefault="00D34AEA" w:rsidP="00D34AEA">
            <w:pPr>
              <w:widowControl w:val="0"/>
              <w:autoSpaceDE w:val="0"/>
              <w:autoSpaceDN w:val="0"/>
              <w:spacing w:after="0" w:line="240" w:lineRule="auto"/>
              <w:rPr>
                <w:rFonts w:ascii="Times New Roman" w:eastAsia="Times New Roman" w:hAnsi="Times New Roman"/>
                <w:sz w:val="28"/>
                <w:szCs w:val="28"/>
              </w:rPr>
            </w:pPr>
            <w:r w:rsidRPr="00E55035">
              <w:rPr>
                <w:rFonts w:ascii="Times New Roman" w:eastAsia="Times New Roman" w:hAnsi="Times New Roman"/>
                <w:sz w:val="28"/>
                <w:szCs w:val="28"/>
              </w:rPr>
              <w:t>Приоритетный</w:t>
            </w:r>
          </w:p>
        </w:tc>
        <w:tc>
          <w:tcPr>
            <w:tcW w:w="1153" w:type="dxa"/>
            <w:tcBorders>
              <w:top w:val="single" w:sz="4" w:space="0" w:color="auto"/>
              <w:left w:val="single" w:sz="4" w:space="0" w:color="auto"/>
              <w:bottom w:val="single" w:sz="4" w:space="0" w:color="auto"/>
              <w:right w:val="single" w:sz="4" w:space="0" w:color="auto"/>
            </w:tcBorders>
            <w:hideMark/>
          </w:tcPr>
          <w:p w:rsidR="00D34AEA" w:rsidRPr="00E55035" w:rsidRDefault="00D34AEA" w:rsidP="00D34AEA">
            <w:pPr>
              <w:widowControl w:val="0"/>
              <w:autoSpaceDE w:val="0"/>
              <w:autoSpaceDN w:val="0"/>
              <w:spacing w:after="0" w:line="240" w:lineRule="auto"/>
              <w:rPr>
                <w:rFonts w:ascii="Times New Roman" w:eastAsia="Times New Roman" w:hAnsi="Times New Roman"/>
                <w:sz w:val="28"/>
                <w:szCs w:val="28"/>
              </w:rPr>
            </w:pPr>
            <w:r w:rsidRPr="00E55035">
              <w:rPr>
                <w:rFonts w:ascii="Times New Roman" w:eastAsia="Times New Roman" w:hAnsi="Times New Roman"/>
                <w:sz w:val="28"/>
                <w:szCs w:val="28"/>
              </w:rPr>
              <w:t>единиц</w:t>
            </w:r>
          </w:p>
        </w:tc>
        <w:tc>
          <w:tcPr>
            <w:tcW w:w="1555" w:type="dxa"/>
            <w:tcBorders>
              <w:top w:val="single" w:sz="4" w:space="0" w:color="auto"/>
              <w:left w:val="single" w:sz="4" w:space="0" w:color="auto"/>
              <w:bottom w:val="single" w:sz="4" w:space="0" w:color="auto"/>
              <w:right w:val="single" w:sz="4" w:space="0" w:color="auto"/>
            </w:tcBorders>
            <w:hideMark/>
          </w:tcPr>
          <w:p w:rsidR="00D34AEA" w:rsidRPr="00E55035" w:rsidRDefault="00D34AEA" w:rsidP="00D34AEA">
            <w:pPr>
              <w:widowControl w:val="0"/>
              <w:autoSpaceDE w:val="0"/>
              <w:autoSpaceDN w:val="0"/>
              <w:spacing w:after="0" w:line="240" w:lineRule="auto"/>
              <w:jc w:val="center"/>
              <w:rPr>
                <w:rFonts w:ascii="Times New Roman" w:eastAsia="Times New Roman" w:hAnsi="Times New Roman"/>
                <w:sz w:val="28"/>
                <w:szCs w:val="28"/>
              </w:rPr>
            </w:pPr>
            <w:r w:rsidRPr="00E55035">
              <w:rPr>
                <w:rFonts w:ascii="Times New Roman" w:eastAsia="Times New Roman" w:hAnsi="Times New Roman"/>
                <w:sz w:val="28"/>
                <w:szCs w:val="28"/>
              </w:rPr>
              <w:t>107</w:t>
            </w:r>
          </w:p>
        </w:tc>
        <w:tc>
          <w:tcPr>
            <w:tcW w:w="1197" w:type="dxa"/>
            <w:gridSpan w:val="2"/>
            <w:tcBorders>
              <w:top w:val="single" w:sz="4" w:space="0" w:color="auto"/>
              <w:left w:val="single" w:sz="4" w:space="0" w:color="auto"/>
              <w:bottom w:val="single" w:sz="4" w:space="0" w:color="auto"/>
              <w:right w:val="single" w:sz="4" w:space="0" w:color="auto"/>
            </w:tcBorders>
            <w:hideMark/>
          </w:tcPr>
          <w:p w:rsidR="00D34AEA" w:rsidRPr="00E55035" w:rsidRDefault="00D34AEA" w:rsidP="00D34AEA">
            <w:pPr>
              <w:widowControl w:val="0"/>
              <w:autoSpaceDE w:val="0"/>
              <w:autoSpaceDN w:val="0"/>
              <w:spacing w:after="0" w:line="240" w:lineRule="auto"/>
              <w:jc w:val="center"/>
              <w:rPr>
                <w:rFonts w:ascii="Times New Roman" w:eastAsia="Times New Roman" w:hAnsi="Times New Roman"/>
                <w:sz w:val="28"/>
                <w:szCs w:val="28"/>
              </w:rPr>
            </w:pPr>
            <w:r w:rsidRPr="00E55035">
              <w:rPr>
                <w:rFonts w:ascii="Times New Roman" w:eastAsia="Times New Roman" w:hAnsi="Times New Roman"/>
                <w:sz w:val="28"/>
                <w:szCs w:val="28"/>
              </w:rPr>
              <w:t>89</w:t>
            </w:r>
          </w:p>
        </w:tc>
        <w:tc>
          <w:tcPr>
            <w:tcW w:w="1273" w:type="dxa"/>
            <w:tcBorders>
              <w:top w:val="single" w:sz="4" w:space="0" w:color="auto"/>
              <w:left w:val="single" w:sz="4" w:space="0" w:color="auto"/>
              <w:bottom w:val="single" w:sz="4" w:space="0" w:color="auto"/>
              <w:right w:val="single" w:sz="4" w:space="0" w:color="auto"/>
            </w:tcBorders>
            <w:hideMark/>
          </w:tcPr>
          <w:p w:rsidR="00D34AEA" w:rsidRPr="00E55035" w:rsidRDefault="00D34AEA" w:rsidP="00D34AEA">
            <w:pPr>
              <w:jc w:val="center"/>
              <w:rPr>
                <w:rFonts w:ascii="Times New Roman" w:hAnsi="Times New Roman"/>
                <w:sz w:val="28"/>
                <w:szCs w:val="28"/>
              </w:rPr>
            </w:pPr>
            <w:r w:rsidRPr="00E55035">
              <w:rPr>
                <w:rFonts w:ascii="Times New Roman" w:eastAsia="Times New Roman" w:hAnsi="Times New Roman"/>
                <w:sz w:val="28"/>
                <w:szCs w:val="28"/>
              </w:rPr>
              <w:t>95</w:t>
            </w:r>
          </w:p>
        </w:tc>
        <w:tc>
          <w:tcPr>
            <w:tcW w:w="1305" w:type="dxa"/>
            <w:gridSpan w:val="3"/>
            <w:tcBorders>
              <w:top w:val="single" w:sz="4" w:space="0" w:color="auto"/>
              <w:left w:val="single" w:sz="4" w:space="0" w:color="auto"/>
              <w:bottom w:val="single" w:sz="4" w:space="0" w:color="auto"/>
              <w:right w:val="single" w:sz="4" w:space="0" w:color="auto"/>
            </w:tcBorders>
            <w:hideMark/>
          </w:tcPr>
          <w:p w:rsidR="00D34AEA" w:rsidRPr="00E55035" w:rsidRDefault="00E167ED" w:rsidP="00D34AEA">
            <w:pPr>
              <w:jc w:val="center"/>
              <w:rPr>
                <w:rFonts w:ascii="Times New Roman" w:hAnsi="Times New Roman"/>
                <w:sz w:val="28"/>
                <w:szCs w:val="28"/>
              </w:rPr>
            </w:pPr>
            <w:r w:rsidRPr="00E55035">
              <w:rPr>
                <w:rFonts w:ascii="Times New Roman" w:eastAsia="Times New Roman" w:hAnsi="Times New Roman"/>
                <w:sz w:val="28"/>
                <w:szCs w:val="28"/>
              </w:rPr>
              <w:t>122</w:t>
            </w:r>
          </w:p>
        </w:tc>
        <w:tc>
          <w:tcPr>
            <w:tcW w:w="1187" w:type="dxa"/>
            <w:gridSpan w:val="2"/>
            <w:tcBorders>
              <w:top w:val="single" w:sz="4" w:space="0" w:color="auto"/>
              <w:left w:val="single" w:sz="4" w:space="0" w:color="auto"/>
              <w:bottom w:val="single" w:sz="4" w:space="0" w:color="auto"/>
              <w:right w:val="single" w:sz="4" w:space="0" w:color="auto"/>
            </w:tcBorders>
            <w:hideMark/>
          </w:tcPr>
          <w:p w:rsidR="00D34AEA" w:rsidRPr="00E55035" w:rsidRDefault="00D34AEA" w:rsidP="00D34AEA">
            <w:pPr>
              <w:jc w:val="center"/>
              <w:rPr>
                <w:rFonts w:ascii="Times New Roman" w:hAnsi="Times New Roman"/>
                <w:sz w:val="28"/>
                <w:szCs w:val="28"/>
              </w:rPr>
            </w:pPr>
            <w:r w:rsidRPr="00E55035">
              <w:rPr>
                <w:rFonts w:ascii="Times New Roman" w:eastAsia="Times New Roman" w:hAnsi="Times New Roman"/>
                <w:sz w:val="28"/>
                <w:szCs w:val="28"/>
              </w:rPr>
              <w:t>11</w:t>
            </w:r>
          </w:p>
        </w:tc>
        <w:tc>
          <w:tcPr>
            <w:tcW w:w="1293" w:type="dxa"/>
            <w:gridSpan w:val="4"/>
            <w:tcBorders>
              <w:top w:val="single" w:sz="4" w:space="0" w:color="auto"/>
              <w:left w:val="single" w:sz="4" w:space="0" w:color="auto"/>
              <w:bottom w:val="single" w:sz="4" w:space="0" w:color="auto"/>
              <w:right w:val="single" w:sz="4" w:space="0" w:color="auto"/>
            </w:tcBorders>
            <w:hideMark/>
          </w:tcPr>
          <w:p w:rsidR="00D34AEA" w:rsidRPr="00E55035" w:rsidRDefault="00D34AEA" w:rsidP="00D34AEA">
            <w:pPr>
              <w:jc w:val="center"/>
              <w:rPr>
                <w:rFonts w:ascii="Times New Roman" w:hAnsi="Times New Roman"/>
                <w:sz w:val="28"/>
                <w:szCs w:val="28"/>
              </w:rPr>
            </w:pPr>
            <w:r w:rsidRPr="00E55035">
              <w:rPr>
                <w:rFonts w:ascii="Times New Roman" w:eastAsia="Times New Roman" w:hAnsi="Times New Roman"/>
                <w:sz w:val="28"/>
                <w:szCs w:val="28"/>
              </w:rPr>
              <w:t>11</w:t>
            </w:r>
          </w:p>
        </w:tc>
        <w:tc>
          <w:tcPr>
            <w:tcW w:w="1134" w:type="dxa"/>
            <w:gridSpan w:val="2"/>
            <w:tcBorders>
              <w:top w:val="single" w:sz="4" w:space="0" w:color="auto"/>
              <w:left w:val="single" w:sz="4" w:space="0" w:color="auto"/>
              <w:bottom w:val="single" w:sz="4" w:space="0" w:color="auto"/>
              <w:right w:val="single" w:sz="4" w:space="0" w:color="auto"/>
            </w:tcBorders>
          </w:tcPr>
          <w:p w:rsidR="00D34AEA" w:rsidRPr="00E55035" w:rsidRDefault="00D34AEA" w:rsidP="00D34AEA">
            <w:pPr>
              <w:widowControl w:val="0"/>
              <w:autoSpaceDE w:val="0"/>
              <w:autoSpaceDN w:val="0"/>
              <w:spacing w:after="0" w:line="240" w:lineRule="auto"/>
              <w:rPr>
                <w:rFonts w:ascii="Times New Roman" w:eastAsia="Times New Roman" w:hAnsi="Times New Roman"/>
                <w:sz w:val="28"/>
                <w:szCs w:val="28"/>
              </w:rPr>
            </w:pPr>
            <w:r w:rsidRPr="00E55035">
              <w:rPr>
                <w:rFonts w:ascii="Times New Roman" w:eastAsia="Times New Roman" w:hAnsi="Times New Roman"/>
                <w:sz w:val="28"/>
                <w:szCs w:val="28"/>
              </w:rPr>
              <w:t>Администрация муниципального округа Серебряные Пруды Московской области</w:t>
            </w:r>
          </w:p>
        </w:tc>
        <w:tc>
          <w:tcPr>
            <w:tcW w:w="1276" w:type="dxa"/>
            <w:tcBorders>
              <w:top w:val="single" w:sz="4" w:space="0" w:color="auto"/>
              <w:left w:val="single" w:sz="4" w:space="0" w:color="auto"/>
              <w:bottom w:val="single" w:sz="4" w:space="0" w:color="auto"/>
              <w:right w:val="single" w:sz="4" w:space="0" w:color="auto"/>
            </w:tcBorders>
          </w:tcPr>
          <w:p w:rsidR="00D34AEA" w:rsidRPr="00E55035" w:rsidRDefault="00D34AEA" w:rsidP="00D34AEA">
            <w:pPr>
              <w:widowControl w:val="0"/>
              <w:autoSpaceDE w:val="0"/>
              <w:autoSpaceDN w:val="0"/>
              <w:spacing w:after="0" w:line="240" w:lineRule="auto"/>
              <w:rPr>
                <w:rFonts w:ascii="Times New Roman" w:eastAsia="Times New Roman" w:hAnsi="Times New Roman"/>
                <w:sz w:val="28"/>
                <w:szCs w:val="28"/>
              </w:rPr>
            </w:pPr>
            <w:r w:rsidRPr="00E55035">
              <w:rPr>
                <w:rFonts w:ascii="Times New Roman" w:eastAsia="Times New Roman" w:hAnsi="Times New Roman"/>
                <w:sz w:val="28"/>
                <w:szCs w:val="28"/>
              </w:rPr>
              <w:t>3.02.01</w:t>
            </w:r>
          </w:p>
        </w:tc>
      </w:tr>
      <w:tr w:rsidR="00D34AEA" w:rsidRPr="00E55035" w:rsidTr="00D34AEA">
        <w:trPr>
          <w:trHeight w:val="20"/>
        </w:trPr>
        <w:tc>
          <w:tcPr>
            <w:tcW w:w="544" w:type="dxa"/>
            <w:tcBorders>
              <w:top w:val="single" w:sz="4" w:space="0" w:color="auto"/>
              <w:left w:val="single" w:sz="4" w:space="0" w:color="auto"/>
              <w:bottom w:val="single" w:sz="4" w:space="0" w:color="auto"/>
              <w:right w:val="single" w:sz="4" w:space="0" w:color="auto"/>
            </w:tcBorders>
          </w:tcPr>
          <w:p w:rsidR="00D34AEA" w:rsidRPr="00E55035" w:rsidRDefault="00D34AEA" w:rsidP="00D34AEA">
            <w:pPr>
              <w:spacing w:after="0" w:line="240" w:lineRule="auto"/>
              <w:rPr>
                <w:rFonts w:ascii="Times New Roman" w:hAnsi="Times New Roman"/>
                <w:sz w:val="28"/>
                <w:szCs w:val="28"/>
              </w:rPr>
            </w:pPr>
            <w:r w:rsidRPr="00E55035">
              <w:rPr>
                <w:rFonts w:ascii="Times New Roman" w:hAnsi="Times New Roman"/>
                <w:sz w:val="28"/>
                <w:szCs w:val="28"/>
              </w:rPr>
              <w:t>3.4</w:t>
            </w:r>
          </w:p>
        </w:tc>
        <w:tc>
          <w:tcPr>
            <w:tcW w:w="1965" w:type="dxa"/>
            <w:gridSpan w:val="2"/>
            <w:tcBorders>
              <w:top w:val="single" w:sz="4" w:space="0" w:color="auto"/>
              <w:left w:val="single" w:sz="4" w:space="0" w:color="auto"/>
              <w:bottom w:val="single" w:sz="4" w:space="0" w:color="auto"/>
              <w:right w:val="single" w:sz="4" w:space="0" w:color="auto"/>
            </w:tcBorders>
          </w:tcPr>
          <w:p w:rsidR="00D34AEA" w:rsidRPr="00E55035" w:rsidRDefault="00D34AEA" w:rsidP="00D34AEA">
            <w:pPr>
              <w:widowControl w:val="0"/>
              <w:autoSpaceDE w:val="0"/>
              <w:autoSpaceDN w:val="0"/>
              <w:spacing w:after="0" w:line="240" w:lineRule="auto"/>
              <w:rPr>
                <w:rFonts w:ascii="Times New Roman" w:eastAsia="Times New Roman" w:hAnsi="Times New Roman"/>
                <w:sz w:val="28"/>
                <w:szCs w:val="28"/>
              </w:rPr>
            </w:pPr>
            <w:r w:rsidRPr="00E55035">
              <w:rPr>
                <w:rFonts w:ascii="Times New Roman" w:eastAsia="Times New Roman" w:hAnsi="Times New Roman"/>
                <w:sz w:val="28"/>
                <w:szCs w:val="28"/>
              </w:rPr>
              <w:t>Количество объектов недвижимого имущества, предоставленных субъектам малого и среднего предпринимательства и физическим лицам, не являющимся индивидуальными предпринимателями и применяющим специальный налоговый режим «налог на профессиональный доход» в рамках оказания имущественной поддержки и (или) предоставления муниципальной преференции для поддержки субъектов малого и среднего предпринимательства</w:t>
            </w:r>
          </w:p>
        </w:tc>
        <w:tc>
          <w:tcPr>
            <w:tcW w:w="1144" w:type="dxa"/>
            <w:tcBorders>
              <w:top w:val="single" w:sz="4" w:space="0" w:color="auto"/>
              <w:left w:val="single" w:sz="4" w:space="0" w:color="auto"/>
              <w:bottom w:val="single" w:sz="4" w:space="0" w:color="auto"/>
              <w:right w:val="single" w:sz="4" w:space="0" w:color="auto"/>
            </w:tcBorders>
          </w:tcPr>
          <w:p w:rsidR="00D34AEA" w:rsidRPr="00E55035" w:rsidRDefault="00D34AEA" w:rsidP="00D34AEA">
            <w:pPr>
              <w:widowControl w:val="0"/>
              <w:autoSpaceDE w:val="0"/>
              <w:autoSpaceDN w:val="0"/>
              <w:spacing w:after="0" w:line="240" w:lineRule="auto"/>
              <w:rPr>
                <w:rFonts w:ascii="Times New Roman" w:eastAsia="Times New Roman" w:hAnsi="Times New Roman"/>
                <w:sz w:val="28"/>
                <w:szCs w:val="28"/>
              </w:rPr>
            </w:pPr>
            <w:r w:rsidRPr="00E55035">
              <w:rPr>
                <w:rFonts w:ascii="Times New Roman" w:eastAsia="Times New Roman" w:hAnsi="Times New Roman"/>
                <w:sz w:val="28"/>
                <w:szCs w:val="28"/>
              </w:rPr>
              <w:t xml:space="preserve">Приоритетный </w:t>
            </w:r>
          </w:p>
        </w:tc>
        <w:tc>
          <w:tcPr>
            <w:tcW w:w="1153" w:type="dxa"/>
            <w:tcBorders>
              <w:top w:val="single" w:sz="4" w:space="0" w:color="auto"/>
              <w:left w:val="single" w:sz="4" w:space="0" w:color="auto"/>
              <w:bottom w:val="single" w:sz="4" w:space="0" w:color="auto"/>
              <w:right w:val="single" w:sz="4" w:space="0" w:color="auto"/>
            </w:tcBorders>
          </w:tcPr>
          <w:p w:rsidR="00D34AEA" w:rsidRPr="00E55035" w:rsidRDefault="00D34AEA" w:rsidP="00D34AEA">
            <w:pPr>
              <w:widowControl w:val="0"/>
              <w:autoSpaceDE w:val="0"/>
              <w:autoSpaceDN w:val="0"/>
              <w:spacing w:after="0" w:line="240" w:lineRule="auto"/>
              <w:rPr>
                <w:rFonts w:ascii="Times New Roman" w:eastAsia="Times New Roman" w:hAnsi="Times New Roman"/>
                <w:sz w:val="28"/>
                <w:szCs w:val="28"/>
              </w:rPr>
            </w:pPr>
            <w:r w:rsidRPr="00E55035">
              <w:rPr>
                <w:rFonts w:ascii="Times New Roman" w:eastAsia="Times New Roman" w:hAnsi="Times New Roman"/>
                <w:sz w:val="28"/>
                <w:szCs w:val="28"/>
              </w:rPr>
              <w:t>единиц</w:t>
            </w:r>
          </w:p>
        </w:tc>
        <w:tc>
          <w:tcPr>
            <w:tcW w:w="1555" w:type="dxa"/>
            <w:tcBorders>
              <w:top w:val="single" w:sz="4" w:space="0" w:color="auto"/>
              <w:left w:val="single" w:sz="4" w:space="0" w:color="auto"/>
              <w:bottom w:val="single" w:sz="4" w:space="0" w:color="auto"/>
              <w:right w:val="single" w:sz="4" w:space="0" w:color="auto"/>
            </w:tcBorders>
          </w:tcPr>
          <w:p w:rsidR="00D34AEA" w:rsidRPr="00E55035" w:rsidRDefault="00D34AEA" w:rsidP="00D34AEA">
            <w:pPr>
              <w:widowControl w:val="0"/>
              <w:autoSpaceDE w:val="0"/>
              <w:autoSpaceDN w:val="0"/>
              <w:spacing w:after="0" w:line="240" w:lineRule="auto"/>
              <w:jc w:val="center"/>
              <w:rPr>
                <w:rFonts w:ascii="Times New Roman" w:eastAsia="Times New Roman" w:hAnsi="Times New Roman"/>
                <w:sz w:val="28"/>
                <w:szCs w:val="28"/>
              </w:rPr>
            </w:pPr>
            <w:r w:rsidRPr="00E55035">
              <w:rPr>
                <w:rFonts w:ascii="Times New Roman" w:eastAsia="Times New Roman" w:hAnsi="Times New Roman"/>
                <w:sz w:val="28"/>
                <w:szCs w:val="28"/>
              </w:rPr>
              <w:t>0</w:t>
            </w:r>
          </w:p>
        </w:tc>
        <w:tc>
          <w:tcPr>
            <w:tcW w:w="1197" w:type="dxa"/>
            <w:gridSpan w:val="2"/>
            <w:tcBorders>
              <w:top w:val="single" w:sz="4" w:space="0" w:color="auto"/>
              <w:left w:val="single" w:sz="4" w:space="0" w:color="auto"/>
              <w:bottom w:val="single" w:sz="4" w:space="0" w:color="auto"/>
              <w:right w:val="single" w:sz="4" w:space="0" w:color="auto"/>
            </w:tcBorders>
          </w:tcPr>
          <w:p w:rsidR="00D34AEA" w:rsidRPr="00E55035" w:rsidRDefault="00D34AEA" w:rsidP="00D34AEA">
            <w:pPr>
              <w:widowControl w:val="0"/>
              <w:autoSpaceDE w:val="0"/>
              <w:autoSpaceDN w:val="0"/>
              <w:spacing w:after="0" w:line="240" w:lineRule="auto"/>
              <w:jc w:val="center"/>
              <w:rPr>
                <w:rFonts w:ascii="Times New Roman" w:eastAsia="Times New Roman" w:hAnsi="Times New Roman"/>
                <w:sz w:val="28"/>
                <w:szCs w:val="28"/>
              </w:rPr>
            </w:pPr>
            <w:r w:rsidRPr="00E55035">
              <w:rPr>
                <w:rFonts w:ascii="Times New Roman" w:eastAsia="Times New Roman" w:hAnsi="Times New Roman"/>
                <w:sz w:val="28"/>
                <w:szCs w:val="28"/>
              </w:rPr>
              <w:t>1</w:t>
            </w:r>
          </w:p>
        </w:tc>
        <w:tc>
          <w:tcPr>
            <w:tcW w:w="1273" w:type="dxa"/>
            <w:tcBorders>
              <w:top w:val="single" w:sz="4" w:space="0" w:color="auto"/>
              <w:left w:val="single" w:sz="4" w:space="0" w:color="auto"/>
              <w:bottom w:val="single" w:sz="4" w:space="0" w:color="auto"/>
              <w:right w:val="single" w:sz="4" w:space="0" w:color="auto"/>
            </w:tcBorders>
          </w:tcPr>
          <w:p w:rsidR="00D34AEA" w:rsidRPr="00E55035" w:rsidRDefault="00D34AEA" w:rsidP="00D34AEA">
            <w:pPr>
              <w:jc w:val="center"/>
              <w:rPr>
                <w:rFonts w:ascii="Times New Roman" w:eastAsia="Times New Roman" w:hAnsi="Times New Roman"/>
                <w:sz w:val="28"/>
                <w:szCs w:val="28"/>
              </w:rPr>
            </w:pPr>
            <w:r w:rsidRPr="00E55035">
              <w:rPr>
                <w:rFonts w:ascii="Times New Roman" w:eastAsia="Times New Roman" w:hAnsi="Times New Roman"/>
                <w:sz w:val="28"/>
                <w:szCs w:val="28"/>
              </w:rPr>
              <w:t>1</w:t>
            </w:r>
          </w:p>
        </w:tc>
        <w:tc>
          <w:tcPr>
            <w:tcW w:w="1305" w:type="dxa"/>
            <w:gridSpan w:val="3"/>
            <w:tcBorders>
              <w:top w:val="single" w:sz="4" w:space="0" w:color="auto"/>
              <w:left w:val="single" w:sz="4" w:space="0" w:color="auto"/>
              <w:bottom w:val="single" w:sz="4" w:space="0" w:color="auto"/>
              <w:right w:val="single" w:sz="4" w:space="0" w:color="auto"/>
            </w:tcBorders>
          </w:tcPr>
          <w:p w:rsidR="00D34AEA" w:rsidRPr="00E55035" w:rsidRDefault="00D34AEA" w:rsidP="00D34AEA">
            <w:pPr>
              <w:jc w:val="center"/>
              <w:rPr>
                <w:rFonts w:ascii="Times New Roman" w:eastAsia="Times New Roman" w:hAnsi="Times New Roman"/>
                <w:sz w:val="28"/>
                <w:szCs w:val="28"/>
              </w:rPr>
            </w:pPr>
            <w:r w:rsidRPr="00E55035">
              <w:rPr>
                <w:rFonts w:ascii="Times New Roman" w:eastAsia="Times New Roman" w:hAnsi="Times New Roman"/>
                <w:sz w:val="28"/>
                <w:szCs w:val="28"/>
              </w:rPr>
              <w:t>1</w:t>
            </w:r>
          </w:p>
        </w:tc>
        <w:tc>
          <w:tcPr>
            <w:tcW w:w="1187" w:type="dxa"/>
            <w:gridSpan w:val="2"/>
            <w:tcBorders>
              <w:top w:val="single" w:sz="4" w:space="0" w:color="auto"/>
              <w:left w:val="single" w:sz="4" w:space="0" w:color="auto"/>
              <w:bottom w:val="single" w:sz="4" w:space="0" w:color="auto"/>
              <w:right w:val="single" w:sz="4" w:space="0" w:color="auto"/>
            </w:tcBorders>
          </w:tcPr>
          <w:p w:rsidR="00D34AEA" w:rsidRPr="00E55035" w:rsidRDefault="00D34AEA" w:rsidP="00D34AEA">
            <w:pPr>
              <w:jc w:val="center"/>
              <w:rPr>
                <w:rFonts w:ascii="Times New Roman" w:eastAsia="Times New Roman" w:hAnsi="Times New Roman"/>
                <w:sz w:val="28"/>
                <w:szCs w:val="28"/>
              </w:rPr>
            </w:pPr>
            <w:r w:rsidRPr="00E55035">
              <w:rPr>
                <w:rFonts w:ascii="Times New Roman" w:eastAsia="Times New Roman" w:hAnsi="Times New Roman"/>
                <w:sz w:val="28"/>
                <w:szCs w:val="28"/>
              </w:rPr>
              <w:t>1</w:t>
            </w:r>
          </w:p>
        </w:tc>
        <w:tc>
          <w:tcPr>
            <w:tcW w:w="1293" w:type="dxa"/>
            <w:gridSpan w:val="4"/>
            <w:tcBorders>
              <w:top w:val="single" w:sz="4" w:space="0" w:color="auto"/>
              <w:left w:val="single" w:sz="4" w:space="0" w:color="auto"/>
              <w:bottom w:val="single" w:sz="4" w:space="0" w:color="auto"/>
              <w:right w:val="single" w:sz="4" w:space="0" w:color="auto"/>
            </w:tcBorders>
          </w:tcPr>
          <w:p w:rsidR="00D34AEA" w:rsidRPr="00E55035" w:rsidRDefault="00D34AEA" w:rsidP="00D34AEA">
            <w:pPr>
              <w:jc w:val="center"/>
              <w:rPr>
                <w:rFonts w:ascii="Times New Roman" w:eastAsia="Times New Roman" w:hAnsi="Times New Roman"/>
                <w:sz w:val="28"/>
                <w:szCs w:val="28"/>
              </w:rPr>
            </w:pPr>
            <w:r w:rsidRPr="00E55035">
              <w:rPr>
                <w:rFonts w:ascii="Times New Roman" w:eastAsia="Times New Roman" w:hAnsi="Times New Roman"/>
                <w:sz w:val="28"/>
                <w:szCs w:val="28"/>
              </w:rPr>
              <w:t>1</w:t>
            </w:r>
          </w:p>
        </w:tc>
        <w:tc>
          <w:tcPr>
            <w:tcW w:w="1134" w:type="dxa"/>
            <w:gridSpan w:val="2"/>
            <w:tcBorders>
              <w:top w:val="single" w:sz="4" w:space="0" w:color="auto"/>
              <w:left w:val="single" w:sz="4" w:space="0" w:color="auto"/>
              <w:bottom w:val="single" w:sz="4" w:space="0" w:color="auto"/>
              <w:right w:val="single" w:sz="4" w:space="0" w:color="auto"/>
            </w:tcBorders>
          </w:tcPr>
          <w:p w:rsidR="00D34AEA" w:rsidRPr="00E55035" w:rsidRDefault="00D34AEA" w:rsidP="00D34AEA">
            <w:pPr>
              <w:widowControl w:val="0"/>
              <w:autoSpaceDE w:val="0"/>
              <w:autoSpaceDN w:val="0"/>
              <w:spacing w:after="0" w:line="240" w:lineRule="auto"/>
              <w:rPr>
                <w:rFonts w:ascii="Times New Roman" w:eastAsia="Times New Roman" w:hAnsi="Times New Roman"/>
                <w:sz w:val="28"/>
                <w:szCs w:val="28"/>
              </w:rPr>
            </w:pPr>
            <w:r w:rsidRPr="00E55035">
              <w:rPr>
                <w:rFonts w:ascii="Times New Roman" w:eastAsia="Times New Roman" w:hAnsi="Times New Roman"/>
                <w:sz w:val="28"/>
                <w:szCs w:val="28"/>
              </w:rPr>
              <w:t>Администрация муниципального округа Серебряные Пруды Московской области</w:t>
            </w:r>
          </w:p>
        </w:tc>
        <w:tc>
          <w:tcPr>
            <w:tcW w:w="1276" w:type="dxa"/>
            <w:tcBorders>
              <w:top w:val="single" w:sz="4" w:space="0" w:color="auto"/>
              <w:left w:val="single" w:sz="4" w:space="0" w:color="auto"/>
              <w:bottom w:val="single" w:sz="4" w:space="0" w:color="auto"/>
              <w:right w:val="single" w:sz="4" w:space="0" w:color="auto"/>
            </w:tcBorders>
          </w:tcPr>
          <w:p w:rsidR="00D34AEA" w:rsidRPr="00E55035" w:rsidRDefault="00D34AEA" w:rsidP="00D34AEA">
            <w:pPr>
              <w:widowControl w:val="0"/>
              <w:autoSpaceDE w:val="0"/>
              <w:autoSpaceDN w:val="0"/>
              <w:spacing w:after="0" w:line="240" w:lineRule="auto"/>
              <w:rPr>
                <w:rFonts w:ascii="Times New Roman" w:eastAsia="Times New Roman" w:hAnsi="Times New Roman"/>
                <w:sz w:val="28"/>
                <w:szCs w:val="28"/>
              </w:rPr>
            </w:pPr>
            <w:r w:rsidRPr="00E55035">
              <w:rPr>
                <w:rFonts w:ascii="Times New Roman" w:eastAsia="Times New Roman" w:hAnsi="Times New Roman"/>
                <w:sz w:val="28"/>
                <w:szCs w:val="28"/>
              </w:rPr>
              <w:t>3.02.04</w:t>
            </w:r>
          </w:p>
        </w:tc>
      </w:tr>
      <w:tr w:rsidR="00D34AEA" w:rsidRPr="00E55035" w:rsidTr="00D34AEA">
        <w:trPr>
          <w:trHeight w:val="20"/>
        </w:trPr>
        <w:tc>
          <w:tcPr>
            <w:tcW w:w="544" w:type="dxa"/>
            <w:tcBorders>
              <w:top w:val="single" w:sz="4" w:space="0" w:color="auto"/>
              <w:left w:val="single" w:sz="4" w:space="0" w:color="auto"/>
              <w:bottom w:val="single" w:sz="4" w:space="0" w:color="auto"/>
              <w:right w:val="single" w:sz="4" w:space="0" w:color="auto"/>
            </w:tcBorders>
            <w:hideMark/>
          </w:tcPr>
          <w:p w:rsidR="00D34AEA" w:rsidRPr="00E55035" w:rsidRDefault="00D34AEA" w:rsidP="00D34AEA">
            <w:pPr>
              <w:spacing w:after="0" w:line="240" w:lineRule="auto"/>
              <w:jc w:val="center"/>
              <w:rPr>
                <w:rFonts w:ascii="Times New Roman" w:eastAsiaTheme="minorEastAsia" w:hAnsi="Times New Roman"/>
                <w:sz w:val="28"/>
                <w:szCs w:val="28"/>
              </w:rPr>
            </w:pPr>
            <w:r w:rsidRPr="00E55035">
              <w:rPr>
                <w:rFonts w:ascii="Times New Roman" w:eastAsiaTheme="minorEastAsia" w:hAnsi="Times New Roman"/>
                <w:sz w:val="28"/>
                <w:szCs w:val="28"/>
              </w:rPr>
              <w:t>4.</w:t>
            </w:r>
          </w:p>
        </w:tc>
        <w:tc>
          <w:tcPr>
            <w:tcW w:w="14482" w:type="dxa"/>
            <w:gridSpan w:val="20"/>
            <w:tcBorders>
              <w:top w:val="single" w:sz="4" w:space="0" w:color="auto"/>
              <w:left w:val="single" w:sz="4" w:space="0" w:color="auto"/>
              <w:bottom w:val="single" w:sz="4" w:space="0" w:color="auto"/>
              <w:right w:val="single" w:sz="4" w:space="0" w:color="auto"/>
            </w:tcBorders>
            <w:hideMark/>
          </w:tcPr>
          <w:p w:rsidR="00D34AEA" w:rsidRPr="00E55035" w:rsidRDefault="00D34AEA" w:rsidP="00D34AEA">
            <w:pPr>
              <w:widowControl w:val="0"/>
              <w:autoSpaceDE w:val="0"/>
              <w:autoSpaceDN w:val="0"/>
              <w:spacing w:after="0" w:line="240" w:lineRule="auto"/>
              <w:rPr>
                <w:rFonts w:ascii="Times New Roman" w:eastAsia="Times New Roman" w:hAnsi="Times New Roman"/>
                <w:sz w:val="28"/>
                <w:szCs w:val="28"/>
              </w:rPr>
            </w:pPr>
            <w:r w:rsidRPr="00E55035">
              <w:rPr>
                <w:rFonts w:ascii="Times New Roman" w:eastAsia="Times New Roman" w:hAnsi="Times New Roman"/>
                <w:sz w:val="28"/>
                <w:szCs w:val="28"/>
              </w:rPr>
              <w:t>Подпрограмма 4  Развитие потребительского рынка и услуг на территории муниципального образования  Московской области</w:t>
            </w:r>
          </w:p>
        </w:tc>
      </w:tr>
      <w:tr w:rsidR="00D34AEA" w:rsidRPr="00E55035" w:rsidTr="00D34AEA">
        <w:trPr>
          <w:trHeight w:val="20"/>
        </w:trPr>
        <w:tc>
          <w:tcPr>
            <w:tcW w:w="544" w:type="dxa"/>
            <w:tcBorders>
              <w:top w:val="single" w:sz="4" w:space="0" w:color="auto"/>
              <w:left w:val="single" w:sz="4" w:space="0" w:color="auto"/>
              <w:bottom w:val="single" w:sz="4" w:space="0" w:color="auto"/>
              <w:right w:val="single" w:sz="4" w:space="0" w:color="auto"/>
            </w:tcBorders>
            <w:hideMark/>
          </w:tcPr>
          <w:p w:rsidR="00D34AEA" w:rsidRPr="00E55035" w:rsidRDefault="00D34AEA" w:rsidP="00D34AEA">
            <w:pPr>
              <w:spacing w:after="0" w:line="240" w:lineRule="auto"/>
              <w:jc w:val="center"/>
              <w:rPr>
                <w:rFonts w:ascii="Times New Roman" w:eastAsiaTheme="minorEastAsia" w:hAnsi="Times New Roman"/>
                <w:sz w:val="28"/>
                <w:szCs w:val="28"/>
              </w:rPr>
            </w:pPr>
            <w:r w:rsidRPr="00E55035">
              <w:rPr>
                <w:rFonts w:ascii="Times New Roman" w:eastAsiaTheme="minorEastAsia" w:hAnsi="Times New Roman"/>
                <w:sz w:val="28"/>
                <w:szCs w:val="28"/>
              </w:rPr>
              <w:t>4.1</w:t>
            </w:r>
          </w:p>
        </w:tc>
        <w:tc>
          <w:tcPr>
            <w:tcW w:w="1965" w:type="dxa"/>
            <w:gridSpan w:val="2"/>
            <w:tcBorders>
              <w:top w:val="single" w:sz="4" w:space="0" w:color="auto"/>
              <w:left w:val="single" w:sz="4" w:space="0" w:color="auto"/>
              <w:bottom w:val="single" w:sz="4" w:space="0" w:color="auto"/>
              <w:right w:val="single" w:sz="4" w:space="0" w:color="auto"/>
            </w:tcBorders>
            <w:hideMark/>
          </w:tcPr>
          <w:p w:rsidR="00D34AEA" w:rsidRPr="00E55035" w:rsidRDefault="004B3996" w:rsidP="00D34AEA">
            <w:pPr>
              <w:widowControl w:val="0"/>
              <w:autoSpaceDE w:val="0"/>
              <w:autoSpaceDN w:val="0"/>
              <w:spacing w:after="0" w:line="240" w:lineRule="auto"/>
              <w:rPr>
                <w:rFonts w:ascii="Times New Roman" w:eastAsia="Times New Roman" w:hAnsi="Times New Roman"/>
                <w:sz w:val="28"/>
                <w:szCs w:val="28"/>
              </w:rPr>
            </w:pPr>
            <w:r w:rsidRPr="00E55035">
              <w:rPr>
                <w:rFonts w:ascii="Times New Roman" w:eastAsia="Times New Roman" w:hAnsi="Times New Roman"/>
                <w:sz w:val="28"/>
                <w:szCs w:val="28"/>
              </w:rPr>
              <w:t xml:space="preserve">2025 </w:t>
            </w:r>
            <w:r w:rsidR="00D34AEA" w:rsidRPr="00E55035">
              <w:rPr>
                <w:rFonts w:ascii="Times New Roman" w:eastAsia="Times New Roman" w:hAnsi="Times New Roman"/>
                <w:sz w:val="28"/>
                <w:szCs w:val="28"/>
              </w:rPr>
              <w:t>Обеспеченность населения площадью торговых объектов</w:t>
            </w:r>
          </w:p>
        </w:tc>
        <w:tc>
          <w:tcPr>
            <w:tcW w:w="1144" w:type="dxa"/>
            <w:tcBorders>
              <w:top w:val="single" w:sz="4" w:space="0" w:color="auto"/>
              <w:left w:val="single" w:sz="4" w:space="0" w:color="auto"/>
              <w:bottom w:val="single" w:sz="4" w:space="0" w:color="auto"/>
              <w:right w:val="single" w:sz="4" w:space="0" w:color="auto"/>
            </w:tcBorders>
            <w:hideMark/>
          </w:tcPr>
          <w:p w:rsidR="00D34AEA" w:rsidRPr="00E55035" w:rsidRDefault="00D34AEA" w:rsidP="00D34AEA">
            <w:pPr>
              <w:widowControl w:val="0"/>
              <w:autoSpaceDE w:val="0"/>
              <w:autoSpaceDN w:val="0"/>
              <w:spacing w:after="0" w:line="240" w:lineRule="auto"/>
              <w:rPr>
                <w:rFonts w:ascii="Times New Roman" w:eastAsia="Times New Roman" w:hAnsi="Times New Roman"/>
                <w:sz w:val="28"/>
                <w:szCs w:val="28"/>
              </w:rPr>
            </w:pPr>
            <w:r w:rsidRPr="00E55035">
              <w:rPr>
                <w:rFonts w:ascii="Times New Roman" w:eastAsia="Times New Roman" w:hAnsi="Times New Roman"/>
                <w:sz w:val="28"/>
                <w:szCs w:val="28"/>
              </w:rPr>
              <w:t>Приоритетный</w:t>
            </w:r>
          </w:p>
        </w:tc>
        <w:tc>
          <w:tcPr>
            <w:tcW w:w="1153" w:type="dxa"/>
            <w:tcBorders>
              <w:top w:val="single" w:sz="4" w:space="0" w:color="auto"/>
              <w:left w:val="single" w:sz="4" w:space="0" w:color="auto"/>
              <w:bottom w:val="single" w:sz="4" w:space="0" w:color="auto"/>
              <w:right w:val="single" w:sz="4" w:space="0" w:color="auto"/>
            </w:tcBorders>
            <w:hideMark/>
          </w:tcPr>
          <w:p w:rsidR="00D34AEA" w:rsidRPr="00E55035" w:rsidRDefault="00D34AEA" w:rsidP="00D34AEA">
            <w:pPr>
              <w:widowControl w:val="0"/>
              <w:autoSpaceDE w:val="0"/>
              <w:autoSpaceDN w:val="0"/>
              <w:spacing w:after="0" w:line="240" w:lineRule="auto"/>
              <w:rPr>
                <w:rFonts w:ascii="Times New Roman" w:eastAsia="Times New Roman" w:hAnsi="Times New Roman"/>
                <w:sz w:val="28"/>
                <w:szCs w:val="28"/>
              </w:rPr>
            </w:pPr>
            <w:proofErr w:type="spellStart"/>
            <w:r w:rsidRPr="00E55035">
              <w:rPr>
                <w:rFonts w:ascii="Times New Roman" w:eastAsia="Times New Roman" w:hAnsi="Times New Roman"/>
                <w:sz w:val="28"/>
                <w:szCs w:val="28"/>
              </w:rPr>
              <w:t>кв.м</w:t>
            </w:r>
            <w:proofErr w:type="spellEnd"/>
            <w:r w:rsidRPr="00E55035">
              <w:rPr>
                <w:rFonts w:ascii="Times New Roman" w:eastAsia="Times New Roman" w:hAnsi="Times New Roman"/>
                <w:sz w:val="28"/>
                <w:szCs w:val="28"/>
              </w:rPr>
              <w:t>. /1000 человек</w:t>
            </w:r>
          </w:p>
        </w:tc>
        <w:tc>
          <w:tcPr>
            <w:tcW w:w="1555" w:type="dxa"/>
            <w:tcBorders>
              <w:top w:val="single" w:sz="4" w:space="0" w:color="auto"/>
              <w:left w:val="single" w:sz="4" w:space="0" w:color="auto"/>
              <w:bottom w:val="single" w:sz="4" w:space="0" w:color="auto"/>
              <w:right w:val="single" w:sz="4" w:space="0" w:color="auto"/>
            </w:tcBorders>
            <w:hideMark/>
          </w:tcPr>
          <w:p w:rsidR="00D34AEA" w:rsidRPr="00E55035" w:rsidRDefault="00D34AEA" w:rsidP="00D34AEA">
            <w:pPr>
              <w:widowControl w:val="0"/>
              <w:autoSpaceDE w:val="0"/>
              <w:autoSpaceDN w:val="0"/>
              <w:spacing w:after="0" w:line="240" w:lineRule="auto"/>
              <w:jc w:val="right"/>
              <w:rPr>
                <w:rFonts w:ascii="Times New Roman" w:eastAsia="Times New Roman" w:hAnsi="Times New Roman"/>
                <w:sz w:val="28"/>
                <w:szCs w:val="28"/>
              </w:rPr>
            </w:pPr>
            <w:r w:rsidRPr="00E55035">
              <w:rPr>
                <w:rFonts w:ascii="Times New Roman" w:eastAsia="Times New Roman" w:hAnsi="Times New Roman"/>
                <w:sz w:val="28"/>
                <w:szCs w:val="28"/>
              </w:rPr>
              <w:t>1323,2</w:t>
            </w:r>
          </w:p>
        </w:tc>
        <w:tc>
          <w:tcPr>
            <w:tcW w:w="1197" w:type="dxa"/>
            <w:gridSpan w:val="2"/>
            <w:tcBorders>
              <w:top w:val="single" w:sz="4" w:space="0" w:color="auto"/>
              <w:left w:val="single" w:sz="4" w:space="0" w:color="auto"/>
              <w:bottom w:val="single" w:sz="4" w:space="0" w:color="auto"/>
              <w:right w:val="single" w:sz="4" w:space="0" w:color="auto"/>
            </w:tcBorders>
            <w:hideMark/>
          </w:tcPr>
          <w:p w:rsidR="00D34AEA" w:rsidRPr="00E55035" w:rsidRDefault="00D34AEA" w:rsidP="00D34AEA">
            <w:pPr>
              <w:widowControl w:val="0"/>
              <w:autoSpaceDE w:val="0"/>
              <w:autoSpaceDN w:val="0"/>
              <w:spacing w:after="0" w:line="240" w:lineRule="auto"/>
              <w:jc w:val="right"/>
              <w:rPr>
                <w:rFonts w:ascii="Times New Roman" w:eastAsia="Times New Roman" w:hAnsi="Times New Roman"/>
                <w:sz w:val="28"/>
                <w:szCs w:val="28"/>
              </w:rPr>
            </w:pPr>
            <w:r w:rsidRPr="00E55035">
              <w:rPr>
                <w:rFonts w:ascii="Times New Roman" w:eastAsia="Times New Roman" w:hAnsi="Times New Roman"/>
                <w:sz w:val="28"/>
                <w:szCs w:val="28"/>
              </w:rPr>
              <w:t>1323,2</w:t>
            </w:r>
          </w:p>
        </w:tc>
        <w:tc>
          <w:tcPr>
            <w:tcW w:w="1273" w:type="dxa"/>
            <w:tcBorders>
              <w:top w:val="single" w:sz="4" w:space="0" w:color="auto"/>
              <w:left w:val="single" w:sz="4" w:space="0" w:color="auto"/>
              <w:bottom w:val="single" w:sz="4" w:space="0" w:color="auto"/>
              <w:right w:val="single" w:sz="4" w:space="0" w:color="auto"/>
            </w:tcBorders>
            <w:hideMark/>
          </w:tcPr>
          <w:p w:rsidR="00D34AEA" w:rsidRPr="00E55035" w:rsidRDefault="00D34AEA" w:rsidP="00D34AEA">
            <w:pPr>
              <w:rPr>
                <w:rFonts w:ascii="Times New Roman" w:hAnsi="Times New Roman"/>
                <w:sz w:val="28"/>
                <w:szCs w:val="28"/>
              </w:rPr>
            </w:pPr>
            <w:r w:rsidRPr="00E55035">
              <w:rPr>
                <w:rFonts w:ascii="Times New Roman" w:eastAsia="Times New Roman" w:hAnsi="Times New Roman"/>
                <w:sz w:val="28"/>
                <w:szCs w:val="28"/>
              </w:rPr>
              <w:t>1336,9</w:t>
            </w:r>
          </w:p>
        </w:tc>
        <w:tc>
          <w:tcPr>
            <w:tcW w:w="1234" w:type="dxa"/>
            <w:tcBorders>
              <w:top w:val="single" w:sz="4" w:space="0" w:color="auto"/>
              <w:left w:val="single" w:sz="4" w:space="0" w:color="auto"/>
              <w:bottom w:val="single" w:sz="4" w:space="0" w:color="auto"/>
              <w:right w:val="single" w:sz="4" w:space="0" w:color="auto"/>
            </w:tcBorders>
            <w:hideMark/>
          </w:tcPr>
          <w:p w:rsidR="00D34AEA" w:rsidRPr="00E55035" w:rsidRDefault="004B3996" w:rsidP="00D34AEA">
            <w:pPr>
              <w:rPr>
                <w:rFonts w:ascii="Times New Roman" w:hAnsi="Times New Roman"/>
                <w:sz w:val="28"/>
                <w:szCs w:val="28"/>
              </w:rPr>
            </w:pPr>
            <w:r w:rsidRPr="00E55035">
              <w:rPr>
                <w:rFonts w:ascii="Times New Roman" w:eastAsia="Times New Roman" w:hAnsi="Times New Roman"/>
                <w:sz w:val="28"/>
                <w:szCs w:val="28"/>
              </w:rPr>
              <w:t>1397,8</w:t>
            </w:r>
          </w:p>
        </w:tc>
        <w:tc>
          <w:tcPr>
            <w:tcW w:w="1258" w:type="dxa"/>
            <w:gridSpan w:val="4"/>
            <w:tcBorders>
              <w:top w:val="single" w:sz="4" w:space="0" w:color="auto"/>
              <w:left w:val="single" w:sz="4" w:space="0" w:color="auto"/>
              <w:bottom w:val="single" w:sz="4" w:space="0" w:color="auto"/>
              <w:right w:val="single" w:sz="4" w:space="0" w:color="auto"/>
            </w:tcBorders>
            <w:hideMark/>
          </w:tcPr>
          <w:p w:rsidR="00D34AEA" w:rsidRPr="00E55035" w:rsidRDefault="00D34AEA" w:rsidP="00D34AEA">
            <w:pPr>
              <w:rPr>
                <w:rFonts w:ascii="Times New Roman" w:hAnsi="Times New Roman"/>
                <w:sz w:val="28"/>
                <w:szCs w:val="28"/>
              </w:rPr>
            </w:pPr>
            <w:r w:rsidRPr="00E55035">
              <w:rPr>
                <w:rFonts w:ascii="Times New Roman" w:eastAsia="Times New Roman" w:hAnsi="Times New Roman"/>
                <w:sz w:val="28"/>
                <w:szCs w:val="28"/>
              </w:rPr>
              <w:t>1353,5</w:t>
            </w:r>
          </w:p>
        </w:tc>
        <w:tc>
          <w:tcPr>
            <w:tcW w:w="1431" w:type="dxa"/>
            <w:gridSpan w:val="5"/>
            <w:tcBorders>
              <w:top w:val="single" w:sz="4" w:space="0" w:color="auto"/>
              <w:left w:val="single" w:sz="4" w:space="0" w:color="auto"/>
              <w:bottom w:val="single" w:sz="4" w:space="0" w:color="auto"/>
              <w:right w:val="single" w:sz="4" w:space="0" w:color="auto"/>
            </w:tcBorders>
            <w:hideMark/>
          </w:tcPr>
          <w:p w:rsidR="00D34AEA" w:rsidRPr="00E55035" w:rsidRDefault="00D34AEA" w:rsidP="00D34AEA">
            <w:pPr>
              <w:rPr>
                <w:rFonts w:ascii="Times New Roman" w:hAnsi="Times New Roman"/>
                <w:sz w:val="28"/>
                <w:szCs w:val="28"/>
              </w:rPr>
            </w:pPr>
            <w:r w:rsidRPr="00E55035">
              <w:rPr>
                <w:rFonts w:ascii="Times New Roman" w:eastAsia="Times New Roman" w:hAnsi="Times New Roman"/>
                <w:sz w:val="28"/>
                <w:szCs w:val="28"/>
              </w:rPr>
              <w:t>1353,5</w:t>
            </w:r>
          </w:p>
        </w:tc>
        <w:tc>
          <w:tcPr>
            <w:tcW w:w="996" w:type="dxa"/>
            <w:tcBorders>
              <w:top w:val="single" w:sz="4" w:space="0" w:color="auto"/>
              <w:left w:val="single" w:sz="4" w:space="0" w:color="auto"/>
              <w:bottom w:val="single" w:sz="4" w:space="0" w:color="auto"/>
              <w:right w:val="single" w:sz="4" w:space="0" w:color="auto"/>
            </w:tcBorders>
          </w:tcPr>
          <w:p w:rsidR="00D34AEA" w:rsidRPr="00E55035" w:rsidRDefault="00D34AEA" w:rsidP="00D34AEA">
            <w:pPr>
              <w:widowControl w:val="0"/>
              <w:autoSpaceDE w:val="0"/>
              <w:autoSpaceDN w:val="0"/>
              <w:spacing w:after="0" w:line="240" w:lineRule="auto"/>
              <w:rPr>
                <w:rFonts w:ascii="Times New Roman" w:eastAsia="Times New Roman" w:hAnsi="Times New Roman"/>
                <w:sz w:val="28"/>
                <w:szCs w:val="28"/>
              </w:rPr>
            </w:pPr>
            <w:r w:rsidRPr="00E55035">
              <w:rPr>
                <w:rFonts w:ascii="Times New Roman" w:eastAsia="Times New Roman" w:hAnsi="Times New Roman"/>
                <w:sz w:val="28"/>
                <w:szCs w:val="28"/>
              </w:rPr>
              <w:t>Администрация муниципального округа Серебряные Пруды Московской области</w:t>
            </w:r>
          </w:p>
        </w:tc>
        <w:tc>
          <w:tcPr>
            <w:tcW w:w="1276" w:type="dxa"/>
            <w:tcBorders>
              <w:top w:val="single" w:sz="4" w:space="0" w:color="auto"/>
              <w:left w:val="single" w:sz="4" w:space="0" w:color="auto"/>
              <w:bottom w:val="single" w:sz="4" w:space="0" w:color="auto"/>
              <w:right w:val="single" w:sz="4" w:space="0" w:color="auto"/>
            </w:tcBorders>
          </w:tcPr>
          <w:p w:rsidR="00D34AEA" w:rsidRPr="00E55035" w:rsidRDefault="00D34AEA" w:rsidP="00D34AEA">
            <w:pPr>
              <w:widowControl w:val="0"/>
              <w:autoSpaceDE w:val="0"/>
              <w:autoSpaceDN w:val="0"/>
              <w:spacing w:after="0" w:line="240" w:lineRule="auto"/>
              <w:rPr>
                <w:rFonts w:ascii="Times New Roman" w:eastAsia="Times New Roman" w:hAnsi="Times New Roman"/>
                <w:sz w:val="28"/>
                <w:szCs w:val="28"/>
              </w:rPr>
            </w:pPr>
            <w:r w:rsidRPr="00E55035">
              <w:rPr>
                <w:rFonts w:ascii="Times New Roman" w:eastAsia="Times New Roman" w:hAnsi="Times New Roman"/>
                <w:sz w:val="28"/>
                <w:szCs w:val="28"/>
              </w:rPr>
              <w:t>4.01.01,</w:t>
            </w:r>
          </w:p>
          <w:p w:rsidR="00D34AEA" w:rsidRPr="00E55035" w:rsidRDefault="00D34AEA" w:rsidP="00D34AEA">
            <w:pPr>
              <w:widowControl w:val="0"/>
              <w:autoSpaceDE w:val="0"/>
              <w:autoSpaceDN w:val="0"/>
              <w:spacing w:after="0" w:line="240" w:lineRule="auto"/>
              <w:rPr>
                <w:rFonts w:ascii="Times New Roman" w:eastAsia="Times New Roman" w:hAnsi="Times New Roman"/>
                <w:sz w:val="28"/>
                <w:szCs w:val="28"/>
              </w:rPr>
            </w:pPr>
            <w:r w:rsidRPr="00E55035">
              <w:rPr>
                <w:rFonts w:ascii="Times New Roman" w:eastAsia="Times New Roman" w:hAnsi="Times New Roman"/>
                <w:sz w:val="28"/>
                <w:szCs w:val="28"/>
              </w:rPr>
              <w:t>4.01.02,</w:t>
            </w:r>
          </w:p>
          <w:p w:rsidR="00D34AEA" w:rsidRPr="00E55035" w:rsidRDefault="00D34AEA" w:rsidP="00D34AEA">
            <w:pPr>
              <w:widowControl w:val="0"/>
              <w:autoSpaceDE w:val="0"/>
              <w:autoSpaceDN w:val="0"/>
              <w:spacing w:after="0" w:line="240" w:lineRule="auto"/>
              <w:rPr>
                <w:rFonts w:ascii="Times New Roman" w:eastAsia="Times New Roman" w:hAnsi="Times New Roman"/>
                <w:sz w:val="28"/>
                <w:szCs w:val="28"/>
              </w:rPr>
            </w:pPr>
            <w:r w:rsidRPr="00E55035">
              <w:rPr>
                <w:rFonts w:ascii="Times New Roman" w:eastAsia="Times New Roman" w:hAnsi="Times New Roman"/>
                <w:sz w:val="28"/>
                <w:szCs w:val="28"/>
              </w:rPr>
              <w:t>4.01.04,</w:t>
            </w:r>
          </w:p>
          <w:p w:rsidR="00D34AEA" w:rsidRPr="00E55035" w:rsidRDefault="00D34AEA" w:rsidP="00D34AEA">
            <w:pPr>
              <w:widowControl w:val="0"/>
              <w:autoSpaceDE w:val="0"/>
              <w:autoSpaceDN w:val="0"/>
              <w:spacing w:after="0" w:line="240" w:lineRule="auto"/>
              <w:rPr>
                <w:rFonts w:ascii="Times New Roman" w:eastAsia="Times New Roman" w:hAnsi="Times New Roman"/>
                <w:sz w:val="28"/>
                <w:szCs w:val="28"/>
              </w:rPr>
            </w:pPr>
            <w:r w:rsidRPr="00E55035">
              <w:rPr>
                <w:rFonts w:ascii="Times New Roman" w:eastAsia="Times New Roman" w:hAnsi="Times New Roman"/>
                <w:sz w:val="28"/>
                <w:szCs w:val="28"/>
              </w:rPr>
              <w:t>4.01.05,</w:t>
            </w:r>
          </w:p>
          <w:p w:rsidR="00D34AEA" w:rsidRPr="00E55035" w:rsidRDefault="00D34AEA" w:rsidP="00D34AEA">
            <w:pPr>
              <w:widowControl w:val="0"/>
              <w:autoSpaceDE w:val="0"/>
              <w:autoSpaceDN w:val="0"/>
              <w:spacing w:after="0" w:line="240" w:lineRule="auto"/>
              <w:rPr>
                <w:rFonts w:ascii="Times New Roman" w:eastAsia="Times New Roman" w:hAnsi="Times New Roman"/>
                <w:sz w:val="28"/>
                <w:szCs w:val="28"/>
              </w:rPr>
            </w:pPr>
            <w:r w:rsidRPr="00E55035">
              <w:rPr>
                <w:rFonts w:ascii="Times New Roman" w:eastAsia="Times New Roman" w:hAnsi="Times New Roman"/>
                <w:sz w:val="28"/>
                <w:szCs w:val="28"/>
              </w:rPr>
              <w:t>4.01.06,</w:t>
            </w:r>
          </w:p>
          <w:p w:rsidR="00D34AEA" w:rsidRPr="00E55035" w:rsidRDefault="00D34AEA" w:rsidP="00D34AEA">
            <w:pPr>
              <w:widowControl w:val="0"/>
              <w:autoSpaceDE w:val="0"/>
              <w:autoSpaceDN w:val="0"/>
              <w:spacing w:after="0" w:line="240" w:lineRule="auto"/>
              <w:rPr>
                <w:rFonts w:ascii="Times New Roman" w:eastAsia="Times New Roman" w:hAnsi="Times New Roman"/>
                <w:sz w:val="28"/>
                <w:szCs w:val="28"/>
              </w:rPr>
            </w:pPr>
            <w:r w:rsidRPr="00E55035">
              <w:rPr>
                <w:rFonts w:ascii="Times New Roman" w:eastAsia="Times New Roman" w:hAnsi="Times New Roman"/>
                <w:sz w:val="28"/>
                <w:szCs w:val="28"/>
              </w:rPr>
              <w:t>4.01.08</w:t>
            </w:r>
          </w:p>
          <w:p w:rsidR="00D34AEA" w:rsidRPr="00E55035" w:rsidRDefault="00D34AEA" w:rsidP="00D34AEA">
            <w:pPr>
              <w:widowControl w:val="0"/>
              <w:autoSpaceDE w:val="0"/>
              <w:autoSpaceDN w:val="0"/>
              <w:spacing w:after="0" w:line="240" w:lineRule="auto"/>
              <w:rPr>
                <w:rFonts w:ascii="Times New Roman" w:eastAsia="Times New Roman" w:hAnsi="Times New Roman"/>
                <w:sz w:val="28"/>
                <w:szCs w:val="28"/>
              </w:rPr>
            </w:pPr>
          </w:p>
        </w:tc>
      </w:tr>
      <w:tr w:rsidR="00D34AEA" w:rsidRPr="00E55035" w:rsidTr="00D34AEA">
        <w:trPr>
          <w:trHeight w:val="20"/>
        </w:trPr>
        <w:tc>
          <w:tcPr>
            <w:tcW w:w="544" w:type="dxa"/>
            <w:tcBorders>
              <w:top w:val="single" w:sz="4" w:space="0" w:color="auto"/>
              <w:left w:val="single" w:sz="4" w:space="0" w:color="auto"/>
              <w:bottom w:val="single" w:sz="4" w:space="0" w:color="auto"/>
              <w:right w:val="single" w:sz="4" w:space="0" w:color="auto"/>
            </w:tcBorders>
            <w:hideMark/>
          </w:tcPr>
          <w:p w:rsidR="00D34AEA" w:rsidRPr="00E55035" w:rsidRDefault="00D34AEA" w:rsidP="00D34AEA">
            <w:pPr>
              <w:spacing w:after="0" w:line="240" w:lineRule="auto"/>
              <w:jc w:val="center"/>
              <w:rPr>
                <w:rFonts w:ascii="Times New Roman" w:eastAsiaTheme="minorEastAsia" w:hAnsi="Times New Roman"/>
                <w:sz w:val="28"/>
                <w:szCs w:val="28"/>
              </w:rPr>
            </w:pPr>
            <w:r w:rsidRPr="00E55035">
              <w:rPr>
                <w:rFonts w:ascii="Times New Roman" w:eastAsiaTheme="minorEastAsia" w:hAnsi="Times New Roman"/>
                <w:sz w:val="28"/>
                <w:szCs w:val="28"/>
              </w:rPr>
              <w:t>4.2</w:t>
            </w:r>
          </w:p>
        </w:tc>
        <w:tc>
          <w:tcPr>
            <w:tcW w:w="1965" w:type="dxa"/>
            <w:gridSpan w:val="2"/>
            <w:tcBorders>
              <w:top w:val="single" w:sz="4" w:space="0" w:color="auto"/>
              <w:left w:val="single" w:sz="4" w:space="0" w:color="auto"/>
              <w:bottom w:val="single" w:sz="4" w:space="0" w:color="auto"/>
              <w:right w:val="single" w:sz="4" w:space="0" w:color="auto"/>
            </w:tcBorders>
            <w:hideMark/>
          </w:tcPr>
          <w:p w:rsidR="00D34AEA" w:rsidRPr="00E55035" w:rsidRDefault="004B3996" w:rsidP="00D34AEA">
            <w:pPr>
              <w:widowControl w:val="0"/>
              <w:autoSpaceDE w:val="0"/>
              <w:autoSpaceDN w:val="0"/>
              <w:spacing w:after="0" w:line="240" w:lineRule="auto"/>
              <w:rPr>
                <w:rFonts w:ascii="Times New Roman" w:eastAsia="Times New Roman" w:hAnsi="Times New Roman"/>
                <w:sz w:val="28"/>
                <w:szCs w:val="28"/>
              </w:rPr>
            </w:pPr>
            <w:r w:rsidRPr="00E55035">
              <w:rPr>
                <w:rFonts w:ascii="Times New Roman" w:eastAsia="Times New Roman" w:hAnsi="Times New Roman"/>
                <w:sz w:val="28"/>
                <w:szCs w:val="28"/>
              </w:rPr>
              <w:t xml:space="preserve">2025 </w:t>
            </w:r>
            <w:r w:rsidR="00D34AEA" w:rsidRPr="00E55035">
              <w:rPr>
                <w:rFonts w:ascii="Times New Roman" w:eastAsia="Times New Roman" w:hAnsi="Times New Roman"/>
                <w:sz w:val="28"/>
                <w:szCs w:val="28"/>
              </w:rPr>
              <w:t>Обеспеченность населения предприятиями общественного питания</w:t>
            </w:r>
          </w:p>
        </w:tc>
        <w:tc>
          <w:tcPr>
            <w:tcW w:w="1144" w:type="dxa"/>
            <w:tcBorders>
              <w:top w:val="single" w:sz="4" w:space="0" w:color="auto"/>
              <w:left w:val="single" w:sz="4" w:space="0" w:color="auto"/>
              <w:bottom w:val="single" w:sz="4" w:space="0" w:color="auto"/>
              <w:right w:val="single" w:sz="4" w:space="0" w:color="auto"/>
            </w:tcBorders>
            <w:hideMark/>
          </w:tcPr>
          <w:p w:rsidR="00D34AEA" w:rsidRPr="00E55035" w:rsidRDefault="00D34AEA" w:rsidP="00D34AEA">
            <w:pPr>
              <w:widowControl w:val="0"/>
              <w:autoSpaceDE w:val="0"/>
              <w:autoSpaceDN w:val="0"/>
              <w:spacing w:after="0" w:line="240" w:lineRule="auto"/>
              <w:rPr>
                <w:rFonts w:ascii="Times New Roman" w:eastAsia="Times New Roman" w:hAnsi="Times New Roman"/>
                <w:sz w:val="28"/>
                <w:szCs w:val="28"/>
              </w:rPr>
            </w:pPr>
            <w:r w:rsidRPr="00E55035">
              <w:rPr>
                <w:rFonts w:ascii="Times New Roman" w:eastAsia="Times New Roman" w:hAnsi="Times New Roman"/>
                <w:sz w:val="28"/>
                <w:szCs w:val="28"/>
              </w:rPr>
              <w:t>Приоритетный</w:t>
            </w:r>
          </w:p>
        </w:tc>
        <w:tc>
          <w:tcPr>
            <w:tcW w:w="1153" w:type="dxa"/>
            <w:tcBorders>
              <w:top w:val="single" w:sz="4" w:space="0" w:color="auto"/>
              <w:left w:val="single" w:sz="4" w:space="0" w:color="auto"/>
              <w:bottom w:val="single" w:sz="4" w:space="0" w:color="auto"/>
              <w:right w:val="single" w:sz="4" w:space="0" w:color="auto"/>
            </w:tcBorders>
            <w:hideMark/>
          </w:tcPr>
          <w:p w:rsidR="00D34AEA" w:rsidRPr="00E55035" w:rsidRDefault="00D34AEA" w:rsidP="00D34AEA">
            <w:pPr>
              <w:widowControl w:val="0"/>
              <w:autoSpaceDE w:val="0"/>
              <w:autoSpaceDN w:val="0"/>
              <w:spacing w:after="0" w:line="240" w:lineRule="auto"/>
              <w:rPr>
                <w:rFonts w:ascii="Times New Roman" w:eastAsia="Times New Roman" w:hAnsi="Times New Roman"/>
                <w:sz w:val="28"/>
                <w:szCs w:val="28"/>
              </w:rPr>
            </w:pPr>
            <w:proofErr w:type="spellStart"/>
            <w:r w:rsidRPr="00E55035">
              <w:rPr>
                <w:rFonts w:ascii="Times New Roman" w:eastAsia="Times New Roman" w:hAnsi="Times New Roman"/>
                <w:sz w:val="28"/>
                <w:szCs w:val="28"/>
              </w:rPr>
              <w:t>Пос</w:t>
            </w:r>
            <w:proofErr w:type="gramStart"/>
            <w:r w:rsidRPr="00E55035">
              <w:rPr>
                <w:rFonts w:ascii="Times New Roman" w:eastAsia="Times New Roman" w:hAnsi="Times New Roman"/>
                <w:sz w:val="28"/>
                <w:szCs w:val="28"/>
              </w:rPr>
              <w:t>.м</w:t>
            </w:r>
            <w:proofErr w:type="gramEnd"/>
            <w:r w:rsidRPr="00E55035">
              <w:rPr>
                <w:rFonts w:ascii="Times New Roman" w:eastAsia="Times New Roman" w:hAnsi="Times New Roman"/>
                <w:sz w:val="28"/>
                <w:szCs w:val="28"/>
              </w:rPr>
              <w:t>ест</w:t>
            </w:r>
            <w:proofErr w:type="spellEnd"/>
            <w:r w:rsidRPr="00E55035">
              <w:rPr>
                <w:rFonts w:ascii="Times New Roman" w:eastAsia="Times New Roman" w:hAnsi="Times New Roman"/>
                <w:sz w:val="28"/>
                <w:szCs w:val="28"/>
              </w:rPr>
              <w:t>/1000 человек</w:t>
            </w:r>
          </w:p>
        </w:tc>
        <w:tc>
          <w:tcPr>
            <w:tcW w:w="1555" w:type="dxa"/>
            <w:tcBorders>
              <w:top w:val="single" w:sz="4" w:space="0" w:color="auto"/>
              <w:left w:val="single" w:sz="4" w:space="0" w:color="auto"/>
              <w:bottom w:val="single" w:sz="4" w:space="0" w:color="auto"/>
              <w:right w:val="single" w:sz="4" w:space="0" w:color="auto"/>
            </w:tcBorders>
            <w:hideMark/>
          </w:tcPr>
          <w:p w:rsidR="00D34AEA" w:rsidRPr="00E55035" w:rsidRDefault="00D34AEA" w:rsidP="00D34AEA">
            <w:pPr>
              <w:widowControl w:val="0"/>
              <w:autoSpaceDE w:val="0"/>
              <w:autoSpaceDN w:val="0"/>
              <w:spacing w:after="0" w:line="240" w:lineRule="auto"/>
              <w:jc w:val="center"/>
              <w:rPr>
                <w:rFonts w:ascii="Times New Roman" w:eastAsia="Times New Roman" w:hAnsi="Times New Roman"/>
                <w:sz w:val="28"/>
                <w:szCs w:val="28"/>
              </w:rPr>
            </w:pPr>
            <w:r w:rsidRPr="00E55035">
              <w:rPr>
                <w:rFonts w:ascii="Times New Roman" w:eastAsia="Times New Roman" w:hAnsi="Times New Roman"/>
                <w:sz w:val="28"/>
                <w:szCs w:val="28"/>
              </w:rPr>
              <w:t>45,16</w:t>
            </w:r>
          </w:p>
        </w:tc>
        <w:tc>
          <w:tcPr>
            <w:tcW w:w="1197" w:type="dxa"/>
            <w:gridSpan w:val="2"/>
            <w:tcBorders>
              <w:top w:val="single" w:sz="4" w:space="0" w:color="auto"/>
              <w:left w:val="single" w:sz="4" w:space="0" w:color="auto"/>
              <w:bottom w:val="single" w:sz="4" w:space="0" w:color="auto"/>
              <w:right w:val="single" w:sz="4" w:space="0" w:color="auto"/>
            </w:tcBorders>
            <w:hideMark/>
          </w:tcPr>
          <w:p w:rsidR="00D34AEA" w:rsidRPr="00E55035" w:rsidRDefault="00D34AEA" w:rsidP="00D34AEA">
            <w:pPr>
              <w:widowControl w:val="0"/>
              <w:autoSpaceDE w:val="0"/>
              <w:autoSpaceDN w:val="0"/>
              <w:spacing w:after="0" w:line="240" w:lineRule="auto"/>
              <w:jc w:val="center"/>
              <w:rPr>
                <w:rFonts w:ascii="Times New Roman" w:eastAsia="Times New Roman" w:hAnsi="Times New Roman"/>
                <w:sz w:val="28"/>
                <w:szCs w:val="28"/>
              </w:rPr>
            </w:pPr>
            <w:r w:rsidRPr="00E55035">
              <w:rPr>
                <w:rFonts w:ascii="Times New Roman" w:eastAsia="Times New Roman" w:hAnsi="Times New Roman"/>
                <w:sz w:val="28"/>
                <w:szCs w:val="28"/>
              </w:rPr>
              <w:t>45,16</w:t>
            </w:r>
          </w:p>
        </w:tc>
        <w:tc>
          <w:tcPr>
            <w:tcW w:w="1273" w:type="dxa"/>
            <w:tcBorders>
              <w:top w:val="single" w:sz="4" w:space="0" w:color="auto"/>
              <w:left w:val="single" w:sz="4" w:space="0" w:color="auto"/>
              <w:bottom w:val="single" w:sz="4" w:space="0" w:color="auto"/>
              <w:right w:val="single" w:sz="4" w:space="0" w:color="auto"/>
            </w:tcBorders>
            <w:hideMark/>
          </w:tcPr>
          <w:p w:rsidR="00D34AEA" w:rsidRPr="00E55035" w:rsidRDefault="00D34AEA" w:rsidP="00D34AEA">
            <w:pPr>
              <w:rPr>
                <w:rFonts w:ascii="Times New Roman" w:hAnsi="Times New Roman"/>
                <w:sz w:val="28"/>
                <w:szCs w:val="28"/>
              </w:rPr>
            </w:pPr>
            <w:r w:rsidRPr="00E55035">
              <w:rPr>
                <w:rFonts w:ascii="Times New Roman" w:eastAsia="Times New Roman" w:hAnsi="Times New Roman"/>
                <w:sz w:val="28"/>
                <w:szCs w:val="28"/>
              </w:rPr>
              <w:t>46,83</w:t>
            </w:r>
          </w:p>
        </w:tc>
        <w:tc>
          <w:tcPr>
            <w:tcW w:w="1234" w:type="dxa"/>
            <w:tcBorders>
              <w:top w:val="single" w:sz="4" w:space="0" w:color="auto"/>
              <w:left w:val="single" w:sz="4" w:space="0" w:color="auto"/>
              <w:bottom w:val="single" w:sz="4" w:space="0" w:color="auto"/>
              <w:right w:val="single" w:sz="4" w:space="0" w:color="auto"/>
            </w:tcBorders>
            <w:hideMark/>
          </w:tcPr>
          <w:p w:rsidR="00D34AEA" w:rsidRPr="00E55035" w:rsidRDefault="004B3996" w:rsidP="00D34AEA">
            <w:pPr>
              <w:rPr>
                <w:rFonts w:ascii="Times New Roman" w:hAnsi="Times New Roman"/>
                <w:sz w:val="28"/>
                <w:szCs w:val="28"/>
              </w:rPr>
            </w:pPr>
            <w:r w:rsidRPr="00E55035">
              <w:rPr>
                <w:rFonts w:ascii="Times New Roman" w:eastAsia="Times New Roman" w:hAnsi="Times New Roman"/>
                <w:sz w:val="28"/>
                <w:szCs w:val="28"/>
              </w:rPr>
              <w:t>35,4</w:t>
            </w:r>
          </w:p>
        </w:tc>
        <w:tc>
          <w:tcPr>
            <w:tcW w:w="1258" w:type="dxa"/>
            <w:gridSpan w:val="4"/>
            <w:tcBorders>
              <w:top w:val="single" w:sz="4" w:space="0" w:color="auto"/>
              <w:left w:val="single" w:sz="4" w:space="0" w:color="auto"/>
              <w:bottom w:val="single" w:sz="4" w:space="0" w:color="auto"/>
              <w:right w:val="single" w:sz="4" w:space="0" w:color="auto"/>
            </w:tcBorders>
            <w:hideMark/>
          </w:tcPr>
          <w:p w:rsidR="00D34AEA" w:rsidRPr="00E55035" w:rsidRDefault="00D34AEA" w:rsidP="00D34AEA">
            <w:pPr>
              <w:rPr>
                <w:rFonts w:ascii="Times New Roman" w:hAnsi="Times New Roman"/>
                <w:sz w:val="28"/>
                <w:szCs w:val="28"/>
              </w:rPr>
            </w:pPr>
            <w:r w:rsidRPr="00E55035">
              <w:rPr>
                <w:rFonts w:ascii="Times New Roman" w:eastAsia="Times New Roman" w:hAnsi="Times New Roman"/>
                <w:sz w:val="28"/>
                <w:szCs w:val="28"/>
              </w:rPr>
              <w:t>44,66</w:t>
            </w:r>
          </w:p>
        </w:tc>
        <w:tc>
          <w:tcPr>
            <w:tcW w:w="1431" w:type="dxa"/>
            <w:gridSpan w:val="5"/>
            <w:tcBorders>
              <w:top w:val="single" w:sz="4" w:space="0" w:color="auto"/>
              <w:left w:val="single" w:sz="4" w:space="0" w:color="auto"/>
              <w:bottom w:val="single" w:sz="4" w:space="0" w:color="auto"/>
              <w:right w:val="single" w:sz="4" w:space="0" w:color="auto"/>
            </w:tcBorders>
            <w:hideMark/>
          </w:tcPr>
          <w:p w:rsidR="00D34AEA" w:rsidRPr="00E55035" w:rsidRDefault="00D34AEA" w:rsidP="00D34AEA">
            <w:pPr>
              <w:rPr>
                <w:rFonts w:ascii="Times New Roman" w:hAnsi="Times New Roman"/>
                <w:sz w:val="28"/>
                <w:szCs w:val="28"/>
              </w:rPr>
            </w:pPr>
            <w:r w:rsidRPr="00E55035">
              <w:rPr>
                <w:rFonts w:ascii="Times New Roman" w:eastAsia="Times New Roman" w:hAnsi="Times New Roman"/>
                <w:sz w:val="28"/>
                <w:szCs w:val="28"/>
              </w:rPr>
              <w:t>44,66</w:t>
            </w:r>
          </w:p>
        </w:tc>
        <w:tc>
          <w:tcPr>
            <w:tcW w:w="996" w:type="dxa"/>
            <w:tcBorders>
              <w:top w:val="single" w:sz="4" w:space="0" w:color="auto"/>
              <w:left w:val="single" w:sz="4" w:space="0" w:color="auto"/>
              <w:bottom w:val="single" w:sz="4" w:space="0" w:color="auto"/>
              <w:right w:val="single" w:sz="4" w:space="0" w:color="auto"/>
            </w:tcBorders>
          </w:tcPr>
          <w:p w:rsidR="00D34AEA" w:rsidRPr="00E55035" w:rsidRDefault="00D34AEA" w:rsidP="00D34AEA">
            <w:pPr>
              <w:widowControl w:val="0"/>
              <w:autoSpaceDE w:val="0"/>
              <w:autoSpaceDN w:val="0"/>
              <w:spacing w:after="0" w:line="240" w:lineRule="auto"/>
              <w:rPr>
                <w:rFonts w:ascii="Times New Roman" w:eastAsia="Times New Roman" w:hAnsi="Times New Roman"/>
                <w:sz w:val="28"/>
                <w:szCs w:val="28"/>
              </w:rPr>
            </w:pPr>
            <w:r w:rsidRPr="00E55035">
              <w:rPr>
                <w:rFonts w:ascii="Times New Roman" w:eastAsia="Times New Roman" w:hAnsi="Times New Roman"/>
                <w:sz w:val="28"/>
                <w:szCs w:val="28"/>
              </w:rPr>
              <w:t>Администрация муниципального округа Серебряные Пруды Московской области</w:t>
            </w:r>
          </w:p>
        </w:tc>
        <w:tc>
          <w:tcPr>
            <w:tcW w:w="1276" w:type="dxa"/>
            <w:tcBorders>
              <w:top w:val="single" w:sz="4" w:space="0" w:color="auto"/>
              <w:left w:val="single" w:sz="4" w:space="0" w:color="auto"/>
              <w:bottom w:val="single" w:sz="4" w:space="0" w:color="auto"/>
              <w:right w:val="single" w:sz="4" w:space="0" w:color="auto"/>
            </w:tcBorders>
          </w:tcPr>
          <w:p w:rsidR="00D34AEA" w:rsidRPr="00E55035" w:rsidRDefault="00D34AEA" w:rsidP="00D34AEA">
            <w:pPr>
              <w:widowControl w:val="0"/>
              <w:autoSpaceDE w:val="0"/>
              <w:autoSpaceDN w:val="0"/>
              <w:spacing w:after="0" w:line="240" w:lineRule="auto"/>
              <w:rPr>
                <w:rFonts w:ascii="Times New Roman" w:eastAsia="Times New Roman" w:hAnsi="Times New Roman"/>
                <w:sz w:val="28"/>
                <w:szCs w:val="28"/>
              </w:rPr>
            </w:pPr>
            <w:r w:rsidRPr="00E55035">
              <w:rPr>
                <w:rFonts w:ascii="Times New Roman" w:eastAsia="Times New Roman" w:hAnsi="Times New Roman"/>
                <w:sz w:val="28"/>
                <w:szCs w:val="28"/>
              </w:rPr>
              <w:t>4.51.01</w:t>
            </w:r>
          </w:p>
          <w:p w:rsidR="00D34AEA" w:rsidRPr="00E55035" w:rsidRDefault="00D34AEA" w:rsidP="00D34AEA">
            <w:pPr>
              <w:widowControl w:val="0"/>
              <w:autoSpaceDE w:val="0"/>
              <w:autoSpaceDN w:val="0"/>
              <w:spacing w:after="0" w:line="240" w:lineRule="auto"/>
              <w:rPr>
                <w:rFonts w:ascii="Times New Roman" w:eastAsia="Times New Roman" w:hAnsi="Times New Roman"/>
                <w:sz w:val="28"/>
                <w:szCs w:val="28"/>
              </w:rPr>
            </w:pPr>
          </w:p>
        </w:tc>
      </w:tr>
      <w:tr w:rsidR="00D34AEA" w:rsidRPr="00E55035" w:rsidTr="00D34AEA">
        <w:trPr>
          <w:trHeight w:val="20"/>
        </w:trPr>
        <w:tc>
          <w:tcPr>
            <w:tcW w:w="544" w:type="dxa"/>
            <w:tcBorders>
              <w:top w:val="single" w:sz="4" w:space="0" w:color="auto"/>
              <w:left w:val="single" w:sz="4" w:space="0" w:color="auto"/>
              <w:bottom w:val="single" w:sz="4" w:space="0" w:color="auto"/>
              <w:right w:val="single" w:sz="4" w:space="0" w:color="auto"/>
            </w:tcBorders>
            <w:hideMark/>
          </w:tcPr>
          <w:p w:rsidR="00D34AEA" w:rsidRPr="00E55035" w:rsidRDefault="00D34AEA" w:rsidP="00D34AEA">
            <w:pPr>
              <w:spacing w:after="0" w:line="240" w:lineRule="auto"/>
              <w:jc w:val="center"/>
              <w:rPr>
                <w:rFonts w:ascii="Times New Roman" w:eastAsiaTheme="minorEastAsia" w:hAnsi="Times New Roman"/>
                <w:sz w:val="28"/>
                <w:szCs w:val="28"/>
              </w:rPr>
            </w:pPr>
            <w:r w:rsidRPr="00E55035">
              <w:rPr>
                <w:rFonts w:ascii="Times New Roman" w:eastAsiaTheme="minorEastAsia" w:hAnsi="Times New Roman"/>
                <w:sz w:val="28"/>
                <w:szCs w:val="28"/>
              </w:rPr>
              <w:t>4.3</w:t>
            </w:r>
          </w:p>
        </w:tc>
        <w:tc>
          <w:tcPr>
            <w:tcW w:w="1965" w:type="dxa"/>
            <w:gridSpan w:val="2"/>
            <w:tcBorders>
              <w:top w:val="single" w:sz="4" w:space="0" w:color="auto"/>
              <w:left w:val="single" w:sz="4" w:space="0" w:color="auto"/>
              <w:bottom w:val="single" w:sz="4" w:space="0" w:color="auto"/>
              <w:right w:val="single" w:sz="4" w:space="0" w:color="auto"/>
            </w:tcBorders>
            <w:hideMark/>
          </w:tcPr>
          <w:p w:rsidR="00D34AEA" w:rsidRPr="00E55035" w:rsidRDefault="004B3996" w:rsidP="00D34AEA">
            <w:pPr>
              <w:widowControl w:val="0"/>
              <w:autoSpaceDE w:val="0"/>
              <w:autoSpaceDN w:val="0"/>
              <w:spacing w:after="0" w:line="240" w:lineRule="auto"/>
              <w:rPr>
                <w:rFonts w:ascii="Times New Roman" w:eastAsia="Times New Roman" w:hAnsi="Times New Roman"/>
                <w:sz w:val="28"/>
                <w:szCs w:val="28"/>
              </w:rPr>
            </w:pPr>
            <w:r w:rsidRPr="00E55035">
              <w:rPr>
                <w:rFonts w:ascii="Times New Roman" w:eastAsia="Times New Roman" w:hAnsi="Times New Roman"/>
                <w:sz w:val="28"/>
                <w:szCs w:val="28"/>
              </w:rPr>
              <w:t xml:space="preserve">2025 </w:t>
            </w:r>
            <w:r w:rsidR="00D34AEA" w:rsidRPr="00E55035">
              <w:rPr>
                <w:rFonts w:ascii="Times New Roman" w:eastAsia="Times New Roman" w:hAnsi="Times New Roman"/>
                <w:sz w:val="28"/>
                <w:szCs w:val="28"/>
              </w:rPr>
              <w:t>Обеспеченность населения предприятиями бытового обслуживания</w:t>
            </w:r>
          </w:p>
        </w:tc>
        <w:tc>
          <w:tcPr>
            <w:tcW w:w="1144" w:type="dxa"/>
            <w:tcBorders>
              <w:top w:val="single" w:sz="4" w:space="0" w:color="auto"/>
              <w:left w:val="single" w:sz="4" w:space="0" w:color="auto"/>
              <w:bottom w:val="single" w:sz="4" w:space="0" w:color="auto"/>
              <w:right w:val="single" w:sz="4" w:space="0" w:color="auto"/>
            </w:tcBorders>
            <w:hideMark/>
          </w:tcPr>
          <w:p w:rsidR="00D34AEA" w:rsidRPr="00E55035" w:rsidRDefault="00D34AEA" w:rsidP="00D34AEA">
            <w:pPr>
              <w:widowControl w:val="0"/>
              <w:autoSpaceDE w:val="0"/>
              <w:autoSpaceDN w:val="0"/>
              <w:spacing w:after="0" w:line="240" w:lineRule="auto"/>
              <w:rPr>
                <w:rFonts w:ascii="Times New Roman" w:eastAsia="Times New Roman" w:hAnsi="Times New Roman"/>
                <w:sz w:val="28"/>
                <w:szCs w:val="28"/>
              </w:rPr>
            </w:pPr>
            <w:r w:rsidRPr="00E55035">
              <w:rPr>
                <w:rFonts w:ascii="Times New Roman" w:eastAsia="Times New Roman" w:hAnsi="Times New Roman"/>
                <w:sz w:val="28"/>
                <w:szCs w:val="28"/>
              </w:rPr>
              <w:t>Приоритетный</w:t>
            </w:r>
          </w:p>
          <w:p w:rsidR="00D34AEA" w:rsidRPr="00E55035" w:rsidRDefault="00D34AEA" w:rsidP="00D34AEA">
            <w:pPr>
              <w:widowControl w:val="0"/>
              <w:autoSpaceDE w:val="0"/>
              <w:autoSpaceDN w:val="0"/>
              <w:spacing w:after="0" w:line="240" w:lineRule="auto"/>
              <w:rPr>
                <w:rFonts w:ascii="Times New Roman" w:eastAsia="Times New Roman" w:hAnsi="Times New Roman"/>
                <w:sz w:val="28"/>
                <w:szCs w:val="28"/>
              </w:rPr>
            </w:pPr>
          </w:p>
        </w:tc>
        <w:tc>
          <w:tcPr>
            <w:tcW w:w="1153" w:type="dxa"/>
            <w:tcBorders>
              <w:top w:val="single" w:sz="4" w:space="0" w:color="auto"/>
              <w:left w:val="single" w:sz="4" w:space="0" w:color="auto"/>
              <w:bottom w:val="single" w:sz="4" w:space="0" w:color="auto"/>
              <w:right w:val="single" w:sz="4" w:space="0" w:color="auto"/>
            </w:tcBorders>
            <w:hideMark/>
          </w:tcPr>
          <w:p w:rsidR="00D34AEA" w:rsidRPr="00E55035" w:rsidRDefault="00D34AEA" w:rsidP="00D34AEA">
            <w:pPr>
              <w:widowControl w:val="0"/>
              <w:autoSpaceDE w:val="0"/>
              <w:autoSpaceDN w:val="0"/>
              <w:spacing w:after="0" w:line="240" w:lineRule="auto"/>
              <w:rPr>
                <w:rFonts w:ascii="Times New Roman" w:eastAsia="Times New Roman" w:hAnsi="Times New Roman"/>
                <w:sz w:val="28"/>
                <w:szCs w:val="28"/>
              </w:rPr>
            </w:pPr>
            <w:r w:rsidRPr="00E55035">
              <w:rPr>
                <w:rFonts w:ascii="Times New Roman" w:eastAsia="Times New Roman" w:hAnsi="Times New Roman"/>
                <w:sz w:val="28"/>
                <w:szCs w:val="28"/>
              </w:rPr>
              <w:t>Раб. Мест/1000 человек</w:t>
            </w:r>
          </w:p>
        </w:tc>
        <w:tc>
          <w:tcPr>
            <w:tcW w:w="1555" w:type="dxa"/>
            <w:tcBorders>
              <w:top w:val="single" w:sz="4" w:space="0" w:color="auto"/>
              <w:left w:val="single" w:sz="4" w:space="0" w:color="auto"/>
              <w:bottom w:val="single" w:sz="4" w:space="0" w:color="auto"/>
              <w:right w:val="single" w:sz="4" w:space="0" w:color="auto"/>
            </w:tcBorders>
            <w:hideMark/>
          </w:tcPr>
          <w:p w:rsidR="00D34AEA" w:rsidRPr="00E55035" w:rsidRDefault="00D34AEA" w:rsidP="00D34AEA">
            <w:pPr>
              <w:widowControl w:val="0"/>
              <w:autoSpaceDE w:val="0"/>
              <w:autoSpaceDN w:val="0"/>
              <w:spacing w:after="0" w:line="240" w:lineRule="auto"/>
              <w:jc w:val="center"/>
              <w:rPr>
                <w:rFonts w:ascii="Times New Roman" w:eastAsia="Times New Roman" w:hAnsi="Times New Roman"/>
                <w:sz w:val="28"/>
                <w:szCs w:val="28"/>
              </w:rPr>
            </w:pPr>
            <w:r w:rsidRPr="00E55035">
              <w:rPr>
                <w:rFonts w:ascii="Times New Roman" w:eastAsia="Times New Roman" w:hAnsi="Times New Roman"/>
                <w:sz w:val="28"/>
                <w:szCs w:val="28"/>
              </w:rPr>
              <w:t>4,35</w:t>
            </w:r>
          </w:p>
        </w:tc>
        <w:tc>
          <w:tcPr>
            <w:tcW w:w="1197" w:type="dxa"/>
            <w:gridSpan w:val="2"/>
            <w:tcBorders>
              <w:top w:val="single" w:sz="4" w:space="0" w:color="auto"/>
              <w:left w:val="single" w:sz="4" w:space="0" w:color="auto"/>
              <w:bottom w:val="single" w:sz="4" w:space="0" w:color="auto"/>
              <w:right w:val="single" w:sz="4" w:space="0" w:color="auto"/>
            </w:tcBorders>
            <w:hideMark/>
          </w:tcPr>
          <w:p w:rsidR="00D34AEA" w:rsidRPr="00E55035" w:rsidRDefault="00D34AEA" w:rsidP="00D34AEA">
            <w:pPr>
              <w:widowControl w:val="0"/>
              <w:autoSpaceDE w:val="0"/>
              <w:autoSpaceDN w:val="0"/>
              <w:spacing w:after="0" w:line="240" w:lineRule="auto"/>
              <w:jc w:val="center"/>
              <w:rPr>
                <w:rFonts w:ascii="Times New Roman" w:eastAsia="Times New Roman" w:hAnsi="Times New Roman"/>
                <w:sz w:val="28"/>
                <w:szCs w:val="28"/>
              </w:rPr>
            </w:pPr>
            <w:r w:rsidRPr="00E55035">
              <w:rPr>
                <w:rFonts w:ascii="Times New Roman" w:eastAsia="Times New Roman" w:hAnsi="Times New Roman"/>
                <w:sz w:val="28"/>
                <w:szCs w:val="28"/>
              </w:rPr>
              <w:t>4,35</w:t>
            </w:r>
          </w:p>
        </w:tc>
        <w:tc>
          <w:tcPr>
            <w:tcW w:w="1273" w:type="dxa"/>
            <w:tcBorders>
              <w:top w:val="single" w:sz="4" w:space="0" w:color="auto"/>
              <w:left w:val="single" w:sz="4" w:space="0" w:color="auto"/>
              <w:bottom w:val="single" w:sz="4" w:space="0" w:color="auto"/>
              <w:right w:val="single" w:sz="4" w:space="0" w:color="auto"/>
            </w:tcBorders>
            <w:hideMark/>
          </w:tcPr>
          <w:p w:rsidR="00D34AEA" w:rsidRPr="00E55035" w:rsidRDefault="00D34AEA" w:rsidP="00D34AEA">
            <w:pPr>
              <w:rPr>
                <w:rFonts w:ascii="Times New Roman" w:hAnsi="Times New Roman"/>
                <w:sz w:val="28"/>
                <w:szCs w:val="28"/>
              </w:rPr>
            </w:pPr>
            <w:r w:rsidRPr="00E55035">
              <w:rPr>
                <w:rFonts w:ascii="Times New Roman" w:eastAsia="Times New Roman" w:hAnsi="Times New Roman"/>
                <w:sz w:val="28"/>
                <w:szCs w:val="28"/>
              </w:rPr>
              <w:t>4,8</w:t>
            </w:r>
          </w:p>
        </w:tc>
        <w:tc>
          <w:tcPr>
            <w:tcW w:w="1234" w:type="dxa"/>
            <w:tcBorders>
              <w:top w:val="single" w:sz="4" w:space="0" w:color="auto"/>
              <w:left w:val="single" w:sz="4" w:space="0" w:color="auto"/>
              <w:bottom w:val="single" w:sz="4" w:space="0" w:color="auto"/>
              <w:right w:val="single" w:sz="4" w:space="0" w:color="auto"/>
            </w:tcBorders>
            <w:hideMark/>
          </w:tcPr>
          <w:p w:rsidR="00D34AEA" w:rsidRPr="00E55035" w:rsidRDefault="004B3996" w:rsidP="00D34AEA">
            <w:pPr>
              <w:rPr>
                <w:rFonts w:ascii="Times New Roman" w:hAnsi="Times New Roman"/>
                <w:sz w:val="28"/>
                <w:szCs w:val="28"/>
              </w:rPr>
            </w:pPr>
            <w:r w:rsidRPr="00E55035">
              <w:rPr>
                <w:rFonts w:ascii="Times New Roman" w:eastAsia="Times New Roman" w:hAnsi="Times New Roman"/>
                <w:sz w:val="28"/>
                <w:szCs w:val="28"/>
              </w:rPr>
              <w:t>5,01</w:t>
            </w:r>
          </w:p>
        </w:tc>
        <w:tc>
          <w:tcPr>
            <w:tcW w:w="1258" w:type="dxa"/>
            <w:gridSpan w:val="4"/>
            <w:tcBorders>
              <w:top w:val="single" w:sz="4" w:space="0" w:color="auto"/>
              <w:left w:val="single" w:sz="4" w:space="0" w:color="auto"/>
              <w:bottom w:val="single" w:sz="4" w:space="0" w:color="auto"/>
              <w:right w:val="single" w:sz="4" w:space="0" w:color="auto"/>
            </w:tcBorders>
            <w:hideMark/>
          </w:tcPr>
          <w:p w:rsidR="00D34AEA" w:rsidRPr="00E55035" w:rsidRDefault="00D34AEA" w:rsidP="00D34AEA">
            <w:pPr>
              <w:rPr>
                <w:rFonts w:ascii="Times New Roman" w:hAnsi="Times New Roman"/>
                <w:sz w:val="28"/>
                <w:szCs w:val="28"/>
              </w:rPr>
            </w:pPr>
            <w:r w:rsidRPr="00E55035">
              <w:rPr>
                <w:rFonts w:ascii="Times New Roman" w:eastAsia="Times New Roman" w:hAnsi="Times New Roman"/>
                <w:sz w:val="28"/>
                <w:szCs w:val="28"/>
              </w:rPr>
              <w:t>4,31</w:t>
            </w:r>
          </w:p>
        </w:tc>
        <w:tc>
          <w:tcPr>
            <w:tcW w:w="1431" w:type="dxa"/>
            <w:gridSpan w:val="5"/>
            <w:tcBorders>
              <w:top w:val="single" w:sz="4" w:space="0" w:color="auto"/>
              <w:left w:val="single" w:sz="4" w:space="0" w:color="auto"/>
              <w:bottom w:val="single" w:sz="4" w:space="0" w:color="auto"/>
              <w:right w:val="single" w:sz="4" w:space="0" w:color="auto"/>
            </w:tcBorders>
            <w:hideMark/>
          </w:tcPr>
          <w:p w:rsidR="00D34AEA" w:rsidRPr="00E55035" w:rsidRDefault="00D34AEA" w:rsidP="00D34AEA">
            <w:pPr>
              <w:rPr>
                <w:rFonts w:ascii="Times New Roman" w:hAnsi="Times New Roman"/>
                <w:sz w:val="28"/>
                <w:szCs w:val="28"/>
              </w:rPr>
            </w:pPr>
            <w:r w:rsidRPr="00E55035">
              <w:rPr>
                <w:rFonts w:ascii="Times New Roman" w:eastAsia="Times New Roman" w:hAnsi="Times New Roman"/>
                <w:sz w:val="28"/>
                <w:szCs w:val="28"/>
              </w:rPr>
              <w:t>4,31</w:t>
            </w:r>
          </w:p>
        </w:tc>
        <w:tc>
          <w:tcPr>
            <w:tcW w:w="996" w:type="dxa"/>
            <w:tcBorders>
              <w:top w:val="single" w:sz="4" w:space="0" w:color="auto"/>
              <w:left w:val="single" w:sz="4" w:space="0" w:color="auto"/>
              <w:bottom w:val="single" w:sz="4" w:space="0" w:color="auto"/>
              <w:right w:val="single" w:sz="4" w:space="0" w:color="auto"/>
            </w:tcBorders>
          </w:tcPr>
          <w:p w:rsidR="00D34AEA" w:rsidRPr="00E55035" w:rsidRDefault="00D34AEA" w:rsidP="00D34AEA">
            <w:pPr>
              <w:widowControl w:val="0"/>
              <w:autoSpaceDE w:val="0"/>
              <w:autoSpaceDN w:val="0"/>
              <w:spacing w:after="0" w:line="240" w:lineRule="auto"/>
              <w:rPr>
                <w:rFonts w:ascii="Times New Roman" w:eastAsia="Times New Roman" w:hAnsi="Times New Roman"/>
                <w:sz w:val="28"/>
                <w:szCs w:val="28"/>
              </w:rPr>
            </w:pPr>
            <w:r w:rsidRPr="00E55035">
              <w:rPr>
                <w:rFonts w:ascii="Times New Roman" w:eastAsia="Times New Roman" w:hAnsi="Times New Roman"/>
                <w:sz w:val="28"/>
                <w:szCs w:val="28"/>
              </w:rPr>
              <w:t>Администрация муниципального округа Серебряные Пруды Московской области</w:t>
            </w:r>
          </w:p>
        </w:tc>
        <w:tc>
          <w:tcPr>
            <w:tcW w:w="1276" w:type="dxa"/>
            <w:tcBorders>
              <w:top w:val="single" w:sz="4" w:space="0" w:color="auto"/>
              <w:left w:val="single" w:sz="4" w:space="0" w:color="auto"/>
              <w:bottom w:val="single" w:sz="4" w:space="0" w:color="auto"/>
              <w:right w:val="single" w:sz="4" w:space="0" w:color="auto"/>
            </w:tcBorders>
          </w:tcPr>
          <w:p w:rsidR="00D34AEA" w:rsidRPr="00E55035" w:rsidRDefault="00D34AEA" w:rsidP="00D34AEA">
            <w:pPr>
              <w:widowControl w:val="0"/>
              <w:autoSpaceDE w:val="0"/>
              <w:autoSpaceDN w:val="0"/>
              <w:spacing w:after="0" w:line="240" w:lineRule="auto"/>
              <w:rPr>
                <w:rFonts w:ascii="Times New Roman" w:eastAsia="Times New Roman" w:hAnsi="Times New Roman"/>
                <w:sz w:val="28"/>
                <w:szCs w:val="28"/>
              </w:rPr>
            </w:pPr>
            <w:r w:rsidRPr="00E55035">
              <w:rPr>
                <w:rFonts w:ascii="Times New Roman" w:eastAsia="Times New Roman" w:hAnsi="Times New Roman"/>
                <w:sz w:val="28"/>
                <w:szCs w:val="28"/>
              </w:rPr>
              <w:t>4.52.01,</w:t>
            </w:r>
          </w:p>
          <w:p w:rsidR="00D34AEA" w:rsidRPr="00E55035" w:rsidRDefault="00D34AEA" w:rsidP="00D34AEA">
            <w:pPr>
              <w:widowControl w:val="0"/>
              <w:autoSpaceDE w:val="0"/>
              <w:autoSpaceDN w:val="0"/>
              <w:spacing w:after="0" w:line="240" w:lineRule="auto"/>
              <w:rPr>
                <w:rFonts w:ascii="Times New Roman" w:eastAsia="Times New Roman" w:hAnsi="Times New Roman"/>
                <w:sz w:val="28"/>
                <w:szCs w:val="28"/>
              </w:rPr>
            </w:pPr>
            <w:r w:rsidRPr="00E55035">
              <w:rPr>
                <w:rFonts w:ascii="Times New Roman" w:eastAsia="Times New Roman" w:hAnsi="Times New Roman"/>
                <w:sz w:val="28"/>
                <w:szCs w:val="28"/>
              </w:rPr>
              <w:t>4.52.02</w:t>
            </w:r>
          </w:p>
          <w:p w:rsidR="00D34AEA" w:rsidRPr="00E55035" w:rsidRDefault="00D34AEA" w:rsidP="00D34AEA">
            <w:pPr>
              <w:widowControl w:val="0"/>
              <w:autoSpaceDE w:val="0"/>
              <w:autoSpaceDN w:val="0"/>
              <w:spacing w:after="0" w:line="240" w:lineRule="auto"/>
              <w:rPr>
                <w:rFonts w:ascii="Times New Roman" w:eastAsia="Times New Roman" w:hAnsi="Times New Roman"/>
                <w:sz w:val="28"/>
                <w:szCs w:val="28"/>
              </w:rPr>
            </w:pPr>
          </w:p>
        </w:tc>
      </w:tr>
      <w:tr w:rsidR="00D34AEA" w:rsidRPr="00E55035" w:rsidTr="00D34AEA">
        <w:trPr>
          <w:trHeight w:val="20"/>
        </w:trPr>
        <w:tc>
          <w:tcPr>
            <w:tcW w:w="544" w:type="dxa"/>
            <w:tcBorders>
              <w:top w:val="single" w:sz="4" w:space="0" w:color="auto"/>
              <w:left w:val="single" w:sz="4" w:space="0" w:color="auto"/>
              <w:bottom w:val="single" w:sz="4" w:space="0" w:color="auto"/>
              <w:right w:val="single" w:sz="4" w:space="0" w:color="auto"/>
            </w:tcBorders>
            <w:hideMark/>
          </w:tcPr>
          <w:p w:rsidR="00D34AEA" w:rsidRPr="00E55035" w:rsidRDefault="00D34AEA" w:rsidP="00D34AEA">
            <w:pPr>
              <w:spacing w:after="0" w:line="240" w:lineRule="auto"/>
              <w:jc w:val="center"/>
              <w:rPr>
                <w:rFonts w:ascii="Times New Roman" w:eastAsiaTheme="minorEastAsia" w:hAnsi="Times New Roman"/>
                <w:sz w:val="28"/>
                <w:szCs w:val="28"/>
              </w:rPr>
            </w:pPr>
            <w:r w:rsidRPr="00E55035">
              <w:rPr>
                <w:rFonts w:ascii="Times New Roman" w:eastAsiaTheme="minorEastAsia" w:hAnsi="Times New Roman"/>
                <w:sz w:val="28"/>
                <w:szCs w:val="28"/>
              </w:rPr>
              <w:t>4.4</w:t>
            </w:r>
          </w:p>
        </w:tc>
        <w:tc>
          <w:tcPr>
            <w:tcW w:w="1965" w:type="dxa"/>
            <w:gridSpan w:val="2"/>
            <w:tcBorders>
              <w:top w:val="single" w:sz="4" w:space="0" w:color="auto"/>
              <w:left w:val="single" w:sz="4" w:space="0" w:color="auto"/>
              <w:bottom w:val="single" w:sz="4" w:space="0" w:color="auto"/>
              <w:right w:val="single" w:sz="4" w:space="0" w:color="auto"/>
            </w:tcBorders>
            <w:hideMark/>
          </w:tcPr>
          <w:p w:rsidR="00D34AEA" w:rsidRPr="00E55035" w:rsidRDefault="004B3996" w:rsidP="00D34AEA">
            <w:pPr>
              <w:spacing w:after="0" w:line="240" w:lineRule="auto"/>
              <w:rPr>
                <w:rFonts w:ascii="Times New Roman" w:eastAsiaTheme="minorEastAsia" w:hAnsi="Times New Roman"/>
                <w:sz w:val="28"/>
                <w:szCs w:val="28"/>
              </w:rPr>
            </w:pPr>
            <w:r w:rsidRPr="00E55035">
              <w:rPr>
                <w:rFonts w:ascii="Times New Roman" w:hAnsi="Times New Roman"/>
                <w:sz w:val="28"/>
                <w:szCs w:val="28"/>
              </w:rPr>
              <w:t xml:space="preserve">2025 </w:t>
            </w:r>
            <w:r w:rsidR="00D34AEA" w:rsidRPr="00E55035">
              <w:rPr>
                <w:rFonts w:ascii="Times New Roman" w:hAnsi="Times New Roman"/>
                <w:sz w:val="28"/>
                <w:szCs w:val="28"/>
              </w:rPr>
              <w:t>Доля обращений по вопросу защиты прав потребителей от общего количества поступивших обращений</w:t>
            </w:r>
          </w:p>
        </w:tc>
        <w:tc>
          <w:tcPr>
            <w:tcW w:w="1144" w:type="dxa"/>
            <w:tcBorders>
              <w:top w:val="single" w:sz="4" w:space="0" w:color="auto"/>
              <w:left w:val="single" w:sz="4" w:space="0" w:color="auto"/>
              <w:bottom w:val="single" w:sz="4" w:space="0" w:color="auto"/>
              <w:right w:val="single" w:sz="4" w:space="0" w:color="auto"/>
            </w:tcBorders>
            <w:hideMark/>
          </w:tcPr>
          <w:p w:rsidR="00D34AEA" w:rsidRPr="00E55035" w:rsidRDefault="00D34AEA" w:rsidP="00D34AEA">
            <w:pPr>
              <w:widowControl w:val="0"/>
              <w:autoSpaceDE w:val="0"/>
              <w:autoSpaceDN w:val="0"/>
              <w:spacing w:after="0" w:line="240" w:lineRule="auto"/>
              <w:rPr>
                <w:rFonts w:ascii="Times New Roman" w:eastAsia="Times New Roman" w:hAnsi="Times New Roman"/>
                <w:sz w:val="28"/>
                <w:szCs w:val="28"/>
              </w:rPr>
            </w:pPr>
            <w:r w:rsidRPr="00E55035">
              <w:rPr>
                <w:rFonts w:ascii="Times New Roman" w:eastAsia="Times New Roman" w:hAnsi="Times New Roman"/>
                <w:sz w:val="28"/>
                <w:szCs w:val="28"/>
              </w:rPr>
              <w:t>Приоритетный, показатель региональной программы</w:t>
            </w:r>
          </w:p>
        </w:tc>
        <w:tc>
          <w:tcPr>
            <w:tcW w:w="1153" w:type="dxa"/>
            <w:tcBorders>
              <w:top w:val="single" w:sz="4" w:space="0" w:color="auto"/>
              <w:left w:val="single" w:sz="4" w:space="0" w:color="auto"/>
              <w:bottom w:val="single" w:sz="4" w:space="0" w:color="auto"/>
              <w:right w:val="single" w:sz="4" w:space="0" w:color="auto"/>
            </w:tcBorders>
            <w:hideMark/>
          </w:tcPr>
          <w:p w:rsidR="00D34AEA" w:rsidRPr="00E55035" w:rsidRDefault="00D34AEA" w:rsidP="00D34AEA">
            <w:pPr>
              <w:widowControl w:val="0"/>
              <w:autoSpaceDE w:val="0"/>
              <w:autoSpaceDN w:val="0"/>
              <w:spacing w:after="0" w:line="240" w:lineRule="auto"/>
              <w:rPr>
                <w:rFonts w:ascii="Times New Roman" w:eastAsia="Times New Roman" w:hAnsi="Times New Roman"/>
                <w:sz w:val="28"/>
                <w:szCs w:val="28"/>
              </w:rPr>
            </w:pPr>
            <w:r w:rsidRPr="00E55035">
              <w:rPr>
                <w:rFonts w:ascii="Times New Roman" w:eastAsia="Times New Roman" w:hAnsi="Times New Roman"/>
                <w:sz w:val="28"/>
                <w:szCs w:val="28"/>
              </w:rPr>
              <w:t xml:space="preserve"> процент</w:t>
            </w:r>
          </w:p>
        </w:tc>
        <w:tc>
          <w:tcPr>
            <w:tcW w:w="1555" w:type="dxa"/>
            <w:tcBorders>
              <w:top w:val="single" w:sz="4" w:space="0" w:color="auto"/>
              <w:left w:val="single" w:sz="4" w:space="0" w:color="auto"/>
              <w:bottom w:val="single" w:sz="4" w:space="0" w:color="auto"/>
              <w:right w:val="single" w:sz="4" w:space="0" w:color="auto"/>
            </w:tcBorders>
            <w:hideMark/>
          </w:tcPr>
          <w:p w:rsidR="00D34AEA" w:rsidRPr="00E55035" w:rsidRDefault="00D34AEA" w:rsidP="00D34AEA">
            <w:pPr>
              <w:widowControl w:val="0"/>
              <w:autoSpaceDE w:val="0"/>
              <w:autoSpaceDN w:val="0"/>
              <w:spacing w:after="0" w:line="240" w:lineRule="auto"/>
              <w:jc w:val="center"/>
              <w:rPr>
                <w:rFonts w:ascii="Times New Roman" w:eastAsia="Times New Roman" w:hAnsi="Times New Roman"/>
                <w:sz w:val="28"/>
                <w:szCs w:val="28"/>
              </w:rPr>
            </w:pPr>
            <w:r w:rsidRPr="00E55035">
              <w:rPr>
                <w:rFonts w:ascii="Times New Roman" w:eastAsia="Times New Roman" w:hAnsi="Times New Roman"/>
                <w:sz w:val="28"/>
                <w:szCs w:val="28"/>
              </w:rPr>
              <w:t>2,0</w:t>
            </w:r>
          </w:p>
        </w:tc>
        <w:tc>
          <w:tcPr>
            <w:tcW w:w="1197" w:type="dxa"/>
            <w:gridSpan w:val="2"/>
            <w:tcBorders>
              <w:top w:val="single" w:sz="4" w:space="0" w:color="auto"/>
              <w:left w:val="single" w:sz="4" w:space="0" w:color="auto"/>
              <w:bottom w:val="single" w:sz="4" w:space="0" w:color="auto"/>
              <w:right w:val="single" w:sz="4" w:space="0" w:color="auto"/>
            </w:tcBorders>
            <w:hideMark/>
          </w:tcPr>
          <w:p w:rsidR="00D34AEA" w:rsidRPr="00E55035" w:rsidRDefault="00D34AEA" w:rsidP="00D34AEA">
            <w:pPr>
              <w:widowControl w:val="0"/>
              <w:autoSpaceDE w:val="0"/>
              <w:autoSpaceDN w:val="0"/>
              <w:spacing w:after="0" w:line="240" w:lineRule="auto"/>
              <w:jc w:val="center"/>
              <w:rPr>
                <w:rFonts w:ascii="Times New Roman" w:eastAsia="Times New Roman" w:hAnsi="Times New Roman"/>
                <w:sz w:val="28"/>
                <w:szCs w:val="28"/>
              </w:rPr>
            </w:pPr>
            <w:r w:rsidRPr="00E55035">
              <w:rPr>
                <w:rFonts w:ascii="Times New Roman" w:eastAsia="Times New Roman" w:hAnsi="Times New Roman"/>
                <w:sz w:val="28"/>
                <w:szCs w:val="28"/>
              </w:rPr>
              <w:t>2,0</w:t>
            </w:r>
          </w:p>
        </w:tc>
        <w:tc>
          <w:tcPr>
            <w:tcW w:w="1273" w:type="dxa"/>
            <w:tcBorders>
              <w:top w:val="single" w:sz="4" w:space="0" w:color="auto"/>
              <w:left w:val="single" w:sz="4" w:space="0" w:color="auto"/>
              <w:bottom w:val="single" w:sz="4" w:space="0" w:color="auto"/>
              <w:right w:val="single" w:sz="4" w:space="0" w:color="auto"/>
            </w:tcBorders>
            <w:hideMark/>
          </w:tcPr>
          <w:p w:rsidR="00D34AEA" w:rsidRPr="00E55035" w:rsidRDefault="00D34AEA" w:rsidP="00D34AEA">
            <w:pPr>
              <w:jc w:val="center"/>
              <w:rPr>
                <w:rFonts w:ascii="Times New Roman" w:hAnsi="Times New Roman"/>
                <w:sz w:val="28"/>
                <w:szCs w:val="28"/>
              </w:rPr>
            </w:pPr>
            <w:r w:rsidRPr="00E55035">
              <w:rPr>
                <w:rFonts w:ascii="Times New Roman" w:eastAsia="Times New Roman" w:hAnsi="Times New Roman"/>
                <w:sz w:val="28"/>
                <w:szCs w:val="28"/>
              </w:rPr>
              <w:t>1,5</w:t>
            </w:r>
          </w:p>
        </w:tc>
        <w:tc>
          <w:tcPr>
            <w:tcW w:w="1234" w:type="dxa"/>
            <w:tcBorders>
              <w:top w:val="single" w:sz="4" w:space="0" w:color="auto"/>
              <w:left w:val="single" w:sz="4" w:space="0" w:color="auto"/>
              <w:bottom w:val="single" w:sz="4" w:space="0" w:color="auto"/>
              <w:right w:val="single" w:sz="4" w:space="0" w:color="auto"/>
            </w:tcBorders>
            <w:hideMark/>
          </w:tcPr>
          <w:p w:rsidR="00D34AEA" w:rsidRPr="00E55035" w:rsidRDefault="004B3996" w:rsidP="00D34AEA">
            <w:pPr>
              <w:jc w:val="center"/>
              <w:rPr>
                <w:rFonts w:ascii="Times New Roman" w:hAnsi="Times New Roman"/>
                <w:sz w:val="28"/>
                <w:szCs w:val="28"/>
              </w:rPr>
            </w:pPr>
            <w:r w:rsidRPr="00E55035">
              <w:rPr>
                <w:rFonts w:ascii="Times New Roman" w:eastAsia="Times New Roman" w:hAnsi="Times New Roman"/>
                <w:sz w:val="28"/>
                <w:szCs w:val="28"/>
              </w:rPr>
              <w:t>0,8</w:t>
            </w:r>
          </w:p>
        </w:tc>
        <w:tc>
          <w:tcPr>
            <w:tcW w:w="1258" w:type="dxa"/>
            <w:gridSpan w:val="4"/>
            <w:tcBorders>
              <w:top w:val="single" w:sz="4" w:space="0" w:color="auto"/>
              <w:left w:val="single" w:sz="4" w:space="0" w:color="auto"/>
              <w:bottom w:val="single" w:sz="4" w:space="0" w:color="auto"/>
              <w:right w:val="single" w:sz="4" w:space="0" w:color="auto"/>
            </w:tcBorders>
            <w:hideMark/>
          </w:tcPr>
          <w:p w:rsidR="00D34AEA" w:rsidRPr="00E55035" w:rsidRDefault="00D34AEA" w:rsidP="00D34AEA">
            <w:pPr>
              <w:jc w:val="center"/>
              <w:rPr>
                <w:rFonts w:ascii="Times New Roman" w:hAnsi="Times New Roman"/>
                <w:sz w:val="28"/>
                <w:szCs w:val="28"/>
              </w:rPr>
            </w:pPr>
            <w:r w:rsidRPr="00E55035">
              <w:rPr>
                <w:rFonts w:ascii="Times New Roman" w:eastAsia="Times New Roman" w:hAnsi="Times New Roman"/>
                <w:sz w:val="28"/>
                <w:szCs w:val="28"/>
              </w:rPr>
              <w:t>2,0</w:t>
            </w:r>
          </w:p>
        </w:tc>
        <w:tc>
          <w:tcPr>
            <w:tcW w:w="1431" w:type="dxa"/>
            <w:gridSpan w:val="5"/>
            <w:tcBorders>
              <w:top w:val="single" w:sz="4" w:space="0" w:color="auto"/>
              <w:left w:val="single" w:sz="4" w:space="0" w:color="auto"/>
              <w:bottom w:val="single" w:sz="4" w:space="0" w:color="auto"/>
              <w:right w:val="single" w:sz="4" w:space="0" w:color="auto"/>
            </w:tcBorders>
            <w:hideMark/>
          </w:tcPr>
          <w:p w:rsidR="00D34AEA" w:rsidRPr="00E55035" w:rsidRDefault="00D34AEA" w:rsidP="00D34AEA">
            <w:pPr>
              <w:jc w:val="center"/>
              <w:rPr>
                <w:rFonts w:ascii="Times New Roman" w:hAnsi="Times New Roman"/>
                <w:sz w:val="28"/>
                <w:szCs w:val="28"/>
              </w:rPr>
            </w:pPr>
            <w:r w:rsidRPr="00E55035">
              <w:rPr>
                <w:rFonts w:ascii="Times New Roman" w:eastAsia="Times New Roman" w:hAnsi="Times New Roman"/>
                <w:sz w:val="28"/>
                <w:szCs w:val="28"/>
              </w:rPr>
              <w:t>2,0</w:t>
            </w:r>
          </w:p>
        </w:tc>
        <w:tc>
          <w:tcPr>
            <w:tcW w:w="996" w:type="dxa"/>
            <w:tcBorders>
              <w:top w:val="single" w:sz="4" w:space="0" w:color="auto"/>
              <w:left w:val="single" w:sz="4" w:space="0" w:color="auto"/>
              <w:bottom w:val="single" w:sz="4" w:space="0" w:color="auto"/>
              <w:right w:val="single" w:sz="4" w:space="0" w:color="auto"/>
            </w:tcBorders>
          </w:tcPr>
          <w:p w:rsidR="00D34AEA" w:rsidRPr="00E55035" w:rsidRDefault="00D34AEA" w:rsidP="00D34AEA">
            <w:pPr>
              <w:widowControl w:val="0"/>
              <w:autoSpaceDE w:val="0"/>
              <w:autoSpaceDN w:val="0"/>
              <w:spacing w:after="0" w:line="240" w:lineRule="auto"/>
              <w:rPr>
                <w:rFonts w:ascii="Times New Roman" w:eastAsia="Times New Roman" w:hAnsi="Times New Roman"/>
                <w:sz w:val="28"/>
                <w:szCs w:val="28"/>
              </w:rPr>
            </w:pPr>
            <w:r w:rsidRPr="00E55035">
              <w:rPr>
                <w:rFonts w:ascii="Times New Roman" w:eastAsia="Times New Roman" w:hAnsi="Times New Roman"/>
                <w:sz w:val="28"/>
                <w:szCs w:val="28"/>
              </w:rPr>
              <w:t>Администрация муниципального округа Серебряные Пруды Московской области</w:t>
            </w:r>
          </w:p>
        </w:tc>
        <w:tc>
          <w:tcPr>
            <w:tcW w:w="1276" w:type="dxa"/>
            <w:tcBorders>
              <w:top w:val="single" w:sz="4" w:space="0" w:color="auto"/>
              <w:left w:val="single" w:sz="4" w:space="0" w:color="auto"/>
              <w:bottom w:val="single" w:sz="4" w:space="0" w:color="auto"/>
              <w:right w:val="single" w:sz="4" w:space="0" w:color="auto"/>
            </w:tcBorders>
            <w:hideMark/>
          </w:tcPr>
          <w:p w:rsidR="00D34AEA" w:rsidRPr="00E55035" w:rsidRDefault="00D34AEA" w:rsidP="00D34AEA">
            <w:pPr>
              <w:widowControl w:val="0"/>
              <w:autoSpaceDE w:val="0"/>
              <w:autoSpaceDN w:val="0"/>
              <w:spacing w:after="0" w:line="240" w:lineRule="auto"/>
              <w:rPr>
                <w:rFonts w:ascii="Times New Roman" w:eastAsia="Times New Roman" w:hAnsi="Times New Roman"/>
                <w:sz w:val="28"/>
                <w:szCs w:val="28"/>
              </w:rPr>
            </w:pPr>
            <w:r w:rsidRPr="00E55035">
              <w:rPr>
                <w:rFonts w:ascii="Times New Roman" w:eastAsia="Times New Roman" w:hAnsi="Times New Roman"/>
                <w:sz w:val="28"/>
                <w:szCs w:val="28"/>
              </w:rPr>
              <w:t>4.53.01</w:t>
            </w:r>
          </w:p>
          <w:p w:rsidR="00D34AEA" w:rsidRPr="00E55035" w:rsidRDefault="00D34AEA" w:rsidP="00D34AEA">
            <w:pPr>
              <w:widowControl w:val="0"/>
              <w:autoSpaceDE w:val="0"/>
              <w:autoSpaceDN w:val="0"/>
              <w:spacing w:after="0" w:line="240" w:lineRule="auto"/>
              <w:rPr>
                <w:rFonts w:ascii="Times New Roman" w:eastAsia="Times New Roman" w:hAnsi="Times New Roman"/>
                <w:sz w:val="28"/>
                <w:szCs w:val="28"/>
              </w:rPr>
            </w:pPr>
          </w:p>
        </w:tc>
      </w:tr>
    </w:tbl>
    <w:p w:rsidR="00D34AEA" w:rsidRPr="00E55035" w:rsidRDefault="00D34AEA" w:rsidP="00D34AEA">
      <w:pPr>
        <w:spacing w:after="0" w:line="240" w:lineRule="auto"/>
        <w:rPr>
          <w:rFonts w:ascii="Times New Roman" w:hAnsi="Times New Roman"/>
          <w:sz w:val="28"/>
          <w:szCs w:val="28"/>
        </w:rPr>
      </w:pPr>
    </w:p>
    <w:p w:rsidR="00D34AEA" w:rsidRPr="00E55035" w:rsidRDefault="00D34AEA" w:rsidP="00D34AEA">
      <w:pPr>
        <w:spacing w:after="0" w:line="240" w:lineRule="auto"/>
        <w:rPr>
          <w:rFonts w:ascii="Times New Roman" w:hAnsi="Times New Roman"/>
          <w:sz w:val="28"/>
          <w:szCs w:val="28"/>
        </w:rPr>
      </w:pPr>
    </w:p>
    <w:p w:rsidR="00D34AEA" w:rsidRPr="00E55035" w:rsidRDefault="00D34AEA" w:rsidP="00D34AEA">
      <w:pPr>
        <w:spacing w:after="0" w:line="240" w:lineRule="auto"/>
        <w:jc w:val="center"/>
        <w:rPr>
          <w:rFonts w:ascii="Times New Roman" w:hAnsi="Times New Roman"/>
          <w:sz w:val="28"/>
          <w:szCs w:val="28"/>
        </w:rPr>
      </w:pPr>
      <w:r w:rsidRPr="00E55035">
        <w:rPr>
          <w:rFonts w:ascii="Times New Roman" w:hAnsi="Times New Roman"/>
          <w:sz w:val="28"/>
          <w:szCs w:val="28"/>
        </w:rPr>
        <w:t xml:space="preserve">7. Методика </w:t>
      </w:r>
      <w:proofErr w:type="gramStart"/>
      <w:r w:rsidRPr="00E55035">
        <w:rPr>
          <w:rFonts w:ascii="Times New Roman" w:hAnsi="Times New Roman"/>
          <w:sz w:val="28"/>
          <w:szCs w:val="28"/>
        </w:rPr>
        <w:t xml:space="preserve">расчета значений планируемых результатов реализации </w:t>
      </w:r>
      <w:r w:rsidR="0079617A" w:rsidRPr="00E55035">
        <w:rPr>
          <w:rFonts w:ascii="Times New Roman" w:hAnsi="Times New Roman"/>
          <w:sz w:val="28"/>
          <w:szCs w:val="28"/>
        </w:rPr>
        <w:t xml:space="preserve">муниципальной </w:t>
      </w:r>
      <w:r w:rsidRPr="00E55035">
        <w:rPr>
          <w:rFonts w:ascii="Times New Roman" w:hAnsi="Times New Roman"/>
          <w:sz w:val="28"/>
          <w:szCs w:val="28"/>
        </w:rPr>
        <w:t>программы</w:t>
      </w:r>
      <w:r w:rsidR="0079617A" w:rsidRPr="00E55035">
        <w:rPr>
          <w:rFonts w:ascii="Times New Roman" w:hAnsi="Times New Roman"/>
          <w:sz w:val="28"/>
          <w:szCs w:val="28"/>
        </w:rPr>
        <w:t xml:space="preserve"> муниципального округа</w:t>
      </w:r>
      <w:proofErr w:type="gramEnd"/>
      <w:r w:rsidR="0079617A" w:rsidRPr="00E55035">
        <w:rPr>
          <w:rFonts w:ascii="Times New Roman" w:hAnsi="Times New Roman"/>
          <w:sz w:val="28"/>
          <w:szCs w:val="28"/>
        </w:rPr>
        <w:t xml:space="preserve"> Серебряные Пруды Московской области «Предпринимательство»</w:t>
      </w:r>
    </w:p>
    <w:p w:rsidR="00D34AEA" w:rsidRPr="00E55035" w:rsidRDefault="00D34AEA" w:rsidP="00D34AEA">
      <w:pPr>
        <w:spacing w:after="0" w:line="240" w:lineRule="auto"/>
        <w:rPr>
          <w:rFonts w:ascii="Times New Roman" w:hAnsi="Times New Roman"/>
          <w:sz w:val="28"/>
          <w:szCs w:val="28"/>
        </w:rPr>
      </w:pPr>
    </w:p>
    <w:tbl>
      <w:tblPr>
        <w:tblW w:w="1516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38"/>
        <w:gridCol w:w="2894"/>
        <w:gridCol w:w="1217"/>
        <w:gridCol w:w="6350"/>
        <w:gridCol w:w="2551"/>
        <w:gridCol w:w="1418"/>
      </w:tblGrid>
      <w:tr w:rsidR="00D34AEA" w:rsidRPr="00E55035" w:rsidTr="00D34AEA">
        <w:trPr>
          <w:trHeight w:val="20"/>
        </w:trPr>
        <w:tc>
          <w:tcPr>
            <w:tcW w:w="738" w:type="dxa"/>
            <w:tcBorders>
              <w:top w:val="single" w:sz="4" w:space="0" w:color="000000"/>
              <w:left w:val="single" w:sz="4" w:space="0" w:color="000000"/>
              <w:bottom w:val="single" w:sz="4" w:space="0" w:color="000000"/>
              <w:right w:val="single" w:sz="4" w:space="0" w:color="000000"/>
            </w:tcBorders>
            <w:hideMark/>
          </w:tcPr>
          <w:p w:rsidR="00D34AEA" w:rsidRPr="00E55035" w:rsidRDefault="00D34AEA" w:rsidP="00D34AEA">
            <w:pPr>
              <w:widowControl w:val="0"/>
              <w:autoSpaceDE w:val="0"/>
              <w:autoSpaceDN w:val="0"/>
              <w:adjustRightInd w:val="0"/>
              <w:spacing w:after="0" w:line="240" w:lineRule="auto"/>
              <w:jc w:val="center"/>
              <w:rPr>
                <w:rFonts w:ascii="Times New Roman" w:eastAsiaTheme="minorEastAsia" w:hAnsi="Times New Roman"/>
                <w:sz w:val="28"/>
                <w:szCs w:val="28"/>
                <w:lang w:eastAsia="ru-RU"/>
              </w:rPr>
            </w:pPr>
            <w:r w:rsidRPr="00E55035">
              <w:rPr>
                <w:rFonts w:ascii="Times New Roman" w:eastAsiaTheme="minorEastAsia" w:hAnsi="Times New Roman"/>
                <w:sz w:val="28"/>
                <w:szCs w:val="28"/>
                <w:lang w:eastAsia="ru-RU"/>
              </w:rPr>
              <w:t>№</w:t>
            </w:r>
          </w:p>
          <w:p w:rsidR="00D34AEA" w:rsidRPr="00E55035" w:rsidRDefault="00D34AEA" w:rsidP="00D34AEA">
            <w:pPr>
              <w:widowControl w:val="0"/>
              <w:autoSpaceDE w:val="0"/>
              <w:autoSpaceDN w:val="0"/>
              <w:adjustRightInd w:val="0"/>
              <w:spacing w:after="0" w:line="240" w:lineRule="auto"/>
              <w:jc w:val="center"/>
              <w:rPr>
                <w:rFonts w:ascii="Times New Roman" w:eastAsiaTheme="minorEastAsia" w:hAnsi="Times New Roman"/>
                <w:sz w:val="28"/>
                <w:szCs w:val="28"/>
                <w:lang w:eastAsia="ru-RU"/>
              </w:rPr>
            </w:pPr>
            <w:proofErr w:type="gramStart"/>
            <w:r w:rsidRPr="00E55035">
              <w:rPr>
                <w:rFonts w:ascii="Times New Roman" w:eastAsiaTheme="minorEastAsia" w:hAnsi="Times New Roman"/>
                <w:sz w:val="28"/>
                <w:szCs w:val="28"/>
                <w:lang w:eastAsia="ru-RU"/>
              </w:rPr>
              <w:t>п</w:t>
            </w:r>
            <w:proofErr w:type="gramEnd"/>
            <w:r w:rsidRPr="00E55035">
              <w:rPr>
                <w:rFonts w:ascii="Times New Roman" w:eastAsiaTheme="minorEastAsia" w:hAnsi="Times New Roman"/>
                <w:sz w:val="28"/>
                <w:szCs w:val="28"/>
                <w:lang w:eastAsia="ru-RU"/>
              </w:rPr>
              <w:t>/п</w:t>
            </w:r>
          </w:p>
        </w:tc>
        <w:tc>
          <w:tcPr>
            <w:tcW w:w="2894" w:type="dxa"/>
            <w:tcBorders>
              <w:top w:val="single" w:sz="4" w:space="0" w:color="000000"/>
              <w:left w:val="single" w:sz="4" w:space="0" w:color="000000"/>
              <w:bottom w:val="single" w:sz="4" w:space="0" w:color="000000"/>
              <w:right w:val="single" w:sz="4" w:space="0" w:color="000000"/>
            </w:tcBorders>
            <w:hideMark/>
          </w:tcPr>
          <w:p w:rsidR="00D34AEA" w:rsidRPr="00E55035" w:rsidRDefault="00D34AEA" w:rsidP="00D34AEA">
            <w:pPr>
              <w:widowControl w:val="0"/>
              <w:autoSpaceDE w:val="0"/>
              <w:autoSpaceDN w:val="0"/>
              <w:adjustRightInd w:val="0"/>
              <w:spacing w:after="0" w:line="240" w:lineRule="auto"/>
              <w:jc w:val="center"/>
              <w:rPr>
                <w:rFonts w:ascii="Times New Roman" w:eastAsiaTheme="minorEastAsia" w:hAnsi="Times New Roman"/>
                <w:sz w:val="28"/>
                <w:szCs w:val="28"/>
                <w:lang w:eastAsia="ru-RU"/>
              </w:rPr>
            </w:pPr>
            <w:r w:rsidRPr="00E55035">
              <w:rPr>
                <w:rFonts w:ascii="Times New Roman" w:eastAsiaTheme="minorEastAsia" w:hAnsi="Times New Roman"/>
                <w:sz w:val="28"/>
                <w:szCs w:val="28"/>
                <w:lang w:eastAsia="ru-RU"/>
              </w:rPr>
              <w:t>Наименование показателя</w:t>
            </w:r>
          </w:p>
        </w:tc>
        <w:tc>
          <w:tcPr>
            <w:tcW w:w="1217" w:type="dxa"/>
            <w:tcBorders>
              <w:top w:val="single" w:sz="4" w:space="0" w:color="000000"/>
              <w:left w:val="single" w:sz="4" w:space="0" w:color="000000"/>
              <w:bottom w:val="single" w:sz="4" w:space="0" w:color="000000"/>
              <w:right w:val="single" w:sz="4" w:space="0" w:color="000000"/>
            </w:tcBorders>
            <w:hideMark/>
          </w:tcPr>
          <w:p w:rsidR="00D34AEA" w:rsidRPr="00E55035" w:rsidRDefault="00D34AEA" w:rsidP="00D34AEA">
            <w:pPr>
              <w:widowControl w:val="0"/>
              <w:autoSpaceDE w:val="0"/>
              <w:autoSpaceDN w:val="0"/>
              <w:adjustRightInd w:val="0"/>
              <w:spacing w:after="0" w:line="240" w:lineRule="auto"/>
              <w:jc w:val="center"/>
              <w:rPr>
                <w:rFonts w:ascii="Times New Roman" w:eastAsiaTheme="minorEastAsia" w:hAnsi="Times New Roman"/>
                <w:sz w:val="28"/>
                <w:szCs w:val="28"/>
                <w:lang w:eastAsia="ru-RU"/>
              </w:rPr>
            </w:pPr>
            <w:r w:rsidRPr="00E55035">
              <w:rPr>
                <w:rFonts w:ascii="Times New Roman" w:eastAsiaTheme="minorEastAsia" w:hAnsi="Times New Roman"/>
                <w:sz w:val="28"/>
                <w:szCs w:val="28"/>
                <w:lang w:eastAsia="ru-RU"/>
              </w:rPr>
              <w:t>Единица измерения</w:t>
            </w:r>
          </w:p>
        </w:tc>
        <w:tc>
          <w:tcPr>
            <w:tcW w:w="6350" w:type="dxa"/>
            <w:tcBorders>
              <w:top w:val="single" w:sz="4" w:space="0" w:color="000000"/>
              <w:left w:val="single" w:sz="4" w:space="0" w:color="000000"/>
              <w:bottom w:val="single" w:sz="4" w:space="0" w:color="000000"/>
              <w:right w:val="single" w:sz="4" w:space="0" w:color="000000"/>
            </w:tcBorders>
            <w:hideMark/>
          </w:tcPr>
          <w:p w:rsidR="00D34AEA" w:rsidRPr="00E55035" w:rsidRDefault="00D34AEA" w:rsidP="00D34AEA">
            <w:pPr>
              <w:widowControl w:val="0"/>
              <w:autoSpaceDE w:val="0"/>
              <w:autoSpaceDN w:val="0"/>
              <w:adjustRightInd w:val="0"/>
              <w:spacing w:after="0" w:line="240" w:lineRule="auto"/>
              <w:jc w:val="center"/>
              <w:rPr>
                <w:rFonts w:ascii="Times New Roman" w:eastAsiaTheme="minorEastAsia" w:hAnsi="Times New Roman"/>
                <w:sz w:val="28"/>
                <w:szCs w:val="28"/>
                <w:lang w:eastAsia="ru-RU"/>
              </w:rPr>
            </w:pPr>
            <w:r w:rsidRPr="00E55035">
              <w:rPr>
                <w:rFonts w:ascii="Times New Roman" w:eastAsiaTheme="minorEastAsia" w:hAnsi="Times New Roman"/>
                <w:sz w:val="28"/>
                <w:szCs w:val="28"/>
                <w:lang w:eastAsia="ru-RU"/>
              </w:rPr>
              <w:t xml:space="preserve">Методика расчета показателя </w:t>
            </w:r>
          </w:p>
        </w:tc>
        <w:tc>
          <w:tcPr>
            <w:tcW w:w="2551" w:type="dxa"/>
            <w:tcBorders>
              <w:top w:val="single" w:sz="4" w:space="0" w:color="000000"/>
              <w:left w:val="single" w:sz="4" w:space="0" w:color="000000"/>
              <w:bottom w:val="single" w:sz="4" w:space="0" w:color="000000"/>
              <w:right w:val="single" w:sz="4" w:space="0" w:color="000000"/>
            </w:tcBorders>
            <w:hideMark/>
          </w:tcPr>
          <w:p w:rsidR="00D34AEA" w:rsidRPr="00E55035" w:rsidRDefault="00D34AEA" w:rsidP="00D34AEA">
            <w:pPr>
              <w:widowControl w:val="0"/>
              <w:autoSpaceDE w:val="0"/>
              <w:autoSpaceDN w:val="0"/>
              <w:adjustRightInd w:val="0"/>
              <w:spacing w:after="0" w:line="240" w:lineRule="auto"/>
              <w:jc w:val="center"/>
              <w:rPr>
                <w:rFonts w:ascii="Times New Roman" w:eastAsiaTheme="minorEastAsia" w:hAnsi="Times New Roman"/>
                <w:sz w:val="28"/>
                <w:szCs w:val="28"/>
                <w:lang w:eastAsia="ru-RU"/>
              </w:rPr>
            </w:pPr>
            <w:r w:rsidRPr="00E55035">
              <w:rPr>
                <w:rFonts w:ascii="Times New Roman" w:eastAsiaTheme="minorEastAsia" w:hAnsi="Times New Roman"/>
                <w:sz w:val="28"/>
                <w:szCs w:val="28"/>
                <w:lang w:eastAsia="ru-RU"/>
              </w:rPr>
              <w:t>Источник данных</w:t>
            </w:r>
          </w:p>
        </w:tc>
        <w:tc>
          <w:tcPr>
            <w:tcW w:w="1418" w:type="dxa"/>
            <w:tcBorders>
              <w:top w:val="single" w:sz="4" w:space="0" w:color="000000"/>
              <w:left w:val="single" w:sz="4" w:space="0" w:color="000000"/>
              <w:bottom w:val="single" w:sz="4" w:space="0" w:color="000000"/>
              <w:right w:val="single" w:sz="4" w:space="0" w:color="auto"/>
            </w:tcBorders>
            <w:hideMark/>
          </w:tcPr>
          <w:p w:rsidR="00D34AEA" w:rsidRPr="00E55035" w:rsidRDefault="00D34AEA" w:rsidP="00D34AEA">
            <w:pPr>
              <w:widowControl w:val="0"/>
              <w:autoSpaceDE w:val="0"/>
              <w:autoSpaceDN w:val="0"/>
              <w:adjustRightInd w:val="0"/>
              <w:spacing w:after="0" w:line="240" w:lineRule="auto"/>
              <w:jc w:val="center"/>
              <w:rPr>
                <w:rFonts w:ascii="Times New Roman" w:eastAsiaTheme="minorEastAsia" w:hAnsi="Times New Roman"/>
                <w:sz w:val="28"/>
                <w:szCs w:val="28"/>
                <w:lang w:eastAsia="ru-RU"/>
              </w:rPr>
            </w:pPr>
            <w:r w:rsidRPr="00E55035">
              <w:rPr>
                <w:rFonts w:ascii="Times New Roman" w:eastAsiaTheme="minorEastAsia" w:hAnsi="Times New Roman"/>
                <w:sz w:val="28"/>
                <w:szCs w:val="28"/>
                <w:lang w:eastAsia="ru-RU"/>
              </w:rPr>
              <w:t>Период представления отчетности</w:t>
            </w:r>
          </w:p>
        </w:tc>
      </w:tr>
      <w:tr w:rsidR="00D34AEA" w:rsidRPr="00E55035" w:rsidTr="00D34AEA">
        <w:trPr>
          <w:trHeight w:val="20"/>
        </w:trPr>
        <w:tc>
          <w:tcPr>
            <w:tcW w:w="738" w:type="dxa"/>
            <w:tcBorders>
              <w:top w:val="single" w:sz="4" w:space="0" w:color="000000"/>
              <w:left w:val="single" w:sz="4" w:space="0" w:color="000000"/>
              <w:bottom w:val="single" w:sz="4" w:space="0" w:color="000000"/>
              <w:right w:val="single" w:sz="4" w:space="0" w:color="000000"/>
            </w:tcBorders>
            <w:hideMark/>
          </w:tcPr>
          <w:p w:rsidR="00D34AEA" w:rsidRPr="00E55035" w:rsidRDefault="00D34AEA" w:rsidP="00D34AEA">
            <w:pPr>
              <w:widowControl w:val="0"/>
              <w:autoSpaceDE w:val="0"/>
              <w:autoSpaceDN w:val="0"/>
              <w:adjustRightInd w:val="0"/>
              <w:spacing w:after="0" w:line="240" w:lineRule="auto"/>
              <w:jc w:val="center"/>
              <w:rPr>
                <w:rFonts w:ascii="Times New Roman" w:eastAsiaTheme="minorEastAsia" w:hAnsi="Times New Roman"/>
                <w:sz w:val="28"/>
                <w:szCs w:val="28"/>
                <w:lang w:eastAsia="ru-RU"/>
              </w:rPr>
            </w:pPr>
            <w:r w:rsidRPr="00E55035">
              <w:rPr>
                <w:rFonts w:ascii="Times New Roman" w:eastAsiaTheme="minorEastAsia" w:hAnsi="Times New Roman"/>
                <w:sz w:val="28"/>
                <w:szCs w:val="28"/>
                <w:lang w:eastAsia="ru-RU"/>
              </w:rPr>
              <w:t>1</w:t>
            </w:r>
          </w:p>
        </w:tc>
        <w:tc>
          <w:tcPr>
            <w:tcW w:w="2894" w:type="dxa"/>
            <w:tcBorders>
              <w:top w:val="single" w:sz="4" w:space="0" w:color="000000"/>
              <w:left w:val="single" w:sz="4" w:space="0" w:color="000000"/>
              <w:bottom w:val="single" w:sz="4" w:space="0" w:color="000000"/>
              <w:right w:val="single" w:sz="4" w:space="0" w:color="000000"/>
            </w:tcBorders>
            <w:hideMark/>
          </w:tcPr>
          <w:p w:rsidR="00D34AEA" w:rsidRPr="00E55035" w:rsidRDefault="00D34AEA" w:rsidP="00D34AEA">
            <w:pPr>
              <w:widowControl w:val="0"/>
              <w:autoSpaceDE w:val="0"/>
              <w:autoSpaceDN w:val="0"/>
              <w:adjustRightInd w:val="0"/>
              <w:spacing w:after="0" w:line="240" w:lineRule="auto"/>
              <w:jc w:val="center"/>
              <w:rPr>
                <w:rFonts w:ascii="Times New Roman" w:eastAsiaTheme="minorEastAsia" w:hAnsi="Times New Roman"/>
                <w:sz w:val="28"/>
                <w:szCs w:val="28"/>
                <w:lang w:eastAsia="ru-RU"/>
              </w:rPr>
            </w:pPr>
            <w:r w:rsidRPr="00E55035">
              <w:rPr>
                <w:rFonts w:ascii="Times New Roman" w:eastAsiaTheme="minorEastAsia" w:hAnsi="Times New Roman"/>
                <w:sz w:val="28"/>
                <w:szCs w:val="28"/>
                <w:lang w:eastAsia="ru-RU"/>
              </w:rPr>
              <w:t>2</w:t>
            </w:r>
          </w:p>
        </w:tc>
        <w:tc>
          <w:tcPr>
            <w:tcW w:w="1217" w:type="dxa"/>
            <w:tcBorders>
              <w:top w:val="single" w:sz="4" w:space="0" w:color="000000"/>
              <w:left w:val="single" w:sz="4" w:space="0" w:color="000000"/>
              <w:bottom w:val="single" w:sz="4" w:space="0" w:color="000000"/>
              <w:right w:val="single" w:sz="4" w:space="0" w:color="000000"/>
            </w:tcBorders>
            <w:hideMark/>
          </w:tcPr>
          <w:p w:rsidR="00D34AEA" w:rsidRPr="00E55035" w:rsidRDefault="00D34AEA" w:rsidP="00D34AEA">
            <w:pPr>
              <w:widowControl w:val="0"/>
              <w:autoSpaceDE w:val="0"/>
              <w:autoSpaceDN w:val="0"/>
              <w:adjustRightInd w:val="0"/>
              <w:spacing w:after="0" w:line="240" w:lineRule="auto"/>
              <w:jc w:val="center"/>
              <w:rPr>
                <w:rFonts w:ascii="Times New Roman" w:eastAsiaTheme="minorEastAsia" w:hAnsi="Times New Roman"/>
                <w:sz w:val="28"/>
                <w:szCs w:val="28"/>
                <w:lang w:eastAsia="ru-RU"/>
              </w:rPr>
            </w:pPr>
            <w:r w:rsidRPr="00E55035">
              <w:rPr>
                <w:rFonts w:ascii="Times New Roman" w:eastAsiaTheme="minorEastAsia" w:hAnsi="Times New Roman"/>
                <w:sz w:val="28"/>
                <w:szCs w:val="28"/>
                <w:lang w:eastAsia="ru-RU"/>
              </w:rPr>
              <w:t>3</w:t>
            </w:r>
          </w:p>
        </w:tc>
        <w:tc>
          <w:tcPr>
            <w:tcW w:w="6350" w:type="dxa"/>
            <w:tcBorders>
              <w:top w:val="single" w:sz="4" w:space="0" w:color="000000"/>
              <w:left w:val="single" w:sz="4" w:space="0" w:color="000000"/>
              <w:bottom w:val="single" w:sz="4" w:space="0" w:color="000000"/>
              <w:right w:val="single" w:sz="4" w:space="0" w:color="000000"/>
            </w:tcBorders>
            <w:hideMark/>
          </w:tcPr>
          <w:p w:rsidR="00D34AEA" w:rsidRPr="00E55035" w:rsidRDefault="00D34AEA" w:rsidP="00D34AEA">
            <w:pPr>
              <w:widowControl w:val="0"/>
              <w:autoSpaceDE w:val="0"/>
              <w:autoSpaceDN w:val="0"/>
              <w:adjustRightInd w:val="0"/>
              <w:spacing w:after="0" w:line="240" w:lineRule="auto"/>
              <w:jc w:val="center"/>
              <w:rPr>
                <w:rFonts w:ascii="Times New Roman" w:eastAsiaTheme="minorEastAsia" w:hAnsi="Times New Roman"/>
                <w:sz w:val="28"/>
                <w:szCs w:val="28"/>
                <w:lang w:eastAsia="ru-RU"/>
              </w:rPr>
            </w:pPr>
            <w:r w:rsidRPr="00E55035">
              <w:rPr>
                <w:rFonts w:ascii="Times New Roman" w:eastAsiaTheme="minorEastAsia" w:hAnsi="Times New Roman"/>
                <w:sz w:val="28"/>
                <w:szCs w:val="28"/>
                <w:lang w:eastAsia="ru-RU"/>
              </w:rPr>
              <w:t>4</w:t>
            </w:r>
          </w:p>
        </w:tc>
        <w:tc>
          <w:tcPr>
            <w:tcW w:w="2551" w:type="dxa"/>
            <w:tcBorders>
              <w:top w:val="single" w:sz="4" w:space="0" w:color="000000"/>
              <w:left w:val="single" w:sz="4" w:space="0" w:color="000000"/>
              <w:bottom w:val="single" w:sz="4" w:space="0" w:color="000000"/>
              <w:right w:val="single" w:sz="4" w:space="0" w:color="000000"/>
            </w:tcBorders>
            <w:hideMark/>
          </w:tcPr>
          <w:p w:rsidR="00D34AEA" w:rsidRPr="00E55035" w:rsidRDefault="00D34AEA" w:rsidP="00D34AEA">
            <w:pPr>
              <w:widowControl w:val="0"/>
              <w:autoSpaceDE w:val="0"/>
              <w:autoSpaceDN w:val="0"/>
              <w:adjustRightInd w:val="0"/>
              <w:spacing w:after="0" w:line="240" w:lineRule="auto"/>
              <w:jc w:val="center"/>
              <w:rPr>
                <w:rFonts w:ascii="Times New Roman" w:eastAsiaTheme="minorEastAsia" w:hAnsi="Times New Roman"/>
                <w:sz w:val="28"/>
                <w:szCs w:val="28"/>
                <w:lang w:eastAsia="ru-RU"/>
              </w:rPr>
            </w:pPr>
            <w:r w:rsidRPr="00E55035">
              <w:rPr>
                <w:rFonts w:ascii="Times New Roman" w:eastAsiaTheme="minorEastAsia" w:hAnsi="Times New Roman"/>
                <w:sz w:val="28"/>
                <w:szCs w:val="28"/>
                <w:lang w:eastAsia="ru-RU"/>
              </w:rPr>
              <w:t>5</w:t>
            </w:r>
          </w:p>
        </w:tc>
        <w:tc>
          <w:tcPr>
            <w:tcW w:w="1418" w:type="dxa"/>
            <w:tcBorders>
              <w:top w:val="single" w:sz="4" w:space="0" w:color="000000"/>
              <w:left w:val="single" w:sz="4" w:space="0" w:color="000000"/>
              <w:bottom w:val="single" w:sz="4" w:space="0" w:color="000000"/>
              <w:right w:val="single" w:sz="4" w:space="0" w:color="000000"/>
            </w:tcBorders>
            <w:hideMark/>
          </w:tcPr>
          <w:p w:rsidR="00D34AEA" w:rsidRPr="00E55035" w:rsidRDefault="00D34AEA" w:rsidP="00D34AEA">
            <w:pPr>
              <w:widowControl w:val="0"/>
              <w:autoSpaceDE w:val="0"/>
              <w:autoSpaceDN w:val="0"/>
              <w:adjustRightInd w:val="0"/>
              <w:spacing w:after="0" w:line="240" w:lineRule="auto"/>
              <w:jc w:val="center"/>
              <w:rPr>
                <w:rFonts w:ascii="Times New Roman" w:eastAsiaTheme="minorEastAsia" w:hAnsi="Times New Roman"/>
                <w:sz w:val="28"/>
                <w:szCs w:val="28"/>
                <w:lang w:eastAsia="ru-RU"/>
              </w:rPr>
            </w:pPr>
            <w:r w:rsidRPr="00E55035">
              <w:rPr>
                <w:rFonts w:ascii="Times New Roman" w:eastAsiaTheme="minorEastAsia" w:hAnsi="Times New Roman"/>
                <w:sz w:val="28"/>
                <w:szCs w:val="28"/>
                <w:lang w:eastAsia="ru-RU"/>
              </w:rPr>
              <w:t>6</w:t>
            </w:r>
          </w:p>
        </w:tc>
      </w:tr>
      <w:tr w:rsidR="00D34AEA" w:rsidRPr="00E55035" w:rsidTr="00D34AEA">
        <w:trPr>
          <w:trHeight w:val="20"/>
        </w:trPr>
        <w:tc>
          <w:tcPr>
            <w:tcW w:w="738" w:type="dxa"/>
            <w:tcBorders>
              <w:top w:val="single" w:sz="4" w:space="0" w:color="000000"/>
              <w:left w:val="single" w:sz="4" w:space="0" w:color="000000"/>
              <w:bottom w:val="single" w:sz="4" w:space="0" w:color="000000"/>
              <w:right w:val="single" w:sz="4" w:space="0" w:color="auto"/>
            </w:tcBorders>
          </w:tcPr>
          <w:p w:rsidR="00D34AEA" w:rsidRPr="00E55035" w:rsidRDefault="00D34AEA" w:rsidP="00D34AEA">
            <w:pPr>
              <w:widowControl w:val="0"/>
              <w:autoSpaceDE w:val="0"/>
              <w:autoSpaceDN w:val="0"/>
              <w:adjustRightInd w:val="0"/>
              <w:spacing w:after="0" w:line="240" w:lineRule="auto"/>
              <w:jc w:val="center"/>
              <w:rPr>
                <w:rFonts w:ascii="Times New Roman" w:eastAsiaTheme="minorEastAsia" w:hAnsi="Times New Roman"/>
                <w:sz w:val="28"/>
                <w:szCs w:val="28"/>
                <w:lang w:eastAsia="ru-RU"/>
              </w:rPr>
            </w:pPr>
          </w:p>
        </w:tc>
        <w:tc>
          <w:tcPr>
            <w:tcW w:w="14430" w:type="dxa"/>
            <w:gridSpan w:val="5"/>
            <w:tcBorders>
              <w:top w:val="single" w:sz="4" w:space="0" w:color="000000"/>
              <w:left w:val="single" w:sz="4" w:space="0" w:color="000000"/>
              <w:bottom w:val="single" w:sz="4" w:space="0" w:color="000000"/>
              <w:right w:val="single" w:sz="4" w:space="0" w:color="auto"/>
            </w:tcBorders>
            <w:hideMark/>
          </w:tcPr>
          <w:p w:rsidR="00D34AEA" w:rsidRPr="00E55035" w:rsidRDefault="00D34AEA" w:rsidP="00D34AEA">
            <w:pPr>
              <w:widowControl w:val="0"/>
              <w:autoSpaceDE w:val="0"/>
              <w:autoSpaceDN w:val="0"/>
              <w:adjustRightInd w:val="0"/>
              <w:spacing w:after="0" w:line="240" w:lineRule="auto"/>
              <w:jc w:val="both"/>
              <w:rPr>
                <w:rFonts w:ascii="Times New Roman" w:eastAsiaTheme="minorEastAsia" w:hAnsi="Times New Roman"/>
                <w:sz w:val="28"/>
                <w:szCs w:val="28"/>
                <w:lang w:eastAsia="ru-RU"/>
              </w:rPr>
            </w:pPr>
            <w:r w:rsidRPr="00E55035">
              <w:rPr>
                <w:rFonts w:ascii="Times New Roman" w:eastAsiaTheme="minorEastAsia" w:hAnsi="Times New Roman"/>
                <w:sz w:val="28"/>
                <w:szCs w:val="28"/>
                <w:lang w:eastAsia="ru-RU"/>
              </w:rPr>
              <w:t>Подпрограмма 1 Инвестиции</w:t>
            </w:r>
          </w:p>
        </w:tc>
      </w:tr>
      <w:tr w:rsidR="00D34AEA" w:rsidRPr="00E55035" w:rsidTr="00D34AEA">
        <w:trPr>
          <w:trHeight w:val="20"/>
        </w:trPr>
        <w:tc>
          <w:tcPr>
            <w:tcW w:w="738" w:type="dxa"/>
            <w:tcBorders>
              <w:top w:val="single" w:sz="4" w:space="0" w:color="000000"/>
              <w:left w:val="single" w:sz="4" w:space="0" w:color="000000"/>
              <w:bottom w:val="single" w:sz="4" w:space="0" w:color="000000"/>
              <w:right w:val="single" w:sz="4" w:space="0" w:color="000000"/>
            </w:tcBorders>
          </w:tcPr>
          <w:p w:rsidR="00D34AEA" w:rsidRPr="00E55035" w:rsidRDefault="00D34AEA" w:rsidP="00D34AEA">
            <w:pPr>
              <w:widowControl w:val="0"/>
              <w:ind w:left="-725" w:firstLine="720"/>
              <w:jc w:val="center"/>
              <w:rPr>
                <w:rFonts w:ascii="Times New Roman" w:eastAsiaTheme="minorEastAsia" w:hAnsi="Times New Roman"/>
                <w:sz w:val="28"/>
                <w:szCs w:val="28"/>
                <w:lang w:eastAsia="ru-RU"/>
              </w:rPr>
            </w:pPr>
            <w:r w:rsidRPr="00E55035">
              <w:rPr>
                <w:rFonts w:ascii="Times New Roman" w:eastAsiaTheme="minorEastAsia" w:hAnsi="Times New Roman"/>
                <w:sz w:val="28"/>
                <w:szCs w:val="28"/>
                <w:lang w:eastAsia="ru-RU"/>
              </w:rPr>
              <w:t>1.1</w:t>
            </w:r>
          </w:p>
        </w:tc>
        <w:tc>
          <w:tcPr>
            <w:tcW w:w="2894" w:type="dxa"/>
            <w:tcBorders>
              <w:top w:val="single" w:sz="4" w:space="0" w:color="000000"/>
              <w:left w:val="single" w:sz="4" w:space="0" w:color="000000"/>
              <w:bottom w:val="single" w:sz="4" w:space="0" w:color="000000"/>
              <w:right w:val="single" w:sz="4" w:space="0" w:color="000000"/>
            </w:tcBorders>
          </w:tcPr>
          <w:p w:rsidR="00D34AEA" w:rsidRPr="00E55035" w:rsidRDefault="00D34AEA" w:rsidP="00D34AEA">
            <w:pPr>
              <w:widowControl w:val="0"/>
              <w:autoSpaceDE w:val="0"/>
              <w:autoSpaceDN w:val="0"/>
              <w:adjustRightInd w:val="0"/>
              <w:jc w:val="both"/>
              <w:rPr>
                <w:rFonts w:ascii="Times New Roman" w:eastAsiaTheme="minorEastAsia" w:hAnsi="Times New Roman"/>
                <w:sz w:val="28"/>
                <w:szCs w:val="28"/>
                <w:lang w:eastAsia="ru-RU"/>
              </w:rPr>
            </w:pPr>
            <w:r w:rsidRPr="00E55035">
              <w:rPr>
                <w:rFonts w:ascii="Times New Roman" w:hAnsi="Times New Roman"/>
                <w:sz w:val="28"/>
                <w:szCs w:val="28"/>
              </w:rPr>
              <w:t>Увеличение среднемесячной заработной платы работников организаций, не относящихся к субъектам малого предпринимательства</w:t>
            </w:r>
          </w:p>
        </w:tc>
        <w:tc>
          <w:tcPr>
            <w:tcW w:w="1217" w:type="dxa"/>
            <w:tcBorders>
              <w:top w:val="single" w:sz="4" w:space="0" w:color="000000"/>
              <w:left w:val="single" w:sz="4" w:space="0" w:color="000000"/>
              <w:bottom w:val="single" w:sz="4" w:space="0" w:color="000000"/>
              <w:right w:val="single" w:sz="4" w:space="0" w:color="000000"/>
            </w:tcBorders>
            <w:vAlign w:val="center"/>
          </w:tcPr>
          <w:p w:rsidR="00D34AEA" w:rsidRPr="00E55035" w:rsidRDefault="00D34AEA" w:rsidP="00D34AEA">
            <w:pPr>
              <w:widowControl w:val="0"/>
              <w:autoSpaceDE w:val="0"/>
              <w:autoSpaceDN w:val="0"/>
              <w:adjustRightInd w:val="0"/>
              <w:jc w:val="center"/>
              <w:rPr>
                <w:rFonts w:ascii="Times New Roman" w:eastAsiaTheme="minorEastAsia" w:hAnsi="Times New Roman"/>
                <w:sz w:val="28"/>
                <w:szCs w:val="28"/>
                <w:lang w:eastAsia="ru-RU"/>
              </w:rPr>
            </w:pPr>
            <w:r w:rsidRPr="00E55035">
              <w:rPr>
                <w:rFonts w:ascii="Times New Roman" w:eastAsia="Times New Roman" w:hAnsi="Times New Roman"/>
                <w:sz w:val="28"/>
                <w:szCs w:val="28"/>
              </w:rPr>
              <w:t>%</w:t>
            </w:r>
          </w:p>
        </w:tc>
        <w:tc>
          <w:tcPr>
            <w:tcW w:w="6350" w:type="dxa"/>
            <w:tcBorders>
              <w:top w:val="single" w:sz="4" w:space="0" w:color="000000"/>
              <w:left w:val="single" w:sz="4" w:space="0" w:color="000000"/>
              <w:bottom w:val="single" w:sz="4" w:space="0" w:color="000000"/>
              <w:right w:val="single" w:sz="4" w:space="0" w:color="000000"/>
            </w:tcBorders>
          </w:tcPr>
          <w:p w:rsidR="00D34AEA" w:rsidRPr="00E55035" w:rsidRDefault="00D34AEA" w:rsidP="00D34AEA">
            <w:pPr>
              <w:widowControl w:val="0"/>
              <w:autoSpaceDE w:val="0"/>
              <w:autoSpaceDN w:val="0"/>
              <w:adjustRightInd w:val="0"/>
              <w:jc w:val="both"/>
              <w:rPr>
                <w:rFonts w:ascii="Times New Roman" w:eastAsiaTheme="minorEastAsia" w:hAnsi="Times New Roman"/>
                <w:sz w:val="28"/>
                <w:szCs w:val="28"/>
                <w:lang w:eastAsia="ru-RU"/>
              </w:rPr>
            </w:pPr>
            <w:r w:rsidRPr="00E55035">
              <w:rPr>
                <w:rFonts w:ascii="Times New Roman" w:hAnsi="Times New Roman"/>
                <w:sz w:val="28"/>
                <w:szCs w:val="28"/>
              </w:rPr>
              <w:t xml:space="preserve">Рассчитывается как отношение реальной заработной платы в целом по предприятиям рассчитываемого периода к реальной заработной плате по предприятиям предшествующего. </w:t>
            </w:r>
            <w:r w:rsidRPr="00E55035">
              <w:rPr>
                <w:rFonts w:ascii="Times New Roman" w:hAnsi="Times New Roman"/>
                <w:bCs/>
                <w:sz w:val="28"/>
                <w:szCs w:val="28"/>
              </w:rPr>
              <w:t>При расчете необходимо ориентироваться на прогноз социально-экономического развития. Рассчитывается как отношение фонда заработной платы работников организаций, не относящихся к субъектам малого предпринимательства, средняя численность работников которых превышает 15 человек к среднесписочной численности работников (без внешних совместителей) организации, не относящихся к субъектам малого предпринимательства, средняя численность работников которых превышает 15 человек</w:t>
            </w:r>
          </w:p>
        </w:tc>
        <w:tc>
          <w:tcPr>
            <w:tcW w:w="2551" w:type="dxa"/>
            <w:tcBorders>
              <w:top w:val="single" w:sz="4" w:space="0" w:color="000000"/>
              <w:left w:val="single" w:sz="4" w:space="0" w:color="000000"/>
              <w:bottom w:val="single" w:sz="4" w:space="0" w:color="000000"/>
              <w:right w:val="single" w:sz="4" w:space="0" w:color="000000"/>
            </w:tcBorders>
            <w:vAlign w:val="center"/>
          </w:tcPr>
          <w:p w:rsidR="00D34AEA" w:rsidRPr="00E55035" w:rsidRDefault="00D34AEA" w:rsidP="00D34AEA">
            <w:pPr>
              <w:widowControl w:val="0"/>
              <w:autoSpaceDE w:val="0"/>
              <w:autoSpaceDN w:val="0"/>
              <w:adjustRightInd w:val="0"/>
              <w:jc w:val="center"/>
              <w:rPr>
                <w:rFonts w:ascii="Times New Roman" w:eastAsiaTheme="minorEastAsia" w:hAnsi="Times New Roman"/>
                <w:sz w:val="28"/>
                <w:szCs w:val="28"/>
                <w:lang w:eastAsia="ru-RU"/>
              </w:rPr>
            </w:pPr>
            <w:proofErr w:type="gramStart"/>
            <w:r w:rsidRPr="00E55035">
              <w:rPr>
                <w:rFonts w:ascii="Times New Roman" w:eastAsiaTheme="minorEastAsia" w:hAnsi="Times New Roman"/>
                <w:sz w:val="28"/>
                <w:szCs w:val="28"/>
                <w:lang w:eastAsia="ru-RU"/>
              </w:rPr>
              <w:t>Показатель рассчитан в соответствии со статистическими данными с портала Правительства Московской области, раздел (04800) Сведения о численности, заработной плате и движении работников, (04813) Среднесписочная численность работников (без внешних совместителей) по организациям, не относящимся к субъектам малого предпринимательства, (04830) Фонд начисленной заработной платы – всего, по организациям, не относящимся к субъектам малого предпринимательства, (04825) Среднемесячная зарплата работников по организациям, не относящимся к</w:t>
            </w:r>
            <w:proofErr w:type="gramEnd"/>
            <w:r w:rsidRPr="00E55035">
              <w:rPr>
                <w:rFonts w:ascii="Times New Roman" w:eastAsiaTheme="minorEastAsia" w:hAnsi="Times New Roman"/>
                <w:sz w:val="28"/>
                <w:szCs w:val="28"/>
                <w:lang w:eastAsia="ru-RU"/>
              </w:rPr>
              <w:t xml:space="preserve"> субъектам малого предпринимательства</w:t>
            </w:r>
          </w:p>
        </w:tc>
        <w:tc>
          <w:tcPr>
            <w:tcW w:w="1418" w:type="dxa"/>
            <w:tcBorders>
              <w:top w:val="single" w:sz="4" w:space="0" w:color="000000"/>
              <w:left w:val="single" w:sz="4" w:space="0" w:color="000000"/>
              <w:bottom w:val="single" w:sz="4" w:space="0" w:color="000000"/>
              <w:right w:val="single" w:sz="4" w:space="0" w:color="auto"/>
            </w:tcBorders>
          </w:tcPr>
          <w:p w:rsidR="00D34AEA" w:rsidRPr="00E55035" w:rsidRDefault="00D34AEA" w:rsidP="00D34AEA">
            <w:pPr>
              <w:widowControl w:val="0"/>
              <w:autoSpaceDE w:val="0"/>
              <w:autoSpaceDN w:val="0"/>
              <w:adjustRightInd w:val="0"/>
              <w:jc w:val="center"/>
              <w:rPr>
                <w:rFonts w:ascii="Times New Roman" w:eastAsiaTheme="minorEastAsia" w:hAnsi="Times New Roman"/>
                <w:sz w:val="28"/>
                <w:szCs w:val="28"/>
                <w:lang w:eastAsia="ru-RU"/>
              </w:rPr>
            </w:pPr>
            <w:r w:rsidRPr="00E55035">
              <w:rPr>
                <w:rFonts w:ascii="Times New Roman" w:eastAsiaTheme="minorEastAsia" w:hAnsi="Times New Roman"/>
                <w:sz w:val="28"/>
                <w:szCs w:val="28"/>
                <w:lang w:eastAsia="ru-RU"/>
              </w:rPr>
              <w:t>Ежеквартально</w:t>
            </w:r>
          </w:p>
        </w:tc>
      </w:tr>
      <w:tr w:rsidR="00D34AEA" w:rsidRPr="00E55035" w:rsidTr="00D34AEA">
        <w:trPr>
          <w:trHeight w:val="20"/>
        </w:trPr>
        <w:tc>
          <w:tcPr>
            <w:tcW w:w="738" w:type="dxa"/>
            <w:tcBorders>
              <w:top w:val="single" w:sz="4" w:space="0" w:color="000000"/>
              <w:left w:val="single" w:sz="4" w:space="0" w:color="000000"/>
              <w:bottom w:val="single" w:sz="4" w:space="0" w:color="000000"/>
              <w:right w:val="single" w:sz="4" w:space="0" w:color="000000"/>
            </w:tcBorders>
          </w:tcPr>
          <w:p w:rsidR="00D34AEA" w:rsidRPr="00E55035" w:rsidRDefault="00D34AEA" w:rsidP="00D34AEA">
            <w:pPr>
              <w:widowControl w:val="0"/>
              <w:ind w:left="-725" w:firstLine="720"/>
              <w:jc w:val="center"/>
              <w:rPr>
                <w:rFonts w:ascii="Times New Roman" w:eastAsiaTheme="minorEastAsia" w:hAnsi="Times New Roman"/>
                <w:sz w:val="28"/>
                <w:szCs w:val="28"/>
                <w:lang w:eastAsia="ru-RU"/>
              </w:rPr>
            </w:pPr>
            <w:r w:rsidRPr="00E55035">
              <w:rPr>
                <w:rFonts w:ascii="Times New Roman" w:eastAsiaTheme="minorEastAsia" w:hAnsi="Times New Roman"/>
                <w:sz w:val="28"/>
                <w:szCs w:val="28"/>
                <w:lang w:eastAsia="ru-RU"/>
              </w:rPr>
              <w:t>1.2</w:t>
            </w:r>
          </w:p>
        </w:tc>
        <w:tc>
          <w:tcPr>
            <w:tcW w:w="2894" w:type="dxa"/>
            <w:tcBorders>
              <w:top w:val="single" w:sz="4" w:space="0" w:color="000000"/>
              <w:left w:val="single" w:sz="4" w:space="0" w:color="000000"/>
              <w:bottom w:val="single" w:sz="4" w:space="0" w:color="000000"/>
              <w:right w:val="single" w:sz="4" w:space="0" w:color="000000"/>
            </w:tcBorders>
          </w:tcPr>
          <w:p w:rsidR="00D34AEA" w:rsidRPr="00E55035" w:rsidRDefault="00D34AEA" w:rsidP="00D34AEA">
            <w:pPr>
              <w:widowControl w:val="0"/>
              <w:autoSpaceDE w:val="0"/>
              <w:autoSpaceDN w:val="0"/>
              <w:adjustRightInd w:val="0"/>
              <w:jc w:val="both"/>
              <w:rPr>
                <w:rFonts w:ascii="Times New Roman" w:hAnsi="Times New Roman"/>
                <w:sz w:val="28"/>
                <w:szCs w:val="28"/>
              </w:rPr>
            </w:pPr>
            <w:r w:rsidRPr="00E55035">
              <w:rPr>
                <w:rFonts w:ascii="Times New Roman" w:hAnsi="Times New Roman"/>
                <w:sz w:val="28"/>
                <w:szCs w:val="28"/>
              </w:rPr>
              <w:t>Количество созданных рабочих мест</w:t>
            </w:r>
          </w:p>
        </w:tc>
        <w:tc>
          <w:tcPr>
            <w:tcW w:w="1217" w:type="dxa"/>
            <w:tcBorders>
              <w:top w:val="single" w:sz="4" w:space="0" w:color="000000"/>
              <w:left w:val="single" w:sz="4" w:space="0" w:color="000000"/>
              <w:bottom w:val="single" w:sz="4" w:space="0" w:color="000000"/>
              <w:right w:val="single" w:sz="4" w:space="0" w:color="000000"/>
            </w:tcBorders>
            <w:vAlign w:val="center"/>
          </w:tcPr>
          <w:p w:rsidR="00D34AEA" w:rsidRPr="00E55035" w:rsidRDefault="00D34AEA" w:rsidP="00D34AEA">
            <w:pPr>
              <w:widowControl w:val="0"/>
              <w:autoSpaceDE w:val="0"/>
              <w:autoSpaceDN w:val="0"/>
              <w:adjustRightInd w:val="0"/>
              <w:jc w:val="center"/>
              <w:rPr>
                <w:rFonts w:ascii="Times New Roman" w:eastAsiaTheme="minorEastAsia" w:hAnsi="Times New Roman"/>
                <w:sz w:val="28"/>
                <w:szCs w:val="28"/>
                <w:lang w:eastAsia="ru-RU"/>
              </w:rPr>
            </w:pPr>
            <w:r w:rsidRPr="00E55035">
              <w:rPr>
                <w:rFonts w:ascii="Times New Roman" w:eastAsia="Times New Roman" w:hAnsi="Times New Roman"/>
                <w:sz w:val="28"/>
                <w:szCs w:val="28"/>
              </w:rPr>
              <w:t>единиц</w:t>
            </w:r>
          </w:p>
        </w:tc>
        <w:tc>
          <w:tcPr>
            <w:tcW w:w="6350" w:type="dxa"/>
            <w:tcBorders>
              <w:top w:val="single" w:sz="4" w:space="0" w:color="000000"/>
              <w:left w:val="single" w:sz="4" w:space="0" w:color="000000"/>
              <w:bottom w:val="single" w:sz="4" w:space="0" w:color="000000"/>
              <w:right w:val="single" w:sz="4" w:space="0" w:color="000000"/>
            </w:tcBorders>
          </w:tcPr>
          <w:p w:rsidR="00D34AEA" w:rsidRPr="00E55035" w:rsidRDefault="00D34AEA" w:rsidP="00D34AEA">
            <w:pPr>
              <w:autoSpaceDE w:val="0"/>
              <w:autoSpaceDN w:val="0"/>
              <w:adjustRightInd w:val="0"/>
              <w:rPr>
                <w:rFonts w:ascii="Times New Roman" w:hAnsi="Times New Roman"/>
                <w:sz w:val="28"/>
                <w:szCs w:val="28"/>
              </w:rPr>
            </w:pPr>
            <w:r w:rsidRPr="00E55035">
              <w:rPr>
                <w:rFonts w:ascii="Times New Roman" w:hAnsi="Times New Roman"/>
                <w:sz w:val="28"/>
                <w:szCs w:val="28"/>
              </w:rPr>
              <w:t>Количество созданных рабочих мест</w:t>
            </w:r>
          </w:p>
          <w:p w:rsidR="00D34AEA" w:rsidRPr="00E55035" w:rsidRDefault="00D34AEA" w:rsidP="00D34AEA">
            <w:pPr>
              <w:autoSpaceDE w:val="0"/>
              <w:autoSpaceDN w:val="0"/>
              <w:adjustRightInd w:val="0"/>
              <w:ind w:firstLine="539"/>
              <w:jc w:val="both"/>
              <w:rPr>
                <w:rFonts w:ascii="Times New Roman" w:hAnsi="Times New Roman"/>
                <w:sz w:val="28"/>
                <w:szCs w:val="28"/>
              </w:rPr>
            </w:pPr>
            <w:r w:rsidRPr="00E55035">
              <w:rPr>
                <w:rFonts w:ascii="Times New Roman" w:hAnsi="Times New Roman"/>
                <w:sz w:val="28"/>
                <w:szCs w:val="28"/>
              </w:rPr>
              <w:t>Количество созданных рабочих мест рассчитывается по формуле:</w:t>
            </w:r>
          </w:p>
          <w:p w:rsidR="00D34AEA" w:rsidRPr="00E55035" w:rsidRDefault="00D34AEA" w:rsidP="00D34AEA">
            <w:pPr>
              <w:autoSpaceDE w:val="0"/>
              <w:autoSpaceDN w:val="0"/>
              <w:adjustRightInd w:val="0"/>
              <w:ind w:firstLine="539"/>
              <w:jc w:val="center"/>
              <w:rPr>
                <w:rFonts w:ascii="Times New Roman" w:hAnsi="Times New Roman"/>
                <w:sz w:val="28"/>
                <w:szCs w:val="28"/>
                <w:vertAlign w:val="subscript"/>
              </w:rPr>
            </w:pPr>
            <w:r w:rsidRPr="00E55035">
              <w:rPr>
                <w:rFonts w:ascii="Times New Roman" w:hAnsi="Times New Roman"/>
                <w:sz w:val="28"/>
                <w:szCs w:val="28"/>
              </w:rPr>
              <w:t xml:space="preserve">РМ = </w:t>
            </w:r>
            <w:proofErr w:type="spellStart"/>
            <w:r w:rsidRPr="00E55035">
              <w:rPr>
                <w:rFonts w:ascii="Times New Roman" w:hAnsi="Times New Roman"/>
                <w:sz w:val="28"/>
                <w:szCs w:val="28"/>
              </w:rPr>
              <w:t>РМ</w:t>
            </w:r>
            <w:r w:rsidRPr="00E55035">
              <w:rPr>
                <w:rFonts w:ascii="Times New Roman" w:hAnsi="Times New Roman"/>
                <w:sz w:val="28"/>
                <w:szCs w:val="28"/>
                <w:vertAlign w:val="subscript"/>
              </w:rPr>
              <w:t>кр.ср</w:t>
            </w:r>
            <w:proofErr w:type="spellEnd"/>
            <w:r w:rsidRPr="00E55035">
              <w:rPr>
                <w:rFonts w:ascii="Times New Roman" w:hAnsi="Times New Roman"/>
                <w:sz w:val="28"/>
                <w:szCs w:val="28"/>
                <w:vertAlign w:val="subscript"/>
              </w:rPr>
              <w:t>.</w:t>
            </w:r>
            <w:r w:rsidRPr="00E55035">
              <w:rPr>
                <w:rFonts w:ascii="Times New Roman" w:hAnsi="Times New Roman"/>
                <w:sz w:val="28"/>
                <w:szCs w:val="28"/>
              </w:rPr>
              <w:t xml:space="preserve">+ </w:t>
            </w:r>
            <w:proofErr w:type="spellStart"/>
            <w:r w:rsidRPr="00E55035">
              <w:rPr>
                <w:rFonts w:ascii="Times New Roman" w:hAnsi="Times New Roman"/>
                <w:sz w:val="28"/>
                <w:szCs w:val="28"/>
              </w:rPr>
              <w:t>РМ</w:t>
            </w:r>
            <w:r w:rsidRPr="00E55035">
              <w:rPr>
                <w:rFonts w:ascii="Times New Roman" w:hAnsi="Times New Roman"/>
                <w:sz w:val="28"/>
                <w:szCs w:val="28"/>
                <w:vertAlign w:val="subscript"/>
              </w:rPr>
              <w:t>микро</w:t>
            </w:r>
            <w:proofErr w:type="spellEnd"/>
          </w:p>
          <w:p w:rsidR="00D34AEA" w:rsidRPr="00E55035" w:rsidRDefault="00D34AEA" w:rsidP="00D34AEA">
            <w:pPr>
              <w:autoSpaceDE w:val="0"/>
              <w:autoSpaceDN w:val="0"/>
              <w:adjustRightInd w:val="0"/>
              <w:ind w:firstLine="539"/>
              <w:jc w:val="both"/>
              <w:rPr>
                <w:rFonts w:ascii="Times New Roman" w:hAnsi="Times New Roman"/>
                <w:sz w:val="28"/>
                <w:szCs w:val="28"/>
              </w:rPr>
            </w:pPr>
            <w:proofErr w:type="spellStart"/>
            <w:r w:rsidRPr="00E55035">
              <w:rPr>
                <w:rFonts w:ascii="Times New Roman" w:hAnsi="Times New Roman"/>
                <w:sz w:val="28"/>
                <w:szCs w:val="28"/>
              </w:rPr>
              <w:t>РМ</w:t>
            </w:r>
            <w:r w:rsidRPr="00E55035">
              <w:rPr>
                <w:rFonts w:ascii="Times New Roman" w:hAnsi="Times New Roman"/>
                <w:sz w:val="28"/>
                <w:szCs w:val="28"/>
                <w:vertAlign w:val="subscript"/>
              </w:rPr>
              <w:t>кр</w:t>
            </w:r>
            <w:proofErr w:type="gramStart"/>
            <w:r w:rsidRPr="00E55035">
              <w:rPr>
                <w:rFonts w:ascii="Times New Roman" w:hAnsi="Times New Roman"/>
                <w:sz w:val="28"/>
                <w:szCs w:val="28"/>
                <w:vertAlign w:val="subscript"/>
              </w:rPr>
              <w:t>.с</w:t>
            </w:r>
            <w:proofErr w:type="gramEnd"/>
            <w:r w:rsidRPr="00E55035">
              <w:rPr>
                <w:rFonts w:ascii="Times New Roman" w:hAnsi="Times New Roman"/>
                <w:sz w:val="28"/>
                <w:szCs w:val="28"/>
                <w:vertAlign w:val="subscript"/>
              </w:rPr>
              <w:t>р</w:t>
            </w:r>
            <w:proofErr w:type="spellEnd"/>
            <w:r w:rsidRPr="00E55035">
              <w:rPr>
                <w:rFonts w:ascii="Times New Roman" w:hAnsi="Times New Roman"/>
                <w:sz w:val="28"/>
                <w:szCs w:val="28"/>
              </w:rPr>
              <w:t xml:space="preserve"> – количество созданных рабочих мест крупными и средними предприятиями на территории муниципального образования Московской области, ед.;</w:t>
            </w:r>
          </w:p>
          <w:p w:rsidR="00D34AEA" w:rsidRPr="00E55035" w:rsidRDefault="00D34AEA" w:rsidP="00D34AEA">
            <w:pPr>
              <w:autoSpaceDE w:val="0"/>
              <w:autoSpaceDN w:val="0"/>
              <w:adjustRightInd w:val="0"/>
              <w:ind w:firstLine="539"/>
              <w:jc w:val="both"/>
              <w:rPr>
                <w:rFonts w:ascii="Times New Roman" w:hAnsi="Times New Roman"/>
                <w:sz w:val="28"/>
                <w:szCs w:val="28"/>
              </w:rPr>
            </w:pPr>
            <w:proofErr w:type="spellStart"/>
            <w:r w:rsidRPr="00E55035">
              <w:rPr>
                <w:rFonts w:ascii="Times New Roman" w:hAnsi="Times New Roman"/>
                <w:sz w:val="28"/>
                <w:szCs w:val="28"/>
              </w:rPr>
              <w:t>РМ</w:t>
            </w:r>
            <w:r w:rsidRPr="00E55035">
              <w:rPr>
                <w:rFonts w:ascii="Times New Roman" w:hAnsi="Times New Roman"/>
                <w:sz w:val="28"/>
                <w:szCs w:val="28"/>
                <w:vertAlign w:val="subscript"/>
              </w:rPr>
              <w:t>микро</w:t>
            </w:r>
            <w:proofErr w:type="spellEnd"/>
            <w:r w:rsidRPr="00E55035">
              <w:rPr>
                <w:rFonts w:ascii="Times New Roman" w:hAnsi="Times New Roman"/>
                <w:sz w:val="28"/>
                <w:szCs w:val="28"/>
                <w:vertAlign w:val="subscript"/>
              </w:rPr>
              <w:t xml:space="preserve"> </w:t>
            </w:r>
            <w:r w:rsidRPr="00E55035">
              <w:rPr>
                <w:rFonts w:ascii="Times New Roman" w:hAnsi="Times New Roman"/>
                <w:sz w:val="28"/>
                <w:szCs w:val="28"/>
              </w:rPr>
              <w:t xml:space="preserve">– количество созданных рабочих мест </w:t>
            </w:r>
            <w:proofErr w:type="spellStart"/>
            <w:r w:rsidRPr="00E55035">
              <w:rPr>
                <w:rFonts w:ascii="Times New Roman" w:hAnsi="Times New Roman"/>
                <w:sz w:val="28"/>
                <w:szCs w:val="28"/>
              </w:rPr>
              <w:t>микропредприятиями</w:t>
            </w:r>
            <w:proofErr w:type="spellEnd"/>
            <w:r w:rsidRPr="00E55035">
              <w:rPr>
                <w:rFonts w:ascii="Times New Roman" w:hAnsi="Times New Roman"/>
                <w:sz w:val="28"/>
                <w:szCs w:val="28"/>
              </w:rPr>
              <w:t xml:space="preserve"> на территории муниципального образования Московской области, ед. </w:t>
            </w:r>
          </w:p>
          <w:p w:rsidR="00D34AEA" w:rsidRPr="00E55035" w:rsidRDefault="00D34AEA" w:rsidP="00D34AEA">
            <w:pPr>
              <w:autoSpaceDE w:val="0"/>
              <w:autoSpaceDN w:val="0"/>
              <w:adjustRightInd w:val="0"/>
              <w:ind w:firstLine="539"/>
              <w:jc w:val="both"/>
              <w:rPr>
                <w:rFonts w:ascii="Times New Roman" w:hAnsi="Times New Roman"/>
                <w:sz w:val="28"/>
                <w:szCs w:val="28"/>
              </w:rPr>
            </w:pPr>
            <w:r w:rsidRPr="00E55035">
              <w:rPr>
                <w:rFonts w:ascii="Times New Roman" w:hAnsi="Times New Roman"/>
                <w:sz w:val="28"/>
                <w:szCs w:val="28"/>
              </w:rPr>
              <w:t>При прогнозировании показателя необходимо учитывать количество новых рабочих мест (по указанному кругу организаций), которые будут созданы в связи с реализацией инфраструктурного проекта и (или) инвестиционных проектов, в соответствии с паспортом проекта.</w:t>
            </w:r>
          </w:p>
          <w:p w:rsidR="00D34AEA" w:rsidRPr="00E55035" w:rsidRDefault="00D34AEA" w:rsidP="00D34AEA">
            <w:pPr>
              <w:autoSpaceDE w:val="0"/>
              <w:autoSpaceDN w:val="0"/>
              <w:adjustRightInd w:val="0"/>
              <w:ind w:firstLine="539"/>
              <w:jc w:val="both"/>
              <w:rPr>
                <w:rFonts w:ascii="Times New Roman" w:hAnsi="Times New Roman"/>
                <w:sz w:val="28"/>
                <w:szCs w:val="28"/>
              </w:rPr>
            </w:pPr>
            <w:r w:rsidRPr="00E55035">
              <w:rPr>
                <w:rFonts w:ascii="Times New Roman" w:hAnsi="Times New Roman"/>
                <w:sz w:val="28"/>
                <w:szCs w:val="28"/>
              </w:rPr>
              <w:t xml:space="preserve">Численность у вновь </w:t>
            </w:r>
            <w:proofErr w:type="gramStart"/>
            <w:r w:rsidRPr="00E55035">
              <w:rPr>
                <w:rFonts w:ascii="Times New Roman" w:hAnsi="Times New Roman"/>
                <w:sz w:val="28"/>
                <w:szCs w:val="28"/>
              </w:rPr>
              <w:t>созданных</w:t>
            </w:r>
            <w:proofErr w:type="gramEnd"/>
            <w:r w:rsidRPr="00E55035">
              <w:rPr>
                <w:rFonts w:ascii="Times New Roman" w:hAnsi="Times New Roman"/>
                <w:sz w:val="28"/>
                <w:szCs w:val="28"/>
              </w:rPr>
              <w:t xml:space="preserve"> МСП прогнозируется расчетным путем.</w:t>
            </w:r>
          </w:p>
        </w:tc>
        <w:tc>
          <w:tcPr>
            <w:tcW w:w="2551" w:type="dxa"/>
            <w:tcBorders>
              <w:top w:val="single" w:sz="4" w:space="0" w:color="000000"/>
              <w:left w:val="single" w:sz="4" w:space="0" w:color="000000"/>
              <w:bottom w:val="single" w:sz="4" w:space="0" w:color="000000"/>
              <w:right w:val="single" w:sz="4" w:space="0" w:color="000000"/>
            </w:tcBorders>
          </w:tcPr>
          <w:p w:rsidR="00D34AEA" w:rsidRPr="00E55035" w:rsidRDefault="00D34AEA" w:rsidP="00D34AEA">
            <w:pPr>
              <w:shd w:val="clear" w:color="auto" w:fill="FFFFFF"/>
              <w:jc w:val="both"/>
              <w:rPr>
                <w:rFonts w:ascii="Times New Roman" w:eastAsia="Times New Roman" w:hAnsi="Times New Roman"/>
                <w:bCs/>
                <w:sz w:val="28"/>
                <w:szCs w:val="28"/>
                <w:lang w:eastAsia="ru-RU"/>
              </w:rPr>
            </w:pPr>
            <w:r w:rsidRPr="00E55035">
              <w:rPr>
                <w:rFonts w:ascii="Times New Roman" w:eastAsia="Times New Roman" w:hAnsi="Times New Roman"/>
                <w:bCs/>
                <w:sz w:val="28"/>
                <w:szCs w:val="28"/>
                <w:shd w:val="clear" w:color="auto" w:fill="FFFFFF"/>
                <w:lang w:eastAsia="ru-RU"/>
              </w:rPr>
              <w:t>Регламентные запросы</w:t>
            </w:r>
            <w:r w:rsidRPr="00E55035">
              <w:rPr>
                <w:rFonts w:ascii="Times New Roman" w:hAnsi="Times New Roman"/>
                <w:sz w:val="28"/>
                <w:szCs w:val="28"/>
              </w:rPr>
              <w:t xml:space="preserve"> </w:t>
            </w:r>
            <w:r w:rsidR="00655ED2" w:rsidRPr="00E55035">
              <w:rPr>
                <w:rFonts w:ascii="Times New Roman" w:hAnsi="Times New Roman"/>
                <w:sz w:val="28"/>
                <w:szCs w:val="28"/>
              </w:rPr>
              <w:t>–</w:t>
            </w:r>
            <w:r w:rsidRPr="00E55035">
              <w:rPr>
                <w:rFonts w:ascii="Times New Roman" w:hAnsi="Times New Roman"/>
                <w:sz w:val="28"/>
                <w:szCs w:val="28"/>
              </w:rPr>
              <w:t xml:space="preserve"> </w:t>
            </w:r>
            <w:r w:rsidRPr="00E55035">
              <w:rPr>
                <w:rFonts w:ascii="Times New Roman" w:eastAsia="Times New Roman" w:hAnsi="Times New Roman"/>
                <w:bCs/>
                <w:sz w:val="28"/>
                <w:szCs w:val="28"/>
                <w:lang w:eastAsia="ru-RU"/>
              </w:rPr>
              <w:t xml:space="preserve">раздел (060) </w:t>
            </w:r>
            <w:hyperlink r:id="rId11" w:history="1">
              <w:r w:rsidRPr="00E55035">
                <w:rPr>
                  <w:rFonts w:ascii="Times New Roman" w:eastAsia="Times New Roman" w:hAnsi="Times New Roman"/>
                  <w:bCs/>
                  <w:sz w:val="28"/>
                  <w:szCs w:val="28"/>
                  <w:lang w:eastAsia="ru-RU"/>
                </w:rPr>
                <w:t>Трудовые ресурсы, заработная плата и занятость населения</w:t>
              </w:r>
            </w:hyperlink>
            <w:r w:rsidRPr="00E55035">
              <w:rPr>
                <w:rFonts w:ascii="Times New Roman" w:eastAsia="Times New Roman" w:hAnsi="Times New Roman"/>
                <w:bCs/>
                <w:sz w:val="28"/>
                <w:szCs w:val="28"/>
                <w:lang w:eastAsia="ru-RU"/>
              </w:rPr>
              <w:t xml:space="preserve"> </w:t>
            </w:r>
            <w:r w:rsidR="00655ED2" w:rsidRPr="00E55035">
              <w:rPr>
                <w:rFonts w:ascii="Times New Roman" w:eastAsia="Times New Roman" w:hAnsi="Times New Roman"/>
                <w:bCs/>
                <w:sz w:val="28"/>
                <w:szCs w:val="28"/>
                <w:lang w:eastAsia="ru-RU"/>
              </w:rPr>
              <w:t>–</w:t>
            </w:r>
            <w:r w:rsidRPr="00E55035">
              <w:rPr>
                <w:rFonts w:ascii="Times New Roman" w:eastAsia="Times New Roman" w:hAnsi="Times New Roman"/>
                <w:bCs/>
                <w:sz w:val="28"/>
                <w:szCs w:val="28"/>
                <w:lang w:eastAsia="ru-RU"/>
              </w:rPr>
              <w:t xml:space="preserve"> (05100) Сведения о неполной занятости и движении работников (Форма № П-4(НЗ)).</w:t>
            </w:r>
          </w:p>
          <w:p w:rsidR="00D34AEA" w:rsidRPr="00E55035" w:rsidRDefault="00D34AEA" w:rsidP="00D34AEA">
            <w:pPr>
              <w:widowControl w:val="0"/>
              <w:autoSpaceDE w:val="0"/>
              <w:autoSpaceDN w:val="0"/>
              <w:adjustRightInd w:val="0"/>
              <w:jc w:val="both"/>
              <w:rPr>
                <w:rFonts w:ascii="Times New Roman" w:eastAsiaTheme="minorEastAsia" w:hAnsi="Times New Roman"/>
                <w:sz w:val="28"/>
                <w:szCs w:val="28"/>
                <w:lang w:eastAsia="ru-RU"/>
              </w:rPr>
            </w:pPr>
            <w:r w:rsidRPr="00E55035">
              <w:rPr>
                <w:rFonts w:ascii="Times New Roman" w:eastAsia="Times New Roman" w:hAnsi="Times New Roman"/>
                <w:bCs/>
                <w:sz w:val="28"/>
                <w:szCs w:val="28"/>
                <w:shd w:val="clear" w:color="auto" w:fill="FFFFFF"/>
                <w:lang w:eastAsia="ru-RU"/>
              </w:rPr>
              <w:t xml:space="preserve">Единый реестр субъектов малого и среднего предпринимательства </w:t>
            </w:r>
            <w:r w:rsidR="00655ED2" w:rsidRPr="00E55035">
              <w:rPr>
                <w:rFonts w:ascii="Times New Roman" w:eastAsia="Times New Roman" w:hAnsi="Times New Roman"/>
                <w:bCs/>
                <w:sz w:val="28"/>
                <w:szCs w:val="28"/>
                <w:shd w:val="clear" w:color="auto" w:fill="FFFFFF"/>
                <w:lang w:eastAsia="ru-RU"/>
              </w:rPr>
              <w:t>–</w:t>
            </w:r>
            <w:r w:rsidRPr="00E55035">
              <w:rPr>
                <w:rFonts w:ascii="Times New Roman" w:hAnsi="Times New Roman"/>
                <w:sz w:val="28"/>
                <w:szCs w:val="28"/>
              </w:rPr>
              <w:t xml:space="preserve"> </w:t>
            </w:r>
            <w:hyperlink r:id="rId12" w:history="1">
              <w:r w:rsidRPr="00E55035">
                <w:rPr>
                  <w:rFonts w:ascii="Times New Roman" w:eastAsia="Times New Roman" w:hAnsi="Times New Roman"/>
                  <w:sz w:val="28"/>
                  <w:szCs w:val="28"/>
                  <w:lang w:eastAsia="ru-RU"/>
                </w:rPr>
                <w:t>https://ofd.nalog.ru</w:t>
              </w:r>
            </w:hyperlink>
            <w:r w:rsidRPr="00E55035">
              <w:rPr>
                <w:rFonts w:ascii="Times New Roman" w:eastAsia="Times New Roman" w:hAnsi="Times New Roman"/>
                <w:bCs/>
                <w:sz w:val="28"/>
                <w:szCs w:val="28"/>
                <w:lang w:eastAsia="ru-RU"/>
              </w:rPr>
              <w:t xml:space="preserve"> – вновь созданные МСП.</w:t>
            </w:r>
          </w:p>
        </w:tc>
        <w:tc>
          <w:tcPr>
            <w:tcW w:w="1418" w:type="dxa"/>
            <w:tcBorders>
              <w:top w:val="single" w:sz="4" w:space="0" w:color="000000"/>
              <w:left w:val="single" w:sz="4" w:space="0" w:color="000000"/>
              <w:bottom w:val="single" w:sz="4" w:space="0" w:color="000000"/>
              <w:right w:val="single" w:sz="4" w:space="0" w:color="auto"/>
            </w:tcBorders>
            <w:vAlign w:val="center"/>
          </w:tcPr>
          <w:p w:rsidR="00D34AEA" w:rsidRPr="00E55035" w:rsidRDefault="00D34AEA" w:rsidP="00D34AEA">
            <w:pPr>
              <w:widowControl w:val="0"/>
              <w:autoSpaceDE w:val="0"/>
              <w:autoSpaceDN w:val="0"/>
              <w:adjustRightInd w:val="0"/>
              <w:jc w:val="center"/>
              <w:rPr>
                <w:rFonts w:ascii="Times New Roman" w:eastAsiaTheme="minorEastAsia" w:hAnsi="Times New Roman"/>
                <w:sz w:val="28"/>
                <w:szCs w:val="28"/>
                <w:lang w:eastAsia="ru-RU"/>
              </w:rPr>
            </w:pPr>
            <w:r w:rsidRPr="00E55035">
              <w:rPr>
                <w:rFonts w:ascii="Times New Roman" w:eastAsiaTheme="minorEastAsia" w:hAnsi="Times New Roman"/>
                <w:sz w:val="28"/>
                <w:szCs w:val="28"/>
                <w:lang w:eastAsia="ru-RU"/>
              </w:rPr>
              <w:t>Ежеквартально</w:t>
            </w:r>
          </w:p>
        </w:tc>
      </w:tr>
      <w:tr w:rsidR="00D34AEA" w:rsidRPr="00E55035" w:rsidTr="00D34AEA">
        <w:trPr>
          <w:trHeight w:val="20"/>
        </w:trPr>
        <w:tc>
          <w:tcPr>
            <w:tcW w:w="738" w:type="dxa"/>
            <w:tcBorders>
              <w:top w:val="single" w:sz="4" w:space="0" w:color="000000"/>
              <w:left w:val="single" w:sz="4" w:space="0" w:color="000000"/>
              <w:bottom w:val="single" w:sz="4" w:space="0" w:color="000000"/>
              <w:right w:val="single" w:sz="4" w:space="0" w:color="000000"/>
            </w:tcBorders>
            <w:hideMark/>
          </w:tcPr>
          <w:p w:rsidR="00D34AEA" w:rsidRPr="00E55035" w:rsidRDefault="00D34AEA" w:rsidP="00D34AEA">
            <w:pPr>
              <w:widowControl w:val="0"/>
              <w:ind w:left="-725" w:firstLine="720"/>
              <w:jc w:val="center"/>
              <w:rPr>
                <w:rFonts w:ascii="Times New Roman" w:eastAsiaTheme="minorEastAsia" w:hAnsi="Times New Roman"/>
                <w:sz w:val="28"/>
                <w:szCs w:val="28"/>
                <w:lang w:eastAsia="ru-RU"/>
              </w:rPr>
            </w:pPr>
            <w:r w:rsidRPr="00E55035">
              <w:rPr>
                <w:rFonts w:ascii="Times New Roman" w:eastAsiaTheme="minorEastAsia" w:hAnsi="Times New Roman"/>
                <w:sz w:val="28"/>
                <w:szCs w:val="28"/>
                <w:lang w:eastAsia="ru-RU"/>
              </w:rPr>
              <w:t>1.3</w:t>
            </w:r>
          </w:p>
        </w:tc>
        <w:tc>
          <w:tcPr>
            <w:tcW w:w="2894" w:type="dxa"/>
            <w:tcBorders>
              <w:top w:val="single" w:sz="4" w:space="0" w:color="000000"/>
              <w:left w:val="single" w:sz="4" w:space="0" w:color="000000"/>
              <w:bottom w:val="single" w:sz="4" w:space="0" w:color="000000"/>
              <w:right w:val="single" w:sz="4" w:space="0" w:color="000000"/>
            </w:tcBorders>
          </w:tcPr>
          <w:p w:rsidR="00D34AEA" w:rsidRPr="00E55035" w:rsidRDefault="00D34AEA" w:rsidP="00D34AEA">
            <w:pPr>
              <w:widowControl w:val="0"/>
              <w:autoSpaceDE w:val="0"/>
              <w:autoSpaceDN w:val="0"/>
              <w:adjustRightInd w:val="0"/>
              <w:jc w:val="both"/>
              <w:rPr>
                <w:rFonts w:ascii="Times New Roman" w:eastAsiaTheme="minorEastAsia" w:hAnsi="Times New Roman"/>
                <w:sz w:val="28"/>
                <w:szCs w:val="28"/>
                <w:lang w:eastAsia="ru-RU"/>
              </w:rPr>
            </w:pPr>
            <w:r w:rsidRPr="00E55035">
              <w:rPr>
                <w:rFonts w:ascii="Times New Roman" w:eastAsiaTheme="minorEastAsia" w:hAnsi="Times New Roman"/>
                <w:sz w:val="28"/>
                <w:szCs w:val="28"/>
                <w:lang w:eastAsia="ru-RU"/>
              </w:rPr>
              <w:t>Объем инвестиций, привлеченных в основной капитал (без учета бюджетных инвестиций), на душу населения</w:t>
            </w:r>
          </w:p>
        </w:tc>
        <w:tc>
          <w:tcPr>
            <w:tcW w:w="1217" w:type="dxa"/>
            <w:tcBorders>
              <w:top w:val="single" w:sz="4" w:space="0" w:color="000000"/>
              <w:left w:val="single" w:sz="4" w:space="0" w:color="000000"/>
              <w:bottom w:val="single" w:sz="4" w:space="0" w:color="000000"/>
              <w:right w:val="single" w:sz="4" w:space="0" w:color="000000"/>
            </w:tcBorders>
            <w:hideMark/>
          </w:tcPr>
          <w:p w:rsidR="00D34AEA" w:rsidRPr="00E55035" w:rsidRDefault="00D34AEA" w:rsidP="00D34AEA">
            <w:pPr>
              <w:widowControl w:val="0"/>
              <w:autoSpaceDE w:val="0"/>
              <w:autoSpaceDN w:val="0"/>
              <w:adjustRightInd w:val="0"/>
              <w:jc w:val="center"/>
              <w:rPr>
                <w:rFonts w:ascii="Times New Roman" w:eastAsiaTheme="minorEastAsia" w:hAnsi="Times New Roman"/>
                <w:sz w:val="28"/>
                <w:szCs w:val="28"/>
                <w:lang w:eastAsia="ru-RU"/>
              </w:rPr>
            </w:pPr>
            <w:proofErr w:type="spellStart"/>
            <w:r w:rsidRPr="00E55035">
              <w:rPr>
                <w:rFonts w:ascii="Times New Roman" w:hAnsi="Times New Roman"/>
                <w:sz w:val="28"/>
                <w:szCs w:val="28"/>
              </w:rPr>
              <w:t>Тыс</w:t>
            </w:r>
            <w:proofErr w:type="gramStart"/>
            <w:r w:rsidRPr="00E55035">
              <w:rPr>
                <w:rFonts w:ascii="Times New Roman" w:hAnsi="Times New Roman"/>
                <w:sz w:val="28"/>
                <w:szCs w:val="28"/>
              </w:rPr>
              <w:t>.р</w:t>
            </w:r>
            <w:proofErr w:type="gramEnd"/>
            <w:r w:rsidRPr="00E55035">
              <w:rPr>
                <w:rFonts w:ascii="Times New Roman" w:hAnsi="Times New Roman"/>
                <w:sz w:val="28"/>
                <w:szCs w:val="28"/>
              </w:rPr>
              <w:t>уб</w:t>
            </w:r>
            <w:proofErr w:type="spellEnd"/>
          </w:p>
        </w:tc>
        <w:tc>
          <w:tcPr>
            <w:tcW w:w="6350" w:type="dxa"/>
            <w:tcBorders>
              <w:top w:val="single" w:sz="4" w:space="0" w:color="000000"/>
              <w:left w:val="single" w:sz="4" w:space="0" w:color="000000"/>
              <w:bottom w:val="single" w:sz="4" w:space="0" w:color="000000"/>
              <w:right w:val="single" w:sz="4" w:space="0" w:color="000000"/>
            </w:tcBorders>
            <w:hideMark/>
          </w:tcPr>
          <w:p w:rsidR="00D34AEA" w:rsidRPr="00E55035" w:rsidRDefault="00D34AEA" w:rsidP="00D34AEA">
            <w:pPr>
              <w:widowControl w:val="0"/>
              <w:autoSpaceDE w:val="0"/>
              <w:autoSpaceDN w:val="0"/>
              <w:adjustRightInd w:val="0"/>
              <w:spacing w:after="240"/>
              <w:jc w:val="both"/>
              <w:rPr>
                <w:rFonts w:ascii="Times New Roman" w:hAnsi="Times New Roman"/>
                <w:sz w:val="28"/>
                <w:szCs w:val="28"/>
              </w:rPr>
            </w:pPr>
            <w:proofErr w:type="spellStart"/>
            <w:r w:rsidRPr="00E55035">
              <w:rPr>
                <w:rFonts w:ascii="Times New Roman" w:hAnsi="Times New Roman"/>
                <w:sz w:val="28"/>
                <w:szCs w:val="28"/>
              </w:rPr>
              <w:t>Идн</w:t>
            </w:r>
            <w:proofErr w:type="spellEnd"/>
            <w:r w:rsidRPr="00E55035">
              <w:rPr>
                <w:rFonts w:ascii="Times New Roman" w:hAnsi="Times New Roman"/>
                <w:sz w:val="28"/>
                <w:szCs w:val="28"/>
              </w:rPr>
              <w:t xml:space="preserve"> = Ид / </w:t>
            </w:r>
            <w:proofErr w:type="spellStart"/>
            <w:r w:rsidRPr="00E55035">
              <w:rPr>
                <w:rFonts w:ascii="Times New Roman" w:hAnsi="Times New Roman"/>
                <w:sz w:val="28"/>
                <w:szCs w:val="28"/>
              </w:rPr>
              <w:t>Чн</w:t>
            </w:r>
            <w:proofErr w:type="spellEnd"/>
          </w:p>
          <w:p w:rsidR="00D34AEA" w:rsidRPr="00E55035" w:rsidRDefault="00D34AEA" w:rsidP="00D34AEA">
            <w:pPr>
              <w:widowControl w:val="0"/>
              <w:autoSpaceDE w:val="0"/>
              <w:autoSpaceDN w:val="0"/>
              <w:adjustRightInd w:val="0"/>
              <w:spacing w:after="240"/>
              <w:jc w:val="both"/>
              <w:rPr>
                <w:rFonts w:ascii="Times New Roman" w:hAnsi="Times New Roman"/>
                <w:sz w:val="28"/>
                <w:szCs w:val="28"/>
              </w:rPr>
            </w:pPr>
            <w:r w:rsidRPr="00E55035">
              <w:rPr>
                <w:rFonts w:ascii="Times New Roman" w:hAnsi="Times New Roman"/>
                <w:sz w:val="28"/>
                <w:szCs w:val="28"/>
              </w:rPr>
              <w:t>Где</w:t>
            </w:r>
          </w:p>
          <w:p w:rsidR="00D34AEA" w:rsidRPr="00E55035" w:rsidRDefault="00D34AEA" w:rsidP="00D34AEA">
            <w:pPr>
              <w:widowControl w:val="0"/>
              <w:autoSpaceDE w:val="0"/>
              <w:autoSpaceDN w:val="0"/>
              <w:adjustRightInd w:val="0"/>
              <w:jc w:val="both"/>
              <w:rPr>
                <w:rFonts w:ascii="Times New Roman" w:eastAsiaTheme="minorEastAsia" w:hAnsi="Times New Roman"/>
                <w:sz w:val="28"/>
                <w:szCs w:val="28"/>
                <w:lang w:eastAsia="ru-RU"/>
              </w:rPr>
            </w:pPr>
            <w:proofErr w:type="spellStart"/>
            <w:r w:rsidRPr="00E55035">
              <w:rPr>
                <w:rFonts w:ascii="Times New Roman" w:hAnsi="Times New Roman"/>
                <w:sz w:val="28"/>
                <w:szCs w:val="28"/>
              </w:rPr>
              <w:t>И</w:t>
            </w:r>
            <w:r w:rsidRPr="00E55035">
              <w:rPr>
                <w:rFonts w:ascii="Times New Roman" w:eastAsiaTheme="minorEastAsia" w:hAnsi="Times New Roman"/>
                <w:sz w:val="28"/>
                <w:szCs w:val="28"/>
                <w:lang w:eastAsia="ru-RU"/>
              </w:rPr>
              <w:t>дн</w:t>
            </w:r>
            <w:proofErr w:type="spellEnd"/>
            <w:r w:rsidRPr="00E55035">
              <w:rPr>
                <w:rFonts w:ascii="Times New Roman" w:eastAsiaTheme="minorEastAsia" w:hAnsi="Times New Roman"/>
                <w:sz w:val="28"/>
                <w:szCs w:val="28"/>
                <w:lang w:eastAsia="ru-RU"/>
              </w:rPr>
              <w:t xml:space="preserve"> – объем инвестиций, привлеченных в основной капитал по организациям, не относящимся к субъектам малого предпринимательства (без учета бюджетных инвестиций), на душу населения.</w:t>
            </w:r>
          </w:p>
          <w:p w:rsidR="00D34AEA" w:rsidRPr="00E55035" w:rsidRDefault="00D34AEA" w:rsidP="00D34AEA">
            <w:pPr>
              <w:widowControl w:val="0"/>
              <w:autoSpaceDE w:val="0"/>
              <w:autoSpaceDN w:val="0"/>
              <w:adjustRightInd w:val="0"/>
              <w:jc w:val="both"/>
              <w:rPr>
                <w:rFonts w:ascii="Times New Roman" w:eastAsiaTheme="minorEastAsia" w:hAnsi="Times New Roman"/>
                <w:sz w:val="28"/>
                <w:szCs w:val="28"/>
                <w:lang w:eastAsia="ru-RU"/>
              </w:rPr>
            </w:pPr>
            <w:r w:rsidRPr="00E55035">
              <w:rPr>
                <w:rFonts w:ascii="Times New Roman" w:eastAsiaTheme="minorEastAsia" w:hAnsi="Times New Roman"/>
                <w:sz w:val="28"/>
                <w:szCs w:val="28"/>
                <w:lang w:eastAsia="ru-RU"/>
              </w:rPr>
              <w:t>Ид – объем инвестиций, привлеченных в основной капитал по организациям, не относящимся к субъектам малого предпринимательства (без учета бюджетных инвестиций);</w:t>
            </w:r>
          </w:p>
          <w:p w:rsidR="00D34AEA" w:rsidRPr="00E55035" w:rsidRDefault="00D34AEA" w:rsidP="00D34AEA">
            <w:pPr>
              <w:widowControl w:val="0"/>
              <w:autoSpaceDE w:val="0"/>
              <w:autoSpaceDN w:val="0"/>
              <w:adjustRightInd w:val="0"/>
              <w:jc w:val="both"/>
              <w:rPr>
                <w:rFonts w:ascii="Times New Roman" w:eastAsiaTheme="minorEastAsia" w:hAnsi="Times New Roman"/>
                <w:sz w:val="28"/>
                <w:szCs w:val="28"/>
                <w:lang w:eastAsia="ru-RU"/>
              </w:rPr>
            </w:pPr>
            <w:proofErr w:type="spellStart"/>
            <w:r w:rsidRPr="00E55035">
              <w:rPr>
                <w:rFonts w:ascii="Times New Roman" w:eastAsiaTheme="minorEastAsia" w:hAnsi="Times New Roman"/>
                <w:sz w:val="28"/>
                <w:szCs w:val="28"/>
                <w:lang w:eastAsia="ru-RU"/>
              </w:rPr>
              <w:t>Чн</w:t>
            </w:r>
            <w:proofErr w:type="spellEnd"/>
            <w:r w:rsidRPr="00E55035">
              <w:rPr>
                <w:rFonts w:ascii="Times New Roman" w:eastAsiaTheme="minorEastAsia" w:hAnsi="Times New Roman"/>
                <w:sz w:val="28"/>
                <w:szCs w:val="28"/>
                <w:lang w:eastAsia="ru-RU"/>
              </w:rPr>
              <w:t xml:space="preserve"> – численность населения муниципального округа на 01 января отчетного года.</w:t>
            </w:r>
          </w:p>
          <w:p w:rsidR="00D34AEA" w:rsidRPr="00E55035" w:rsidRDefault="00D34AEA" w:rsidP="00D34AEA">
            <w:pPr>
              <w:widowControl w:val="0"/>
              <w:autoSpaceDE w:val="0"/>
              <w:autoSpaceDN w:val="0"/>
              <w:adjustRightInd w:val="0"/>
              <w:jc w:val="both"/>
              <w:rPr>
                <w:rFonts w:ascii="Times New Roman" w:eastAsiaTheme="minorEastAsia" w:hAnsi="Times New Roman"/>
                <w:sz w:val="28"/>
                <w:szCs w:val="28"/>
                <w:lang w:eastAsia="ru-RU"/>
              </w:rPr>
            </w:pPr>
            <w:r w:rsidRPr="00E55035">
              <w:rPr>
                <w:rFonts w:ascii="Times New Roman" w:eastAsiaTheme="minorEastAsia" w:hAnsi="Times New Roman"/>
                <w:sz w:val="28"/>
                <w:szCs w:val="28"/>
                <w:lang w:eastAsia="ru-RU"/>
              </w:rPr>
              <w:t>До получения официальной статистической информации органы местного самоуправления Московской области вносят в муниципальные программы прогнозные значения</w:t>
            </w:r>
          </w:p>
        </w:tc>
        <w:tc>
          <w:tcPr>
            <w:tcW w:w="2551" w:type="dxa"/>
            <w:tcBorders>
              <w:top w:val="single" w:sz="4" w:space="0" w:color="000000"/>
              <w:left w:val="single" w:sz="4" w:space="0" w:color="000000"/>
              <w:bottom w:val="single" w:sz="4" w:space="0" w:color="000000"/>
              <w:right w:val="single" w:sz="4" w:space="0" w:color="000000"/>
            </w:tcBorders>
            <w:hideMark/>
          </w:tcPr>
          <w:p w:rsidR="00D34AEA" w:rsidRPr="00E55035" w:rsidRDefault="00D34AEA" w:rsidP="00D34AEA">
            <w:pPr>
              <w:widowControl w:val="0"/>
              <w:autoSpaceDE w:val="0"/>
              <w:autoSpaceDN w:val="0"/>
              <w:adjustRightInd w:val="0"/>
              <w:jc w:val="center"/>
              <w:rPr>
                <w:rFonts w:ascii="Times New Roman" w:eastAsiaTheme="minorEastAsia" w:hAnsi="Times New Roman"/>
                <w:sz w:val="28"/>
                <w:szCs w:val="28"/>
                <w:lang w:eastAsia="ru-RU"/>
              </w:rPr>
            </w:pPr>
            <w:r w:rsidRPr="00E55035">
              <w:rPr>
                <w:rFonts w:ascii="Times New Roman" w:eastAsiaTheme="minorEastAsia" w:hAnsi="Times New Roman"/>
                <w:sz w:val="28"/>
                <w:szCs w:val="28"/>
                <w:lang w:eastAsia="ru-RU"/>
              </w:rPr>
              <w:t>Данные формы статистического наблюдения № П-2 «Сведения об инвестициях в нефинансовые активы»</w:t>
            </w:r>
          </w:p>
        </w:tc>
        <w:tc>
          <w:tcPr>
            <w:tcW w:w="1418" w:type="dxa"/>
            <w:tcBorders>
              <w:top w:val="single" w:sz="4" w:space="0" w:color="000000"/>
              <w:left w:val="single" w:sz="4" w:space="0" w:color="000000"/>
              <w:bottom w:val="single" w:sz="4" w:space="0" w:color="000000"/>
              <w:right w:val="single" w:sz="4" w:space="0" w:color="auto"/>
            </w:tcBorders>
            <w:hideMark/>
          </w:tcPr>
          <w:p w:rsidR="00D34AEA" w:rsidRPr="00E55035" w:rsidRDefault="00D34AEA" w:rsidP="00D34AEA">
            <w:pPr>
              <w:widowControl w:val="0"/>
              <w:autoSpaceDE w:val="0"/>
              <w:autoSpaceDN w:val="0"/>
              <w:adjustRightInd w:val="0"/>
              <w:jc w:val="center"/>
              <w:rPr>
                <w:rFonts w:ascii="Times New Roman" w:eastAsiaTheme="minorEastAsia" w:hAnsi="Times New Roman"/>
                <w:sz w:val="28"/>
                <w:szCs w:val="28"/>
                <w:lang w:eastAsia="ru-RU"/>
              </w:rPr>
            </w:pPr>
            <w:r w:rsidRPr="00E55035">
              <w:rPr>
                <w:rFonts w:ascii="Times New Roman" w:hAnsi="Times New Roman"/>
                <w:sz w:val="28"/>
                <w:szCs w:val="28"/>
              </w:rPr>
              <w:t>Ежемесячно</w:t>
            </w:r>
          </w:p>
        </w:tc>
      </w:tr>
    </w:tbl>
    <w:p w:rsidR="00D34AEA" w:rsidRPr="00E55035" w:rsidRDefault="00D34AEA" w:rsidP="00D34AEA">
      <w:pPr>
        <w:spacing w:after="0" w:line="240" w:lineRule="auto"/>
        <w:jc w:val="center"/>
        <w:rPr>
          <w:rFonts w:ascii="Times New Roman" w:hAnsi="Times New Roman"/>
          <w:sz w:val="28"/>
          <w:szCs w:val="28"/>
        </w:rPr>
      </w:pPr>
      <w:r w:rsidRPr="00E55035">
        <w:rPr>
          <w:rFonts w:ascii="Times New Roman" w:hAnsi="Times New Roman"/>
          <w:sz w:val="28"/>
          <w:szCs w:val="28"/>
        </w:rPr>
        <w:t xml:space="preserve">Подпрограмма </w:t>
      </w:r>
      <w:r w:rsidRPr="00E55035">
        <w:rPr>
          <w:rFonts w:ascii="Times New Roman" w:hAnsi="Times New Roman"/>
          <w:sz w:val="28"/>
          <w:szCs w:val="28"/>
          <w:lang w:val="en-US"/>
        </w:rPr>
        <w:t>2</w:t>
      </w:r>
      <w:r w:rsidRPr="00E55035">
        <w:rPr>
          <w:rFonts w:ascii="Times New Roman" w:hAnsi="Times New Roman"/>
          <w:sz w:val="28"/>
          <w:szCs w:val="28"/>
        </w:rPr>
        <w:t xml:space="preserve">  Развитие конкуренции</w:t>
      </w:r>
    </w:p>
    <w:tbl>
      <w:tblPr>
        <w:tblW w:w="4963"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2975"/>
        <w:gridCol w:w="1134"/>
        <w:gridCol w:w="6422"/>
        <w:gridCol w:w="2505"/>
        <w:gridCol w:w="1493"/>
      </w:tblGrid>
      <w:tr w:rsidR="00D34AEA" w:rsidRPr="00E55035" w:rsidTr="00D34AEA">
        <w:trPr>
          <w:trHeight w:val="20"/>
        </w:trPr>
        <w:tc>
          <w:tcPr>
            <w:tcW w:w="233" w:type="pct"/>
            <w:tcBorders>
              <w:top w:val="single" w:sz="4" w:space="0" w:color="auto"/>
              <w:left w:val="single" w:sz="4" w:space="0" w:color="auto"/>
              <w:bottom w:val="single" w:sz="4" w:space="0" w:color="auto"/>
              <w:right w:val="single" w:sz="4" w:space="0" w:color="auto"/>
            </w:tcBorders>
            <w:hideMark/>
          </w:tcPr>
          <w:p w:rsidR="00D34AEA" w:rsidRPr="00E55035" w:rsidRDefault="00D34AEA" w:rsidP="00D34AEA">
            <w:pPr>
              <w:spacing w:after="0" w:line="240" w:lineRule="auto"/>
              <w:jc w:val="center"/>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 xml:space="preserve">№ </w:t>
            </w:r>
            <w:proofErr w:type="gramStart"/>
            <w:r w:rsidRPr="00E55035">
              <w:rPr>
                <w:rFonts w:ascii="Times New Roman" w:eastAsia="Times New Roman" w:hAnsi="Times New Roman"/>
                <w:sz w:val="28"/>
                <w:szCs w:val="28"/>
                <w:lang w:eastAsia="ru-RU"/>
              </w:rPr>
              <w:t>п</w:t>
            </w:r>
            <w:proofErr w:type="gramEnd"/>
            <w:r w:rsidRPr="00E55035">
              <w:rPr>
                <w:rFonts w:ascii="Times New Roman" w:eastAsia="Times New Roman" w:hAnsi="Times New Roman"/>
                <w:sz w:val="28"/>
                <w:szCs w:val="28"/>
                <w:lang w:eastAsia="ru-RU"/>
              </w:rPr>
              <w:t>/п</w:t>
            </w:r>
          </w:p>
        </w:tc>
        <w:tc>
          <w:tcPr>
            <w:tcW w:w="976" w:type="pct"/>
            <w:tcBorders>
              <w:top w:val="single" w:sz="4" w:space="0" w:color="auto"/>
              <w:left w:val="single" w:sz="4" w:space="0" w:color="auto"/>
              <w:bottom w:val="single" w:sz="4" w:space="0" w:color="auto"/>
              <w:right w:val="single" w:sz="4" w:space="0" w:color="auto"/>
            </w:tcBorders>
            <w:vAlign w:val="center"/>
            <w:hideMark/>
          </w:tcPr>
          <w:p w:rsidR="00D34AEA" w:rsidRPr="00E55035" w:rsidRDefault="00D34AEA" w:rsidP="00D34AEA">
            <w:pPr>
              <w:spacing w:after="0" w:line="240" w:lineRule="auto"/>
              <w:jc w:val="center"/>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Наименование показателя</w:t>
            </w:r>
          </w:p>
        </w:tc>
        <w:tc>
          <w:tcPr>
            <w:tcW w:w="372" w:type="pct"/>
            <w:tcBorders>
              <w:top w:val="single" w:sz="4" w:space="0" w:color="auto"/>
              <w:left w:val="single" w:sz="4" w:space="0" w:color="auto"/>
              <w:right w:val="single" w:sz="4" w:space="0" w:color="auto"/>
            </w:tcBorders>
            <w:hideMark/>
          </w:tcPr>
          <w:p w:rsidR="00D34AEA" w:rsidRPr="00E55035" w:rsidRDefault="00D34AEA" w:rsidP="00D34AEA">
            <w:pPr>
              <w:spacing w:after="0" w:line="240" w:lineRule="auto"/>
              <w:jc w:val="center"/>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Единица измерения</w:t>
            </w:r>
          </w:p>
          <w:p w:rsidR="00D34AEA" w:rsidRPr="00E55035" w:rsidRDefault="00D34AEA" w:rsidP="00D34AEA">
            <w:pPr>
              <w:spacing w:after="0" w:line="240" w:lineRule="auto"/>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w:t>
            </w:r>
          </w:p>
        </w:tc>
        <w:tc>
          <w:tcPr>
            <w:tcW w:w="2107" w:type="pct"/>
            <w:tcBorders>
              <w:top w:val="single" w:sz="4" w:space="0" w:color="auto"/>
              <w:left w:val="single" w:sz="4" w:space="0" w:color="auto"/>
              <w:bottom w:val="single" w:sz="4" w:space="0" w:color="auto"/>
              <w:right w:val="single" w:sz="4" w:space="0" w:color="auto"/>
            </w:tcBorders>
            <w:vAlign w:val="center"/>
            <w:hideMark/>
          </w:tcPr>
          <w:p w:rsidR="00D34AEA" w:rsidRPr="00E55035" w:rsidRDefault="00D34AEA" w:rsidP="00D34AEA">
            <w:pPr>
              <w:spacing w:after="0" w:line="240" w:lineRule="auto"/>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 xml:space="preserve">                 Методика  расчета   показателя                         </w:t>
            </w:r>
          </w:p>
        </w:tc>
        <w:tc>
          <w:tcPr>
            <w:tcW w:w="822" w:type="pct"/>
            <w:tcBorders>
              <w:top w:val="single" w:sz="4" w:space="0" w:color="auto"/>
              <w:left w:val="single" w:sz="4" w:space="0" w:color="auto"/>
              <w:bottom w:val="single" w:sz="4" w:space="0" w:color="auto"/>
              <w:right w:val="single" w:sz="4" w:space="0" w:color="auto"/>
            </w:tcBorders>
            <w:vAlign w:val="center"/>
            <w:hideMark/>
          </w:tcPr>
          <w:p w:rsidR="00D34AEA" w:rsidRPr="00E55035" w:rsidRDefault="00D34AEA" w:rsidP="00D34AEA">
            <w:pPr>
              <w:spacing w:after="0" w:line="240" w:lineRule="auto"/>
              <w:jc w:val="center"/>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Источник данных</w:t>
            </w:r>
          </w:p>
        </w:tc>
        <w:tc>
          <w:tcPr>
            <w:tcW w:w="490" w:type="pct"/>
            <w:tcBorders>
              <w:top w:val="single" w:sz="4" w:space="0" w:color="auto"/>
              <w:left w:val="single" w:sz="4" w:space="0" w:color="auto"/>
              <w:bottom w:val="single" w:sz="4" w:space="0" w:color="auto"/>
              <w:right w:val="single" w:sz="4" w:space="0" w:color="auto"/>
            </w:tcBorders>
            <w:vAlign w:val="center"/>
            <w:hideMark/>
          </w:tcPr>
          <w:p w:rsidR="00D34AEA" w:rsidRPr="00E55035" w:rsidRDefault="00D34AEA" w:rsidP="00D34AEA">
            <w:pPr>
              <w:spacing w:after="0" w:line="240" w:lineRule="auto"/>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 xml:space="preserve"> Период представления  отчетности</w:t>
            </w:r>
          </w:p>
        </w:tc>
      </w:tr>
      <w:tr w:rsidR="00D34AEA" w:rsidRPr="00E55035" w:rsidTr="00D34AEA">
        <w:trPr>
          <w:trHeight w:val="20"/>
        </w:trPr>
        <w:tc>
          <w:tcPr>
            <w:tcW w:w="233" w:type="pct"/>
            <w:tcBorders>
              <w:top w:val="single" w:sz="4" w:space="0" w:color="auto"/>
              <w:left w:val="single" w:sz="4" w:space="0" w:color="auto"/>
              <w:bottom w:val="single" w:sz="4" w:space="0" w:color="auto"/>
              <w:right w:val="single" w:sz="4" w:space="0" w:color="auto"/>
            </w:tcBorders>
          </w:tcPr>
          <w:p w:rsidR="00D34AEA" w:rsidRPr="00E55035" w:rsidRDefault="00D34AEA" w:rsidP="00D34AEA">
            <w:pPr>
              <w:spacing w:after="0" w:line="240" w:lineRule="auto"/>
              <w:jc w:val="center"/>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2.1</w:t>
            </w:r>
          </w:p>
        </w:tc>
        <w:tc>
          <w:tcPr>
            <w:tcW w:w="976" w:type="pct"/>
            <w:tcBorders>
              <w:top w:val="single" w:sz="4" w:space="0" w:color="auto"/>
              <w:left w:val="single" w:sz="4" w:space="0" w:color="auto"/>
              <w:bottom w:val="single" w:sz="4" w:space="0" w:color="auto"/>
              <w:right w:val="single" w:sz="4" w:space="0" w:color="auto"/>
            </w:tcBorders>
          </w:tcPr>
          <w:p w:rsidR="00D34AEA" w:rsidRPr="00E55035" w:rsidRDefault="00D34AEA" w:rsidP="00D34AEA">
            <w:pPr>
              <w:spacing w:after="0" w:line="240" w:lineRule="auto"/>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Индекс совокупной результативности реализации мероприятий, направленных на развитие конкуренции</w:t>
            </w:r>
          </w:p>
        </w:tc>
        <w:tc>
          <w:tcPr>
            <w:tcW w:w="372" w:type="pct"/>
            <w:tcBorders>
              <w:top w:val="single" w:sz="4" w:space="0" w:color="auto"/>
              <w:left w:val="single" w:sz="4" w:space="0" w:color="auto"/>
              <w:bottom w:val="single" w:sz="4" w:space="0" w:color="auto"/>
              <w:right w:val="single" w:sz="4" w:space="0" w:color="auto"/>
            </w:tcBorders>
          </w:tcPr>
          <w:p w:rsidR="00D34AEA" w:rsidRPr="00E55035" w:rsidRDefault="00D34AEA" w:rsidP="00D34AEA">
            <w:pPr>
              <w:spacing w:after="0" w:line="240" w:lineRule="auto"/>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Единица</w:t>
            </w:r>
          </w:p>
        </w:tc>
        <w:tc>
          <w:tcPr>
            <w:tcW w:w="2107" w:type="pct"/>
            <w:tcBorders>
              <w:top w:val="single" w:sz="4" w:space="0" w:color="auto"/>
              <w:left w:val="single" w:sz="4" w:space="0" w:color="auto"/>
              <w:bottom w:val="single" w:sz="4" w:space="0" w:color="auto"/>
              <w:right w:val="single" w:sz="4" w:space="0" w:color="auto"/>
            </w:tcBorders>
          </w:tcPr>
          <w:p w:rsidR="00D34AEA" w:rsidRPr="00E55035" w:rsidRDefault="00D34AEA" w:rsidP="00D34AEA">
            <w:pPr>
              <w:suppressAutoHyphens/>
              <w:spacing w:after="0" w:line="240" w:lineRule="auto"/>
              <w:rPr>
                <w:rFonts w:ascii="Times New Roman" w:hAnsi="Times New Roman"/>
                <w:sz w:val="28"/>
                <w:szCs w:val="28"/>
              </w:rPr>
            </w:pPr>
          </w:p>
          <w:p w:rsidR="00D34AEA" w:rsidRPr="00E55035" w:rsidRDefault="00D34AEA" w:rsidP="00D34AEA">
            <w:pPr>
              <w:suppressAutoHyphens/>
              <w:spacing w:after="0" w:line="240" w:lineRule="auto"/>
              <w:rPr>
                <w:rFonts w:ascii="Times New Roman" w:hAnsi="Times New Roman"/>
                <w:sz w:val="28"/>
                <w:szCs w:val="28"/>
              </w:rPr>
            </w:pPr>
            <m:oMathPara>
              <m:oMath>
                <m:r>
                  <m:rPr>
                    <m:nor/>
                  </m:rPr>
                  <w:rPr>
                    <w:rFonts w:ascii="Times New Roman" w:hAnsi="Times New Roman"/>
                    <w:sz w:val="28"/>
                    <w:szCs w:val="28"/>
                  </w:rPr>
                  <m:t>I=</m:t>
                </m:r>
                <m:f>
                  <m:fPr>
                    <m:ctrlPr>
                      <w:rPr>
                        <w:rFonts w:ascii="Cambria Math" w:hAnsi="Cambria Math"/>
                        <w:sz w:val="28"/>
                        <w:szCs w:val="28"/>
                      </w:rPr>
                    </m:ctrlPr>
                  </m:fPr>
                  <m:num>
                    <m:r>
                      <m:rPr>
                        <m:nor/>
                      </m:rPr>
                      <w:rPr>
                        <w:rFonts w:ascii="Times New Roman" w:hAnsi="Times New Roman"/>
                        <w:sz w:val="28"/>
                        <w:szCs w:val="28"/>
                      </w:rPr>
                      <m:t>Bn1+Bn2…+Bn</m:t>
                    </m:r>
                  </m:num>
                  <m:den>
                    <m:nary>
                      <m:naryPr>
                        <m:chr m:val="∑"/>
                        <m:limLoc m:val="undOvr"/>
                        <m:subHide m:val="1"/>
                        <m:supHide m:val="1"/>
                        <m:ctrlPr>
                          <w:rPr>
                            <w:rFonts w:ascii="Cambria Math" w:hAnsi="Cambria Math"/>
                            <w:sz w:val="28"/>
                            <w:szCs w:val="28"/>
                          </w:rPr>
                        </m:ctrlPr>
                      </m:naryPr>
                      <m:sub/>
                      <m:sup/>
                      <m:e>
                        <m:r>
                          <m:rPr>
                            <m:nor/>
                          </m:rPr>
                          <w:rPr>
                            <w:rFonts w:ascii="Times New Roman" w:hAnsi="Times New Roman"/>
                            <w:sz w:val="28"/>
                            <w:szCs w:val="28"/>
                          </w:rPr>
                          <m:t>дм</m:t>
                        </m:r>
                      </m:e>
                    </m:nary>
                  </m:den>
                </m:f>
                <m:r>
                  <m:rPr>
                    <m:nor/>
                  </m:rPr>
                  <w:rPr>
                    <w:rFonts w:ascii="Times New Roman" w:hAnsi="Times New Roman"/>
                    <w:sz w:val="28"/>
                    <w:szCs w:val="28"/>
                  </w:rPr>
                  <m:t>,</m:t>
                </m:r>
              </m:oMath>
            </m:oMathPara>
          </w:p>
          <w:p w:rsidR="00D34AEA" w:rsidRPr="00E55035" w:rsidRDefault="00D34AEA" w:rsidP="00D34AEA">
            <w:pPr>
              <w:suppressAutoHyphens/>
              <w:spacing w:after="0" w:line="240" w:lineRule="auto"/>
              <w:rPr>
                <w:rFonts w:ascii="Times New Roman" w:hAnsi="Times New Roman"/>
                <w:sz w:val="28"/>
                <w:szCs w:val="28"/>
              </w:rPr>
            </w:pPr>
            <w:r w:rsidRPr="00E55035">
              <w:rPr>
                <w:rFonts w:ascii="Times New Roman" w:hAnsi="Times New Roman"/>
                <w:sz w:val="28"/>
                <w:szCs w:val="28"/>
              </w:rPr>
              <w:t>где:</w:t>
            </w:r>
          </w:p>
          <w:p w:rsidR="00D34AEA" w:rsidRPr="00E55035" w:rsidRDefault="00D34AEA" w:rsidP="00D34AEA">
            <w:pPr>
              <w:suppressAutoHyphens/>
              <w:spacing w:after="0" w:line="240" w:lineRule="auto"/>
              <w:rPr>
                <w:rFonts w:ascii="Times New Roman" w:hAnsi="Times New Roman"/>
                <w:sz w:val="28"/>
                <w:szCs w:val="28"/>
              </w:rPr>
            </w:pPr>
            <w:r w:rsidRPr="00E55035">
              <w:rPr>
                <w:rFonts w:ascii="Times New Roman" w:hAnsi="Times New Roman"/>
                <w:sz w:val="28"/>
                <w:szCs w:val="28"/>
              </w:rPr>
              <w:t>I – значение индекса совокупной результативности реализации мероприятий, направленных на развитие конкуренции;</w:t>
            </w:r>
          </w:p>
          <w:p w:rsidR="00D34AEA" w:rsidRPr="00E55035" w:rsidRDefault="00D34AEA" w:rsidP="00D34AEA">
            <w:pPr>
              <w:suppressAutoHyphens/>
              <w:spacing w:after="0" w:line="240" w:lineRule="auto"/>
              <w:rPr>
                <w:rFonts w:ascii="Times New Roman" w:hAnsi="Times New Roman"/>
                <w:sz w:val="28"/>
                <w:szCs w:val="28"/>
              </w:rPr>
            </w:pPr>
            <w:proofErr w:type="spellStart"/>
            <w:r w:rsidRPr="00E55035">
              <w:rPr>
                <w:rFonts w:ascii="Times New Roman" w:hAnsi="Times New Roman"/>
                <w:sz w:val="28"/>
                <w:szCs w:val="28"/>
              </w:rPr>
              <w:t>Bn</w:t>
            </w:r>
            <w:proofErr w:type="spellEnd"/>
            <w:r w:rsidRPr="00E55035">
              <w:rPr>
                <w:rFonts w:ascii="Times New Roman" w:hAnsi="Times New Roman"/>
                <w:sz w:val="28"/>
                <w:szCs w:val="28"/>
              </w:rPr>
              <w:t xml:space="preserve"> – количество баллов за фактическое значение результата реализации n-</w:t>
            </w:r>
            <w:proofErr w:type="spellStart"/>
            <w:r w:rsidRPr="00E55035">
              <w:rPr>
                <w:rFonts w:ascii="Times New Roman" w:hAnsi="Times New Roman"/>
                <w:sz w:val="28"/>
                <w:szCs w:val="28"/>
              </w:rPr>
              <w:t>го</w:t>
            </w:r>
            <w:proofErr w:type="spellEnd"/>
            <w:r w:rsidRPr="00E55035">
              <w:rPr>
                <w:rFonts w:ascii="Times New Roman" w:hAnsi="Times New Roman"/>
                <w:sz w:val="28"/>
                <w:szCs w:val="28"/>
              </w:rPr>
              <w:t xml:space="preserve"> мероприятия в отчетном году;</w:t>
            </w:r>
          </w:p>
          <w:p w:rsidR="00D34AEA" w:rsidRPr="00E55035" w:rsidRDefault="00D34AEA" w:rsidP="00D34AEA">
            <w:pPr>
              <w:suppressAutoHyphens/>
              <w:spacing w:after="0" w:line="240" w:lineRule="auto"/>
              <w:rPr>
                <w:rFonts w:ascii="Times New Roman" w:hAnsi="Times New Roman"/>
                <w:sz w:val="28"/>
                <w:szCs w:val="28"/>
              </w:rPr>
            </w:pPr>
            <w:r w:rsidRPr="00E55035">
              <w:rPr>
                <w:rFonts w:ascii="Times New Roman" w:hAnsi="Times New Roman"/>
                <w:sz w:val="28"/>
                <w:szCs w:val="28"/>
              </w:rPr>
              <w:t>∑</w:t>
            </w:r>
            <w:proofErr w:type="spellStart"/>
            <w:r w:rsidRPr="00E55035">
              <w:rPr>
                <w:rFonts w:ascii="Times New Roman" w:hAnsi="Times New Roman"/>
                <w:sz w:val="28"/>
                <w:szCs w:val="28"/>
              </w:rPr>
              <w:t>дм</w:t>
            </w:r>
            <w:proofErr w:type="spellEnd"/>
            <w:r w:rsidRPr="00E55035">
              <w:rPr>
                <w:rFonts w:ascii="Times New Roman" w:hAnsi="Times New Roman"/>
                <w:sz w:val="28"/>
                <w:szCs w:val="28"/>
              </w:rPr>
              <w:t xml:space="preserve"> – количество мероприятий подпрограммы II.</w:t>
            </w:r>
          </w:p>
          <w:p w:rsidR="00D34AEA" w:rsidRPr="00E55035" w:rsidRDefault="00D34AEA" w:rsidP="00D34AEA">
            <w:pPr>
              <w:suppressAutoHyphens/>
              <w:spacing w:after="0" w:line="240" w:lineRule="auto"/>
              <w:rPr>
                <w:rFonts w:ascii="Times New Roman" w:hAnsi="Times New Roman"/>
                <w:sz w:val="28"/>
                <w:szCs w:val="28"/>
              </w:rPr>
            </w:pPr>
          </w:p>
          <w:p w:rsidR="00D34AEA" w:rsidRPr="00E55035" w:rsidRDefault="00D34AEA" w:rsidP="00D34AEA">
            <w:pPr>
              <w:suppressAutoHyphens/>
              <w:spacing w:after="0" w:line="240" w:lineRule="auto"/>
              <w:rPr>
                <w:rFonts w:ascii="Times New Roman" w:hAnsi="Times New Roman"/>
                <w:sz w:val="28"/>
                <w:szCs w:val="28"/>
              </w:rPr>
            </w:pPr>
            <w:r w:rsidRPr="00E55035">
              <w:rPr>
                <w:rFonts w:ascii="Times New Roman" w:hAnsi="Times New Roman"/>
                <w:sz w:val="28"/>
                <w:szCs w:val="28"/>
              </w:rPr>
              <w:t>Количество баллов за фактическое значение результата реализации n-</w:t>
            </w:r>
            <w:proofErr w:type="spellStart"/>
            <w:r w:rsidRPr="00E55035">
              <w:rPr>
                <w:rFonts w:ascii="Times New Roman" w:hAnsi="Times New Roman"/>
                <w:sz w:val="28"/>
                <w:szCs w:val="28"/>
              </w:rPr>
              <w:t>го</w:t>
            </w:r>
            <w:proofErr w:type="spellEnd"/>
            <w:r w:rsidRPr="00E55035">
              <w:rPr>
                <w:rFonts w:ascii="Times New Roman" w:hAnsi="Times New Roman"/>
                <w:sz w:val="28"/>
                <w:szCs w:val="28"/>
              </w:rPr>
              <w:t xml:space="preserve"> мероприятия в отчетном году (</w:t>
            </w:r>
            <w:proofErr w:type="spellStart"/>
            <w:r w:rsidRPr="00E55035">
              <w:rPr>
                <w:rFonts w:ascii="Times New Roman" w:hAnsi="Times New Roman"/>
                <w:sz w:val="28"/>
                <w:szCs w:val="28"/>
              </w:rPr>
              <w:t>Bn</w:t>
            </w:r>
            <w:proofErr w:type="spellEnd"/>
            <w:r w:rsidRPr="00E55035">
              <w:rPr>
                <w:rFonts w:ascii="Times New Roman" w:hAnsi="Times New Roman"/>
                <w:sz w:val="28"/>
                <w:szCs w:val="28"/>
              </w:rPr>
              <w:t>) определяется по следующей формуле:</w:t>
            </w:r>
          </w:p>
          <w:p w:rsidR="00D34AEA" w:rsidRPr="00E55035" w:rsidRDefault="00D34AEA" w:rsidP="00D34AEA">
            <w:pPr>
              <w:suppressAutoHyphens/>
              <w:spacing w:after="0" w:line="240" w:lineRule="auto"/>
              <w:rPr>
                <w:rFonts w:ascii="Times New Roman" w:hAnsi="Times New Roman"/>
                <w:sz w:val="28"/>
                <w:szCs w:val="28"/>
              </w:rPr>
            </w:pPr>
          </w:p>
          <w:p w:rsidR="00D34AEA" w:rsidRPr="00E55035" w:rsidRDefault="00D34AEA" w:rsidP="00D34AEA">
            <w:pPr>
              <w:suppressAutoHyphens/>
              <w:spacing w:after="0" w:line="240" w:lineRule="auto"/>
              <w:rPr>
                <w:rFonts w:ascii="Times New Roman" w:hAnsi="Times New Roman"/>
                <w:sz w:val="28"/>
                <w:szCs w:val="28"/>
              </w:rPr>
            </w:pPr>
            <w:proofErr w:type="spellStart"/>
            <m:oMathPara>
              <m:oMathParaPr>
                <m:jc m:val="center"/>
              </m:oMathParaPr>
              <m:oMath>
                <m:r>
                  <m:rPr>
                    <m:nor/>
                  </m:rPr>
                  <w:rPr>
                    <w:rFonts w:ascii="Times New Roman" w:hAnsi="Times New Roman"/>
                    <w:sz w:val="28"/>
                    <w:szCs w:val="28"/>
                  </w:rPr>
                  <m:t>Bn</m:t>
                </m:r>
                <w:proofErr w:type="spellEnd"/>
                <m:r>
                  <m:rPr>
                    <m:nor/>
                  </m:rPr>
                  <w:rPr>
                    <w:rFonts w:ascii="Times New Roman" w:hAnsi="Times New Roman"/>
                    <w:sz w:val="28"/>
                    <w:szCs w:val="28"/>
                  </w:rPr>
                  <m:t>=</m:t>
                </m:r>
                <m:sSub>
                  <m:sSubPr>
                    <m:ctrlPr>
                      <w:rPr>
                        <w:rFonts w:ascii="Cambria Math" w:hAnsi="Cambria Math"/>
                        <w:sz w:val="28"/>
                        <w:szCs w:val="28"/>
                      </w:rPr>
                    </m:ctrlPr>
                  </m:sSubPr>
                  <m:e>
                    <m:r>
                      <m:rPr>
                        <m:nor/>
                      </m:rPr>
                      <w:rPr>
                        <w:rFonts w:ascii="Times New Roman" w:hAnsi="Times New Roman"/>
                        <w:sz w:val="28"/>
                        <w:szCs w:val="28"/>
                      </w:rPr>
                      <m:t>З</m:t>
                    </m:r>
                  </m:e>
                  <m:sub>
                    <m:r>
                      <m:rPr>
                        <m:nor/>
                      </m:rPr>
                      <w:rPr>
                        <w:rFonts w:ascii="Times New Roman" w:hAnsi="Times New Roman"/>
                        <w:sz w:val="28"/>
                        <w:szCs w:val="28"/>
                      </w:rPr>
                      <m:t>план</m:t>
                    </m:r>
                  </m:sub>
                </m:sSub>
                <m:r>
                  <m:rPr>
                    <m:nor/>
                  </m:rPr>
                  <w:rPr>
                    <w:rFonts w:ascii="Times New Roman" w:hAnsi="Times New Roman"/>
                    <w:sz w:val="28"/>
                    <w:szCs w:val="28"/>
                  </w:rPr>
                  <m:t>+</m:t>
                </m:r>
                <m:sSub>
                  <m:sSubPr>
                    <m:ctrlPr>
                      <w:rPr>
                        <w:rFonts w:ascii="Cambria Math" w:hAnsi="Cambria Math"/>
                        <w:sz w:val="28"/>
                        <w:szCs w:val="28"/>
                      </w:rPr>
                    </m:ctrlPr>
                  </m:sSubPr>
                  <m:e>
                    <m:r>
                      <m:rPr>
                        <m:nor/>
                      </m:rPr>
                      <w:rPr>
                        <w:rFonts w:ascii="Times New Roman" w:hAnsi="Times New Roman"/>
                        <w:sz w:val="28"/>
                        <w:szCs w:val="28"/>
                      </w:rPr>
                      <m:t>З</m:t>
                    </m:r>
                  </m:e>
                  <m:sub>
                    <w:proofErr w:type="spellStart"/>
                    <m:r>
                      <m:rPr>
                        <m:nor/>
                      </m:rPr>
                      <w:rPr>
                        <w:rFonts w:ascii="Times New Roman" w:hAnsi="Times New Roman"/>
                        <w:sz w:val="28"/>
                        <w:szCs w:val="28"/>
                      </w:rPr>
                      <m:t>отклон</m:t>
                    </m:r>
                    <w:proofErr w:type="spellEnd"/>
                  </m:sub>
                </m:sSub>
                <m:r>
                  <m:rPr>
                    <m:nor/>
                  </m:rPr>
                  <w:rPr>
                    <w:rFonts w:ascii="Times New Roman" w:hAnsi="Times New Roman"/>
                    <w:sz w:val="28"/>
                    <w:szCs w:val="28"/>
                  </w:rPr>
                  <m:t>,</m:t>
                </m:r>
              </m:oMath>
            </m:oMathPara>
          </w:p>
          <w:p w:rsidR="00D34AEA" w:rsidRPr="00E55035" w:rsidRDefault="00D34AEA" w:rsidP="00D34AEA">
            <w:pPr>
              <w:suppressAutoHyphens/>
              <w:spacing w:after="0" w:line="240" w:lineRule="auto"/>
              <w:rPr>
                <w:rFonts w:ascii="Times New Roman" w:hAnsi="Times New Roman"/>
                <w:sz w:val="28"/>
                <w:szCs w:val="28"/>
              </w:rPr>
            </w:pPr>
            <w:r w:rsidRPr="00E55035">
              <w:rPr>
                <w:rFonts w:ascii="Times New Roman" w:hAnsi="Times New Roman"/>
                <w:sz w:val="28"/>
                <w:szCs w:val="28"/>
              </w:rPr>
              <w:t>где:</w:t>
            </w:r>
          </w:p>
          <w:p w:rsidR="00D34AEA" w:rsidRPr="00E55035" w:rsidRDefault="00D34AEA" w:rsidP="00D34AEA">
            <w:pPr>
              <w:suppressAutoHyphens/>
              <w:spacing w:after="0" w:line="240" w:lineRule="auto"/>
              <w:rPr>
                <w:rFonts w:ascii="Times New Roman" w:hAnsi="Times New Roman"/>
                <w:sz w:val="28"/>
                <w:szCs w:val="28"/>
              </w:rPr>
            </w:pPr>
            <w:proofErr w:type="spellStart"/>
            <w:r w:rsidRPr="00E55035">
              <w:rPr>
                <w:rFonts w:ascii="Times New Roman" w:hAnsi="Times New Roman"/>
                <w:sz w:val="28"/>
                <w:szCs w:val="28"/>
              </w:rPr>
              <w:t>Зплан</w:t>
            </w:r>
            <w:proofErr w:type="spellEnd"/>
            <w:r w:rsidRPr="00E55035">
              <w:rPr>
                <w:rFonts w:ascii="Times New Roman" w:hAnsi="Times New Roman"/>
                <w:sz w:val="28"/>
                <w:szCs w:val="28"/>
              </w:rPr>
              <w:t xml:space="preserve"> </w:t>
            </w:r>
            <w:proofErr w:type="gramStart"/>
            <w:r w:rsidRPr="00E55035">
              <w:rPr>
                <w:rFonts w:ascii="Times New Roman" w:hAnsi="Times New Roman"/>
                <w:sz w:val="28"/>
                <w:szCs w:val="28"/>
              </w:rPr>
              <w:t>–к</w:t>
            </w:r>
            <w:proofErr w:type="gramEnd"/>
            <w:r w:rsidRPr="00E55035">
              <w:rPr>
                <w:rFonts w:ascii="Times New Roman" w:hAnsi="Times New Roman"/>
                <w:sz w:val="28"/>
                <w:szCs w:val="28"/>
              </w:rPr>
              <w:t>оэффициент планового значения баллов за достижение результата n-</w:t>
            </w:r>
            <w:proofErr w:type="spellStart"/>
            <w:r w:rsidRPr="00E55035">
              <w:rPr>
                <w:rFonts w:ascii="Times New Roman" w:hAnsi="Times New Roman"/>
                <w:sz w:val="28"/>
                <w:szCs w:val="28"/>
              </w:rPr>
              <w:t>го</w:t>
            </w:r>
            <w:proofErr w:type="spellEnd"/>
            <w:r w:rsidRPr="00E55035">
              <w:rPr>
                <w:rFonts w:ascii="Times New Roman" w:hAnsi="Times New Roman"/>
                <w:sz w:val="28"/>
                <w:szCs w:val="28"/>
              </w:rPr>
              <w:t xml:space="preserve"> мероприятия, приравненный к значению «1»;</w:t>
            </w:r>
          </w:p>
          <w:p w:rsidR="00D34AEA" w:rsidRPr="00E55035" w:rsidRDefault="00D34AEA" w:rsidP="00D34AEA">
            <w:pPr>
              <w:suppressAutoHyphens/>
              <w:spacing w:after="0" w:line="240" w:lineRule="auto"/>
              <w:rPr>
                <w:rFonts w:ascii="Times New Roman" w:hAnsi="Times New Roman"/>
                <w:sz w:val="28"/>
                <w:szCs w:val="28"/>
              </w:rPr>
            </w:pPr>
            <w:proofErr w:type="spellStart"/>
            <w:r w:rsidRPr="00E55035">
              <w:rPr>
                <w:rFonts w:ascii="Times New Roman" w:hAnsi="Times New Roman"/>
                <w:sz w:val="28"/>
                <w:szCs w:val="28"/>
              </w:rPr>
              <w:t>Зотклон</w:t>
            </w:r>
            <w:proofErr w:type="spellEnd"/>
            <w:r w:rsidRPr="00E55035">
              <w:rPr>
                <w:rFonts w:ascii="Times New Roman" w:hAnsi="Times New Roman"/>
                <w:sz w:val="28"/>
                <w:szCs w:val="28"/>
              </w:rPr>
              <w:t xml:space="preserve"> – фактическое отклонение значения баллов от планового значения баллов по итогам достижения результата n-</w:t>
            </w:r>
            <w:proofErr w:type="spellStart"/>
            <w:r w:rsidRPr="00E55035">
              <w:rPr>
                <w:rFonts w:ascii="Times New Roman" w:hAnsi="Times New Roman"/>
                <w:sz w:val="28"/>
                <w:szCs w:val="28"/>
              </w:rPr>
              <w:t>го</w:t>
            </w:r>
            <w:proofErr w:type="spellEnd"/>
            <w:r w:rsidRPr="00E55035">
              <w:rPr>
                <w:rFonts w:ascii="Times New Roman" w:hAnsi="Times New Roman"/>
                <w:sz w:val="28"/>
                <w:szCs w:val="28"/>
              </w:rPr>
              <w:t xml:space="preserve"> мероприятия.</w:t>
            </w:r>
          </w:p>
          <w:p w:rsidR="00D34AEA" w:rsidRPr="00E55035" w:rsidRDefault="00D34AEA" w:rsidP="00D34AEA">
            <w:pPr>
              <w:suppressAutoHyphens/>
              <w:spacing w:after="0" w:line="240" w:lineRule="auto"/>
              <w:rPr>
                <w:rFonts w:ascii="Times New Roman" w:hAnsi="Times New Roman"/>
                <w:sz w:val="28"/>
                <w:szCs w:val="28"/>
              </w:rPr>
            </w:pPr>
            <w:r w:rsidRPr="00E55035">
              <w:rPr>
                <w:rFonts w:ascii="Times New Roman" w:hAnsi="Times New Roman"/>
                <w:sz w:val="28"/>
                <w:szCs w:val="28"/>
              </w:rPr>
              <w:t xml:space="preserve">В случае если значение </w:t>
            </w:r>
            <w:proofErr w:type="spellStart"/>
            <w:r w:rsidRPr="00E55035">
              <w:rPr>
                <w:rFonts w:ascii="Times New Roman" w:hAnsi="Times New Roman"/>
                <w:sz w:val="28"/>
                <w:szCs w:val="28"/>
              </w:rPr>
              <w:t>Bn</w:t>
            </w:r>
            <w:proofErr w:type="spellEnd"/>
            <w:r w:rsidRPr="00E55035">
              <w:rPr>
                <w:rFonts w:ascii="Times New Roman" w:hAnsi="Times New Roman"/>
                <w:sz w:val="28"/>
                <w:szCs w:val="28"/>
              </w:rPr>
              <w:t xml:space="preserve"> отрицательное, то показатель приравнивается к нулю.</w:t>
            </w:r>
          </w:p>
          <w:p w:rsidR="00D34AEA" w:rsidRPr="00E55035" w:rsidRDefault="00D34AEA" w:rsidP="00D34AEA">
            <w:pPr>
              <w:suppressAutoHyphens/>
              <w:spacing w:after="0" w:line="240" w:lineRule="auto"/>
              <w:rPr>
                <w:rFonts w:ascii="Times New Roman" w:hAnsi="Times New Roman"/>
                <w:sz w:val="28"/>
                <w:szCs w:val="28"/>
              </w:rPr>
            </w:pPr>
          </w:p>
          <w:p w:rsidR="00D34AEA" w:rsidRPr="00E55035" w:rsidRDefault="00D34AEA" w:rsidP="00D34AEA">
            <w:pPr>
              <w:suppressAutoHyphens/>
              <w:spacing w:after="0" w:line="240" w:lineRule="auto"/>
              <w:rPr>
                <w:rFonts w:ascii="Times New Roman" w:hAnsi="Times New Roman"/>
                <w:sz w:val="28"/>
                <w:szCs w:val="28"/>
              </w:rPr>
            </w:pPr>
            <w:r w:rsidRPr="00E55035">
              <w:rPr>
                <w:rFonts w:ascii="Times New Roman" w:hAnsi="Times New Roman"/>
                <w:sz w:val="28"/>
                <w:szCs w:val="28"/>
              </w:rPr>
              <w:t>Для мероприятий 2.50.03-50.04, 2.50.06, при оценке которых наилучшим значением результата является наибольшее значение или плановое значение, фактическое отклонение значения баллов от планового значения баллов по итогам достижения результата n-</w:t>
            </w:r>
            <w:proofErr w:type="spellStart"/>
            <w:r w:rsidRPr="00E55035">
              <w:rPr>
                <w:rFonts w:ascii="Times New Roman" w:hAnsi="Times New Roman"/>
                <w:sz w:val="28"/>
                <w:szCs w:val="28"/>
              </w:rPr>
              <w:t>го</w:t>
            </w:r>
            <w:proofErr w:type="spellEnd"/>
            <w:r w:rsidRPr="00E55035">
              <w:rPr>
                <w:rFonts w:ascii="Times New Roman" w:hAnsi="Times New Roman"/>
                <w:sz w:val="28"/>
                <w:szCs w:val="28"/>
              </w:rPr>
              <w:t xml:space="preserve"> мероприятия (</w:t>
            </w:r>
            <w:proofErr w:type="spellStart"/>
            <w:r w:rsidRPr="00E55035">
              <w:rPr>
                <w:rFonts w:ascii="Times New Roman" w:hAnsi="Times New Roman"/>
                <w:sz w:val="28"/>
                <w:szCs w:val="28"/>
              </w:rPr>
              <w:t>Зотклон</w:t>
            </w:r>
            <w:proofErr w:type="spellEnd"/>
            <w:r w:rsidRPr="00E55035">
              <w:rPr>
                <w:rFonts w:ascii="Times New Roman" w:hAnsi="Times New Roman"/>
                <w:sz w:val="28"/>
                <w:szCs w:val="28"/>
              </w:rPr>
              <w:t>), определяется по следующей формуле:</w:t>
            </w:r>
          </w:p>
          <w:p w:rsidR="00D34AEA" w:rsidRPr="00E55035" w:rsidRDefault="00D34AEA" w:rsidP="00D34AEA">
            <w:pPr>
              <w:tabs>
                <w:tab w:val="left" w:pos="567"/>
              </w:tabs>
              <w:suppressAutoHyphens/>
              <w:spacing w:after="0" w:line="240" w:lineRule="auto"/>
              <w:contextualSpacing/>
              <w:rPr>
                <w:rFonts w:ascii="Times New Roman" w:hAnsi="Times New Roman"/>
                <w:sz w:val="28"/>
                <w:szCs w:val="28"/>
              </w:rPr>
            </w:pPr>
          </w:p>
          <w:p w:rsidR="00D34AEA" w:rsidRPr="00E55035" w:rsidRDefault="00D34AEA" w:rsidP="00D34AEA">
            <w:pPr>
              <w:suppressAutoHyphens/>
              <w:spacing w:after="0" w:line="240" w:lineRule="auto"/>
              <w:contextualSpacing/>
              <w:jc w:val="center"/>
              <w:rPr>
                <w:rFonts w:ascii="Times New Roman" w:hAnsi="Times New Roman"/>
                <w:sz w:val="28"/>
                <w:szCs w:val="28"/>
              </w:rPr>
            </w:pPr>
            <w:proofErr w:type="spellStart"/>
            <m:oMath>
              <m:r>
                <m:rPr>
                  <m:nor/>
                </m:rPr>
                <w:rPr>
                  <w:rFonts w:ascii="Times New Roman" w:hAnsi="Times New Roman"/>
                  <w:sz w:val="28"/>
                  <w:szCs w:val="28"/>
                </w:rPr>
                <m:t>Зотклон</m:t>
              </m:r>
              <w:proofErr w:type="spellEnd"/>
              <m:r>
                <m:rPr>
                  <m:nor/>
                </m:rPr>
                <w:rPr>
                  <w:rFonts w:ascii="Times New Roman" w:hAnsi="Times New Roman"/>
                  <w:sz w:val="28"/>
                  <w:szCs w:val="28"/>
                </w:rPr>
                <m:t>=</m:t>
              </m:r>
              <m:f>
                <m:fPr>
                  <m:ctrlPr>
                    <w:rPr>
                      <w:rFonts w:ascii="Cambria Math" w:hAnsi="Cambria Math"/>
                      <w:sz w:val="28"/>
                      <w:szCs w:val="28"/>
                    </w:rPr>
                  </m:ctrlPr>
                </m:fPr>
                <m:num>
                  <m:sSub>
                    <m:sSubPr>
                      <m:ctrlPr>
                        <w:rPr>
                          <w:rFonts w:ascii="Cambria Math" w:hAnsi="Cambria Math"/>
                          <w:sz w:val="28"/>
                          <w:szCs w:val="28"/>
                        </w:rPr>
                      </m:ctrlPr>
                    </m:sSubPr>
                    <m:e>
                      <m:r>
                        <m:rPr>
                          <m:nor/>
                        </m:rPr>
                        <w:rPr>
                          <w:rFonts w:ascii="Times New Roman" w:hAnsi="Times New Roman"/>
                          <w:sz w:val="28"/>
                          <w:szCs w:val="28"/>
                        </w:rPr>
                        <m:t>(РМ</m:t>
                      </m:r>
                    </m:e>
                    <m:sub>
                      <m:r>
                        <m:rPr>
                          <m:nor/>
                        </m:rPr>
                        <w:rPr>
                          <w:rFonts w:ascii="Times New Roman" w:hAnsi="Times New Roman"/>
                          <w:sz w:val="28"/>
                          <w:szCs w:val="28"/>
                        </w:rPr>
                        <m:t>факт</m:t>
                      </m:r>
                    </m:sub>
                  </m:sSub>
                  <m:r>
                    <m:rPr>
                      <m:nor/>
                    </m:rPr>
                    <w:rPr>
                      <w:rFonts w:ascii="Times New Roman" w:hAnsi="Times New Roman"/>
                      <w:sz w:val="28"/>
                      <w:szCs w:val="28"/>
                    </w:rPr>
                    <m:t>-</m:t>
                  </m:r>
                  <m:sSub>
                    <m:sSubPr>
                      <m:ctrlPr>
                        <w:rPr>
                          <w:rFonts w:ascii="Cambria Math" w:hAnsi="Cambria Math"/>
                          <w:sz w:val="28"/>
                          <w:szCs w:val="28"/>
                        </w:rPr>
                      </m:ctrlPr>
                    </m:sSubPr>
                    <m:e>
                      <m:r>
                        <m:rPr>
                          <m:nor/>
                        </m:rPr>
                        <w:rPr>
                          <w:rFonts w:ascii="Times New Roman" w:hAnsi="Times New Roman"/>
                          <w:sz w:val="28"/>
                          <w:szCs w:val="28"/>
                        </w:rPr>
                        <m:t>РМ</m:t>
                      </m:r>
                    </m:e>
                    <m:sub>
                      <m:r>
                        <m:rPr>
                          <m:nor/>
                        </m:rPr>
                        <w:rPr>
                          <w:rFonts w:ascii="Times New Roman" w:hAnsi="Times New Roman"/>
                          <w:sz w:val="28"/>
                          <w:szCs w:val="28"/>
                        </w:rPr>
                        <m:t>план</m:t>
                      </m:r>
                    </m:sub>
                  </m:sSub>
                  <m:r>
                    <m:rPr>
                      <m:nor/>
                    </m:rPr>
                    <w:rPr>
                      <w:rFonts w:ascii="Times New Roman" w:hAnsi="Times New Roman"/>
                      <w:sz w:val="28"/>
                      <w:szCs w:val="28"/>
                    </w:rPr>
                    <m:t>)</m:t>
                  </m:r>
                </m:num>
                <m:den>
                  <m:sSub>
                    <m:sSubPr>
                      <m:ctrlPr>
                        <w:rPr>
                          <w:rFonts w:ascii="Cambria Math" w:hAnsi="Cambria Math"/>
                          <w:sz w:val="28"/>
                          <w:szCs w:val="28"/>
                        </w:rPr>
                      </m:ctrlPr>
                    </m:sSubPr>
                    <m:e>
                      <m:r>
                        <m:rPr>
                          <m:nor/>
                        </m:rPr>
                        <w:rPr>
                          <w:rFonts w:ascii="Times New Roman" w:hAnsi="Times New Roman"/>
                          <w:sz w:val="28"/>
                          <w:szCs w:val="28"/>
                        </w:rPr>
                        <m:t>РМ</m:t>
                      </m:r>
                    </m:e>
                    <m:sub>
                      <m:r>
                        <m:rPr>
                          <m:nor/>
                        </m:rPr>
                        <w:rPr>
                          <w:rFonts w:ascii="Times New Roman" w:hAnsi="Times New Roman"/>
                          <w:sz w:val="28"/>
                          <w:szCs w:val="28"/>
                        </w:rPr>
                        <m:t>план</m:t>
                      </m:r>
                    </m:sub>
                  </m:sSub>
                </m:den>
              </m:f>
            </m:oMath>
            <w:r w:rsidRPr="00E55035">
              <w:rPr>
                <w:rFonts w:ascii="Times New Roman" w:hAnsi="Times New Roman"/>
                <w:sz w:val="28"/>
                <w:szCs w:val="28"/>
              </w:rPr>
              <w:t>,</w:t>
            </w:r>
          </w:p>
          <w:p w:rsidR="00D34AEA" w:rsidRPr="00E55035" w:rsidRDefault="00D34AEA" w:rsidP="00D34AEA">
            <w:pPr>
              <w:tabs>
                <w:tab w:val="left" w:pos="567"/>
              </w:tabs>
              <w:suppressAutoHyphens/>
              <w:spacing w:after="0" w:line="240" w:lineRule="auto"/>
              <w:contextualSpacing/>
              <w:rPr>
                <w:rFonts w:ascii="Times New Roman" w:hAnsi="Times New Roman"/>
                <w:sz w:val="28"/>
                <w:szCs w:val="28"/>
              </w:rPr>
            </w:pPr>
            <w:r w:rsidRPr="00E55035">
              <w:rPr>
                <w:rFonts w:ascii="Times New Roman" w:hAnsi="Times New Roman"/>
                <w:sz w:val="28"/>
                <w:szCs w:val="28"/>
              </w:rPr>
              <w:t>где:</w:t>
            </w:r>
          </w:p>
          <w:p w:rsidR="00D34AEA" w:rsidRPr="00E55035" w:rsidRDefault="00D34AEA" w:rsidP="00D34AEA">
            <w:pPr>
              <w:tabs>
                <w:tab w:val="left" w:pos="567"/>
              </w:tabs>
              <w:suppressAutoHyphens/>
              <w:spacing w:after="0" w:line="240" w:lineRule="auto"/>
              <w:contextualSpacing/>
              <w:rPr>
                <w:rFonts w:ascii="Times New Roman" w:hAnsi="Times New Roman"/>
                <w:sz w:val="28"/>
                <w:szCs w:val="28"/>
              </w:rPr>
            </w:pPr>
            <w:proofErr w:type="spellStart"/>
            <w:r w:rsidRPr="00E55035">
              <w:rPr>
                <w:rFonts w:ascii="Times New Roman" w:hAnsi="Times New Roman"/>
                <w:sz w:val="28"/>
                <w:szCs w:val="28"/>
              </w:rPr>
              <w:t>Р</w:t>
            </w:r>
            <w:r w:rsidR="00655ED2" w:rsidRPr="00E55035">
              <w:rPr>
                <w:rFonts w:ascii="Times New Roman" w:hAnsi="Times New Roman"/>
                <w:sz w:val="28"/>
                <w:szCs w:val="28"/>
              </w:rPr>
              <w:t>м</w:t>
            </w:r>
            <w:r w:rsidRPr="00E55035">
              <w:rPr>
                <w:rFonts w:ascii="Times New Roman" w:hAnsi="Times New Roman"/>
                <w:sz w:val="28"/>
                <w:szCs w:val="28"/>
              </w:rPr>
              <w:t>факт</w:t>
            </w:r>
            <w:proofErr w:type="spellEnd"/>
            <w:r w:rsidRPr="00E55035">
              <w:rPr>
                <w:rFonts w:ascii="Times New Roman" w:hAnsi="Times New Roman"/>
                <w:sz w:val="28"/>
                <w:szCs w:val="28"/>
              </w:rPr>
              <w:t xml:space="preserve"> – фактическое значение результата n-</w:t>
            </w:r>
            <w:proofErr w:type="spellStart"/>
            <w:r w:rsidRPr="00E55035">
              <w:rPr>
                <w:rFonts w:ascii="Times New Roman" w:hAnsi="Times New Roman"/>
                <w:sz w:val="28"/>
                <w:szCs w:val="28"/>
              </w:rPr>
              <w:t>го</w:t>
            </w:r>
            <w:proofErr w:type="spellEnd"/>
            <w:r w:rsidRPr="00E55035">
              <w:rPr>
                <w:rFonts w:ascii="Times New Roman" w:hAnsi="Times New Roman"/>
                <w:sz w:val="28"/>
                <w:szCs w:val="28"/>
              </w:rPr>
              <w:t xml:space="preserve"> мероприятия;</w:t>
            </w:r>
          </w:p>
          <w:p w:rsidR="00D34AEA" w:rsidRPr="00E55035" w:rsidRDefault="00D34AEA" w:rsidP="00D34AEA">
            <w:pPr>
              <w:tabs>
                <w:tab w:val="left" w:pos="567"/>
              </w:tabs>
              <w:suppressAutoHyphens/>
              <w:spacing w:after="0" w:line="240" w:lineRule="auto"/>
              <w:contextualSpacing/>
              <w:rPr>
                <w:rFonts w:ascii="Times New Roman" w:hAnsi="Times New Roman"/>
                <w:sz w:val="28"/>
                <w:szCs w:val="28"/>
              </w:rPr>
            </w:pPr>
            <w:proofErr w:type="spellStart"/>
            <w:r w:rsidRPr="00E55035">
              <w:rPr>
                <w:rFonts w:ascii="Times New Roman" w:hAnsi="Times New Roman"/>
                <w:sz w:val="28"/>
                <w:szCs w:val="28"/>
              </w:rPr>
              <w:t>Р</w:t>
            </w:r>
            <w:r w:rsidR="00655ED2" w:rsidRPr="00E55035">
              <w:rPr>
                <w:rFonts w:ascii="Times New Roman" w:hAnsi="Times New Roman"/>
                <w:sz w:val="28"/>
                <w:szCs w:val="28"/>
              </w:rPr>
              <w:t>м</w:t>
            </w:r>
            <w:r w:rsidRPr="00E55035">
              <w:rPr>
                <w:rFonts w:ascii="Times New Roman" w:hAnsi="Times New Roman"/>
                <w:sz w:val="28"/>
                <w:szCs w:val="28"/>
              </w:rPr>
              <w:t>план</w:t>
            </w:r>
            <w:proofErr w:type="spellEnd"/>
            <w:r w:rsidRPr="00E55035">
              <w:rPr>
                <w:rFonts w:ascii="Times New Roman" w:hAnsi="Times New Roman"/>
                <w:sz w:val="28"/>
                <w:szCs w:val="28"/>
              </w:rPr>
              <w:t xml:space="preserve"> – плановое значение результата n-</w:t>
            </w:r>
            <w:proofErr w:type="spellStart"/>
            <w:r w:rsidRPr="00E55035">
              <w:rPr>
                <w:rFonts w:ascii="Times New Roman" w:hAnsi="Times New Roman"/>
                <w:sz w:val="28"/>
                <w:szCs w:val="28"/>
              </w:rPr>
              <w:t>го</w:t>
            </w:r>
            <w:proofErr w:type="spellEnd"/>
            <w:r w:rsidRPr="00E55035">
              <w:rPr>
                <w:rFonts w:ascii="Times New Roman" w:hAnsi="Times New Roman"/>
                <w:sz w:val="28"/>
                <w:szCs w:val="28"/>
              </w:rPr>
              <w:t xml:space="preserve"> мероприятия, определенное в Программе.</w:t>
            </w:r>
          </w:p>
          <w:p w:rsidR="00D34AEA" w:rsidRPr="00E55035" w:rsidRDefault="00D34AEA" w:rsidP="00D34AEA">
            <w:pPr>
              <w:tabs>
                <w:tab w:val="left" w:pos="567"/>
              </w:tabs>
              <w:suppressAutoHyphens/>
              <w:spacing w:after="0" w:line="240" w:lineRule="auto"/>
              <w:contextualSpacing/>
              <w:rPr>
                <w:rFonts w:ascii="Times New Roman" w:hAnsi="Times New Roman"/>
                <w:sz w:val="28"/>
                <w:szCs w:val="28"/>
              </w:rPr>
            </w:pPr>
          </w:p>
          <w:p w:rsidR="00D34AEA" w:rsidRPr="00E55035" w:rsidRDefault="00D34AEA" w:rsidP="00D34AEA">
            <w:pPr>
              <w:suppressAutoHyphens/>
              <w:spacing w:after="0" w:line="240" w:lineRule="auto"/>
              <w:rPr>
                <w:rFonts w:ascii="Times New Roman" w:hAnsi="Times New Roman"/>
                <w:sz w:val="28"/>
                <w:szCs w:val="28"/>
              </w:rPr>
            </w:pPr>
            <w:r w:rsidRPr="00E55035">
              <w:rPr>
                <w:rFonts w:ascii="Times New Roman" w:hAnsi="Times New Roman"/>
                <w:sz w:val="28"/>
                <w:szCs w:val="28"/>
              </w:rPr>
              <w:t>Для мероприятий 2.50.01-50.02, 2.50.05 при оценке которых наилучшим значением результата является наименьшее значение, фактическое отклонение значения баллов от планового значения баллов по итогам достижения результата n-</w:t>
            </w:r>
            <w:proofErr w:type="spellStart"/>
            <w:r w:rsidRPr="00E55035">
              <w:rPr>
                <w:rFonts w:ascii="Times New Roman" w:hAnsi="Times New Roman"/>
                <w:sz w:val="28"/>
                <w:szCs w:val="28"/>
              </w:rPr>
              <w:t>го</w:t>
            </w:r>
            <w:proofErr w:type="spellEnd"/>
            <w:r w:rsidRPr="00E55035">
              <w:rPr>
                <w:rFonts w:ascii="Times New Roman" w:hAnsi="Times New Roman"/>
                <w:sz w:val="28"/>
                <w:szCs w:val="28"/>
              </w:rPr>
              <w:t xml:space="preserve"> мероприятия (</w:t>
            </w:r>
            <w:proofErr w:type="spellStart"/>
            <w:r w:rsidRPr="00E55035">
              <w:rPr>
                <w:rFonts w:ascii="Times New Roman" w:hAnsi="Times New Roman"/>
                <w:sz w:val="28"/>
                <w:szCs w:val="28"/>
              </w:rPr>
              <w:t>Зотклон</w:t>
            </w:r>
            <w:proofErr w:type="spellEnd"/>
            <w:r w:rsidRPr="00E55035">
              <w:rPr>
                <w:rFonts w:ascii="Times New Roman" w:hAnsi="Times New Roman"/>
                <w:sz w:val="28"/>
                <w:szCs w:val="28"/>
              </w:rPr>
              <w:t>), определяется по следующей формуле:</w:t>
            </w:r>
          </w:p>
          <w:p w:rsidR="00D34AEA" w:rsidRPr="00E55035" w:rsidRDefault="00D34AEA" w:rsidP="00D34AEA">
            <w:pPr>
              <w:tabs>
                <w:tab w:val="left" w:pos="567"/>
              </w:tabs>
              <w:suppressAutoHyphens/>
              <w:spacing w:after="0" w:line="240" w:lineRule="auto"/>
              <w:contextualSpacing/>
              <w:rPr>
                <w:rFonts w:ascii="Times New Roman" w:hAnsi="Times New Roman"/>
                <w:sz w:val="28"/>
                <w:szCs w:val="28"/>
              </w:rPr>
            </w:pPr>
          </w:p>
          <w:p w:rsidR="00D34AEA" w:rsidRPr="00E55035" w:rsidRDefault="00D34AEA" w:rsidP="00D34AEA">
            <w:pPr>
              <w:tabs>
                <w:tab w:val="left" w:pos="567"/>
              </w:tabs>
              <w:suppressAutoHyphens/>
              <w:spacing w:after="0" w:line="240" w:lineRule="auto"/>
              <w:contextualSpacing/>
              <w:jc w:val="center"/>
              <w:rPr>
                <w:rFonts w:ascii="Times New Roman" w:hAnsi="Times New Roman"/>
                <w:sz w:val="28"/>
                <w:szCs w:val="28"/>
              </w:rPr>
            </w:pPr>
            <w:proofErr w:type="spellStart"/>
            <m:oMath>
              <m:r>
                <m:rPr>
                  <m:nor/>
                </m:rPr>
                <w:rPr>
                  <w:rFonts w:ascii="Times New Roman" w:hAnsi="Times New Roman"/>
                  <w:sz w:val="28"/>
                  <w:szCs w:val="28"/>
                </w:rPr>
                <m:t>Зотклон</m:t>
              </m:r>
              <w:proofErr w:type="spellEnd"/>
              <m:r>
                <m:rPr>
                  <m:nor/>
                </m:rPr>
                <w:rPr>
                  <w:rFonts w:ascii="Times New Roman" w:hAnsi="Times New Roman"/>
                  <w:sz w:val="28"/>
                  <w:szCs w:val="28"/>
                </w:rPr>
                <m:t>=</m:t>
              </m:r>
              <m:f>
                <m:fPr>
                  <m:ctrlPr>
                    <w:rPr>
                      <w:rFonts w:ascii="Cambria Math" w:hAnsi="Cambria Math"/>
                      <w:sz w:val="28"/>
                      <w:szCs w:val="28"/>
                    </w:rPr>
                  </m:ctrlPr>
                </m:fPr>
                <m:num>
                  <m:sSub>
                    <m:sSubPr>
                      <m:ctrlPr>
                        <w:rPr>
                          <w:rFonts w:ascii="Cambria Math" w:hAnsi="Cambria Math"/>
                          <w:sz w:val="28"/>
                          <w:szCs w:val="28"/>
                        </w:rPr>
                      </m:ctrlPr>
                    </m:sSubPr>
                    <m:e>
                      <m:r>
                        <m:rPr>
                          <m:nor/>
                        </m:rPr>
                        <w:rPr>
                          <w:rFonts w:ascii="Times New Roman" w:hAnsi="Times New Roman"/>
                          <w:sz w:val="28"/>
                          <w:szCs w:val="28"/>
                        </w:rPr>
                        <m:t>(РМ</m:t>
                      </m:r>
                    </m:e>
                    <m:sub>
                      <m:r>
                        <m:rPr>
                          <m:nor/>
                        </m:rPr>
                        <w:rPr>
                          <w:rFonts w:ascii="Times New Roman" w:hAnsi="Times New Roman"/>
                          <w:sz w:val="28"/>
                          <w:szCs w:val="28"/>
                        </w:rPr>
                        <m:t>план</m:t>
                      </m:r>
                    </m:sub>
                  </m:sSub>
                  <m:r>
                    <m:rPr>
                      <m:nor/>
                    </m:rPr>
                    <w:rPr>
                      <w:rFonts w:ascii="Times New Roman" w:hAnsi="Times New Roman"/>
                      <w:sz w:val="28"/>
                      <w:szCs w:val="28"/>
                    </w:rPr>
                    <m:t>-</m:t>
                  </m:r>
                  <m:sSub>
                    <m:sSubPr>
                      <m:ctrlPr>
                        <w:rPr>
                          <w:rFonts w:ascii="Cambria Math" w:hAnsi="Cambria Math"/>
                          <w:sz w:val="28"/>
                          <w:szCs w:val="28"/>
                        </w:rPr>
                      </m:ctrlPr>
                    </m:sSubPr>
                    <m:e>
                      <m:r>
                        <m:rPr>
                          <m:nor/>
                        </m:rPr>
                        <w:rPr>
                          <w:rFonts w:ascii="Times New Roman" w:hAnsi="Times New Roman"/>
                          <w:sz w:val="28"/>
                          <w:szCs w:val="28"/>
                        </w:rPr>
                        <m:t>РМ</m:t>
                      </m:r>
                    </m:e>
                    <m:sub>
                      <m:r>
                        <m:rPr>
                          <m:nor/>
                        </m:rPr>
                        <w:rPr>
                          <w:rFonts w:ascii="Times New Roman" w:hAnsi="Times New Roman"/>
                          <w:sz w:val="28"/>
                          <w:szCs w:val="28"/>
                        </w:rPr>
                        <m:t>факт</m:t>
                      </m:r>
                    </m:sub>
                  </m:sSub>
                  <m:r>
                    <m:rPr>
                      <m:nor/>
                    </m:rPr>
                    <w:rPr>
                      <w:rFonts w:ascii="Times New Roman" w:hAnsi="Times New Roman"/>
                      <w:sz w:val="28"/>
                      <w:szCs w:val="28"/>
                    </w:rPr>
                    <m:t>)</m:t>
                  </m:r>
                </m:num>
                <m:den>
                  <m:sSub>
                    <m:sSubPr>
                      <m:ctrlPr>
                        <w:rPr>
                          <w:rFonts w:ascii="Cambria Math" w:hAnsi="Cambria Math"/>
                          <w:sz w:val="28"/>
                          <w:szCs w:val="28"/>
                        </w:rPr>
                      </m:ctrlPr>
                    </m:sSubPr>
                    <m:e>
                      <m:r>
                        <m:rPr>
                          <m:nor/>
                        </m:rPr>
                        <w:rPr>
                          <w:rFonts w:ascii="Times New Roman" w:hAnsi="Times New Roman"/>
                          <w:sz w:val="28"/>
                          <w:szCs w:val="28"/>
                        </w:rPr>
                        <m:t>РМ</m:t>
                      </m:r>
                    </m:e>
                    <m:sub>
                      <m:r>
                        <m:rPr>
                          <m:nor/>
                        </m:rPr>
                        <w:rPr>
                          <w:rFonts w:ascii="Times New Roman" w:hAnsi="Times New Roman"/>
                          <w:sz w:val="28"/>
                          <w:szCs w:val="28"/>
                        </w:rPr>
                        <m:t>план</m:t>
                      </m:r>
                    </m:sub>
                  </m:sSub>
                </m:den>
              </m:f>
            </m:oMath>
            <w:r w:rsidRPr="00E55035">
              <w:rPr>
                <w:rFonts w:ascii="Times New Roman" w:hAnsi="Times New Roman"/>
                <w:sz w:val="28"/>
                <w:szCs w:val="28"/>
              </w:rPr>
              <w:t>.</w:t>
            </w:r>
          </w:p>
          <w:p w:rsidR="00D34AEA" w:rsidRPr="00E55035" w:rsidRDefault="00D34AEA" w:rsidP="00D34AEA">
            <w:pPr>
              <w:spacing w:after="0" w:line="240" w:lineRule="auto"/>
              <w:rPr>
                <w:rFonts w:ascii="Times New Roman" w:eastAsia="Times New Roman" w:hAnsi="Times New Roman"/>
                <w:sz w:val="28"/>
                <w:szCs w:val="28"/>
              </w:rPr>
            </w:pPr>
          </w:p>
        </w:tc>
        <w:tc>
          <w:tcPr>
            <w:tcW w:w="822" w:type="pct"/>
            <w:tcBorders>
              <w:top w:val="single" w:sz="4" w:space="0" w:color="auto"/>
              <w:left w:val="single" w:sz="4" w:space="0" w:color="auto"/>
              <w:bottom w:val="single" w:sz="4" w:space="0" w:color="auto"/>
              <w:right w:val="single" w:sz="4" w:space="0" w:color="auto"/>
            </w:tcBorders>
          </w:tcPr>
          <w:p w:rsidR="00D34AEA" w:rsidRPr="00E55035" w:rsidRDefault="00D34AEA" w:rsidP="00D34AEA">
            <w:pPr>
              <w:tabs>
                <w:tab w:val="left" w:pos="5835"/>
              </w:tabs>
              <w:spacing w:after="0" w:line="240" w:lineRule="auto"/>
              <w:rPr>
                <w:rFonts w:ascii="Times New Roman" w:eastAsia="Times New Roman" w:hAnsi="Times New Roman"/>
                <w:sz w:val="28"/>
                <w:szCs w:val="28"/>
              </w:rPr>
            </w:pPr>
            <w:r w:rsidRPr="00E55035">
              <w:rPr>
                <w:rFonts w:ascii="Times New Roman" w:eastAsia="Times New Roman" w:hAnsi="Times New Roman"/>
                <w:sz w:val="28"/>
                <w:szCs w:val="28"/>
              </w:rPr>
              <w:t>Единая автоматизированная система управления закупками Московской области</w:t>
            </w:r>
          </w:p>
        </w:tc>
        <w:tc>
          <w:tcPr>
            <w:tcW w:w="490" w:type="pct"/>
            <w:tcBorders>
              <w:top w:val="single" w:sz="4" w:space="0" w:color="auto"/>
              <w:left w:val="single" w:sz="4" w:space="0" w:color="auto"/>
              <w:bottom w:val="single" w:sz="4" w:space="0" w:color="auto"/>
              <w:right w:val="single" w:sz="4" w:space="0" w:color="auto"/>
            </w:tcBorders>
          </w:tcPr>
          <w:p w:rsidR="00D34AEA" w:rsidRPr="00E55035" w:rsidRDefault="00D34AEA" w:rsidP="00D34AEA">
            <w:pPr>
              <w:spacing w:after="0" w:line="240" w:lineRule="auto"/>
              <w:rPr>
                <w:rFonts w:ascii="Times New Roman" w:eastAsia="Times New Roman" w:hAnsi="Times New Roman"/>
                <w:sz w:val="28"/>
                <w:szCs w:val="28"/>
              </w:rPr>
            </w:pPr>
            <w:r w:rsidRPr="00E55035">
              <w:rPr>
                <w:rFonts w:ascii="Times New Roman" w:eastAsia="Times New Roman" w:hAnsi="Times New Roman"/>
                <w:sz w:val="28"/>
                <w:szCs w:val="28"/>
              </w:rPr>
              <w:t>Ежеквартальный</w:t>
            </w:r>
          </w:p>
        </w:tc>
      </w:tr>
    </w:tbl>
    <w:p w:rsidR="00D34AEA" w:rsidRPr="00E55035" w:rsidRDefault="00D34AEA" w:rsidP="00D34AEA">
      <w:pPr>
        <w:widowControl w:val="0"/>
        <w:autoSpaceDE w:val="0"/>
        <w:autoSpaceDN w:val="0"/>
        <w:adjustRightInd w:val="0"/>
        <w:spacing w:after="0" w:line="240" w:lineRule="auto"/>
        <w:jc w:val="center"/>
        <w:rPr>
          <w:rFonts w:ascii="Times New Roman" w:hAnsi="Times New Roman"/>
          <w:sz w:val="28"/>
          <w:szCs w:val="28"/>
        </w:rPr>
      </w:pPr>
      <w:r w:rsidRPr="00E55035">
        <w:rPr>
          <w:rFonts w:ascii="Times New Roman" w:hAnsi="Times New Roman"/>
          <w:sz w:val="28"/>
          <w:szCs w:val="28"/>
        </w:rPr>
        <w:t>Подпрограммы 3  Развитие   малого и среднего предпринимательства</w:t>
      </w:r>
    </w:p>
    <w:tbl>
      <w:tblPr>
        <w:tblW w:w="15309"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09"/>
        <w:gridCol w:w="2977"/>
        <w:gridCol w:w="1134"/>
        <w:gridCol w:w="6379"/>
        <w:gridCol w:w="2551"/>
        <w:gridCol w:w="1559"/>
      </w:tblGrid>
      <w:tr w:rsidR="00D34AEA" w:rsidRPr="00E55035" w:rsidTr="00D34AEA">
        <w:trPr>
          <w:trHeight w:val="20"/>
        </w:trPr>
        <w:tc>
          <w:tcPr>
            <w:tcW w:w="709" w:type="dxa"/>
            <w:tcBorders>
              <w:top w:val="single" w:sz="4" w:space="0" w:color="auto"/>
              <w:left w:val="single" w:sz="4" w:space="0" w:color="auto"/>
              <w:bottom w:val="single" w:sz="4" w:space="0" w:color="auto"/>
              <w:right w:val="single" w:sz="4" w:space="0" w:color="auto"/>
            </w:tcBorders>
            <w:hideMark/>
          </w:tcPr>
          <w:p w:rsidR="00D34AEA" w:rsidRPr="00E55035" w:rsidRDefault="00D34AEA" w:rsidP="00D34AEA">
            <w:pPr>
              <w:widowControl w:val="0"/>
              <w:autoSpaceDE w:val="0"/>
              <w:autoSpaceDN w:val="0"/>
              <w:adjustRightInd w:val="0"/>
              <w:spacing w:after="0" w:line="240" w:lineRule="auto"/>
              <w:jc w:val="center"/>
              <w:rPr>
                <w:rFonts w:ascii="Times New Roman" w:hAnsi="Times New Roman"/>
                <w:sz w:val="28"/>
                <w:szCs w:val="28"/>
              </w:rPr>
            </w:pPr>
            <w:r w:rsidRPr="00E55035">
              <w:rPr>
                <w:rFonts w:ascii="Times New Roman" w:hAnsi="Times New Roman"/>
                <w:sz w:val="28"/>
                <w:szCs w:val="28"/>
              </w:rPr>
              <w:t>№</w:t>
            </w:r>
          </w:p>
          <w:p w:rsidR="00D34AEA" w:rsidRPr="00E55035" w:rsidRDefault="00D34AEA" w:rsidP="00D34AEA">
            <w:pPr>
              <w:widowControl w:val="0"/>
              <w:autoSpaceDE w:val="0"/>
              <w:autoSpaceDN w:val="0"/>
              <w:adjustRightInd w:val="0"/>
              <w:spacing w:after="0" w:line="240" w:lineRule="auto"/>
              <w:jc w:val="center"/>
              <w:rPr>
                <w:rFonts w:ascii="Times New Roman" w:hAnsi="Times New Roman"/>
                <w:sz w:val="28"/>
                <w:szCs w:val="28"/>
              </w:rPr>
            </w:pPr>
            <w:proofErr w:type="gramStart"/>
            <w:r w:rsidRPr="00E55035">
              <w:rPr>
                <w:rFonts w:ascii="Times New Roman" w:hAnsi="Times New Roman"/>
                <w:sz w:val="28"/>
                <w:szCs w:val="28"/>
              </w:rPr>
              <w:t>п</w:t>
            </w:r>
            <w:proofErr w:type="gramEnd"/>
            <w:r w:rsidRPr="00E55035">
              <w:rPr>
                <w:rFonts w:ascii="Times New Roman" w:hAnsi="Times New Roman"/>
                <w:sz w:val="28"/>
                <w:szCs w:val="28"/>
              </w:rPr>
              <w:t>/п</w:t>
            </w:r>
          </w:p>
        </w:tc>
        <w:tc>
          <w:tcPr>
            <w:tcW w:w="2977" w:type="dxa"/>
            <w:tcBorders>
              <w:top w:val="single" w:sz="4" w:space="0" w:color="auto"/>
              <w:left w:val="single" w:sz="4" w:space="0" w:color="auto"/>
              <w:bottom w:val="single" w:sz="4" w:space="0" w:color="auto"/>
              <w:right w:val="single" w:sz="4" w:space="0" w:color="auto"/>
            </w:tcBorders>
            <w:hideMark/>
          </w:tcPr>
          <w:p w:rsidR="00D34AEA" w:rsidRPr="00E55035" w:rsidRDefault="00D34AEA" w:rsidP="00D34AEA">
            <w:pPr>
              <w:widowControl w:val="0"/>
              <w:autoSpaceDE w:val="0"/>
              <w:autoSpaceDN w:val="0"/>
              <w:adjustRightInd w:val="0"/>
              <w:spacing w:after="0" w:line="240" w:lineRule="auto"/>
              <w:rPr>
                <w:rFonts w:ascii="Times New Roman" w:hAnsi="Times New Roman"/>
                <w:sz w:val="28"/>
                <w:szCs w:val="28"/>
              </w:rPr>
            </w:pPr>
            <w:r w:rsidRPr="00E55035">
              <w:rPr>
                <w:rFonts w:ascii="Times New Roman" w:hAnsi="Times New Roman"/>
                <w:sz w:val="28"/>
                <w:szCs w:val="28"/>
              </w:rPr>
              <w:t>Наименование показателя</w:t>
            </w:r>
          </w:p>
        </w:tc>
        <w:tc>
          <w:tcPr>
            <w:tcW w:w="1134" w:type="dxa"/>
            <w:tcBorders>
              <w:top w:val="single" w:sz="4" w:space="0" w:color="auto"/>
              <w:left w:val="single" w:sz="4" w:space="0" w:color="auto"/>
              <w:bottom w:val="single" w:sz="4" w:space="0" w:color="auto"/>
              <w:right w:val="single" w:sz="4" w:space="0" w:color="auto"/>
            </w:tcBorders>
            <w:hideMark/>
          </w:tcPr>
          <w:p w:rsidR="00D34AEA" w:rsidRPr="00E55035" w:rsidRDefault="00D34AEA" w:rsidP="00D34AEA">
            <w:pPr>
              <w:widowControl w:val="0"/>
              <w:tabs>
                <w:tab w:val="center" w:pos="4677"/>
                <w:tab w:val="right" w:pos="9355"/>
              </w:tabs>
              <w:autoSpaceDE w:val="0"/>
              <w:autoSpaceDN w:val="0"/>
              <w:adjustRightInd w:val="0"/>
              <w:spacing w:after="0" w:line="240" w:lineRule="auto"/>
              <w:jc w:val="center"/>
              <w:rPr>
                <w:rFonts w:ascii="Times New Roman" w:hAnsi="Times New Roman"/>
                <w:sz w:val="28"/>
                <w:szCs w:val="28"/>
              </w:rPr>
            </w:pPr>
            <w:r w:rsidRPr="00E55035">
              <w:rPr>
                <w:rFonts w:ascii="Times New Roman" w:hAnsi="Times New Roman"/>
                <w:sz w:val="28"/>
                <w:szCs w:val="28"/>
              </w:rPr>
              <w:t>Единица измерения</w:t>
            </w:r>
          </w:p>
        </w:tc>
        <w:tc>
          <w:tcPr>
            <w:tcW w:w="6379" w:type="dxa"/>
            <w:tcBorders>
              <w:top w:val="single" w:sz="4" w:space="0" w:color="auto"/>
              <w:left w:val="single" w:sz="4" w:space="0" w:color="auto"/>
              <w:bottom w:val="single" w:sz="4" w:space="0" w:color="auto"/>
              <w:right w:val="single" w:sz="4" w:space="0" w:color="auto"/>
            </w:tcBorders>
            <w:hideMark/>
          </w:tcPr>
          <w:p w:rsidR="00D34AEA" w:rsidRPr="00E55035" w:rsidRDefault="00D34AEA" w:rsidP="00D34AEA">
            <w:pPr>
              <w:pStyle w:val="af4"/>
              <w:rPr>
                <w:rFonts w:ascii="Times New Roman" w:hAnsi="Times New Roman"/>
                <w:sz w:val="28"/>
                <w:szCs w:val="28"/>
              </w:rPr>
            </w:pPr>
            <w:r w:rsidRPr="00E55035">
              <w:rPr>
                <w:rFonts w:ascii="Times New Roman" w:hAnsi="Times New Roman"/>
                <w:sz w:val="28"/>
                <w:szCs w:val="28"/>
              </w:rPr>
              <w:t xml:space="preserve">      Методика расчета показателя</w:t>
            </w:r>
          </w:p>
        </w:tc>
        <w:tc>
          <w:tcPr>
            <w:tcW w:w="2551" w:type="dxa"/>
            <w:tcBorders>
              <w:top w:val="single" w:sz="4" w:space="0" w:color="auto"/>
              <w:left w:val="single" w:sz="4" w:space="0" w:color="auto"/>
              <w:bottom w:val="single" w:sz="4" w:space="0" w:color="auto"/>
              <w:right w:val="single" w:sz="4" w:space="0" w:color="auto"/>
            </w:tcBorders>
            <w:hideMark/>
          </w:tcPr>
          <w:p w:rsidR="00D34AEA" w:rsidRPr="00E55035" w:rsidRDefault="00D34AEA" w:rsidP="00D34AEA">
            <w:pPr>
              <w:widowControl w:val="0"/>
              <w:autoSpaceDE w:val="0"/>
              <w:autoSpaceDN w:val="0"/>
              <w:adjustRightInd w:val="0"/>
              <w:spacing w:after="0" w:line="240" w:lineRule="auto"/>
              <w:jc w:val="center"/>
              <w:rPr>
                <w:rFonts w:ascii="Times New Roman" w:hAnsi="Times New Roman"/>
                <w:sz w:val="28"/>
                <w:szCs w:val="28"/>
              </w:rPr>
            </w:pPr>
            <w:r w:rsidRPr="00E55035">
              <w:rPr>
                <w:rFonts w:ascii="Times New Roman" w:hAnsi="Times New Roman"/>
                <w:sz w:val="28"/>
                <w:szCs w:val="28"/>
              </w:rPr>
              <w:t>Источник данных</w:t>
            </w:r>
          </w:p>
        </w:tc>
        <w:tc>
          <w:tcPr>
            <w:tcW w:w="1559" w:type="dxa"/>
            <w:tcBorders>
              <w:top w:val="single" w:sz="4" w:space="0" w:color="auto"/>
              <w:left w:val="single" w:sz="4" w:space="0" w:color="auto"/>
              <w:bottom w:val="single" w:sz="4" w:space="0" w:color="auto"/>
              <w:right w:val="single" w:sz="4" w:space="0" w:color="auto"/>
            </w:tcBorders>
            <w:hideMark/>
          </w:tcPr>
          <w:p w:rsidR="00D34AEA" w:rsidRPr="00E55035" w:rsidRDefault="00D34AEA" w:rsidP="00D34AEA">
            <w:pPr>
              <w:widowControl w:val="0"/>
              <w:autoSpaceDE w:val="0"/>
              <w:autoSpaceDN w:val="0"/>
              <w:adjustRightInd w:val="0"/>
              <w:spacing w:after="0" w:line="240" w:lineRule="auto"/>
              <w:rPr>
                <w:rFonts w:ascii="Times New Roman" w:hAnsi="Times New Roman"/>
                <w:sz w:val="28"/>
                <w:szCs w:val="28"/>
              </w:rPr>
            </w:pPr>
            <w:r w:rsidRPr="00E55035">
              <w:rPr>
                <w:rFonts w:ascii="Times New Roman" w:hAnsi="Times New Roman"/>
                <w:sz w:val="28"/>
                <w:szCs w:val="28"/>
              </w:rPr>
              <w:t>Период представления отчетности</w:t>
            </w:r>
          </w:p>
        </w:tc>
      </w:tr>
      <w:tr w:rsidR="00D34AEA" w:rsidRPr="00E55035" w:rsidTr="00D34AEA">
        <w:trPr>
          <w:trHeight w:val="20"/>
        </w:trPr>
        <w:tc>
          <w:tcPr>
            <w:tcW w:w="709" w:type="dxa"/>
            <w:tcBorders>
              <w:top w:val="single" w:sz="4" w:space="0" w:color="auto"/>
              <w:left w:val="single" w:sz="4" w:space="0" w:color="auto"/>
              <w:bottom w:val="single" w:sz="4" w:space="0" w:color="auto"/>
              <w:right w:val="single" w:sz="4" w:space="0" w:color="auto"/>
            </w:tcBorders>
            <w:hideMark/>
          </w:tcPr>
          <w:p w:rsidR="00D34AEA" w:rsidRPr="00E55035" w:rsidRDefault="00D34AEA" w:rsidP="00D34AEA">
            <w:pPr>
              <w:spacing w:after="0" w:line="240" w:lineRule="auto"/>
              <w:jc w:val="center"/>
              <w:rPr>
                <w:rFonts w:ascii="Times New Roman" w:hAnsi="Times New Roman"/>
                <w:sz w:val="28"/>
                <w:szCs w:val="28"/>
              </w:rPr>
            </w:pPr>
            <w:r w:rsidRPr="00E55035">
              <w:rPr>
                <w:rFonts w:ascii="Times New Roman" w:hAnsi="Times New Roman"/>
                <w:sz w:val="28"/>
                <w:szCs w:val="28"/>
              </w:rPr>
              <w:t>3.1</w:t>
            </w:r>
          </w:p>
        </w:tc>
        <w:tc>
          <w:tcPr>
            <w:tcW w:w="2977" w:type="dxa"/>
            <w:tcBorders>
              <w:top w:val="single" w:sz="4" w:space="0" w:color="auto"/>
              <w:left w:val="single" w:sz="4" w:space="0" w:color="auto"/>
              <w:bottom w:val="single" w:sz="4" w:space="0" w:color="auto"/>
              <w:right w:val="single" w:sz="4" w:space="0" w:color="auto"/>
            </w:tcBorders>
          </w:tcPr>
          <w:p w:rsidR="00D34AEA" w:rsidRPr="00E55035" w:rsidRDefault="00D34AEA" w:rsidP="00D34AEA">
            <w:pPr>
              <w:autoSpaceDE w:val="0"/>
              <w:autoSpaceDN w:val="0"/>
              <w:adjustRightInd w:val="0"/>
              <w:spacing w:after="0" w:line="240" w:lineRule="auto"/>
              <w:rPr>
                <w:rFonts w:ascii="Times New Roman" w:hAnsi="Times New Roman"/>
                <w:sz w:val="28"/>
                <w:szCs w:val="28"/>
              </w:rPr>
            </w:pPr>
            <w:r w:rsidRPr="00E55035">
              <w:rPr>
                <w:rFonts w:ascii="Times New Roman" w:hAnsi="Times New Roman"/>
                <w:sz w:val="28"/>
                <w:szCs w:val="28"/>
              </w:rPr>
              <w:t>Доля среднесписочной численности работников   (без внешних совместителей</w:t>
            </w:r>
            <w:proofErr w:type="gramStart"/>
            <w:r w:rsidRPr="00E55035">
              <w:rPr>
                <w:rFonts w:ascii="Times New Roman" w:hAnsi="Times New Roman"/>
                <w:sz w:val="28"/>
                <w:szCs w:val="28"/>
              </w:rPr>
              <w:t>)м</w:t>
            </w:r>
            <w:proofErr w:type="gramEnd"/>
            <w:r w:rsidRPr="00E55035">
              <w:rPr>
                <w:rFonts w:ascii="Times New Roman" w:hAnsi="Times New Roman"/>
                <w:sz w:val="28"/>
                <w:szCs w:val="28"/>
              </w:rPr>
              <w:t xml:space="preserve">алых и средних предприятий  в среднесписочной численности работников ( без внешних совместителей) всех предприятий и организаций  </w:t>
            </w:r>
          </w:p>
        </w:tc>
        <w:tc>
          <w:tcPr>
            <w:tcW w:w="1134" w:type="dxa"/>
            <w:tcBorders>
              <w:top w:val="single" w:sz="4" w:space="0" w:color="auto"/>
              <w:left w:val="single" w:sz="4" w:space="0" w:color="auto"/>
              <w:bottom w:val="single" w:sz="4" w:space="0" w:color="auto"/>
              <w:right w:val="single" w:sz="4" w:space="0" w:color="auto"/>
            </w:tcBorders>
          </w:tcPr>
          <w:p w:rsidR="00D34AEA" w:rsidRPr="00E55035" w:rsidRDefault="00D34AEA" w:rsidP="00D34AEA">
            <w:pPr>
              <w:widowControl w:val="0"/>
              <w:autoSpaceDE w:val="0"/>
              <w:autoSpaceDN w:val="0"/>
              <w:adjustRightInd w:val="0"/>
              <w:spacing w:after="0" w:line="240" w:lineRule="auto"/>
              <w:rPr>
                <w:rFonts w:ascii="Times New Roman" w:hAnsi="Times New Roman"/>
                <w:sz w:val="28"/>
                <w:szCs w:val="28"/>
              </w:rPr>
            </w:pPr>
            <w:r w:rsidRPr="00E55035">
              <w:rPr>
                <w:rFonts w:ascii="Times New Roman" w:hAnsi="Times New Roman"/>
                <w:sz w:val="28"/>
                <w:szCs w:val="28"/>
              </w:rPr>
              <w:t>процент</w:t>
            </w:r>
          </w:p>
        </w:tc>
        <w:tc>
          <w:tcPr>
            <w:tcW w:w="6379" w:type="dxa"/>
            <w:tcBorders>
              <w:top w:val="single" w:sz="4" w:space="0" w:color="auto"/>
              <w:left w:val="single" w:sz="4" w:space="0" w:color="auto"/>
              <w:bottom w:val="single" w:sz="4" w:space="0" w:color="auto"/>
              <w:right w:val="single" w:sz="4" w:space="0" w:color="auto"/>
            </w:tcBorders>
          </w:tcPr>
          <w:p w:rsidR="00D34AEA" w:rsidRPr="00E55035" w:rsidRDefault="00D34AEA" w:rsidP="00D34AEA">
            <w:pPr>
              <w:widowControl w:val="0"/>
              <w:autoSpaceDE w:val="0"/>
              <w:autoSpaceDN w:val="0"/>
              <w:adjustRightInd w:val="0"/>
              <w:spacing w:after="0" w:line="240" w:lineRule="auto"/>
              <w:jc w:val="center"/>
              <w:rPr>
                <w:rFonts w:ascii="Times New Roman" w:eastAsiaTheme="minorEastAsia" w:hAnsi="Times New Roman"/>
                <w:sz w:val="28"/>
                <w:szCs w:val="28"/>
                <w:lang w:eastAsia="ru-RU"/>
              </w:rPr>
            </w:pPr>
            <m:oMathPara>
              <m:oMath>
                <m:r>
                  <m:rPr>
                    <m:sty m:val="p"/>
                  </m:rPr>
                  <w:rPr>
                    <w:rFonts w:ascii="Cambria Math" w:eastAsiaTheme="minorEastAsia" w:hAnsi="Cambria Math"/>
                    <w:sz w:val="28"/>
                    <w:szCs w:val="28"/>
                    <w:lang w:eastAsia="ru-RU"/>
                  </w:rPr>
                  <m:t>Д</m:t>
                </m:r>
                <m:m>
                  <m:mPr>
                    <m:mcs>
                      <m:mc>
                        <m:mcPr>
                          <m:count m:val="1"/>
                          <m:mcJc m:val="center"/>
                        </m:mcPr>
                      </m:mc>
                    </m:mcs>
                    <m:ctrlPr>
                      <w:rPr>
                        <w:rFonts w:ascii="Cambria Math" w:eastAsiaTheme="minorEastAsia" w:hAnsi="Cambria Math"/>
                        <w:sz w:val="28"/>
                        <w:szCs w:val="28"/>
                      </w:rPr>
                    </m:ctrlPr>
                  </m:mPr>
                  <m:mr>
                    <m:e>
                      <m:r>
                        <m:rPr>
                          <m:sty m:val="p"/>
                        </m:rPr>
                        <w:rPr>
                          <w:rFonts w:ascii="Cambria Math" w:eastAsiaTheme="minorEastAsia" w:hAnsi="Cambria Math"/>
                          <w:sz w:val="28"/>
                          <w:szCs w:val="28"/>
                          <w:lang w:eastAsia="ru-RU"/>
                        </w:rPr>
                        <m:t>сспч</m:t>
                      </m:r>
                    </m:e>
                  </m:mr>
                  <m:mr>
                    <m:e>
                      <m:r>
                        <m:rPr>
                          <m:sty m:val="p"/>
                        </m:rPr>
                        <w:rPr>
                          <w:rFonts w:ascii="Cambria Math" w:eastAsiaTheme="minorEastAsia" w:hAnsi="Cambria Math"/>
                          <w:sz w:val="28"/>
                          <w:szCs w:val="28"/>
                          <w:lang w:eastAsia="ru-RU"/>
                        </w:rPr>
                        <m:t>мп+ср</m:t>
                      </m:r>
                    </m:e>
                  </m:mr>
                </m:m>
                <m:r>
                  <m:rPr>
                    <m:sty m:val="p"/>
                  </m:rPr>
                  <w:rPr>
                    <w:rFonts w:ascii="Cambria Math" w:eastAsiaTheme="minorEastAsia" w:hAnsi="Cambria Math"/>
                    <w:sz w:val="28"/>
                    <w:szCs w:val="28"/>
                    <w:lang w:eastAsia="ru-RU"/>
                  </w:rPr>
                  <m:t>=</m:t>
                </m:r>
                <m:f>
                  <m:fPr>
                    <m:ctrlPr>
                      <w:rPr>
                        <w:rFonts w:ascii="Cambria Math" w:eastAsiaTheme="minorEastAsia" w:hAnsi="Cambria Math"/>
                        <w:sz w:val="28"/>
                        <w:szCs w:val="28"/>
                      </w:rPr>
                    </m:ctrlPr>
                  </m:fPr>
                  <m:num>
                    <m:r>
                      <m:rPr>
                        <m:sty m:val="p"/>
                      </m:rPr>
                      <w:rPr>
                        <w:rFonts w:ascii="Cambria Math" w:eastAsiaTheme="minorEastAsia" w:hAnsi="Cambria Math"/>
                        <w:sz w:val="28"/>
                        <w:szCs w:val="28"/>
                        <w:lang w:eastAsia="ru-RU"/>
                      </w:rPr>
                      <m:t>Ч</m:t>
                    </m:r>
                    <m:m>
                      <m:mPr>
                        <m:mcs>
                          <m:mc>
                            <m:mcPr>
                              <m:count m:val="1"/>
                              <m:mcJc m:val="center"/>
                            </m:mcPr>
                          </m:mc>
                        </m:mcs>
                        <m:ctrlPr>
                          <w:rPr>
                            <w:rFonts w:ascii="Cambria Math" w:eastAsiaTheme="minorEastAsia" w:hAnsi="Cambria Math"/>
                            <w:sz w:val="28"/>
                            <w:szCs w:val="28"/>
                          </w:rPr>
                        </m:ctrlPr>
                      </m:mPr>
                      <m:mr>
                        <m:e>
                          <m:r>
                            <m:rPr>
                              <m:sty m:val="p"/>
                            </m:rPr>
                            <w:rPr>
                              <w:rFonts w:ascii="Cambria Math" w:eastAsiaTheme="minorEastAsia" w:hAnsi="Cambria Math"/>
                              <w:sz w:val="28"/>
                              <w:szCs w:val="28"/>
                              <w:lang w:eastAsia="ru-RU"/>
                            </w:rPr>
                            <m:t>ссп</m:t>
                          </m:r>
                        </m:e>
                      </m:mr>
                      <m:mr>
                        <m:e>
                          <m:r>
                            <m:rPr>
                              <m:sty m:val="p"/>
                            </m:rPr>
                            <w:rPr>
                              <w:rFonts w:ascii="Cambria Math" w:eastAsiaTheme="minorEastAsia" w:hAnsi="Cambria Math"/>
                              <w:sz w:val="28"/>
                              <w:szCs w:val="28"/>
                              <w:lang w:eastAsia="ru-RU"/>
                            </w:rPr>
                            <m:t>мп+ср</m:t>
                          </m:r>
                        </m:e>
                      </m:mr>
                    </m:m>
                  </m:num>
                  <m:den>
                    <m:r>
                      <m:rPr>
                        <m:sty m:val="p"/>
                      </m:rPr>
                      <w:rPr>
                        <w:rFonts w:ascii="Cambria Math" w:eastAsiaTheme="minorEastAsia" w:hAnsi="Cambria Math"/>
                        <w:sz w:val="28"/>
                        <w:szCs w:val="28"/>
                        <w:lang w:eastAsia="ru-RU"/>
                      </w:rPr>
                      <m:t>Ч</m:t>
                    </m:r>
                    <m:m>
                      <m:mPr>
                        <m:mcs>
                          <m:mc>
                            <m:mcPr>
                              <m:count m:val="1"/>
                              <m:mcJc m:val="center"/>
                            </m:mcPr>
                          </m:mc>
                        </m:mcs>
                        <m:ctrlPr>
                          <w:rPr>
                            <w:rFonts w:ascii="Cambria Math" w:eastAsiaTheme="minorEastAsia" w:hAnsi="Cambria Math"/>
                            <w:sz w:val="28"/>
                            <w:szCs w:val="28"/>
                          </w:rPr>
                        </m:ctrlPr>
                      </m:mPr>
                      <m:mr>
                        <m:e>
                          <m:r>
                            <m:rPr>
                              <m:sty m:val="p"/>
                            </m:rPr>
                            <w:rPr>
                              <w:rFonts w:ascii="Cambria Math" w:eastAsiaTheme="minorEastAsia" w:hAnsi="Cambria Math"/>
                              <w:sz w:val="28"/>
                              <w:szCs w:val="28"/>
                              <w:lang w:eastAsia="ru-RU"/>
                            </w:rPr>
                            <m:t>ссп</m:t>
                          </m:r>
                        </m:e>
                      </m:mr>
                      <m:mr>
                        <m:e>
                          <m:r>
                            <m:rPr>
                              <m:sty m:val="p"/>
                            </m:rPr>
                            <w:rPr>
                              <w:rFonts w:ascii="Cambria Math" w:eastAsiaTheme="minorEastAsia" w:hAnsi="Cambria Math"/>
                              <w:sz w:val="28"/>
                              <w:szCs w:val="28"/>
                              <w:lang w:eastAsia="ru-RU"/>
                            </w:rPr>
                            <m:t>ср</m:t>
                          </m:r>
                        </m:e>
                      </m:mr>
                    </m:m>
                    <m:r>
                      <m:rPr>
                        <m:sty m:val="p"/>
                      </m:rPr>
                      <w:rPr>
                        <w:rFonts w:ascii="Cambria Math" w:eastAsiaTheme="minorEastAsia" w:hAnsi="Cambria Math"/>
                        <w:sz w:val="28"/>
                        <w:szCs w:val="28"/>
                        <w:lang w:eastAsia="ru-RU"/>
                      </w:rPr>
                      <m:t xml:space="preserve"> +Ч</m:t>
                    </m:r>
                    <m:m>
                      <m:mPr>
                        <m:mcs>
                          <m:mc>
                            <m:mcPr>
                              <m:count m:val="1"/>
                              <m:mcJc m:val="center"/>
                            </m:mcPr>
                          </m:mc>
                        </m:mcs>
                        <m:ctrlPr>
                          <w:rPr>
                            <w:rFonts w:ascii="Cambria Math" w:eastAsiaTheme="minorEastAsia" w:hAnsi="Cambria Math"/>
                            <w:sz w:val="28"/>
                            <w:szCs w:val="28"/>
                          </w:rPr>
                        </m:ctrlPr>
                      </m:mPr>
                      <m:mr>
                        <m:e>
                          <m:r>
                            <m:rPr>
                              <m:sty m:val="p"/>
                            </m:rPr>
                            <w:rPr>
                              <w:rFonts w:ascii="Cambria Math" w:eastAsiaTheme="minorEastAsia" w:hAnsi="Cambria Math"/>
                              <w:sz w:val="28"/>
                              <w:szCs w:val="28"/>
                              <w:lang w:eastAsia="ru-RU"/>
                            </w:rPr>
                            <m:t>ссп</m:t>
                          </m:r>
                        </m:e>
                      </m:mr>
                      <m:mr>
                        <m:e>
                          <m:r>
                            <m:rPr>
                              <m:sty m:val="p"/>
                            </m:rPr>
                            <w:rPr>
                              <w:rFonts w:ascii="Cambria Math" w:eastAsiaTheme="minorEastAsia" w:hAnsi="Cambria Math"/>
                              <w:sz w:val="28"/>
                              <w:szCs w:val="28"/>
                              <w:lang w:eastAsia="ru-RU"/>
                            </w:rPr>
                            <m:t>мп</m:t>
                          </m:r>
                        </m:e>
                      </m:mr>
                    </m:m>
                    <m:r>
                      <m:rPr>
                        <m:sty m:val="p"/>
                      </m:rPr>
                      <w:rPr>
                        <w:rFonts w:ascii="Cambria Math" w:eastAsiaTheme="minorEastAsia" w:hAnsi="Cambria Math"/>
                        <w:sz w:val="28"/>
                        <w:szCs w:val="28"/>
                        <w:lang w:eastAsia="ru-RU"/>
                      </w:rPr>
                      <m:t xml:space="preserve"> </m:t>
                    </m:r>
                  </m:den>
                </m:f>
                <m:r>
                  <m:rPr>
                    <m:sty m:val="p"/>
                  </m:rPr>
                  <w:rPr>
                    <w:rFonts w:ascii="Cambria Math" w:eastAsiaTheme="minorEastAsia" w:hAnsi="Cambria Math"/>
                    <w:sz w:val="28"/>
                    <w:szCs w:val="28"/>
                    <w:lang w:eastAsia="ru-RU"/>
                  </w:rPr>
                  <m:t>×100</m:t>
                </m:r>
                <m:r>
                  <m:rPr>
                    <m:sty m:val="p"/>
                  </m:rPr>
                  <w:rPr>
                    <w:rFonts w:ascii="Cambria Math" w:eastAsiaTheme="minorEastAsia" w:hAnsi="Cambria Math"/>
                    <w:sz w:val="28"/>
                    <w:szCs w:val="28"/>
                    <w:lang w:eastAsia="ru-RU"/>
                  </w:rPr>
                  <w:br/>
                </m:r>
              </m:oMath>
            </m:oMathPara>
          </w:p>
          <w:p w:rsidR="00D34AEA" w:rsidRPr="00E55035" w:rsidRDefault="00D34AEA" w:rsidP="00D34AEA">
            <w:pPr>
              <w:widowControl w:val="0"/>
              <w:autoSpaceDE w:val="0"/>
              <w:autoSpaceDN w:val="0"/>
              <w:adjustRightInd w:val="0"/>
              <w:spacing w:after="0" w:line="240" w:lineRule="auto"/>
              <w:jc w:val="both"/>
              <w:rPr>
                <w:rFonts w:ascii="Times New Roman" w:eastAsiaTheme="minorEastAsia" w:hAnsi="Times New Roman"/>
                <w:sz w:val="28"/>
                <w:szCs w:val="28"/>
                <w:lang w:eastAsia="ru-RU"/>
              </w:rPr>
            </w:pPr>
            <m:oMath>
              <m:r>
                <m:rPr>
                  <m:sty m:val="p"/>
                </m:rPr>
                <w:rPr>
                  <w:rFonts w:ascii="Cambria Math" w:eastAsiaTheme="minorEastAsia" w:hAnsi="Cambria Math"/>
                  <w:sz w:val="28"/>
                  <w:szCs w:val="28"/>
                  <w:lang w:eastAsia="ru-RU"/>
                </w:rPr>
                <m:t>Д</m:t>
              </m:r>
              <m:m>
                <m:mPr>
                  <m:mcs>
                    <m:mc>
                      <m:mcPr>
                        <m:count m:val="1"/>
                        <m:mcJc m:val="center"/>
                      </m:mcPr>
                    </m:mc>
                  </m:mcs>
                  <m:ctrlPr>
                    <w:rPr>
                      <w:rFonts w:ascii="Cambria Math" w:eastAsiaTheme="minorEastAsia" w:hAnsi="Cambria Math"/>
                      <w:sz w:val="28"/>
                      <w:szCs w:val="28"/>
                    </w:rPr>
                  </m:ctrlPr>
                </m:mPr>
                <m:mr>
                  <m:e>
                    <m:r>
                      <m:rPr>
                        <m:sty m:val="p"/>
                      </m:rPr>
                      <w:rPr>
                        <w:rFonts w:ascii="Cambria Math" w:eastAsiaTheme="minorEastAsia" w:hAnsi="Cambria Math"/>
                        <w:sz w:val="28"/>
                        <w:szCs w:val="28"/>
                        <w:lang w:eastAsia="ru-RU"/>
                      </w:rPr>
                      <m:t>сспч</m:t>
                    </m:r>
                  </m:e>
                </m:mr>
                <m:mr>
                  <m:e>
                    <m:r>
                      <m:rPr>
                        <m:sty m:val="p"/>
                      </m:rPr>
                      <w:rPr>
                        <w:rFonts w:ascii="Cambria Math" w:eastAsiaTheme="minorEastAsia" w:hAnsi="Cambria Math"/>
                        <w:sz w:val="28"/>
                        <w:szCs w:val="28"/>
                        <w:lang w:eastAsia="ru-RU"/>
                      </w:rPr>
                      <m:t>мп+ср</m:t>
                    </m:r>
                  </m:e>
                </m:mr>
              </m:m>
            </m:oMath>
            <w:r w:rsidRPr="00E55035">
              <w:rPr>
                <w:rFonts w:ascii="Times New Roman" w:eastAsiaTheme="minorEastAsia" w:hAnsi="Times New Roman"/>
                <w:sz w:val="28"/>
                <w:szCs w:val="28"/>
                <w:lang w:eastAsia="ru-RU"/>
              </w:rPr>
              <w:t xml:space="preserve"> – доля среднесписочной численности работников (без внешних совместителей) малых и средних предприятий в среднесписочной численности работников (без внешних совместителей) всех предприятий и организаций, процент;</w:t>
            </w:r>
          </w:p>
          <w:p w:rsidR="00D34AEA" w:rsidRPr="00E55035" w:rsidRDefault="00D34AEA" w:rsidP="00D34AEA">
            <w:pPr>
              <w:widowControl w:val="0"/>
              <w:autoSpaceDE w:val="0"/>
              <w:autoSpaceDN w:val="0"/>
              <w:adjustRightInd w:val="0"/>
              <w:spacing w:after="0" w:line="240" w:lineRule="auto"/>
              <w:jc w:val="both"/>
              <w:rPr>
                <w:rFonts w:ascii="Times New Roman" w:eastAsiaTheme="minorEastAsia" w:hAnsi="Times New Roman"/>
                <w:sz w:val="28"/>
                <w:szCs w:val="28"/>
                <w:lang w:eastAsia="ru-RU"/>
              </w:rPr>
            </w:pPr>
          </w:p>
          <w:p w:rsidR="00D34AEA" w:rsidRPr="00E55035" w:rsidRDefault="00D34AEA" w:rsidP="00D34AEA">
            <w:pPr>
              <w:widowControl w:val="0"/>
              <w:autoSpaceDE w:val="0"/>
              <w:autoSpaceDN w:val="0"/>
              <w:adjustRightInd w:val="0"/>
              <w:spacing w:after="0" w:line="240" w:lineRule="auto"/>
              <w:jc w:val="both"/>
              <w:rPr>
                <w:rFonts w:ascii="Times New Roman" w:eastAsiaTheme="minorEastAsia" w:hAnsi="Times New Roman"/>
                <w:sz w:val="28"/>
                <w:szCs w:val="28"/>
                <w:lang w:eastAsia="ru-RU"/>
              </w:rPr>
            </w:pPr>
            <m:oMath>
              <m:r>
                <m:rPr>
                  <m:sty m:val="p"/>
                </m:rPr>
                <w:rPr>
                  <w:rFonts w:ascii="Cambria Math" w:eastAsiaTheme="minorEastAsia" w:hAnsi="Cambria Math"/>
                  <w:sz w:val="28"/>
                  <w:szCs w:val="28"/>
                  <w:lang w:eastAsia="ru-RU"/>
                </w:rPr>
                <m:t>Ч</m:t>
              </m:r>
              <m:m>
                <m:mPr>
                  <m:mcs>
                    <m:mc>
                      <m:mcPr>
                        <m:count m:val="1"/>
                        <m:mcJc m:val="center"/>
                      </m:mcPr>
                    </m:mc>
                  </m:mcs>
                  <m:ctrlPr>
                    <w:rPr>
                      <w:rFonts w:ascii="Cambria Math" w:eastAsiaTheme="minorEastAsia" w:hAnsi="Cambria Math"/>
                      <w:sz w:val="28"/>
                      <w:szCs w:val="28"/>
                    </w:rPr>
                  </m:ctrlPr>
                </m:mPr>
                <m:mr>
                  <m:e>
                    <m:r>
                      <m:rPr>
                        <m:sty m:val="p"/>
                      </m:rPr>
                      <w:rPr>
                        <w:rFonts w:ascii="Cambria Math" w:eastAsiaTheme="minorEastAsia" w:hAnsi="Cambria Math"/>
                        <w:sz w:val="28"/>
                        <w:szCs w:val="28"/>
                        <w:lang w:eastAsia="ru-RU"/>
                      </w:rPr>
                      <m:t>ссп</m:t>
                    </m:r>
                  </m:e>
                </m:mr>
                <m:mr>
                  <m:e>
                    <m:r>
                      <m:rPr>
                        <m:sty m:val="p"/>
                      </m:rPr>
                      <w:rPr>
                        <w:rFonts w:ascii="Cambria Math" w:eastAsiaTheme="minorEastAsia" w:hAnsi="Cambria Math"/>
                        <w:sz w:val="28"/>
                        <w:szCs w:val="28"/>
                        <w:lang w:eastAsia="ru-RU"/>
                      </w:rPr>
                      <m:t>мп+ср</m:t>
                    </m:r>
                  </m:e>
                </m:mr>
              </m:m>
            </m:oMath>
            <w:r w:rsidRPr="00E55035">
              <w:rPr>
                <w:rFonts w:ascii="Times New Roman" w:eastAsiaTheme="minorEastAsia" w:hAnsi="Times New Roman"/>
                <w:sz w:val="28"/>
                <w:szCs w:val="28"/>
                <w:lang w:eastAsia="ru-RU"/>
              </w:rPr>
              <w:t xml:space="preserve"> – среднесписочная численность работников (без внешних совместителей) малых (включая микро) и средних предприятий – юридических лиц, человек;</w:t>
            </w:r>
          </w:p>
          <w:p w:rsidR="00D34AEA" w:rsidRPr="00E55035" w:rsidRDefault="00D34AEA" w:rsidP="00D34AEA">
            <w:pPr>
              <w:widowControl w:val="0"/>
              <w:autoSpaceDE w:val="0"/>
              <w:autoSpaceDN w:val="0"/>
              <w:adjustRightInd w:val="0"/>
              <w:spacing w:after="0" w:line="240" w:lineRule="auto"/>
              <w:rPr>
                <w:rFonts w:ascii="Times New Roman" w:eastAsiaTheme="minorEastAsia" w:hAnsi="Times New Roman"/>
                <w:sz w:val="28"/>
                <w:szCs w:val="28"/>
                <w:lang w:eastAsia="ru-RU"/>
              </w:rPr>
            </w:pPr>
            <m:oMath>
              <m:r>
                <m:rPr>
                  <m:sty m:val="p"/>
                </m:rPr>
                <w:rPr>
                  <w:rFonts w:ascii="Cambria Math" w:eastAsiaTheme="minorEastAsia" w:hAnsi="Cambria Math"/>
                  <w:sz w:val="28"/>
                  <w:szCs w:val="28"/>
                  <w:lang w:eastAsia="ru-RU"/>
                </w:rPr>
                <m:t>Ч</m:t>
              </m:r>
              <m:m>
                <m:mPr>
                  <m:mcs>
                    <m:mc>
                      <m:mcPr>
                        <m:count m:val="1"/>
                        <m:mcJc m:val="center"/>
                      </m:mcPr>
                    </m:mc>
                  </m:mcs>
                  <m:ctrlPr>
                    <w:rPr>
                      <w:rFonts w:ascii="Cambria Math" w:eastAsiaTheme="minorEastAsia" w:hAnsi="Cambria Math"/>
                      <w:sz w:val="28"/>
                      <w:szCs w:val="28"/>
                    </w:rPr>
                  </m:ctrlPr>
                </m:mPr>
                <m:mr>
                  <m:e>
                    <m:r>
                      <m:rPr>
                        <m:sty m:val="p"/>
                      </m:rPr>
                      <w:rPr>
                        <w:rFonts w:ascii="Cambria Math" w:eastAsiaTheme="minorEastAsia" w:hAnsi="Cambria Math"/>
                        <w:sz w:val="28"/>
                        <w:szCs w:val="28"/>
                        <w:lang w:eastAsia="ru-RU"/>
                      </w:rPr>
                      <m:t>ссп</m:t>
                    </m:r>
                  </m:e>
                </m:mr>
                <m:mr>
                  <m:e>
                    <m:r>
                      <m:rPr>
                        <m:sty m:val="p"/>
                      </m:rPr>
                      <w:rPr>
                        <w:rFonts w:ascii="Cambria Math" w:eastAsiaTheme="minorEastAsia" w:hAnsi="Cambria Math"/>
                        <w:sz w:val="28"/>
                        <w:szCs w:val="28"/>
                        <w:lang w:eastAsia="ru-RU"/>
                      </w:rPr>
                      <m:t>ср</m:t>
                    </m:r>
                  </m:e>
                </m:mr>
              </m:m>
            </m:oMath>
            <w:r w:rsidRPr="00E55035">
              <w:rPr>
                <w:rFonts w:ascii="Times New Roman" w:eastAsiaTheme="minorEastAsia" w:hAnsi="Times New Roman"/>
                <w:sz w:val="28"/>
                <w:szCs w:val="28"/>
                <w:lang w:eastAsia="ru-RU"/>
              </w:rPr>
              <w:t xml:space="preserve"> – среднесписочная численность работников (на основе формы № П-4 «Сведения о численности и заработной плате работников» (строка 01 графа 2) и формы № 1-Т «Сведения о  численности и заработной плате работников </w:t>
            </w:r>
            <w:proofErr w:type="gramStart"/>
            <w:r w:rsidRPr="00E55035">
              <w:rPr>
                <w:rFonts w:ascii="Times New Roman" w:eastAsiaTheme="minorEastAsia" w:hAnsi="Times New Roman"/>
                <w:sz w:val="28"/>
                <w:szCs w:val="28"/>
                <w:lang w:eastAsia="ru-RU"/>
              </w:rPr>
              <w:t xml:space="preserve">( </w:t>
            </w:r>
            <w:proofErr w:type="gramEnd"/>
            <w:r w:rsidRPr="00E55035">
              <w:rPr>
                <w:rFonts w:ascii="Times New Roman" w:eastAsiaTheme="minorEastAsia" w:hAnsi="Times New Roman"/>
                <w:sz w:val="28"/>
                <w:szCs w:val="28"/>
                <w:lang w:eastAsia="ru-RU"/>
              </w:rPr>
              <w:t>строка01 графа4),человек;</w:t>
            </w:r>
          </w:p>
          <w:p w:rsidR="00D34AEA" w:rsidRPr="00E55035" w:rsidRDefault="00D34AEA" w:rsidP="00D34AEA">
            <w:pPr>
              <w:widowControl w:val="0"/>
              <w:autoSpaceDE w:val="0"/>
              <w:autoSpaceDN w:val="0"/>
              <w:adjustRightInd w:val="0"/>
              <w:spacing w:after="0" w:line="240" w:lineRule="auto"/>
              <w:rPr>
                <w:rFonts w:ascii="Times New Roman" w:hAnsi="Times New Roman"/>
                <w:sz w:val="28"/>
                <w:szCs w:val="28"/>
              </w:rPr>
            </w:pPr>
            <m:oMath>
              <m:r>
                <m:rPr>
                  <m:sty m:val="p"/>
                </m:rPr>
                <w:rPr>
                  <w:rFonts w:ascii="Cambria Math" w:eastAsiaTheme="minorEastAsia" w:hAnsi="Cambria Math"/>
                  <w:sz w:val="28"/>
                  <w:szCs w:val="28"/>
                  <w:lang w:eastAsia="ru-RU"/>
                </w:rPr>
                <m:t>Ч</m:t>
              </m:r>
              <m:m>
                <m:mPr>
                  <m:mcs>
                    <m:mc>
                      <m:mcPr>
                        <m:count m:val="1"/>
                        <m:mcJc m:val="center"/>
                      </m:mcPr>
                    </m:mc>
                  </m:mcs>
                  <m:ctrlPr>
                    <w:rPr>
                      <w:rFonts w:ascii="Cambria Math" w:eastAsiaTheme="minorEastAsia" w:hAnsi="Cambria Math"/>
                      <w:sz w:val="28"/>
                      <w:szCs w:val="28"/>
                    </w:rPr>
                  </m:ctrlPr>
                </m:mPr>
                <m:mr>
                  <m:e>
                    <m:r>
                      <m:rPr>
                        <m:sty m:val="p"/>
                      </m:rPr>
                      <w:rPr>
                        <w:rFonts w:ascii="Cambria Math" w:eastAsiaTheme="minorEastAsia" w:hAnsi="Cambria Math"/>
                        <w:sz w:val="28"/>
                        <w:szCs w:val="28"/>
                        <w:lang w:eastAsia="ru-RU"/>
                      </w:rPr>
                      <m:t>ссп</m:t>
                    </m:r>
                  </m:e>
                </m:mr>
                <m:mr>
                  <m:e>
                    <m:r>
                      <m:rPr>
                        <m:sty m:val="p"/>
                      </m:rPr>
                      <w:rPr>
                        <w:rFonts w:ascii="Cambria Math" w:eastAsiaTheme="minorEastAsia" w:hAnsi="Cambria Math"/>
                        <w:sz w:val="28"/>
                        <w:szCs w:val="28"/>
                        <w:lang w:eastAsia="ru-RU"/>
                      </w:rPr>
                      <m:t>мп</m:t>
                    </m:r>
                  </m:e>
                </m:mr>
              </m:m>
            </m:oMath>
            <w:r w:rsidRPr="00E55035">
              <w:rPr>
                <w:rFonts w:ascii="Times New Roman" w:eastAsiaTheme="minorEastAsia" w:hAnsi="Times New Roman"/>
                <w:sz w:val="28"/>
                <w:szCs w:val="28"/>
                <w:lang w:eastAsia="ru-RU"/>
              </w:rPr>
              <w:t xml:space="preserve"> – среднесписочная численность работников (без внешних совместителей) малых предприятий (включая микропредприятия), человек</w:t>
            </w:r>
          </w:p>
        </w:tc>
        <w:tc>
          <w:tcPr>
            <w:tcW w:w="2551" w:type="dxa"/>
            <w:tcBorders>
              <w:top w:val="single" w:sz="4" w:space="0" w:color="auto"/>
              <w:left w:val="single" w:sz="4" w:space="0" w:color="auto"/>
              <w:bottom w:val="single" w:sz="4" w:space="0" w:color="auto"/>
              <w:right w:val="single" w:sz="4" w:space="0" w:color="auto"/>
            </w:tcBorders>
          </w:tcPr>
          <w:p w:rsidR="00D34AEA" w:rsidRPr="00E55035" w:rsidRDefault="00D34AEA" w:rsidP="00D34AEA">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 xml:space="preserve">Единый реестр субъектов малого и среднего предпринимательства Федеральной налоговой службы России; </w:t>
            </w:r>
          </w:p>
          <w:p w:rsidR="00D34AEA" w:rsidRPr="00E55035" w:rsidRDefault="00D34AEA" w:rsidP="00D34AEA">
            <w:pPr>
              <w:autoSpaceDE w:val="0"/>
              <w:autoSpaceDN w:val="0"/>
              <w:adjustRightInd w:val="0"/>
              <w:spacing w:after="0" w:line="240" w:lineRule="auto"/>
              <w:rPr>
                <w:rFonts w:ascii="Times New Roman" w:hAnsi="Times New Roman"/>
                <w:sz w:val="28"/>
                <w:szCs w:val="28"/>
              </w:rPr>
            </w:pPr>
            <w:r w:rsidRPr="00E55035">
              <w:rPr>
                <w:rFonts w:ascii="Times New Roman" w:eastAsia="Times New Roman" w:hAnsi="Times New Roman"/>
                <w:sz w:val="28"/>
                <w:szCs w:val="28"/>
                <w:lang w:eastAsia="ru-RU"/>
              </w:rPr>
              <w:t>Федеральное статистическое наблюдение по формам</w:t>
            </w:r>
            <w:r w:rsidRPr="00E55035">
              <w:rPr>
                <w:rFonts w:ascii="Times New Roman" w:eastAsia="Times New Roman" w:hAnsi="Times New Roman"/>
                <w:sz w:val="28"/>
                <w:szCs w:val="28"/>
                <w:lang w:eastAsia="ru-RU"/>
              </w:rPr>
              <w:br/>
            </w:r>
            <w:r w:rsidRPr="00E55035">
              <w:rPr>
                <w:rFonts w:ascii="Times New Roman" w:eastAsiaTheme="minorEastAsia" w:hAnsi="Times New Roman"/>
                <w:sz w:val="28"/>
                <w:szCs w:val="28"/>
                <w:lang w:eastAsia="ru-RU"/>
              </w:rPr>
              <w:t xml:space="preserve">- № П-4 «Сведения о численности и заработной плате работников» </w:t>
            </w:r>
            <w:r w:rsidRPr="00E55035">
              <w:rPr>
                <w:rFonts w:ascii="Times New Roman" w:eastAsiaTheme="minorEastAsia" w:hAnsi="Times New Roman"/>
                <w:sz w:val="28"/>
                <w:szCs w:val="28"/>
                <w:lang w:eastAsia="ru-RU"/>
              </w:rPr>
              <w:br/>
              <w:t xml:space="preserve">- № 1-Т «Сведения о численности и заработной плате работников» </w:t>
            </w:r>
            <w:r w:rsidRPr="00E55035">
              <w:rPr>
                <w:rFonts w:ascii="Times New Roman" w:eastAsia="Times New Roman" w:hAnsi="Times New Roman"/>
                <w:sz w:val="28"/>
                <w:szCs w:val="28"/>
                <w:lang w:eastAsia="ru-RU"/>
              </w:rPr>
              <w:t xml:space="preserve"> </w:t>
            </w:r>
          </w:p>
        </w:tc>
        <w:tc>
          <w:tcPr>
            <w:tcW w:w="1559" w:type="dxa"/>
            <w:tcBorders>
              <w:top w:val="single" w:sz="4" w:space="0" w:color="auto"/>
              <w:left w:val="single" w:sz="4" w:space="0" w:color="auto"/>
              <w:bottom w:val="single" w:sz="4" w:space="0" w:color="auto"/>
              <w:right w:val="single" w:sz="4" w:space="0" w:color="auto"/>
            </w:tcBorders>
          </w:tcPr>
          <w:p w:rsidR="00D34AEA" w:rsidRPr="00E55035" w:rsidRDefault="00D34AEA" w:rsidP="00D34AEA">
            <w:pPr>
              <w:widowControl w:val="0"/>
              <w:autoSpaceDE w:val="0"/>
              <w:autoSpaceDN w:val="0"/>
              <w:adjustRightInd w:val="0"/>
              <w:spacing w:after="0" w:line="240" w:lineRule="auto"/>
              <w:rPr>
                <w:rFonts w:ascii="Times New Roman" w:hAnsi="Times New Roman"/>
                <w:sz w:val="28"/>
                <w:szCs w:val="28"/>
              </w:rPr>
            </w:pPr>
            <w:r w:rsidRPr="00E55035">
              <w:rPr>
                <w:rFonts w:ascii="Times New Roman" w:hAnsi="Times New Roman"/>
                <w:sz w:val="28"/>
                <w:szCs w:val="28"/>
              </w:rPr>
              <w:t xml:space="preserve">   годовая</w:t>
            </w:r>
          </w:p>
        </w:tc>
      </w:tr>
      <w:tr w:rsidR="00D34AEA" w:rsidRPr="00E55035" w:rsidTr="00D34AEA">
        <w:trPr>
          <w:trHeight w:val="20"/>
        </w:trPr>
        <w:tc>
          <w:tcPr>
            <w:tcW w:w="709" w:type="dxa"/>
            <w:tcBorders>
              <w:top w:val="single" w:sz="4" w:space="0" w:color="auto"/>
              <w:left w:val="single" w:sz="4" w:space="0" w:color="auto"/>
              <w:bottom w:val="single" w:sz="4" w:space="0" w:color="auto"/>
              <w:right w:val="single" w:sz="4" w:space="0" w:color="auto"/>
            </w:tcBorders>
          </w:tcPr>
          <w:p w:rsidR="00D34AEA" w:rsidRPr="00E55035" w:rsidRDefault="00D34AEA" w:rsidP="00D34AEA">
            <w:pPr>
              <w:spacing w:after="0" w:line="240" w:lineRule="auto"/>
              <w:jc w:val="center"/>
              <w:rPr>
                <w:rFonts w:ascii="Times New Roman" w:hAnsi="Times New Roman"/>
                <w:sz w:val="28"/>
                <w:szCs w:val="28"/>
              </w:rPr>
            </w:pPr>
            <w:r w:rsidRPr="00E55035">
              <w:rPr>
                <w:rFonts w:ascii="Times New Roman" w:hAnsi="Times New Roman"/>
                <w:sz w:val="28"/>
                <w:szCs w:val="28"/>
              </w:rPr>
              <w:t>3.2</w:t>
            </w:r>
          </w:p>
        </w:tc>
        <w:tc>
          <w:tcPr>
            <w:tcW w:w="2977" w:type="dxa"/>
            <w:tcBorders>
              <w:top w:val="single" w:sz="4" w:space="0" w:color="auto"/>
              <w:left w:val="single" w:sz="4" w:space="0" w:color="auto"/>
              <w:bottom w:val="single" w:sz="4" w:space="0" w:color="auto"/>
              <w:right w:val="single" w:sz="4" w:space="0" w:color="auto"/>
            </w:tcBorders>
          </w:tcPr>
          <w:p w:rsidR="00D34AEA" w:rsidRPr="00E55035" w:rsidRDefault="00D34AEA" w:rsidP="00D34AEA">
            <w:pPr>
              <w:autoSpaceDE w:val="0"/>
              <w:autoSpaceDN w:val="0"/>
              <w:adjustRightInd w:val="0"/>
              <w:spacing w:after="0" w:line="240" w:lineRule="auto"/>
              <w:rPr>
                <w:rFonts w:ascii="Times New Roman" w:hAnsi="Times New Roman"/>
                <w:sz w:val="28"/>
                <w:szCs w:val="28"/>
              </w:rPr>
            </w:pPr>
            <w:r w:rsidRPr="00E55035">
              <w:rPr>
                <w:rFonts w:ascii="Times New Roman" w:hAnsi="Times New Roman"/>
                <w:sz w:val="28"/>
                <w:szCs w:val="28"/>
              </w:rPr>
              <w:t>Число субъектов МСП в расчете на 10 тыс.  человек населения</w:t>
            </w:r>
          </w:p>
        </w:tc>
        <w:tc>
          <w:tcPr>
            <w:tcW w:w="1134" w:type="dxa"/>
            <w:tcBorders>
              <w:top w:val="single" w:sz="4" w:space="0" w:color="auto"/>
              <w:left w:val="single" w:sz="4" w:space="0" w:color="auto"/>
              <w:bottom w:val="single" w:sz="4" w:space="0" w:color="auto"/>
              <w:right w:val="single" w:sz="4" w:space="0" w:color="auto"/>
            </w:tcBorders>
          </w:tcPr>
          <w:p w:rsidR="00D34AEA" w:rsidRPr="00E55035" w:rsidRDefault="00D34AEA" w:rsidP="00D34AEA">
            <w:pPr>
              <w:widowControl w:val="0"/>
              <w:autoSpaceDE w:val="0"/>
              <w:autoSpaceDN w:val="0"/>
              <w:adjustRightInd w:val="0"/>
              <w:spacing w:after="0" w:line="240" w:lineRule="auto"/>
              <w:rPr>
                <w:rFonts w:ascii="Times New Roman" w:hAnsi="Times New Roman"/>
                <w:sz w:val="28"/>
                <w:szCs w:val="28"/>
              </w:rPr>
            </w:pPr>
            <w:r w:rsidRPr="00E55035">
              <w:rPr>
                <w:rFonts w:ascii="Times New Roman" w:hAnsi="Times New Roman"/>
                <w:sz w:val="28"/>
                <w:szCs w:val="28"/>
              </w:rPr>
              <w:t>единиц</w:t>
            </w:r>
          </w:p>
        </w:tc>
        <w:tc>
          <w:tcPr>
            <w:tcW w:w="6379" w:type="dxa"/>
            <w:tcBorders>
              <w:top w:val="single" w:sz="4" w:space="0" w:color="auto"/>
              <w:left w:val="single" w:sz="4" w:space="0" w:color="auto"/>
              <w:bottom w:val="single" w:sz="4" w:space="0" w:color="auto"/>
              <w:right w:val="single" w:sz="4" w:space="0" w:color="auto"/>
            </w:tcBorders>
          </w:tcPr>
          <w:p w:rsidR="00D34AEA" w:rsidRPr="00E55035" w:rsidRDefault="00D34AEA" w:rsidP="00D34AEA">
            <w:pPr>
              <w:widowControl w:val="0"/>
              <w:autoSpaceDE w:val="0"/>
              <w:autoSpaceDN w:val="0"/>
              <w:adjustRightInd w:val="0"/>
              <w:spacing w:after="0" w:line="240" w:lineRule="auto"/>
              <w:jc w:val="both"/>
              <w:rPr>
                <w:rFonts w:ascii="Times New Roman" w:eastAsiaTheme="minorEastAsia" w:hAnsi="Times New Roman"/>
                <w:sz w:val="28"/>
                <w:szCs w:val="28"/>
                <w:lang w:eastAsia="ru-RU"/>
              </w:rPr>
            </w:pPr>
            <m:oMathPara>
              <m:oMath>
                <m:r>
                  <m:rPr>
                    <m:sty m:val="p"/>
                  </m:rPr>
                  <w:rPr>
                    <w:rFonts w:ascii="Cambria Math" w:eastAsiaTheme="minorEastAsia" w:hAnsi="Cambria Math"/>
                    <w:sz w:val="28"/>
                    <w:szCs w:val="28"/>
                    <w:lang w:eastAsia="ru-RU"/>
                  </w:rPr>
                  <m:t>Ч</m:t>
                </m:r>
                <m:m>
                  <m:mPr>
                    <m:mcs>
                      <m:mc>
                        <m:mcPr>
                          <m:count m:val="1"/>
                          <m:mcJc m:val="center"/>
                        </m:mcPr>
                      </m:mc>
                    </m:mcs>
                    <m:ctrlPr>
                      <w:rPr>
                        <w:rFonts w:ascii="Cambria Math" w:eastAsiaTheme="minorEastAsia" w:hAnsi="Cambria Math"/>
                        <w:sz w:val="28"/>
                        <w:szCs w:val="28"/>
                      </w:rPr>
                    </m:ctrlPr>
                  </m:mPr>
                  <m:mr>
                    <m:e>
                      <m:r>
                        <m:rPr>
                          <m:sty m:val="p"/>
                        </m:rPr>
                        <w:rPr>
                          <w:rFonts w:ascii="Cambria Math" w:eastAsiaTheme="minorEastAsia" w:hAnsi="Cambria Math"/>
                          <w:sz w:val="28"/>
                          <w:szCs w:val="28"/>
                          <w:lang w:eastAsia="ru-RU"/>
                        </w:rPr>
                        <m:t>смсп</m:t>
                      </m:r>
                    </m:e>
                  </m:mr>
                  <m:mr>
                    <m:e>
                      <m:r>
                        <m:rPr>
                          <m:sty m:val="p"/>
                        </m:rPr>
                        <w:rPr>
                          <w:rFonts w:ascii="Cambria Math" w:eastAsiaTheme="minorEastAsia" w:hAnsi="Cambria Math"/>
                          <w:sz w:val="28"/>
                          <w:szCs w:val="28"/>
                          <w:lang w:eastAsia="ru-RU"/>
                        </w:rPr>
                        <m:t>10000</m:t>
                      </m:r>
                    </m:e>
                  </m:mr>
                </m:m>
                <m:r>
                  <m:rPr>
                    <m:sty m:val="p"/>
                  </m:rPr>
                  <w:rPr>
                    <w:rFonts w:ascii="Cambria Math" w:eastAsiaTheme="minorEastAsia" w:hAnsi="Cambria Math"/>
                    <w:sz w:val="28"/>
                    <w:szCs w:val="28"/>
                    <w:lang w:eastAsia="ru-RU"/>
                  </w:rPr>
                  <m:t>=</m:t>
                </m:r>
                <m:f>
                  <m:fPr>
                    <m:ctrlPr>
                      <w:rPr>
                        <w:rFonts w:ascii="Cambria Math" w:eastAsiaTheme="minorEastAsia" w:hAnsi="Cambria Math"/>
                        <w:sz w:val="28"/>
                        <w:szCs w:val="28"/>
                      </w:rPr>
                    </m:ctrlPr>
                  </m:fPr>
                  <m:num>
                    <m:r>
                      <m:rPr>
                        <m:sty m:val="p"/>
                      </m:rPr>
                      <w:rPr>
                        <w:rFonts w:ascii="Cambria Math" w:eastAsiaTheme="minorEastAsia" w:hAnsi="Cambria Math"/>
                        <w:sz w:val="28"/>
                        <w:szCs w:val="28"/>
                        <w:lang w:eastAsia="ru-RU"/>
                      </w:rPr>
                      <m:t>Чсмсп</m:t>
                    </m:r>
                  </m:num>
                  <m:den>
                    <m:r>
                      <m:rPr>
                        <m:sty m:val="p"/>
                      </m:rPr>
                      <w:rPr>
                        <w:rFonts w:ascii="Cambria Math" w:eastAsiaTheme="minorEastAsia" w:hAnsi="Cambria Math"/>
                        <w:sz w:val="28"/>
                        <w:szCs w:val="28"/>
                        <w:lang w:eastAsia="ru-RU"/>
                      </w:rPr>
                      <m:t>Чнас</m:t>
                    </m:r>
                  </m:den>
                </m:f>
                <m:r>
                  <m:rPr>
                    <m:sty m:val="p"/>
                  </m:rPr>
                  <w:rPr>
                    <w:rFonts w:ascii="Cambria Math" w:eastAsiaTheme="minorEastAsia" w:hAnsi="Cambria Math"/>
                    <w:sz w:val="28"/>
                    <w:szCs w:val="28"/>
                    <w:lang w:eastAsia="ru-RU"/>
                  </w:rPr>
                  <m:t>×10000</m:t>
                </m:r>
              </m:oMath>
            </m:oMathPara>
          </w:p>
          <w:p w:rsidR="00D34AEA" w:rsidRPr="00E55035" w:rsidRDefault="00D34AEA" w:rsidP="00D34AEA">
            <w:pPr>
              <w:spacing w:after="0" w:line="240" w:lineRule="auto"/>
              <w:rPr>
                <w:rFonts w:ascii="Times New Roman" w:eastAsiaTheme="minorEastAsia" w:hAnsi="Times New Roman"/>
                <w:sz w:val="28"/>
                <w:szCs w:val="28"/>
                <w:lang w:eastAsia="ru-RU"/>
              </w:rPr>
            </w:pPr>
          </w:p>
          <w:p w:rsidR="00D34AEA" w:rsidRPr="00E55035" w:rsidRDefault="00D34AEA" w:rsidP="00D34AEA">
            <w:pPr>
              <w:spacing w:after="0" w:line="240" w:lineRule="auto"/>
              <w:jc w:val="both"/>
              <w:rPr>
                <w:rFonts w:ascii="Times New Roman" w:eastAsia="Times New Roman" w:hAnsi="Times New Roman"/>
                <w:sz w:val="28"/>
                <w:szCs w:val="28"/>
              </w:rPr>
            </w:pPr>
            <m:oMath>
              <m:r>
                <m:rPr>
                  <m:sty m:val="p"/>
                </m:rPr>
                <w:rPr>
                  <w:rFonts w:ascii="Cambria Math" w:eastAsiaTheme="minorEastAsia" w:hAnsi="Cambria Math"/>
                  <w:sz w:val="28"/>
                  <w:szCs w:val="28"/>
                  <w:lang w:eastAsia="ru-RU"/>
                </w:rPr>
                <m:t>Ч</m:t>
              </m:r>
              <m:m>
                <m:mPr>
                  <m:mcs>
                    <m:mc>
                      <m:mcPr>
                        <m:count m:val="1"/>
                        <m:mcJc m:val="center"/>
                      </m:mcPr>
                    </m:mc>
                  </m:mcs>
                  <m:ctrlPr>
                    <w:rPr>
                      <w:rFonts w:ascii="Cambria Math" w:eastAsiaTheme="minorEastAsia" w:hAnsi="Cambria Math"/>
                      <w:sz w:val="28"/>
                      <w:szCs w:val="28"/>
                    </w:rPr>
                  </m:ctrlPr>
                </m:mPr>
                <m:mr>
                  <m:e>
                    <m:r>
                      <m:rPr>
                        <m:sty m:val="p"/>
                      </m:rPr>
                      <w:rPr>
                        <w:rFonts w:ascii="Cambria Math" w:eastAsiaTheme="minorEastAsia" w:hAnsi="Cambria Math"/>
                        <w:sz w:val="28"/>
                        <w:szCs w:val="28"/>
                        <w:lang w:eastAsia="ru-RU"/>
                      </w:rPr>
                      <m:t>смсп</m:t>
                    </m:r>
                  </m:e>
                </m:mr>
                <m:mr>
                  <m:e>
                    <m:r>
                      <m:rPr>
                        <m:sty m:val="p"/>
                      </m:rPr>
                      <w:rPr>
                        <w:rFonts w:ascii="Cambria Math" w:eastAsiaTheme="minorEastAsia" w:hAnsi="Cambria Math"/>
                        <w:sz w:val="28"/>
                        <w:szCs w:val="28"/>
                        <w:lang w:eastAsia="ru-RU"/>
                      </w:rPr>
                      <m:t>10000</m:t>
                    </m:r>
                  </m:e>
                </m:mr>
              </m:m>
            </m:oMath>
            <w:r w:rsidRPr="00E55035">
              <w:rPr>
                <w:rFonts w:ascii="Times New Roman" w:eastAsiaTheme="minorEastAsia" w:hAnsi="Times New Roman"/>
                <w:sz w:val="28"/>
                <w:szCs w:val="28"/>
                <w:lang w:eastAsia="ru-RU"/>
              </w:rPr>
              <w:t xml:space="preserve"> </w:t>
            </w:r>
            <w:r w:rsidR="00655ED2" w:rsidRPr="00E55035">
              <w:rPr>
                <w:rFonts w:ascii="Times New Roman" w:eastAsiaTheme="minorEastAsia" w:hAnsi="Times New Roman"/>
                <w:sz w:val="28"/>
                <w:szCs w:val="28"/>
                <w:lang w:eastAsia="ru-RU"/>
              </w:rPr>
              <w:t>–</w:t>
            </w:r>
            <w:r w:rsidRPr="00E55035">
              <w:rPr>
                <w:rFonts w:ascii="Times New Roman" w:eastAsiaTheme="minorEastAsia" w:hAnsi="Times New Roman"/>
                <w:sz w:val="28"/>
                <w:szCs w:val="28"/>
                <w:lang w:eastAsia="ru-RU"/>
              </w:rPr>
              <w:t xml:space="preserve"> </w:t>
            </w:r>
            <w:r w:rsidRPr="00E55035">
              <w:rPr>
                <w:rFonts w:ascii="Times New Roman" w:eastAsia="Times New Roman" w:hAnsi="Times New Roman"/>
                <w:sz w:val="28"/>
                <w:szCs w:val="28"/>
              </w:rPr>
              <w:t>число субъектов малого и среднего предпринимательства в расчете на 10 тыс. человек населения, единиц;</w:t>
            </w:r>
          </w:p>
          <w:p w:rsidR="00D34AEA" w:rsidRPr="00E55035" w:rsidRDefault="00D34AEA" w:rsidP="00D34AEA">
            <w:pPr>
              <w:spacing w:after="0" w:line="240" w:lineRule="auto"/>
              <w:jc w:val="both"/>
              <w:rPr>
                <w:rFonts w:ascii="Times New Roman" w:eastAsia="Times New Roman" w:hAnsi="Times New Roman"/>
                <w:sz w:val="28"/>
                <w:szCs w:val="28"/>
                <w:lang w:eastAsia="ru-RU"/>
              </w:rPr>
            </w:pPr>
            <m:oMath>
              <m:r>
                <m:rPr>
                  <m:sty m:val="p"/>
                </m:rPr>
                <w:rPr>
                  <w:rFonts w:ascii="Cambria Math" w:eastAsiaTheme="minorEastAsia" w:hAnsi="Cambria Math"/>
                  <w:sz w:val="28"/>
                  <w:szCs w:val="28"/>
                  <w:lang w:eastAsia="ru-RU"/>
                </w:rPr>
                <m:t>Чсмсп</m:t>
              </m:r>
            </m:oMath>
            <w:r w:rsidRPr="00E55035">
              <w:rPr>
                <w:rFonts w:ascii="Times New Roman" w:eastAsia="Times New Roman" w:hAnsi="Times New Roman"/>
                <w:sz w:val="28"/>
                <w:szCs w:val="28"/>
                <w:lang w:eastAsia="ru-RU"/>
              </w:rPr>
              <w:t xml:space="preserve"> -  число субъектов малого и среднего предпринимательства (включая микропредприятия) – юридических лиц и индивидуальных предпринимателей, единиц;</w:t>
            </w:r>
          </w:p>
          <w:p w:rsidR="00D34AEA" w:rsidRPr="00E55035" w:rsidRDefault="00D34AEA" w:rsidP="00D34AEA">
            <w:pPr>
              <w:spacing w:after="0" w:line="240" w:lineRule="auto"/>
              <w:jc w:val="both"/>
              <w:rPr>
                <w:rFonts w:ascii="Times New Roman" w:eastAsia="Times New Roman" w:hAnsi="Times New Roman"/>
                <w:sz w:val="28"/>
                <w:szCs w:val="28"/>
                <w:lang w:eastAsia="ru-RU"/>
              </w:rPr>
            </w:pPr>
          </w:p>
          <w:p w:rsidR="00D34AEA" w:rsidRPr="00E55035" w:rsidRDefault="00D34AEA" w:rsidP="00D34AEA">
            <w:pPr>
              <w:spacing w:after="0" w:line="240" w:lineRule="auto"/>
              <w:jc w:val="both"/>
              <w:rPr>
                <w:rFonts w:ascii="Times New Roman" w:eastAsia="Times New Roman" w:hAnsi="Times New Roman"/>
                <w:sz w:val="28"/>
                <w:szCs w:val="28"/>
              </w:rPr>
            </w:pPr>
            <m:oMath>
              <m:r>
                <m:rPr>
                  <m:sty m:val="p"/>
                </m:rPr>
                <w:rPr>
                  <w:rFonts w:ascii="Cambria Math" w:eastAsiaTheme="minorEastAsia" w:hAnsi="Cambria Math"/>
                  <w:sz w:val="28"/>
                  <w:szCs w:val="28"/>
                  <w:lang w:eastAsia="ru-RU"/>
                </w:rPr>
                <m:t>Чнас</m:t>
              </m:r>
            </m:oMath>
            <w:r w:rsidRPr="00E55035">
              <w:rPr>
                <w:rFonts w:ascii="Times New Roman" w:eastAsia="Times New Roman" w:hAnsi="Times New Roman"/>
                <w:sz w:val="28"/>
                <w:szCs w:val="28"/>
                <w:lang w:eastAsia="ru-RU"/>
              </w:rPr>
              <w:t xml:space="preserve"> – численность постоянного населения на начало следующего за отчетные года (расчетные данные территориальных органов Федеральной службы государственной статистики)</w:t>
            </w:r>
          </w:p>
        </w:tc>
        <w:tc>
          <w:tcPr>
            <w:tcW w:w="2551" w:type="dxa"/>
            <w:tcBorders>
              <w:top w:val="single" w:sz="4" w:space="0" w:color="auto"/>
              <w:left w:val="single" w:sz="4" w:space="0" w:color="auto"/>
              <w:bottom w:val="single" w:sz="4" w:space="0" w:color="auto"/>
              <w:right w:val="single" w:sz="4" w:space="0" w:color="auto"/>
            </w:tcBorders>
          </w:tcPr>
          <w:p w:rsidR="00D34AEA" w:rsidRPr="00E55035" w:rsidRDefault="00D34AEA" w:rsidP="00D34AEA">
            <w:pPr>
              <w:autoSpaceDE w:val="0"/>
              <w:autoSpaceDN w:val="0"/>
              <w:adjustRightInd w:val="0"/>
              <w:spacing w:after="0" w:line="240" w:lineRule="auto"/>
              <w:rPr>
                <w:rFonts w:ascii="Times New Roman" w:hAnsi="Times New Roman"/>
                <w:sz w:val="28"/>
                <w:szCs w:val="28"/>
              </w:rPr>
            </w:pPr>
            <w:r w:rsidRPr="00E55035">
              <w:rPr>
                <w:rFonts w:ascii="Times New Roman" w:hAnsi="Times New Roman"/>
                <w:sz w:val="28"/>
                <w:szCs w:val="28"/>
              </w:rPr>
              <w:t>Единый реестр субъектов малого и среднего предпринимательства Федеральной налоговой службы России;</w:t>
            </w:r>
          </w:p>
          <w:p w:rsidR="00D34AEA" w:rsidRPr="00E55035" w:rsidRDefault="00D34AEA" w:rsidP="00D34AEA">
            <w:pPr>
              <w:autoSpaceDE w:val="0"/>
              <w:autoSpaceDN w:val="0"/>
              <w:adjustRightInd w:val="0"/>
              <w:spacing w:after="0" w:line="240" w:lineRule="auto"/>
              <w:rPr>
                <w:rFonts w:ascii="Times New Roman" w:hAnsi="Times New Roman"/>
                <w:sz w:val="28"/>
                <w:szCs w:val="28"/>
              </w:rPr>
            </w:pPr>
            <w:r w:rsidRPr="00E55035">
              <w:rPr>
                <w:rFonts w:ascii="Times New Roman" w:hAnsi="Times New Roman"/>
                <w:sz w:val="28"/>
                <w:szCs w:val="28"/>
              </w:rPr>
              <w:t>Итоги Всероссийской переписи населения, ежегодные данные текущего учета населения</w:t>
            </w:r>
          </w:p>
        </w:tc>
        <w:tc>
          <w:tcPr>
            <w:tcW w:w="1559" w:type="dxa"/>
            <w:tcBorders>
              <w:top w:val="single" w:sz="4" w:space="0" w:color="auto"/>
              <w:left w:val="single" w:sz="4" w:space="0" w:color="auto"/>
              <w:bottom w:val="single" w:sz="4" w:space="0" w:color="auto"/>
              <w:right w:val="single" w:sz="4" w:space="0" w:color="auto"/>
            </w:tcBorders>
          </w:tcPr>
          <w:p w:rsidR="00D34AEA" w:rsidRPr="00E55035" w:rsidRDefault="00D34AEA" w:rsidP="00D34AEA">
            <w:pPr>
              <w:widowControl w:val="0"/>
              <w:autoSpaceDE w:val="0"/>
              <w:autoSpaceDN w:val="0"/>
              <w:adjustRightInd w:val="0"/>
              <w:spacing w:after="0" w:line="240" w:lineRule="auto"/>
              <w:rPr>
                <w:rFonts w:ascii="Times New Roman" w:hAnsi="Times New Roman"/>
                <w:sz w:val="28"/>
                <w:szCs w:val="28"/>
              </w:rPr>
            </w:pPr>
            <w:r w:rsidRPr="00E55035">
              <w:rPr>
                <w:rFonts w:ascii="Times New Roman" w:hAnsi="Times New Roman"/>
                <w:sz w:val="28"/>
                <w:szCs w:val="28"/>
              </w:rPr>
              <w:t xml:space="preserve">  годовая</w:t>
            </w:r>
          </w:p>
        </w:tc>
      </w:tr>
      <w:tr w:rsidR="00D34AEA" w:rsidRPr="00E55035" w:rsidTr="00D34AEA">
        <w:trPr>
          <w:trHeight w:val="20"/>
        </w:trPr>
        <w:tc>
          <w:tcPr>
            <w:tcW w:w="709" w:type="dxa"/>
            <w:tcBorders>
              <w:top w:val="single" w:sz="4" w:space="0" w:color="auto"/>
              <w:left w:val="single" w:sz="4" w:space="0" w:color="auto"/>
              <w:bottom w:val="single" w:sz="4" w:space="0" w:color="auto"/>
              <w:right w:val="single" w:sz="4" w:space="0" w:color="auto"/>
            </w:tcBorders>
            <w:hideMark/>
          </w:tcPr>
          <w:p w:rsidR="00D34AEA" w:rsidRPr="00E55035" w:rsidRDefault="00D34AEA" w:rsidP="00D34AEA">
            <w:pPr>
              <w:spacing w:after="0" w:line="240" w:lineRule="auto"/>
              <w:jc w:val="center"/>
              <w:rPr>
                <w:rFonts w:ascii="Times New Roman" w:hAnsi="Times New Roman"/>
                <w:sz w:val="28"/>
                <w:szCs w:val="28"/>
              </w:rPr>
            </w:pPr>
            <w:r w:rsidRPr="00E55035">
              <w:rPr>
                <w:rFonts w:ascii="Times New Roman" w:hAnsi="Times New Roman"/>
                <w:sz w:val="28"/>
                <w:szCs w:val="28"/>
              </w:rPr>
              <w:t>3.3</w:t>
            </w:r>
          </w:p>
        </w:tc>
        <w:tc>
          <w:tcPr>
            <w:tcW w:w="2977" w:type="dxa"/>
            <w:tcBorders>
              <w:top w:val="single" w:sz="4" w:space="0" w:color="auto"/>
              <w:left w:val="single" w:sz="4" w:space="0" w:color="auto"/>
              <w:bottom w:val="single" w:sz="4" w:space="0" w:color="auto"/>
              <w:right w:val="single" w:sz="4" w:space="0" w:color="auto"/>
            </w:tcBorders>
            <w:hideMark/>
          </w:tcPr>
          <w:p w:rsidR="00D34AEA" w:rsidRPr="00E55035" w:rsidRDefault="00D34AEA" w:rsidP="00D34AEA">
            <w:pPr>
              <w:autoSpaceDE w:val="0"/>
              <w:autoSpaceDN w:val="0"/>
              <w:adjustRightInd w:val="0"/>
              <w:spacing w:after="0" w:line="240" w:lineRule="auto"/>
              <w:rPr>
                <w:rFonts w:ascii="Times New Roman" w:hAnsi="Times New Roman"/>
                <w:sz w:val="28"/>
                <w:szCs w:val="28"/>
              </w:rPr>
            </w:pPr>
            <w:r w:rsidRPr="00E55035">
              <w:rPr>
                <w:rFonts w:ascii="Times New Roman" w:hAnsi="Times New Roman"/>
                <w:sz w:val="28"/>
                <w:szCs w:val="28"/>
              </w:rPr>
              <w:t xml:space="preserve"> Количество вновь созданных субъектов малого и среднего бизнеса</w:t>
            </w:r>
          </w:p>
        </w:tc>
        <w:tc>
          <w:tcPr>
            <w:tcW w:w="1134" w:type="dxa"/>
            <w:tcBorders>
              <w:top w:val="single" w:sz="4" w:space="0" w:color="auto"/>
              <w:left w:val="single" w:sz="4" w:space="0" w:color="auto"/>
              <w:bottom w:val="single" w:sz="4" w:space="0" w:color="auto"/>
              <w:right w:val="single" w:sz="4" w:space="0" w:color="auto"/>
            </w:tcBorders>
            <w:hideMark/>
          </w:tcPr>
          <w:p w:rsidR="00D34AEA" w:rsidRPr="00E55035" w:rsidRDefault="00D34AEA" w:rsidP="00D34AEA">
            <w:pPr>
              <w:widowControl w:val="0"/>
              <w:autoSpaceDE w:val="0"/>
              <w:autoSpaceDN w:val="0"/>
              <w:adjustRightInd w:val="0"/>
              <w:spacing w:after="0" w:line="240" w:lineRule="auto"/>
              <w:rPr>
                <w:rFonts w:ascii="Times New Roman" w:hAnsi="Times New Roman"/>
                <w:sz w:val="28"/>
                <w:szCs w:val="28"/>
              </w:rPr>
            </w:pPr>
            <w:r w:rsidRPr="00E55035">
              <w:rPr>
                <w:rFonts w:ascii="Times New Roman" w:hAnsi="Times New Roman"/>
                <w:sz w:val="28"/>
                <w:szCs w:val="28"/>
              </w:rPr>
              <w:t>единица</w:t>
            </w:r>
          </w:p>
        </w:tc>
        <w:tc>
          <w:tcPr>
            <w:tcW w:w="6379" w:type="dxa"/>
            <w:tcBorders>
              <w:top w:val="single" w:sz="4" w:space="0" w:color="auto"/>
              <w:left w:val="single" w:sz="4" w:space="0" w:color="auto"/>
              <w:bottom w:val="single" w:sz="4" w:space="0" w:color="auto"/>
              <w:right w:val="single" w:sz="4" w:space="0" w:color="auto"/>
            </w:tcBorders>
            <w:hideMark/>
          </w:tcPr>
          <w:p w:rsidR="00D34AEA" w:rsidRPr="00E55035" w:rsidRDefault="00D34AEA" w:rsidP="00D34AEA">
            <w:pPr>
              <w:widowControl w:val="0"/>
              <w:autoSpaceDE w:val="0"/>
              <w:autoSpaceDN w:val="0"/>
              <w:adjustRightInd w:val="0"/>
              <w:spacing w:after="0" w:line="240" w:lineRule="auto"/>
              <w:rPr>
                <w:rFonts w:ascii="Times New Roman" w:hAnsi="Times New Roman"/>
                <w:sz w:val="28"/>
                <w:szCs w:val="28"/>
              </w:rPr>
            </w:pPr>
            <w:r w:rsidRPr="00E55035">
              <w:rPr>
                <w:rFonts w:ascii="Times New Roman" w:hAnsi="Times New Roman"/>
                <w:sz w:val="28"/>
                <w:szCs w:val="28"/>
              </w:rPr>
              <w:t>Вновь созданные субъекты малого и среднего бизнеса</w:t>
            </w:r>
          </w:p>
        </w:tc>
        <w:tc>
          <w:tcPr>
            <w:tcW w:w="2551" w:type="dxa"/>
            <w:tcBorders>
              <w:top w:val="single" w:sz="4" w:space="0" w:color="auto"/>
              <w:left w:val="single" w:sz="4" w:space="0" w:color="auto"/>
              <w:bottom w:val="single" w:sz="4" w:space="0" w:color="auto"/>
              <w:right w:val="single" w:sz="4" w:space="0" w:color="auto"/>
            </w:tcBorders>
            <w:hideMark/>
          </w:tcPr>
          <w:p w:rsidR="00D34AEA" w:rsidRPr="00E55035" w:rsidRDefault="00D34AEA" w:rsidP="00D34AEA">
            <w:pPr>
              <w:widowControl w:val="0"/>
              <w:autoSpaceDE w:val="0"/>
              <w:autoSpaceDN w:val="0"/>
              <w:adjustRightInd w:val="0"/>
              <w:spacing w:after="0" w:line="240" w:lineRule="auto"/>
              <w:rPr>
                <w:rFonts w:ascii="Times New Roman" w:hAnsi="Times New Roman"/>
                <w:sz w:val="28"/>
                <w:szCs w:val="28"/>
              </w:rPr>
            </w:pPr>
            <w:r w:rsidRPr="00E55035">
              <w:rPr>
                <w:rFonts w:ascii="Times New Roman" w:hAnsi="Times New Roman"/>
                <w:sz w:val="28"/>
                <w:szCs w:val="28"/>
              </w:rPr>
              <w:t>Единый реестр субъектов малого и среднего предпринимательства Федеральной налоговой службы России</w:t>
            </w:r>
          </w:p>
        </w:tc>
        <w:tc>
          <w:tcPr>
            <w:tcW w:w="1559" w:type="dxa"/>
            <w:tcBorders>
              <w:top w:val="single" w:sz="4" w:space="0" w:color="auto"/>
              <w:left w:val="single" w:sz="4" w:space="0" w:color="auto"/>
              <w:bottom w:val="single" w:sz="4" w:space="0" w:color="auto"/>
              <w:right w:val="single" w:sz="4" w:space="0" w:color="auto"/>
            </w:tcBorders>
            <w:hideMark/>
          </w:tcPr>
          <w:p w:rsidR="00D34AEA" w:rsidRPr="00E55035" w:rsidRDefault="00D34AEA" w:rsidP="00D34AEA">
            <w:pPr>
              <w:widowControl w:val="0"/>
              <w:autoSpaceDE w:val="0"/>
              <w:autoSpaceDN w:val="0"/>
              <w:adjustRightInd w:val="0"/>
              <w:spacing w:after="0" w:line="240" w:lineRule="auto"/>
              <w:rPr>
                <w:rFonts w:ascii="Times New Roman" w:hAnsi="Times New Roman"/>
                <w:sz w:val="28"/>
                <w:szCs w:val="28"/>
              </w:rPr>
            </w:pPr>
            <w:r w:rsidRPr="00E55035">
              <w:rPr>
                <w:rFonts w:ascii="Times New Roman" w:hAnsi="Times New Roman"/>
                <w:sz w:val="28"/>
                <w:szCs w:val="28"/>
              </w:rPr>
              <w:t>Ежеквартальная</w:t>
            </w:r>
          </w:p>
        </w:tc>
      </w:tr>
      <w:tr w:rsidR="00D34AEA" w:rsidRPr="00E55035" w:rsidTr="00D34AEA">
        <w:trPr>
          <w:trHeight w:val="20"/>
        </w:trPr>
        <w:tc>
          <w:tcPr>
            <w:tcW w:w="709" w:type="dxa"/>
            <w:tcBorders>
              <w:top w:val="single" w:sz="4" w:space="0" w:color="auto"/>
              <w:left w:val="single" w:sz="4" w:space="0" w:color="auto"/>
              <w:bottom w:val="single" w:sz="4" w:space="0" w:color="auto"/>
              <w:right w:val="single" w:sz="4" w:space="0" w:color="auto"/>
            </w:tcBorders>
          </w:tcPr>
          <w:p w:rsidR="00D34AEA" w:rsidRPr="00E55035" w:rsidRDefault="00D34AEA" w:rsidP="00D34AEA">
            <w:pPr>
              <w:spacing w:after="0" w:line="240" w:lineRule="auto"/>
              <w:jc w:val="center"/>
              <w:rPr>
                <w:rFonts w:ascii="Times New Roman" w:hAnsi="Times New Roman"/>
                <w:sz w:val="28"/>
                <w:szCs w:val="28"/>
              </w:rPr>
            </w:pPr>
            <w:r w:rsidRPr="00E55035">
              <w:rPr>
                <w:rFonts w:ascii="Times New Roman" w:hAnsi="Times New Roman"/>
                <w:sz w:val="28"/>
                <w:szCs w:val="28"/>
              </w:rPr>
              <w:t>3.4</w:t>
            </w:r>
          </w:p>
        </w:tc>
        <w:tc>
          <w:tcPr>
            <w:tcW w:w="2977" w:type="dxa"/>
            <w:tcBorders>
              <w:top w:val="single" w:sz="4" w:space="0" w:color="auto"/>
              <w:left w:val="single" w:sz="4" w:space="0" w:color="auto"/>
              <w:bottom w:val="single" w:sz="4" w:space="0" w:color="auto"/>
              <w:right w:val="single" w:sz="4" w:space="0" w:color="auto"/>
            </w:tcBorders>
          </w:tcPr>
          <w:p w:rsidR="00D34AEA" w:rsidRPr="00E55035" w:rsidRDefault="00D34AEA" w:rsidP="00D34AEA">
            <w:pPr>
              <w:widowControl w:val="0"/>
              <w:autoSpaceDE w:val="0"/>
              <w:autoSpaceDN w:val="0"/>
              <w:adjustRightInd w:val="0"/>
              <w:jc w:val="both"/>
              <w:rPr>
                <w:rFonts w:ascii="Times New Roman" w:hAnsi="Times New Roman"/>
                <w:sz w:val="28"/>
                <w:szCs w:val="28"/>
              </w:rPr>
            </w:pPr>
            <w:r w:rsidRPr="00E55035">
              <w:rPr>
                <w:rFonts w:ascii="Times New Roman" w:hAnsi="Times New Roman"/>
                <w:sz w:val="28"/>
                <w:szCs w:val="28"/>
              </w:rPr>
              <w:t>Количество объектов недвижимого имущества, предоставленных субъектам малого и среднего предпринимательства и физическим лицам, не являющимся индивидуальными предпринимателями и применяющим специальный налоговый режим «налог на профессиональный доход» в рамках оказания имущественной поддержи и (или) предоставления муниципальной преференции для поддержки субъектов малого и среднего предпринимательства</w:t>
            </w:r>
          </w:p>
          <w:p w:rsidR="00D34AEA" w:rsidRPr="00E55035" w:rsidRDefault="00D34AEA" w:rsidP="00D34AEA">
            <w:pPr>
              <w:widowControl w:val="0"/>
              <w:autoSpaceDE w:val="0"/>
              <w:autoSpaceDN w:val="0"/>
              <w:adjustRightInd w:val="0"/>
              <w:jc w:val="both"/>
              <w:rPr>
                <w:rFonts w:ascii="Times New Roman" w:hAnsi="Times New Roman"/>
                <w:sz w:val="28"/>
                <w:szCs w:val="28"/>
              </w:rPr>
            </w:pPr>
          </w:p>
        </w:tc>
        <w:tc>
          <w:tcPr>
            <w:tcW w:w="1134" w:type="dxa"/>
            <w:tcBorders>
              <w:top w:val="single" w:sz="4" w:space="0" w:color="auto"/>
              <w:left w:val="single" w:sz="4" w:space="0" w:color="auto"/>
              <w:bottom w:val="single" w:sz="4" w:space="0" w:color="auto"/>
              <w:right w:val="single" w:sz="4" w:space="0" w:color="auto"/>
            </w:tcBorders>
            <w:vAlign w:val="center"/>
          </w:tcPr>
          <w:p w:rsidR="00D34AEA" w:rsidRPr="00E55035" w:rsidRDefault="00D34AEA" w:rsidP="00D34AEA">
            <w:pPr>
              <w:widowControl w:val="0"/>
              <w:autoSpaceDE w:val="0"/>
              <w:autoSpaceDN w:val="0"/>
              <w:adjustRightInd w:val="0"/>
              <w:jc w:val="center"/>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единица</w:t>
            </w:r>
          </w:p>
        </w:tc>
        <w:tc>
          <w:tcPr>
            <w:tcW w:w="6379" w:type="dxa"/>
            <w:tcBorders>
              <w:top w:val="single" w:sz="4" w:space="0" w:color="auto"/>
              <w:left w:val="single" w:sz="4" w:space="0" w:color="auto"/>
              <w:bottom w:val="single" w:sz="4" w:space="0" w:color="auto"/>
              <w:right w:val="single" w:sz="4" w:space="0" w:color="auto"/>
            </w:tcBorders>
          </w:tcPr>
          <w:p w:rsidR="00D34AEA" w:rsidRPr="00E55035" w:rsidRDefault="00D34AEA" w:rsidP="00D34AEA">
            <w:pPr>
              <w:widowControl w:val="0"/>
              <w:autoSpaceDE w:val="0"/>
              <w:autoSpaceDN w:val="0"/>
              <w:adjustRightInd w:val="0"/>
              <w:rPr>
                <w:rFonts w:ascii="Times New Roman" w:eastAsia="Times New Roman" w:hAnsi="Times New Roman"/>
                <w:sz w:val="28"/>
                <w:szCs w:val="28"/>
              </w:rPr>
            </w:pPr>
          </w:p>
          <w:p w:rsidR="00D34AEA" w:rsidRPr="00E55035" w:rsidRDefault="00D34AEA" w:rsidP="00D34AEA">
            <w:pPr>
              <w:widowControl w:val="0"/>
              <w:autoSpaceDE w:val="0"/>
              <w:autoSpaceDN w:val="0"/>
              <w:adjustRightInd w:val="0"/>
              <w:jc w:val="center"/>
              <w:rPr>
                <w:rFonts w:ascii="Times New Roman" w:eastAsia="Times New Roman" w:hAnsi="Times New Roman"/>
                <w:sz w:val="28"/>
                <w:szCs w:val="28"/>
              </w:rPr>
            </w:pPr>
            <w:r w:rsidRPr="00E55035">
              <w:rPr>
                <w:rFonts w:ascii="Times New Roman" w:eastAsia="Times New Roman" w:hAnsi="Times New Roman"/>
                <w:sz w:val="28"/>
                <w:szCs w:val="28"/>
                <w:lang w:eastAsia="ru-RU"/>
              </w:rPr>
              <w:t>Ко</w:t>
            </w:r>
            <w:r w:rsidRPr="00E55035">
              <w:rPr>
                <w:rFonts w:ascii="Times New Roman" w:eastAsia="Times New Roman" w:hAnsi="Times New Roman"/>
                <w:sz w:val="28"/>
                <w:szCs w:val="28"/>
              </w:rPr>
              <w:t xml:space="preserve"> = Е</w:t>
            </w:r>
            <w:proofErr w:type="gramStart"/>
            <w:r w:rsidRPr="00E55035">
              <w:rPr>
                <w:rFonts w:ascii="Times New Roman" w:eastAsia="Times New Roman" w:hAnsi="Times New Roman"/>
                <w:sz w:val="28"/>
                <w:szCs w:val="28"/>
                <w:vertAlign w:val="subscript"/>
              </w:rPr>
              <w:t>1</w:t>
            </w:r>
            <w:proofErr w:type="gramEnd"/>
            <w:r w:rsidRPr="00E55035">
              <w:rPr>
                <w:rFonts w:ascii="Times New Roman" w:eastAsia="Times New Roman" w:hAnsi="Times New Roman"/>
                <w:sz w:val="28"/>
                <w:szCs w:val="28"/>
              </w:rPr>
              <w:t xml:space="preserve"> +Е</w:t>
            </w:r>
            <w:r w:rsidRPr="00E55035">
              <w:rPr>
                <w:rFonts w:ascii="Times New Roman" w:eastAsia="Times New Roman" w:hAnsi="Times New Roman"/>
                <w:sz w:val="28"/>
                <w:szCs w:val="28"/>
                <w:vertAlign w:val="subscript"/>
              </w:rPr>
              <w:t>2</w:t>
            </w:r>
            <w:r w:rsidRPr="00E55035">
              <w:rPr>
                <w:rFonts w:ascii="Times New Roman" w:eastAsia="Times New Roman" w:hAnsi="Times New Roman"/>
                <w:sz w:val="28"/>
                <w:szCs w:val="28"/>
              </w:rPr>
              <w:t xml:space="preserve"> +Е</w:t>
            </w:r>
            <w:r w:rsidRPr="00E55035">
              <w:rPr>
                <w:rFonts w:ascii="Times New Roman" w:eastAsia="Times New Roman" w:hAnsi="Times New Roman"/>
                <w:sz w:val="28"/>
                <w:szCs w:val="28"/>
                <w:vertAlign w:val="subscript"/>
              </w:rPr>
              <w:t>3</w:t>
            </w:r>
          </w:p>
          <w:p w:rsidR="00D34AEA" w:rsidRPr="00E55035" w:rsidRDefault="00D34AEA" w:rsidP="00D34AEA">
            <w:pPr>
              <w:widowControl w:val="0"/>
              <w:autoSpaceDE w:val="0"/>
              <w:autoSpaceDN w:val="0"/>
              <w:adjustRightInd w:val="0"/>
              <w:jc w:val="center"/>
              <w:rPr>
                <w:rFonts w:ascii="Times New Roman" w:eastAsia="Times New Roman" w:hAnsi="Times New Roman"/>
                <w:sz w:val="28"/>
                <w:szCs w:val="28"/>
              </w:rPr>
            </w:pPr>
          </w:p>
          <w:p w:rsidR="00D34AEA" w:rsidRPr="00E55035" w:rsidRDefault="00D34AEA" w:rsidP="00D34AEA">
            <w:pPr>
              <w:widowControl w:val="0"/>
              <w:autoSpaceDE w:val="0"/>
              <w:autoSpaceDN w:val="0"/>
              <w:adjustRightInd w:val="0"/>
              <w:jc w:val="both"/>
              <w:rPr>
                <w:rFonts w:ascii="Times New Roman" w:eastAsia="Times New Roman" w:hAnsi="Times New Roman"/>
                <w:sz w:val="28"/>
                <w:szCs w:val="28"/>
                <w:lang w:eastAsia="ru-RU"/>
              </w:rPr>
            </w:pPr>
            <w:proofErr w:type="gramStart"/>
            <w:r w:rsidRPr="00E55035">
              <w:rPr>
                <w:rFonts w:ascii="Times New Roman" w:eastAsia="Times New Roman" w:hAnsi="Times New Roman"/>
                <w:sz w:val="28"/>
                <w:szCs w:val="28"/>
                <w:lang w:eastAsia="ru-RU"/>
              </w:rPr>
              <w:t>Ко</w:t>
            </w:r>
            <w:proofErr w:type="gramEnd"/>
            <w:r w:rsidRPr="00E55035">
              <w:rPr>
                <w:rFonts w:ascii="Times New Roman" w:eastAsia="Times New Roman" w:hAnsi="Times New Roman"/>
                <w:sz w:val="28"/>
                <w:szCs w:val="28"/>
                <w:lang w:eastAsia="ru-RU"/>
              </w:rPr>
              <w:t xml:space="preserve"> – Количество объектов недвижимого имущества, предоставленного субъектам малого и среднего предпринимательства в рамках оказания имущественной поддержки либо преференции.</w:t>
            </w:r>
          </w:p>
          <w:p w:rsidR="00D34AEA" w:rsidRPr="00E55035" w:rsidRDefault="00D34AEA" w:rsidP="00D34AEA">
            <w:pPr>
              <w:widowControl w:val="0"/>
              <w:autoSpaceDE w:val="0"/>
              <w:autoSpaceDN w:val="0"/>
              <w:adjustRightInd w:val="0"/>
              <w:jc w:val="both"/>
              <w:rPr>
                <w:rFonts w:ascii="Times New Roman" w:eastAsia="Times New Roman" w:hAnsi="Times New Roman"/>
                <w:sz w:val="28"/>
                <w:szCs w:val="28"/>
                <w:lang w:eastAsia="ru-RU"/>
              </w:rPr>
            </w:pPr>
          </w:p>
          <w:p w:rsidR="00D34AEA" w:rsidRPr="00E55035" w:rsidRDefault="00D34AEA" w:rsidP="00D34AEA">
            <w:pPr>
              <w:widowControl w:val="0"/>
              <w:autoSpaceDE w:val="0"/>
              <w:autoSpaceDN w:val="0"/>
              <w:adjustRightInd w:val="0"/>
              <w:jc w:val="both"/>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 xml:space="preserve">Е – Объект недвижимого имущества, предоставленный органом местного самоуправления субъектам малого и среднего предпринимательства в рамках оказания имущественной поддержки либо преференции, шт. </w:t>
            </w:r>
          </w:p>
          <w:p w:rsidR="00D34AEA" w:rsidRPr="00E55035" w:rsidRDefault="00D34AEA" w:rsidP="00D34AEA">
            <w:pPr>
              <w:widowControl w:val="0"/>
              <w:autoSpaceDE w:val="0"/>
              <w:autoSpaceDN w:val="0"/>
              <w:adjustRightInd w:val="0"/>
              <w:jc w:val="both"/>
              <w:rPr>
                <w:rFonts w:ascii="Times New Roman" w:eastAsia="Times New Roman" w:hAnsi="Times New Roman"/>
                <w:sz w:val="28"/>
                <w:szCs w:val="28"/>
                <w:lang w:eastAsia="ru-RU"/>
              </w:rPr>
            </w:pPr>
          </w:p>
          <w:p w:rsidR="00D34AEA" w:rsidRPr="00E55035" w:rsidRDefault="00D34AEA" w:rsidP="00D34AEA">
            <w:pPr>
              <w:widowControl w:val="0"/>
              <w:autoSpaceDE w:val="0"/>
              <w:autoSpaceDN w:val="0"/>
              <w:adjustRightInd w:val="0"/>
              <w:jc w:val="both"/>
              <w:rPr>
                <w:rFonts w:ascii="Times New Roman" w:eastAsia="Times New Roman" w:hAnsi="Times New Roman"/>
                <w:sz w:val="28"/>
                <w:szCs w:val="28"/>
              </w:rPr>
            </w:pPr>
          </w:p>
        </w:tc>
        <w:tc>
          <w:tcPr>
            <w:tcW w:w="2551" w:type="dxa"/>
            <w:tcBorders>
              <w:top w:val="single" w:sz="4" w:space="0" w:color="auto"/>
              <w:left w:val="single" w:sz="4" w:space="0" w:color="auto"/>
              <w:bottom w:val="single" w:sz="4" w:space="0" w:color="auto"/>
              <w:right w:val="single" w:sz="4" w:space="0" w:color="auto"/>
            </w:tcBorders>
          </w:tcPr>
          <w:p w:rsidR="00D34AEA" w:rsidRPr="00E55035" w:rsidRDefault="00D34AEA" w:rsidP="00D34AEA">
            <w:pPr>
              <w:jc w:val="center"/>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Орган местного самоуправления (в случае предоставления имущества без торгов), Комитет по конкурентной политике Московской области (в случае предоставления имущества на торгах).</w:t>
            </w:r>
          </w:p>
          <w:p w:rsidR="00D34AEA" w:rsidRPr="00E55035" w:rsidRDefault="00D34AEA" w:rsidP="00D34AEA">
            <w:pPr>
              <w:jc w:val="both"/>
              <w:rPr>
                <w:rFonts w:ascii="Times New Roman" w:hAnsi="Times New Roman"/>
                <w:sz w:val="28"/>
                <w:szCs w:val="28"/>
              </w:rPr>
            </w:pPr>
          </w:p>
          <w:p w:rsidR="00D34AEA" w:rsidRPr="00E55035" w:rsidRDefault="00D34AEA" w:rsidP="00D34AEA">
            <w:pPr>
              <w:widowControl w:val="0"/>
              <w:autoSpaceDE w:val="0"/>
              <w:autoSpaceDN w:val="0"/>
              <w:adjustRightInd w:val="0"/>
              <w:jc w:val="center"/>
              <w:rPr>
                <w:rFonts w:ascii="Times New Roman" w:eastAsia="Times New Roman" w:hAnsi="Times New Roman"/>
                <w:sz w:val="28"/>
                <w:szCs w:val="28"/>
                <w:lang w:eastAsia="ru-RU"/>
              </w:rPr>
            </w:pPr>
          </w:p>
        </w:tc>
        <w:tc>
          <w:tcPr>
            <w:tcW w:w="1559" w:type="dxa"/>
            <w:tcBorders>
              <w:top w:val="single" w:sz="4" w:space="0" w:color="auto"/>
              <w:left w:val="single" w:sz="4" w:space="0" w:color="auto"/>
              <w:bottom w:val="single" w:sz="4" w:space="0" w:color="auto"/>
              <w:right w:val="single" w:sz="4" w:space="0" w:color="auto"/>
            </w:tcBorders>
          </w:tcPr>
          <w:p w:rsidR="00D34AEA" w:rsidRPr="00E55035" w:rsidRDefault="00655ED2" w:rsidP="00D34AEA">
            <w:pPr>
              <w:widowControl w:val="0"/>
              <w:autoSpaceDE w:val="0"/>
              <w:autoSpaceDN w:val="0"/>
              <w:adjustRightInd w:val="0"/>
              <w:jc w:val="center"/>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Е</w:t>
            </w:r>
            <w:r w:rsidR="00D34AEA" w:rsidRPr="00E55035">
              <w:rPr>
                <w:rFonts w:ascii="Times New Roman" w:eastAsia="Times New Roman" w:hAnsi="Times New Roman"/>
                <w:sz w:val="28"/>
                <w:szCs w:val="28"/>
                <w:lang w:eastAsia="ru-RU"/>
              </w:rPr>
              <w:t>жеквартальная</w:t>
            </w:r>
          </w:p>
        </w:tc>
      </w:tr>
    </w:tbl>
    <w:p w:rsidR="00D34AEA" w:rsidRPr="00E55035" w:rsidRDefault="00D34AEA" w:rsidP="00D34AEA">
      <w:pPr>
        <w:tabs>
          <w:tab w:val="left" w:pos="426"/>
        </w:tabs>
        <w:autoSpaceDE w:val="0"/>
        <w:autoSpaceDN w:val="0"/>
        <w:adjustRightInd w:val="0"/>
        <w:spacing w:after="0" w:line="240" w:lineRule="auto"/>
        <w:jc w:val="center"/>
        <w:rPr>
          <w:rFonts w:ascii="Times New Roman" w:hAnsi="Times New Roman"/>
          <w:sz w:val="28"/>
          <w:szCs w:val="28"/>
        </w:rPr>
      </w:pPr>
      <w:r w:rsidRPr="00E55035">
        <w:rPr>
          <w:rFonts w:ascii="Times New Roman" w:hAnsi="Times New Roman"/>
          <w:sz w:val="28"/>
          <w:szCs w:val="28"/>
        </w:rPr>
        <w:t>Подпрограмма 4  Развитие потребительского рынка и услуг на территории муниципального образования Московской области</w:t>
      </w:r>
    </w:p>
    <w:tbl>
      <w:tblPr>
        <w:tblW w:w="15309"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09"/>
        <w:gridCol w:w="2977"/>
        <w:gridCol w:w="1134"/>
        <w:gridCol w:w="6379"/>
        <w:gridCol w:w="2551"/>
        <w:gridCol w:w="1559"/>
      </w:tblGrid>
      <w:tr w:rsidR="00D34AEA" w:rsidRPr="00E55035" w:rsidTr="00D34AEA">
        <w:trPr>
          <w:trHeight w:val="20"/>
        </w:trPr>
        <w:tc>
          <w:tcPr>
            <w:tcW w:w="709" w:type="dxa"/>
            <w:tcBorders>
              <w:top w:val="single" w:sz="4" w:space="0" w:color="auto"/>
              <w:left w:val="single" w:sz="4" w:space="0" w:color="auto"/>
              <w:bottom w:val="single" w:sz="4" w:space="0" w:color="auto"/>
              <w:right w:val="single" w:sz="4" w:space="0" w:color="auto"/>
            </w:tcBorders>
            <w:hideMark/>
          </w:tcPr>
          <w:p w:rsidR="00D34AEA" w:rsidRPr="00E55035" w:rsidRDefault="00D34AEA" w:rsidP="00D34AEA">
            <w:pPr>
              <w:widowControl w:val="0"/>
              <w:autoSpaceDE w:val="0"/>
              <w:autoSpaceDN w:val="0"/>
              <w:adjustRightInd w:val="0"/>
              <w:spacing w:after="0" w:line="240" w:lineRule="auto"/>
              <w:jc w:val="center"/>
              <w:rPr>
                <w:rFonts w:ascii="Times New Roman" w:hAnsi="Times New Roman"/>
                <w:sz w:val="28"/>
                <w:szCs w:val="28"/>
              </w:rPr>
            </w:pPr>
            <w:r w:rsidRPr="00E55035">
              <w:rPr>
                <w:rFonts w:ascii="Times New Roman" w:hAnsi="Times New Roman"/>
                <w:sz w:val="28"/>
                <w:szCs w:val="28"/>
              </w:rPr>
              <w:t>№</w:t>
            </w:r>
          </w:p>
          <w:p w:rsidR="00D34AEA" w:rsidRPr="00E55035" w:rsidRDefault="00D34AEA" w:rsidP="00D34AEA">
            <w:pPr>
              <w:widowControl w:val="0"/>
              <w:autoSpaceDE w:val="0"/>
              <w:autoSpaceDN w:val="0"/>
              <w:adjustRightInd w:val="0"/>
              <w:spacing w:after="0" w:line="240" w:lineRule="auto"/>
              <w:jc w:val="center"/>
              <w:rPr>
                <w:rFonts w:ascii="Times New Roman" w:hAnsi="Times New Roman"/>
                <w:sz w:val="28"/>
                <w:szCs w:val="28"/>
              </w:rPr>
            </w:pPr>
            <w:proofErr w:type="gramStart"/>
            <w:r w:rsidRPr="00E55035">
              <w:rPr>
                <w:rFonts w:ascii="Times New Roman" w:hAnsi="Times New Roman"/>
                <w:sz w:val="28"/>
                <w:szCs w:val="28"/>
              </w:rPr>
              <w:t>п</w:t>
            </w:r>
            <w:proofErr w:type="gramEnd"/>
            <w:r w:rsidRPr="00E55035">
              <w:rPr>
                <w:rFonts w:ascii="Times New Roman" w:hAnsi="Times New Roman"/>
                <w:sz w:val="28"/>
                <w:szCs w:val="28"/>
              </w:rPr>
              <w:t>/п</w:t>
            </w:r>
          </w:p>
        </w:tc>
        <w:tc>
          <w:tcPr>
            <w:tcW w:w="2977" w:type="dxa"/>
            <w:tcBorders>
              <w:top w:val="single" w:sz="4" w:space="0" w:color="auto"/>
              <w:left w:val="single" w:sz="4" w:space="0" w:color="auto"/>
              <w:bottom w:val="single" w:sz="4" w:space="0" w:color="auto"/>
              <w:right w:val="single" w:sz="4" w:space="0" w:color="auto"/>
            </w:tcBorders>
            <w:hideMark/>
          </w:tcPr>
          <w:p w:rsidR="00D34AEA" w:rsidRPr="00E55035" w:rsidRDefault="00D34AEA" w:rsidP="00D34AEA">
            <w:pPr>
              <w:widowControl w:val="0"/>
              <w:autoSpaceDE w:val="0"/>
              <w:autoSpaceDN w:val="0"/>
              <w:adjustRightInd w:val="0"/>
              <w:spacing w:after="0" w:line="240" w:lineRule="auto"/>
              <w:jc w:val="center"/>
              <w:rPr>
                <w:rFonts w:ascii="Times New Roman" w:hAnsi="Times New Roman"/>
                <w:sz w:val="28"/>
                <w:szCs w:val="28"/>
              </w:rPr>
            </w:pPr>
            <w:r w:rsidRPr="00E55035">
              <w:rPr>
                <w:rFonts w:ascii="Times New Roman" w:hAnsi="Times New Roman"/>
                <w:sz w:val="28"/>
                <w:szCs w:val="28"/>
              </w:rPr>
              <w:t>Показатели, характеризующие реализацию подпрограммы</w:t>
            </w:r>
          </w:p>
        </w:tc>
        <w:tc>
          <w:tcPr>
            <w:tcW w:w="1134" w:type="dxa"/>
            <w:tcBorders>
              <w:top w:val="single" w:sz="4" w:space="0" w:color="auto"/>
              <w:left w:val="single" w:sz="4" w:space="0" w:color="auto"/>
              <w:bottom w:val="single" w:sz="4" w:space="0" w:color="auto"/>
              <w:right w:val="single" w:sz="4" w:space="0" w:color="auto"/>
            </w:tcBorders>
            <w:hideMark/>
          </w:tcPr>
          <w:p w:rsidR="00D34AEA" w:rsidRPr="00E55035" w:rsidRDefault="00D34AEA" w:rsidP="00D34AEA">
            <w:pPr>
              <w:widowControl w:val="0"/>
              <w:tabs>
                <w:tab w:val="center" w:pos="4677"/>
                <w:tab w:val="right" w:pos="9355"/>
              </w:tabs>
              <w:autoSpaceDE w:val="0"/>
              <w:autoSpaceDN w:val="0"/>
              <w:adjustRightInd w:val="0"/>
              <w:spacing w:after="0" w:line="240" w:lineRule="auto"/>
              <w:jc w:val="center"/>
              <w:rPr>
                <w:rFonts w:ascii="Times New Roman" w:hAnsi="Times New Roman"/>
                <w:sz w:val="28"/>
                <w:szCs w:val="28"/>
              </w:rPr>
            </w:pPr>
            <w:r w:rsidRPr="00E55035">
              <w:rPr>
                <w:rFonts w:ascii="Times New Roman" w:hAnsi="Times New Roman"/>
                <w:sz w:val="28"/>
                <w:szCs w:val="28"/>
              </w:rPr>
              <w:t>Единица измерения</w:t>
            </w:r>
          </w:p>
        </w:tc>
        <w:tc>
          <w:tcPr>
            <w:tcW w:w="6379" w:type="dxa"/>
            <w:tcBorders>
              <w:top w:val="single" w:sz="4" w:space="0" w:color="auto"/>
              <w:left w:val="single" w:sz="4" w:space="0" w:color="auto"/>
              <w:bottom w:val="single" w:sz="4" w:space="0" w:color="auto"/>
              <w:right w:val="single" w:sz="4" w:space="0" w:color="auto"/>
            </w:tcBorders>
            <w:hideMark/>
          </w:tcPr>
          <w:p w:rsidR="00D34AEA" w:rsidRPr="00E55035" w:rsidRDefault="00D34AEA" w:rsidP="00D34AEA">
            <w:pPr>
              <w:widowControl w:val="0"/>
              <w:autoSpaceDE w:val="0"/>
              <w:autoSpaceDN w:val="0"/>
              <w:adjustRightInd w:val="0"/>
              <w:spacing w:after="0" w:line="240" w:lineRule="auto"/>
              <w:jc w:val="center"/>
              <w:rPr>
                <w:rFonts w:ascii="Times New Roman" w:hAnsi="Times New Roman"/>
                <w:sz w:val="28"/>
                <w:szCs w:val="28"/>
              </w:rPr>
            </w:pPr>
            <w:r w:rsidRPr="00E55035">
              <w:rPr>
                <w:rFonts w:ascii="Times New Roman" w:hAnsi="Times New Roman"/>
                <w:sz w:val="28"/>
                <w:szCs w:val="28"/>
              </w:rPr>
              <w:t>Алгоритм формирования показателя и методологические пояснения</w:t>
            </w:r>
          </w:p>
        </w:tc>
        <w:tc>
          <w:tcPr>
            <w:tcW w:w="2551" w:type="dxa"/>
            <w:tcBorders>
              <w:top w:val="single" w:sz="4" w:space="0" w:color="auto"/>
              <w:left w:val="single" w:sz="4" w:space="0" w:color="auto"/>
              <w:bottom w:val="single" w:sz="4" w:space="0" w:color="auto"/>
              <w:right w:val="single" w:sz="4" w:space="0" w:color="auto"/>
            </w:tcBorders>
            <w:hideMark/>
          </w:tcPr>
          <w:p w:rsidR="00D34AEA" w:rsidRPr="00E55035" w:rsidRDefault="00D34AEA" w:rsidP="00D34AEA">
            <w:pPr>
              <w:widowControl w:val="0"/>
              <w:autoSpaceDE w:val="0"/>
              <w:autoSpaceDN w:val="0"/>
              <w:adjustRightInd w:val="0"/>
              <w:spacing w:after="0" w:line="240" w:lineRule="auto"/>
              <w:jc w:val="center"/>
              <w:rPr>
                <w:rFonts w:ascii="Times New Roman" w:hAnsi="Times New Roman"/>
                <w:sz w:val="28"/>
                <w:szCs w:val="28"/>
              </w:rPr>
            </w:pPr>
            <w:r w:rsidRPr="00E55035">
              <w:rPr>
                <w:rFonts w:ascii="Times New Roman" w:hAnsi="Times New Roman"/>
                <w:sz w:val="28"/>
                <w:szCs w:val="28"/>
              </w:rPr>
              <w:t>Источник информации</w:t>
            </w:r>
          </w:p>
        </w:tc>
        <w:tc>
          <w:tcPr>
            <w:tcW w:w="1559" w:type="dxa"/>
            <w:tcBorders>
              <w:top w:val="single" w:sz="4" w:space="0" w:color="auto"/>
              <w:left w:val="single" w:sz="4" w:space="0" w:color="auto"/>
              <w:bottom w:val="single" w:sz="4" w:space="0" w:color="auto"/>
              <w:right w:val="single" w:sz="4" w:space="0" w:color="auto"/>
            </w:tcBorders>
            <w:hideMark/>
          </w:tcPr>
          <w:p w:rsidR="00D34AEA" w:rsidRPr="00E55035" w:rsidRDefault="00D34AEA" w:rsidP="00D34AEA">
            <w:pPr>
              <w:widowControl w:val="0"/>
              <w:autoSpaceDE w:val="0"/>
              <w:autoSpaceDN w:val="0"/>
              <w:adjustRightInd w:val="0"/>
              <w:spacing w:after="0" w:line="240" w:lineRule="auto"/>
              <w:jc w:val="center"/>
              <w:rPr>
                <w:rFonts w:ascii="Times New Roman" w:hAnsi="Times New Roman"/>
                <w:sz w:val="28"/>
                <w:szCs w:val="28"/>
              </w:rPr>
            </w:pPr>
            <w:r w:rsidRPr="00E55035">
              <w:rPr>
                <w:rFonts w:ascii="Times New Roman" w:hAnsi="Times New Roman"/>
                <w:sz w:val="28"/>
                <w:szCs w:val="28"/>
              </w:rPr>
              <w:t>Периодичность представления</w:t>
            </w:r>
          </w:p>
        </w:tc>
      </w:tr>
      <w:tr w:rsidR="00D34AEA" w:rsidRPr="00E55035" w:rsidTr="00D34AEA">
        <w:trPr>
          <w:trHeight w:val="4958"/>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D34AEA" w:rsidRPr="00E55035" w:rsidRDefault="00D34AEA" w:rsidP="00D34AEA">
            <w:pPr>
              <w:widowControl w:val="0"/>
              <w:contextualSpacing/>
              <w:jc w:val="center"/>
              <w:rPr>
                <w:rFonts w:ascii="Times New Roman" w:hAnsi="Times New Roman"/>
                <w:sz w:val="28"/>
                <w:szCs w:val="28"/>
              </w:rPr>
            </w:pPr>
            <w:r w:rsidRPr="00E55035">
              <w:rPr>
                <w:rFonts w:ascii="Times New Roman" w:hAnsi="Times New Roman"/>
                <w:sz w:val="28"/>
                <w:szCs w:val="28"/>
              </w:rPr>
              <w:t>4.1</w:t>
            </w:r>
          </w:p>
        </w:tc>
        <w:tc>
          <w:tcPr>
            <w:tcW w:w="2977" w:type="dxa"/>
            <w:tcBorders>
              <w:top w:val="single" w:sz="4" w:space="0" w:color="auto"/>
              <w:left w:val="single" w:sz="4" w:space="0" w:color="auto"/>
              <w:bottom w:val="single" w:sz="4" w:space="0" w:color="auto"/>
              <w:right w:val="single" w:sz="4" w:space="0" w:color="auto"/>
            </w:tcBorders>
            <w:shd w:val="clear" w:color="auto" w:fill="FFFFFF" w:themeFill="background1"/>
          </w:tcPr>
          <w:p w:rsidR="00D34AEA" w:rsidRPr="00E55035" w:rsidRDefault="00D34AEA" w:rsidP="00D34AEA">
            <w:pPr>
              <w:widowControl w:val="0"/>
              <w:contextualSpacing/>
              <w:rPr>
                <w:rFonts w:ascii="Times New Roman" w:hAnsi="Times New Roman"/>
                <w:sz w:val="28"/>
                <w:szCs w:val="28"/>
              </w:rPr>
            </w:pPr>
            <w:r w:rsidRPr="00E55035">
              <w:rPr>
                <w:rFonts w:ascii="Times New Roman" w:hAnsi="Times New Roman"/>
                <w:sz w:val="28"/>
                <w:szCs w:val="28"/>
              </w:rPr>
              <w:t>Обеспеченность населения площадью торговых объектов</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D34AEA" w:rsidRPr="00E55035" w:rsidRDefault="00D34AEA" w:rsidP="00D34AEA">
            <w:pPr>
              <w:widowControl w:val="0"/>
              <w:contextualSpacing/>
              <w:jc w:val="center"/>
              <w:rPr>
                <w:rFonts w:ascii="Times New Roman" w:hAnsi="Times New Roman"/>
                <w:sz w:val="28"/>
                <w:szCs w:val="28"/>
              </w:rPr>
            </w:pPr>
            <w:r w:rsidRPr="00E55035">
              <w:rPr>
                <w:rFonts w:ascii="Times New Roman" w:hAnsi="Times New Roman"/>
                <w:sz w:val="28"/>
                <w:szCs w:val="28"/>
              </w:rPr>
              <w:t>кв. м/ на 1 000 жителей</w:t>
            </w:r>
          </w:p>
        </w:tc>
        <w:tc>
          <w:tcPr>
            <w:tcW w:w="637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D34AEA" w:rsidRPr="00E55035" w:rsidRDefault="00D34AEA" w:rsidP="00D34AEA">
            <w:pPr>
              <w:widowControl w:val="0"/>
              <w:autoSpaceDE w:val="0"/>
              <w:autoSpaceDN w:val="0"/>
              <w:adjustRightInd w:val="0"/>
              <w:jc w:val="center"/>
              <w:rPr>
                <w:rFonts w:ascii="Times New Roman" w:hAnsi="Times New Roman"/>
                <w:sz w:val="28"/>
                <w:szCs w:val="28"/>
              </w:rPr>
            </w:pPr>
            <m:oMath>
              <m:r>
                <m:rPr>
                  <m:sty m:val="p"/>
                </m:rPr>
                <w:rPr>
                  <w:rFonts w:ascii="Cambria Math" w:eastAsia="Times New Roman" w:hAnsi="Cambria Math"/>
                  <w:sz w:val="28"/>
                  <w:szCs w:val="28"/>
                  <w:lang w:eastAsia="ru-RU"/>
                </w:rPr>
                <m:t xml:space="preserve">Оторг = </m:t>
              </m:r>
              <m:f>
                <m:fPr>
                  <m:ctrlPr>
                    <w:rPr>
                      <w:rFonts w:ascii="Cambria Math" w:eastAsia="Times New Roman" w:hAnsi="Cambria Math"/>
                      <w:sz w:val="28"/>
                      <w:szCs w:val="28"/>
                    </w:rPr>
                  </m:ctrlPr>
                </m:fPr>
                <m:num>
                  <m:r>
                    <m:rPr>
                      <m:sty m:val="p"/>
                    </m:rPr>
                    <w:rPr>
                      <w:rFonts w:ascii="Cambria Math" w:eastAsia="Times New Roman" w:hAnsi="Cambria Math"/>
                      <w:sz w:val="28"/>
                      <w:szCs w:val="28"/>
                      <w:lang w:val="en-US" w:eastAsia="ru-RU"/>
                    </w:rPr>
                    <m:t>S</m:t>
                  </m:r>
                  <m:r>
                    <m:rPr>
                      <m:sty m:val="p"/>
                    </m:rPr>
                    <w:rPr>
                      <w:rFonts w:ascii="Cambria Math" w:eastAsia="Times New Roman" w:hAnsi="Cambria Math"/>
                      <w:sz w:val="28"/>
                      <w:szCs w:val="28"/>
                      <w:lang w:eastAsia="ru-RU"/>
                    </w:rPr>
                    <m:t>торг</m:t>
                  </m:r>
                </m:num>
                <m:den>
                  <m:r>
                    <m:rPr>
                      <m:sty m:val="p"/>
                    </m:rPr>
                    <w:rPr>
                      <w:rFonts w:ascii="Cambria Math" w:eastAsia="Times New Roman" w:hAnsi="Cambria Math"/>
                      <w:sz w:val="28"/>
                      <w:szCs w:val="28"/>
                      <w:lang w:eastAsia="ru-RU"/>
                    </w:rPr>
                    <m:t>Чсред</m:t>
                  </m:r>
                </m:den>
              </m:f>
              <m:r>
                <m:rPr>
                  <m:sty m:val="p"/>
                </m:rPr>
                <w:rPr>
                  <w:rFonts w:ascii="Cambria Math" w:eastAsia="Times New Roman" w:hAnsi="Cambria Math"/>
                  <w:sz w:val="28"/>
                  <w:szCs w:val="28"/>
                  <w:lang w:val="en-US" w:eastAsia="ru-RU"/>
                </w:rPr>
                <m:t>x</m:t>
              </m:r>
              <m:r>
                <m:rPr>
                  <m:sty m:val="p"/>
                </m:rPr>
                <w:rPr>
                  <w:rFonts w:ascii="Cambria Math" w:eastAsia="Times New Roman" w:hAnsi="Cambria Math"/>
                  <w:sz w:val="28"/>
                  <w:szCs w:val="28"/>
                  <w:lang w:eastAsia="ru-RU"/>
                </w:rPr>
                <m:t xml:space="preserve"> 1 000 , </m:t>
              </m:r>
            </m:oMath>
            <w:r w:rsidRPr="00E55035">
              <w:rPr>
                <w:rFonts w:ascii="Times New Roman" w:hAnsi="Times New Roman"/>
                <w:sz w:val="28"/>
                <w:szCs w:val="28"/>
              </w:rPr>
              <w:t>где:</w:t>
            </w:r>
          </w:p>
          <w:p w:rsidR="00D34AEA" w:rsidRPr="00E55035" w:rsidRDefault="00D34AEA" w:rsidP="00D34AEA">
            <w:pPr>
              <w:widowControl w:val="0"/>
              <w:contextualSpacing/>
              <w:jc w:val="both"/>
              <w:rPr>
                <w:rFonts w:ascii="Times New Roman" w:hAnsi="Times New Roman"/>
                <w:sz w:val="28"/>
                <w:szCs w:val="28"/>
              </w:rPr>
            </w:pPr>
            <w:proofErr w:type="spellStart"/>
            <w:r w:rsidRPr="00E55035">
              <w:rPr>
                <w:rFonts w:ascii="Times New Roman" w:eastAsiaTheme="minorEastAsia" w:hAnsi="Times New Roman"/>
                <w:iCs/>
                <w:sz w:val="28"/>
                <w:szCs w:val="28"/>
              </w:rPr>
              <w:t>Оторг</w:t>
            </w:r>
            <w:proofErr w:type="spellEnd"/>
            <w:r w:rsidRPr="00E55035">
              <w:rPr>
                <w:rFonts w:ascii="Times New Roman" w:eastAsiaTheme="minorEastAsia" w:hAnsi="Times New Roman"/>
                <w:iCs/>
                <w:sz w:val="28"/>
                <w:szCs w:val="28"/>
              </w:rPr>
              <w:t> </w:t>
            </w:r>
            <w:r w:rsidR="00655ED2" w:rsidRPr="00E55035">
              <w:rPr>
                <w:rFonts w:ascii="Times New Roman" w:eastAsiaTheme="minorEastAsia" w:hAnsi="Times New Roman"/>
                <w:iCs/>
                <w:sz w:val="28"/>
                <w:szCs w:val="28"/>
              </w:rPr>
              <w:t>–</w:t>
            </w:r>
            <w:r w:rsidRPr="00E55035">
              <w:rPr>
                <w:rFonts w:ascii="Times New Roman" w:eastAsiaTheme="minorEastAsia" w:hAnsi="Times New Roman"/>
                <w:iCs/>
                <w:sz w:val="28"/>
                <w:szCs w:val="28"/>
              </w:rPr>
              <w:t> </w:t>
            </w:r>
            <w:r w:rsidRPr="00E55035">
              <w:rPr>
                <w:rFonts w:ascii="Times New Roman" w:hAnsi="Times New Roman"/>
                <w:sz w:val="28"/>
                <w:szCs w:val="28"/>
              </w:rPr>
              <w:t>обеспеченность населения площадью торговых объектов в отчетном периоде;</w:t>
            </w:r>
          </w:p>
          <w:p w:rsidR="00D34AEA" w:rsidRPr="00E55035" w:rsidRDefault="00D34AEA" w:rsidP="00D34AEA">
            <w:pPr>
              <w:widowControl w:val="0"/>
              <w:contextualSpacing/>
              <w:jc w:val="both"/>
              <w:rPr>
                <w:rFonts w:ascii="Times New Roman" w:hAnsi="Times New Roman"/>
                <w:sz w:val="28"/>
                <w:szCs w:val="28"/>
              </w:rPr>
            </w:pPr>
            <w:r w:rsidRPr="00E55035">
              <w:rPr>
                <w:rFonts w:ascii="Times New Roman" w:eastAsiaTheme="minorEastAsia" w:hAnsi="Times New Roman"/>
                <w:iCs/>
                <w:sz w:val="28"/>
                <w:szCs w:val="28"/>
                <w:lang w:val="en-US"/>
              </w:rPr>
              <w:t>S</w:t>
            </w:r>
            <w:r w:rsidRPr="00E55035">
              <w:rPr>
                <w:rFonts w:ascii="Times New Roman" w:eastAsiaTheme="minorEastAsia" w:hAnsi="Times New Roman"/>
                <w:iCs/>
                <w:sz w:val="28"/>
                <w:szCs w:val="28"/>
              </w:rPr>
              <w:t>торг </w:t>
            </w:r>
            <w:r w:rsidR="00655ED2" w:rsidRPr="00E55035">
              <w:rPr>
                <w:rFonts w:ascii="Times New Roman" w:eastAsiaTheme="minorEastAsia" w:hAnsi="Times New Roman"/>
                <w:iCs/>
                <w:sz w:val="28"/>
                <w:szCs w:val="28"/>
              </w:rPr>
              <w:t>–</w:t>
            </w:r>
            <w:r w:rsidRPr="00E55035">
              <w:rPr>
                <w:rFonts w:ascii="Times New Roman" w:eastAsiaTheme="minorEastAsia" w:hAnsi="Times New Roman"/>
                <w:iCs/>
                <w:sz w:val="28"/>
                <w:szCs w:val="28"/>
              </w:rPr>
              <w:t> </w:t>
            </w:r>
            <w:r w:rsidRPr="00E55035">
              <w:rPr>
                <w:rFonts w:ascii="Times New Roman" w:hAnsi="Times New Roman"/>
                <w:sz w:val="28"/>
                <w:szCs w:val="28"/>
              </w:rPr>
              <w:t xml:space="preserve">площадь торговых объектов предприятий розничной торговли в отчетном периоде, </w:t>
            </w:r>
            <w:proofErr w:type="spellStart"/>
            <w:r w:rsidRPr="00E55035">
              <w:rPr>
                <w:rFonts w:ascii="Times New Roman" w:hAnsi="Times New Roman"/>
                <w:sz w:val="28"/>
                <w:szCs w:val="28"/>
              </w:rPr>
              <w:t>кв.м</w:t>
            </w:r>
            <w:proofErr w:type="spellEnd"/>
            <w:r w:rsidRPr="00E55035">
              <w:rPr>
                <w:rFonts w:ascii="Times New Roman" w:hAnsi="Times New Roman"/>
                <w:sz w:val="28"/>
                <w:szCs w:val="28"/>
              </w:rPr>
              <w:t>;</w:t>
            </w:r>
          </w:p>
          <w:p w:rsidR="00D34AEA" w:rsidRPr="00E55035" w:rsidRDefault="00D34AEA" w:rsidP="00D34AEA">
            <w:pPr>
              <w:widowControl w:val="0"/>
              <w:contextualSpacing/>
              <w:jc w:val="both"/>
              <w:rPr>
                <w:rFonts w:ascii="Times New Roman" w:hAnsi="Times New Roman"/>
                <w:sz w:val="28"/>
                <w:szCs w:val="28"/>
              </w:rPr>
            </w:pPr>
            <w:proofErr w:type="spellStart"/>
            <w:r w:rsidRPr="00E55035">
              <w:rPr>
                <w:rFonts w:ascii="Times New Roman" w:eastAsiaTheme="minorEastAsia" w:hAnsi="Times New Roman"/>
                <w:iCs/>
                <w:sz w:val="28"/>
                <w:szCs w:val="28"/>
              </w:rPr>
              <w:t>Чсред</w:t>
            </w:r>
            <w:proofErr w:type="spellEnd"/>
            <w:r w:rsidRPr="00E55035">
              <w:rPr>
                <w:rFonts w:ascii="Times New Roman" w:eastAsiaTheme="minorEastAsia" w:hAnsi="Times New Roman"/>
                <w:iCs/>
                <w:sz w:val="28"/>
                <w:szCs w:val="28"/>
              </w:rPr>
              <w:t> </w:t>
            </w:r>
            <w:r w:rsidR="00655ED2" w:rsidRPr="00E55035">
              <w:rPr>
                <w:rFonts w:ascii="Times New Roman" w:eastAsiaTheme="minorEastAsia" w:hAnsi="Times New Roman"/>
                <w:iCs/>
                <w:sz w:val="28"/>
                <w:szCs w:val="28"/>
              </w:rPr>
              <w:t>–</w:t>
            </w:r>
            <w:r w:rsidRPr="00E55035">
              <w:rPr>
                <w:rFonts w:ascii="Times New Roman" w:eastAsiaTheme="minorEastAsia" w:hAnsi="Times New Roman"/>
                <w:iCs/>
                <w:sz w:val="28"/>
                <w:szCs w:val="28"/>
              </w:rPr>
              <w:t> </w:t>
            </w:r>
            <w:r w:rsidRPr="00E55035">
              <w:rPr>
                <w:rFonts w:ascii="Times New Roman" w:hAnsi="Times New Roman"/>
                <w:sz w:val="28"/>
                <w:szCs w:val="28"/>
              </w:rPr>
              <w:t>среднегодовая численность постоянного населения в муниципальном образовании, человек.</w:t>
            </w:r>
          </w:p>
          <w:p w:rsidR="00D34AEA" w:rsidRPr="00E55035" w:rsidRDefault="00D34AEA" w:rsidP="00D34AEA">
            <w:pPr>
              <w:widowControl w:val="0"/>
              <w:contextualSpacing/>
              <w:jc w:val="both"/>
              <w:rPr>
                <w:rFonts w:ascii="Times New Roman" w:hAnsi="Times New Roman"/>
                <w:sz w:val="28"/>
                <w:szCs w:val="28"/>
              </w:rPr>
            </w:pPr>
          </w:p>
          <w:p w:rsidR="00D34AEA" w:rsidRPr="00E55035" w:rsidRDefault="00D34AEA" w:rsidP="00D34AEA">
            <w:pPr>
              <w:widowControl w:val="0"/>
              <w:contextualSpacing/>
              <w:jc w:val="both"/>
              <w:rPr>
                <w:rFonts w:ascii="Times New Roman" w:hAnsi="Times New Roman"/>
                <w:sz w:val="28"/>
                <w:szCs w:val="28"/>
              </w:rPr>
            </w:pPr>
            <w:r w:rsidRPr="00E55035">
              <w:rPr>
                <w:rFonts w:ascii="Times New Roman" w:hAnsi="Times New Roman"/>
                <w:sz w:val="28"/>
                <w:szCs w:val="28"/>
              </w:rPr>
              <w:t>Показатель считается нарастающим итогом.</w:t>
            </w:r>
          </w:p>
        </w:tc>
        <w:tc>
          <w:tcPr>
            <w:tcW w:w="2551"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D34AEA" w:rsidRPr="00E55035" w:rsidRDefault="00D34AEA" w:rsidP="00D34AEA">
            <w:pPr>
              <w:widowControl w:val="0"/>
              <w:contextualSpacing/>
              <w:rPr>
                <w:rFonts w:ascii="Times New Roman" w:hAnsi="Times New Roman"/>
                <w:iCs/>
                <w:sz w:val="28"/>
                <w:szCs w:val="28"/>
              </w:rPr>
            </w:pPr>
            <w:r w:rsidRPr="00E55035">
              <w:rPr>
                <w:rFonts w:ascii="Times New Roman" w:hAnsi="Times New Roman"/>
                <w:sz w:val="28"/>
                <w:szCs w:val="28"/>
              </w:rPr>
              <w:t xml:space="preserve">Данные </w:t>
            </w:r>
            <w:proofErr w:type="spellStart"/>
            <w:r w:rsidRPr="00E55035">
              <w:rPr>
                <w:rFonts w:ascii="Times New Roman" w:hAnsi="Times New Roman"/>
                <w:sz w:val="28"/>
                <w:szCs w:val="28"/>
              </w:rPr>
              <w:t>Мосстата</w:t>
            </w:r>
            <w:proofErr w:type="spellEnd"/>
            <w:r w:rsidRPr="00E55035">
              <w:rPr>
                <w:rFonts w:ascii="Times New Roman" w:hAnsi="Times New Roman"/>
                <w:sz w:val="28"/>
                <w:szCs w:val="28"/>
              </w:rPr>
              <w:t xml:space="preserve"> о среднегодовой численности населения муниципального образования и данные муниципальных образований Московской области о площадях торговых объектов предприятий розничной торговли, осуществляющих свою деятельность на отчетную дату </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D34AEA" w:rsidRPr="00E55035" w:rsidRDefault="00D34AEA" w:rsidP="00D34AEA">
            <w:pPr>
              <w:rPr>
                <w:rFonts w:ascii="Times New Roman" w:hAnsi="Times New Roman"/>
                <w:sz w:val="28"/>
                <w:szCs w:val="28"/>
              </w:rPr>
            </w:pPr>
            <w:r w:rsidRPr="00E55035">
              <w:rPr>
                <w:rFonts w:ascii="Times New Roman" w:hAnsi="Times New Roman"/>
                <w:sz w:val="28"/>
                <w:szCs w:val="28"/>
              </w:rPr>
              <w:t>Ежеквартально</w:t>
            </w:r>
          </w:p>
        </w:tc>
      </w:tr>
      <w:tr w:rsidR="00D34AEA" w:rsidRPr="00E55035" w:rsidTr="00D34AEA">
        <w:trPr>
          <w:trHeight w:val="20"/>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D34AEA" w:rsidRPr="00E55035" w:rsidRDefault="00D34AEA" w:rsidP="00D34AEA">
            <w:pPr>
              <w:widowControl w:val="0"/>
              <w:contextualSpacing/>
              <w:jc w:val="center"/>
              <w:rPr>
                <w:rFonts w:ascii="Times New Roman" w:hAnsi="Times New Roman"/>
                <w:sz w:val="28"/>
                <w:szCs w:val="28"/>
              </w:rPr>
            </w:pPr>
            <w:r w:rsidRPr="00E55035">
              <w:rPr>
                <w:rFonts w:ascii="Times New Roman" w:hAnsi="Times New Roman"/>
                <w:sz w:val="28"/>
                <w:szCs w:val="28"/>
              </w:rPr>
              <w:t>4.2</w:t>
            </w:r>
          </w:p>
        </w:tc>
        <w:tc>
          <w:tcPr>
            <w:tcW w:w="297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D34AEA" w:rsidRPr="00E55035" w:rsidRDefault="00D34AEA" w:rsidP="00D34AEA">
            <w:pPr>
              <w:widowControl w:val="0"/>
              <w:contextualSpacing/>
              <w:rPr>
                <w:rFonts w:ascii="Times New Roman" w:hAnsi="Times New Roman"/>
                <w:sz w:val="28"/>
                <w:szCs w:val="28"/>
              </w:rPr>
            </w:pPr>
            <w:r w:rsidRPr="00E55035">
              <w:rPr>
                <w:rFonts w:ascii="Times New Roman" w:hAnsi="Times New Roman"/>
                <w:sz w:val="28"/>
                <w:szCs w:val="28"/>
              </w:rPr>
              <w:t>Обеспеченность населения предприятиями общественного питания</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D34AEA" w:rsidRPr="00E55035" w:rsidRDefault="00D34AEA" w:rsidP="00D34AEA">
            <w:pPr>
              <w:widowControl w:val="0"/>
              <w:contextualSpacing/>
              <w:jc w:val="center"/>
              <w:rPr>
                <w:rFonts w:ascii="Times New Roman" w:hAnsi="Times New Roman"/>
                <w:sz w:val="28"/>
                <w:szCs w:val="28"/>
              </w:rPr>
            </w:pPr>
            <w:r w:rsidRPr="00E55035">
              <w:rPr>
                <w:rFonts w:ascii="Times New Roman" w:hAnsi="Times New Roman"/>
                <w:sz w:val="28"/>
                <w:szCs w:val="28"/>
              </w:rPr>
              <w:t>посадочных мест/ на 1 000 жителей</w:t>
            </w:r>
          </w:p>
        </w:tc>
        <w:tc>
          <w:tcPr>
            <w:tcW w:w="637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D34AEA" w:rsidRPr="00E55035" w:rsidRDefault="00D34AEA" w:rsidP="00D34AEA">
            <w:pPr>
              <w:widowControl w:val="0"/>
              <w:autoSpaceDE w:val="0"/>
              <w:autoSpaceDN w:val="0"/>
              <w:adjustRightInd w:val="0"/>
              <w:jc w:val="center"/>
              <w:rPr>
                <w:rFonts w:ascii="Times New Roman" w:hAnsi="Times New Roman"/>
                <w:sz w:val="28"/>
                <w:szCs w:val="28"/>
              </w:rPr>
            </w:pPr>
            <m:oMath>
              <m:r>
                <m:rPr>
                  <m:sty m:val="p"/>
                </m:rPr>
                <w:rPr>
                  <w:rFonts w:ascii="Cambria Math" w:eastAsia="Times New Roman" w:hAnsi="Cambria Math"/>
                  <w:sz w:val="28"/>
                  <w:szCs w:val="28"/>
                  <w:lang w:eastAsia="ru-RU"/>
                </w:rPr>
                <m:t xml:space="preserve">Ооп = </m:t>
              </m:r>
              <m:f>
                <m:fPr>
                  <m:ctrlPr>
                    <w:rPr>
                      <w:rFonts w:ascii="Cambria Math" w:eastAsia="Times New Roman" w:hAnsi="Cambria Math"/>
                      <w:sz w:val="28"/>
                      <w:szCs w:val="28"/>
                    </w:rPr>
                  </m:ctrlPr>
                </m:fPr>
                <m:num>
                  <m:r>
                    <m:rPr>
                      <m:sty m:val="p"/>
                    </m:rPr>
                    <w:rPr>
                      <w:rFonts w:ascii="Cambria Math" w:eastAsia="Times New Roman" w:hAnsi="Cambria Math"/>
                      <w:sz w:val="28"/>
                      <w:szCs w:val="28"/>
                      <w:lang w:eastAsia="ru-RU"/>
                    </w:rPr>
                    <m:t>Кмп</m:t>
                  </m:r>
                </m:num>
                <m:den>
                  <m:r>
                    <m:rPr>
                      <m:sty m:val="p"/>
                    </m:rPr>
                    <w:rPr>
                      <w:rFonts w:ascii="Cambria Math" w:eastAsia="Times New Roman" w:hAnsi="Cambria Math"/>
                      <w:sz w:val="28"/>
                      <w:szCs w:val="28"/>
                      <w:lang w:eastAsia="ru-RU"/>
                    </w:rPr>
                    <m:t>Чсред</m:t>
                  </m:r>
                </m:den>
              </m:f>
              <m:r>
                <m:rPr>
                  <m:sty m:val="p"/>
                </m:rPr>
                <w:rPr>
                  <w:rFonts w:ascii="Cambria Math" w:eastAsia="Times New Roman" w:hAnsi="Cambria Math"/>
                  <w:sz w:val="28"/>
                  <w:szCs w:val="28"/>
                  <w:lang w:val="en-US" w:eastAsia="ru-RU"/>
                </w:rPr>
                <m:t>x</m:t>
              </m:r>
              <m:r>
                <m:rPr>
                  <m:sty m:val="p"/>
                </m:rPr>
                <w:rPr>
                  <w:rFonts w:ascii="Cambria Math" w:eastAsia="Times New Roman" w:hAnsi="Cambria Math"/>
                  <w:sz w:val="28"/>
                  <w:szCs w:val="28"/>
                  <w:lang w:eastAsia="ru-RU"/>
                </w:rPr>
                <m:t xml:space="preserve"> 1 000 , </m:t>
              </m:r>
            </m:oMath>
            <w:r w:rsidRPr="00E55035">
              <w:rPr>
                <w:rFonts w:ascii="Times New Roman" w:hAnsi="Times New Roman"/>
                <w:sz w:val="28"/>
                <w:szCs w:val="28"/>
              </w:rPr>
              <w:t>где:</w:t>
            </w:r>
          </w:p>
          <w:p w:rsidR="00D34AEA" w:rsidRPr="00E55035" w:rsidRDefault="00D34AEA" w:rsidP="00D34AEA">
            <w:pPr>
              <w:widowControl w:val="0"/>
              <w:contextualSpacing/>
              <w:rPr>
                <w:rFonts w:ascii="Times New Roman" w:hAnsi="Times New Roman"/>
                <w:sz w:val="28"/>
                <w:szCs w:val="28"/>
              </w:rPr>
            </w:pPr>
            <w:proofErr w:type="spellStart"/>
            <w:r w:rsidRPr="00E55035">
              <w:rPr>
                <w:rFonts w:ascii="Times New Roman" w:hAnsi="Times New Roman"/>
                <w:sz w:val="28"/>
                <w:szCs w:val="28"/>
              </w:rPr>
              <w:t>Ооп</w:t>
            </w:r>
            <w:proofErr w:type="spellEnd"/>
            <w:r w:rsidRPr="00E55035">
              <w:rPr>
                <w:rFonts w:ascii="Times New Roman" w:hAnsi="Times New Roman"/>
                <w:sz w:val="28"/>
                <w:szCs w:val="28"/>
              </w:rPr>
              <w:t> </w:t>
            </w:r>
            <w:r w:rsidR="00655ED2" w:rsidRPr="00E55035">
              <w:rPr>
                <w:rFonts w:ascii="Times New Roman" w:hAnsi="Times New Roman"/>
                <w:sz w:val="28"/>
                <w:szCs w:val="28"/>
              </w:rPr>
              <w:t>–</w:t>
            </w:r>
            <w:r w:rsidRPr="00E55035">
              <w:rPr>
                <w:rFonts w:ascii="Times New Roman" w:hAnsi="Times New Roman"/>
                <w:sz w:val="28"/>
                <w:szCs w:val="28"/>
              </w:rPr>
              <w:t> обеспеченность населения предприятиями общественного питания в отчетном периоде;</w:t>
            </w:r>
          </w:p>
          <w:p w:rsidR="00D34AEA" w:rsidRPr="00E55035" w:rsidRDefault="00D34AEA" w:rsidP="00D34AEA">
            <w:pPr>
              <w:widowControl w:val="0"/>
              <w:contextualSpacing/>
              <w:rPr>
                <w:rFonts w:ascii="Times New Roman" w:hAnsi="Times New Roman"/>
                <w:sz w:val="28"/>
                <w:szCs w:val="28"/>
              </w:rPr>
            </w:pPr>
            <w:proofErr w:type="spellStart"/>
            <w:r w:rsidRPr="00E55035">
              <w:rPr>
                <w:rFonts w:ascii="Times New Roman" w:hAnsi="Times New Roman"/>
                <w:sz w:val="28"/>
                <w:szCs w:val="28"/>
              </w:rPr>
              <w:t>Кмп</w:t>
            </w:r>
            <w:proofErr w:type="spellEnd"/>
            <w:r w:rsidRPr="00E55035">
              <w:rPr>
                <w:rFonts w:ascii="Times New Roman" w:hAnsi="Times New Roman"/>
                <w:sz w:val="28"/>
                <w:szCs w:val="28"/>
              </w:rPr>
              <w:t> </w:t>
            </w:r>
            <w:r w:rsidR="00655ED2" w:rsidRPr="00E55035">
              <w:rPr>
                <w:rFonts w:ascii="Times New Roman" w:hAnsi="Times New Roman"/>
                <w:sz w:val="28"/>
                <w:szCs w:val="28"/>
              </w:rPr>
              <w:t>–</w:t>
            </w:r>
            <w:r w:rsidRPr="00E55035">
              <w:rPr>
                <w:rFonts w:ascii="Times New Roman" w:hAnsi="Times New Roman"/>
                <w:sz w:val="28"/>
                <w:szCs w:val="28"/>
              </w:rPr>
              <w:t> количество посадочных мест на предприятиях общественного питания в отчетном периоде, единиц;</w:t>
            </w:r>
          </w:p>
          <w:p w:rsidR="00D34AEA" w:rsidRPr="00E55035" w:rsidRDefault="00D34AEA" w:rsidP="00D34AEA">
            <w:pPr>
              <w:widowControl w:val="0"/>
              <w:contextualSpacing/>
              <w:rPr>
                <w:rFonts w:ascii="Times New Roman" w:hAnsi="Times New Roman"/>
                <w:sz w:val="28"/>
                <w:szCs w:val="28"/>
              </w:rPr>
            </w:pPr>
            <w:proofErr w:type="spellStart"/>
            <w:r w:rsidRPr="00E55035">
              <w:rPr>
                <w:rFonts w:ascii="Times New Roman" w:hAnsi="Times New Roman"/>
                <w:sz w:val="28"/>
                <w:szCs w:val="28"/>
              </w:rPr>
              <w:t>Чсред</w:t>
            </w:r>
            <w:proofErr w:type="spellEnd"/>
            <w:r w:rsidRPr="00E55035">
              <w:rPr>
                <w:rFonts w:ascii="Times New Roman" w:hAnsi="Times New Roman"/>
                <w:sz w:val="28"/>
                <w:szCs w:val="28"/>
              </w:rPr>
              <w:t> </w:t>
            </w:r>
            <w:r w:rsidR="00655ED2" w:rsidRPr="00E55035">
              <w:rPr>
                <w:rFonts w:ascii="Times New Roman" w:hAnsi="Times New Roman"/>
                <w:sz w:val="28"/>
                <w:szCs w:val="28"/>
              </w:rPr>
              <w:t>–</w:t>
            </w:r>
            <w:r w:rsidRPr="00E55035">
              <w:rPr>
                <w:rFonts w:ascii="Times New Roman" w:hAnsi="Times New Roman"/>
                <w:sz w:val="28"/>
                <w:szCs w:val="28"/>
              </w:rPr>
              <w:t> среднегодовая численность постоянного населения в муниципальном образовании, человек.</w:t>
            </w:r>
          </w:p>
          <w:p w:rsidR="00D34AEA" w:rsidRPr="00E55035" w:rsidRDefault="00D34AEA" w:rsidP="00D34AEA">
            <w:pPr>
              <w:widowControl w:val="0"/>
              <w:contextualSpacing/>
              <w:rPr>
                <w:rFonts w:ascii="Times New Roman" w:hAnsi="Times New Roman"/>
                <w:sz w:val="28"/>
                <w:szCs w:val="28"/>
              </w:rPr>
            </w:pPr>
          </w:p>
          <w:p w:rsidR="00D34AEA" w:rsidRPr="00E55035" w:rsidRDefault="00D34AEA" w:rsidP="00D34AEA">
            <w:pPr>
              <w:widowControl w:val="0"/>
              <w:contextualSpacing/>
              <w:rPr>
                <w:rFonts w:ascii="Times New Roman" w:hAnsi="Times New Roman"/>
                <w:sz w:val="28"/>
                <w:szCs w:val="28"/>
              </w:rPr>
            </w:pPr>
            <w:r w:rsidRPr="00E55035">
              <w:rPr>
                <w:rFonts w:ascii="Times New Roman" w:hAnsi="Times New Roman"/>
                <w:sz w:val="28"/>
                <w:szCs w:val="28"/>
              </w:rPr>
              <w:t>Показатель считается нарастающим итогом.</w:t>
            </w:r>
          </w:p>
        </w:tc>
        <w:tc>
          <w:tcPr>
            <w:tcW w:w="2551"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D34AEA" w:rsidRPr="00E55035" w:rsidRDefault="00D34AEA" w:rsidP="00D34AEA">
            <w:pPr>
              <w:widowControl w:val="0"/>
              <w:contextualSpacing/>
              <w:rPr>
                <w:rFonts w:ascii="Times New Roman" w:hAnsi="Times New Roman"/>
                <w:iCs/>
                <w:sz w:val="28"/>
                <w:szCs w:val="28"/>
              </w:rPr>
            </w:pPr>
            <w:r w:rsidRPr="00E55035">
              <w:rPr>
                <w:rFonts w:ascii="Times New Roman" w:hAnsi="Times New Roman"/>
                <w:sz w:val="28"/>
                <w:szCs w:val="28"/>
              </w:rPr>
              <w:t xml:space="preserve">Данные </w:t>
            </w:r>
            <w:proofErr w:type="spellStart"/>
            <w:r w:rsidRPr="00E55035">
              <w:rPr>
                <w:rFonts w:ascii="Times New Roman" w:hAnsi="Times New Roman"/>
                <w:sz w:val="28"/>
                <w:szCs w:val="28"/>
              </w:rPr>
              <w:t>Мосстата</w:t>
            </w:r>
            <w:proofErr w:type="spellEnd"/>
            <w:r w:rsidRPr="00E55035">
              <w:rPr>
                <w:rFonts w:ascii="Times New Roman" w:hAnsi="Times New Roman"/>
                <w:sz w:val="28"/>
                <w:szCs w:val="28"/>
              </w:rPr>
              <w:t xml:space="preserve"> о среднегодовой численности населения муниципального образования и данные муниципальных образований Московской области о количестве посадочных мест на предприятиях общественного питания, осуществляющих свою деятельность и внесенных в слой «Предприятия общественного питания Подмосковья» РГИС МО на отчетную дату</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D34AEA" w:rsidRPr="00E55035" w:rsidRDefault="00D34AEA" w:rsidP="00D34AEA">
            <w:pPr>
              <w:rPr>
                <w:rFonts w:ascii="Times New Roman" w:hAnsi="Times New Roman"/>
                <w:sz w:val="28"/>
                <w:szCs w:val="28"/>
              </w:rPr>
            </w:pPr>
            <w:r w:rsidRPr="00E55035">
              <w:rPr>
                <w:rFonts w:ascii="Times New Roman" w:hAnsi="Times New Roman"/>
                <w:sz w:val="28"/>
                <w:szCs w:val="28"/>
              </w:rPr>
              <w:t>Ежеквартально</w:t>
            </w:r>
          </w:p>
        </w:tc>
      </w:tr>
      <w:tr w:rsidR="00D34AEA" w:rsidRPr="00E55035" w:rsidTr="00D34AEA">
        <w:trPr>
          <w:trHeight w:val="20"/>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D34AEA" w:rsidRPr="00E55035" w:rsidRDefault="00D34AEA" w:rsidP="00D34AEA">
            <w:pPr>
              <w:widowControl w:val="0"/>
              <w:contextualSpacing/>
              <w:jc w:val="center"/>
              <w:rPr>
                <w:rFonts w:ascii="Times New Roman" w:hAnsi="Times New Roman"/>
                <w:sz w:val="28"/>
                <w:szCs w:val="28"/>
              </w:rPr>
            </w:pPr>
            <w:r w:rsidRPr="00E55035">
              <w:rPr>
                <w:rFonts w:ascii="Times New Roman" w:hAnsi="Times New Roman"/>
                <w:sz w:val="28"/>
                <w:szCs w:val="28"/>
              </w:rPr>
              <w:t>4.3</w:t>
            </w:r>
          </w:p>
        </w:tc>
        <w:tc>
          <w:tcPr>
            <w:tcW w:w="2977" w:type="dxa"/>
            <w:tcBorders>
              <w:top w:val="single" w:sz="4" w:space="0" w:color="auto"/>
              <w:left w:val="single" w:sz="4" w:space="0" w:color="auto"/>
              <w:bottom w:val="single" w:sz="4" w:space="0" w:color="auto"/>
              <w:right w:val="single" w:sz="4" w:space="0" w:color="auto"/>
            </w:tcBorders>
            <w:shd w:val="clear" w:color="auto" w:fill="FFFFFF" w:themeFill="background1"/>
          </w:tcPr>
          <w:p w:rsidR="00D34AEA" w:rsidRPr="00E55035" w:rsidRDefault="00D34AEA" w:rsidP="00D34AEA">
            <w:pPr>
              <w:widowControl w:val="0"/>
              <w:contextualSpacing/>
              <w:rPr>
                <w:rFonts w:ascii="Times New Roman" w:hAnsi="Times New Roman"/>
                <w:sz w:val="28"/>
                <w:szCs w:val="28"/>
              </w:rPr>
            </w:pPr>
            <w:r w:rsidRPr="00E55035">
              <w:rPr>
                <w:rFonts w:ascii="Times New Roman" w:hAnsi="Times New Roman"/>
                <w:sz w:val="28"/>
                <w:szCs w:val="28"/>
              </w:rPr>
              <w:t>Обеспеченность населения предприятиями бытового обслуживания</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D34AEA" w:rsidRPr="00E55035" w:rsidRDefault="00D34AEA" w:rsidP="00D34AEA">
            <w:pPr>
              <w:widowControl w:val="0"/>
              <w:contextualSpacing/>
              <w:jc w:val="center"/>
              <w:rPr>
                <w:rFonts w:ascii="Times New Roman" w:hAnsi="Times New Roman"/>
                <w:sz w:val="28"/>
                <w:szCs w:val="28"/>
              </w:rPr>
            </w:pPr>
            <w:r w:rsidRPr="00E55035">
              <w:rPr>
                <w:rFonts w:ascii="Times New Roman" w:hAnsi="Times New Roman"/>
                <w:sz w:val="28"/>
                <w:szCs w:val="28"/>
              </w:rPr>
              <w:t>рабочих мест/ на 1 000 жителей</w:t>
            </w:r>
          </w:p>
        </w:tc>
        <w:tc>
          <w:tcPr>
            <w:tcW w:w="637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D34AEA" w:rsidRPr="00E55035" w:rsidRDefault="00D34AEA" w:rsidP="00D34AEA">
            <w:pPr>
              <w:widowControl w:val="0"/>
              <w:autoSpaceDE w:val="0"/>
              <w:autoSpaceDN w:val="0"/>
              <w:adjustRightInd w:val="0"/>
              <w:rPr>
                <w:rFonts w:ascii="Times New Roman" w:eastAsia="Times New Roman" w:hAnsi="Times New Roman"/>
                <w:sz w:val="28"/>
                <w:szCs w:val="28"/>
                <w:lang w:eastAsia="ru-RU"/>
              </w:rPr>
            </w:pPr>
            <m:oMathPara>
              <m:oMath>
                <m:r>
                  <m:rPr>
                    <m:sty m:val="p"/>
                  </m:rPr>
                  <w:rPr>
                    <w:rFonts w:ascii="Cambria Math" w:eastAsia="Times New Roman" w:hAnsi="Cambria Math"/>
                    <w:sz w:val="28"/>
                    <w:szCs w:val="28"/>
                    <w:lang w:eastAsia="ru-RU"/>
                  </w:rPr>
                  <m:t xml:space="preserve">Обу = </m:t>
                </m:r>
                <m:f>
                  <m:fPr>
                    <m:ctrlPr>
                      <w:rPr>
                        <w:rFonts w:ascii="Cambria Math" w:eastAsia="Times New Roman" w:hAnsi="Cambria Math"/>
                        <w:sz w:val="28"/>
                        <w:szCs w:val="28"/>
                      </w:rPr>
                    </m:ctrlPr>
                  </m:fPr>
                  <m:num>
                    <m:r>
                      <m:rPr>
                        <m:sty m:val="p"/>
                      </m:rPr>
                      <w:rPr>
                        <w:rFonts w:ascii="Cambria Math" w:eastAsia="Times New Roman" w:hAnsi="Cambria Math"/>
                        <w:sz w:val="28"/>
                        <w:szCs w:val="28"/>
                        <w:lang w:eastAsia="ru-RU"/>
                      </w:rPr>
                      <m:t>Крм</m:t>
                    </m:r>
                  </m:num>
                  <m:den>
                    <m:r>
                      <m:rPr>
                        <m:sty m:val="p"/>
                      </m:rPr>
                      <w:rPr>
                        <w:rFonts w:ascii="Cambria Math" w:eastAsia="Times New Roman" w:hAnsi="Cambria Math"/>
                        <w:sz w:val="28"/>
                        <w:szCs w:val="28"/>
                        <w:lang w:eastAsia="ru-RU"/>
                      </w:rPr>
                      <m:t>Чсред</m:t>
                    </m:r>
                  </m:den>
                </m:f>
                <m:r>
                  <m:rPr>
                    <m:sty m:val="p"/>
                  </m:rPr>
                  <w:rPr>
                    <w:rFonts w:ascii="Cambria Math" w:eastAsia="Times New Roman" w:hAnsi="Cambria Math"/>
                    <w:sz w:val="28"/>
                    <w:szCs w:val="28"/>
                    <w:lang w:val="en-US" w:eastAsia="ru-RU"/>
                  </w:rPr>
                  <m:t>x</m:t>
                </m:r>
                <m:r>
                  <m:rPr>
                    <m:sty m:val="p"/>
                  </m:rPr>
                  <w:rPr>
                    <w:rFonts w:ascii="Cambria Math" w:eastAsia="Times New Roman" w:hAnsi="Cambria Math"/>
                    <w:sz w:val="28"/>
                    <w:szCs w:val="28"/>
                    <w:lang w:eastAsia="ru-RU"/>
                  </w:rPr>
                  <m:t xml:space="preserve"> 1 000 ,</m:t>
                </m:r>
              </m:oMath>
            </m:oMathPara>
          </w:p>
          <w:p w:rsidR="00D34AEA" w:rsidRPr="00E55035" w:rsidRDefault="00D34AEA" w:rsidP="00D34AEA">
            <w:pPr>
              <w:widowControl w:val="0"/>
              <w:contextualSpacing/>
              <w:rPr>
                <w:rFonts w:ascii="Times New Roman" w:hAnsi="Times New Roman"/>
                <w:sz w:val="28"/>
                <w:szCs w:val="28"/>
              </w:rPr>
            </w:pPr>
            <w:r w:rsidRPr="00E55035">
              <w:rPr>
                <w:rFonts w:ascii="Times New Roman" w:hAnsi="Times New Roman"/>
                <w:sz w:val="28"/>
                <w:szCs w:val="28"/>
              </w:rPr>
              <w:t>где:</w:t>
            </w:r>
          </w:p>
          <w:p w:rsidR="00D34AEA" w:rsidRPr="00E55035" w:rsidRDefault="00D34AEA" w:rsidP="00D34AEA">
            <w:pPr>
              <w:widowControl w:val="0"/>
              <w:contextualSpacing/>
              <w:jc w:val="both"/>
              <w:rPr>
                <w:rFonts w:ascii="Times New Roman" w:hAnsi="Times New Roman"/>
                <w:sz w:val="28"/>
                <w:szCs w:val="28"/>
              </w:rPr>
            </w:pPr>
            <w:proofErr w:type="spellStart"/>
            <w:r w:rsidRPr="00E55035">
              <w:rPr>
                <w:rFonts w:ascii="Times New Roman" w:hAnsi="Times New Roman"/>
                <w:sz w:val="28"/>
                <w:szCs w:val="28"/>
              </w:rPr>
              <w:t>Обу</w:t>
            </w:r>
            <w:proofErr w:type="spellEnd"/>
            <w:r w:rsidRPr="00E55035">
              <w:rPr>
                <w:rFonts w:ascii="Times New Roman" w:hAnsi="Times New Roman"/>
                <w:sz w:val="28"/>
                <w:szCs w:val="28"/>
              </w:rPr>
              <w:t> </w:t>
            </w:r>
            <w:r w:rsidR="00655ED2" w:rsidRPr="00E55035">
              <w:rPr>
                <w:rFonts w:ascii="Times New Roman" w:hAnsi="Times New Roman"/>
                <w:sz w:val="28"/>
                <w:szCs w:val="28"/>
              </w:rPr>
              <w:t>–</w:t>
            </w:r>
            <w:r w:rsidRPr="00E55035">
              <w:rPr>
                <w:rFonts w:ascii="Times New Roman" w:hAnsi="Times New Roman"/>
                <w:sz w:val="28"/>
                <w:szCs w:val="28"/>
              </w:rPr>
              <w:t> обеспеченность населения предприятиями бытового обслуживания в отчетном периоде;</w:t>
            </w:r>
          </w:p>
          <w:p w:rsidR="00D34AEA" w:rsidRPr="00E55035" w:rsidRDefault="00D34AEA" w:rsidP="00D34AEA">
            <w:pPr>
              <w:widowControl w:val="0"/>
              <w:contextualSpacing/>
              <w:jc w:val="both"/>
              <w:rPr>
                <w:rFonts w:ascii="Times New Roman" w:hAnsi="Times New Roman"/>
                <w:sz w:val="28"/>
                <w:szCs w:val="28"/>
              </w:rPr>
            </w:pPr>
            <w:proofErr w:type="spellStart"/>
            <w:r w:rsidRPr="00E55035">
              <w:rPr>
                <w:rFonts w:ascii="Times New Roman" w:hAnsi="Times New Roman"/>
                <w:sz w:val="28"/>
                <w:szCs w:val="28"/>
              </w:rPr>
              <w:t>Крм</w:t>
            </w:r>
            <w:proofErr w:type="spellEnd"/>
            <w:r w:rsidRPr="00E55035">
              <w:rPr>
                <w:rFonts w:ascii="Times New Roman" w:hAnsi="Times New Roman"/>
                <w:sz w:val="28"/>
                <w:szCs w:val="28"/>
              </w:rPr>
              <w:t> </w:t>
            </w:r>
            <w:r w:rsidR="00655ED2" w:rsidRPr="00E55035">
              <w:rPr>
                <w:rFonts w:ascii="Times New Roman" w:hAnsi="Times New Roman"/>
                <w:sz w:val="28"/>
                <w:szCs w:val="28"/>
              </w:rPr>
              <w:t>–</w:t>
            </w:r>
            <w:r w:rsidRPr="00E55035">
              <w:rPr>
                <w:rFonts w:ascii="Times New Roman" w:hAnsi="Times New Roman"/>
                <w:sz w:val="28"/>
                <w:szCs w:val="28"/>
              </w:rPr>
              <w:t> количество рабочих мест на предприятиях бытовых услуг в отчетном периоде, единиц;</w:t>
            </w:r>
          </w:p>
          <w:p w:rsidR="00D34AEA" w:rsidRPr="00E55035" w:rsidRDefault="00D34AEA" w:rsidP="00D34AEA">
            <w:pPr>
              <w:widowControl w:val="0"/>
              <w:contextualSpacing/>
              <w:jc w:val="both"/>
              <w:rPr>
                <w:rFonts w:ascii="Times New Roman" w:hAnsi="Times New Roman"/>
                <w:sz w:val="28"/>
                <w:szCs w:val="28"/>
              </w:rPr>
            </w:pPr>
            <w:proofErr w:type="spellStart"/>
            <w:r w:rsidRPr="00E55035">
              <w:rPr>
                <w:rFonts w:ascii="Times New Roman" w:hAnsi="Times New Roman"/>
                <w:sz w:val="28"/>
                <w:szCs w:val="28"/>
              </w:rPr>
              <w:t>Чсред</w:t>
            </w:r>
            <w:proofErr w:type="spellEnd"/>
            <w:r w:rsidRPr="00E55035">
              <w:rPr>
                <w:rFonts w:ascii="Times New Roman" w:hAnsi="Times New Roman"/>
                <w:sz w:val="28"/>
                <w:szCs w:val="28"/>
              </w:rPr>
              <w:t> </w:t>
            </w:r>
            <w:r w:rsidR="00655ED2" w:rsidRPr="00E55035">
              <w:rPr>
                <w:rFonts w:ascii="Times New Roman" w:hAnsi="Times New Roman"/>
                <w:sz w:val="28"/>
                <w:szCs w:val="28"/>
              </w:rPr>
              <w:t>–</w:t>
            </w:r>
            <w:r w:rsidRPr="00E55035">
              <w:rPr>
                <w:rFonts w:ascii="Times New Roman" w:hAnsi="Times New Roman"/>
                <w:sz w:val="28"/>
                <w:szCs w:val="28"/>
              </w:rPr>
              <w:t> среднегодовая численность постоянного населения в муниципальном образовании, человек.</w:t>
            </w:r>
          </w:p>
          <w:p w:rsidR="00D34AEA" w:rsidRPr="00E55035" w:rsidRDefault="00D34AEA" w:rsidP="00D34AEA">
            <w:pPr>
              <w:widowControl w:val="0"/>
              <w:contextualSpacing/>
              <w:jc w:val="both"/>
              <w:rPr>
                <w:rFonts w:ascii="Times New Roman" w:hAnsi="Times New Roman"/>
                <w:sz w:val="28"/>
                <w:szCs w:val="28"/>
              </w:rPr>
            </w:pPr>
          </w:p>
          <w:p w:rsidR="00D34AEA" w:rsidRPr="00E55035" w:rsidRDefault="00D34AEA" w:rsidP="00D34AEA">
            <w:pPr>
              <w:widowControl w:val="0"/>
              <w:contextualSpacing/>
              <w:jc w:val="both"/>
              <w:rPr>
                <w:rFonts w:ascii="Times New Roman" w:hAnsi="Times New Roman"/>
                <w:sz w:val="28"/>
                <w:szCs w:val="28"/>
              </w:rPr>
            </w:pPr>
            <w:r w:rsidRPr="00E55035">
              <w:rPr>
                <w:rFonts w:ascii="Times New Roman" w:hAnsi="Times New Roman"/>
                <w:sz w:val="28"/>
                <w:szCs w:val="28"/>
              </w:rPr>
              <w:t>Показатель считается нарастающим итогом.</w:t>
            </w:r>
          </w:p>
        </w:tc>
        <w:tc>
          <w:tcPr>
            <w:tcW w:w="2551"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D34AEA" w:rsidRPr="00E55035" w:rsidRDefault="00D34AEA" w:rsidP="00D34AEA">
            <w:pPr>
              <w:widowControl w:val="0"/>
              <w:contextualSpacing/>
              <w:rPr>
                <w:rFonts w:ascii="Times New Roman" w:hAnsi="Times New Roman"/>
                <w:iCs/>
                <w:sz w:val="28"/>
                <w:szCs w:val="28"/>
              </w:rPr>
            </w:pPr>
            <w:r w:rsidRPr="00E55035">
              <w:rPr>
                <w:rFonts w:ascii="Times New Roman" w:hAnsi="Times New Roman"/>
                <w:sz w:val="28"/>
                <w:szCs w:val="28"/>
              </w:rPr>
              <w:t xml:space="preserve">Данные </w:t>
            </w:r>
            <w:proofErr w:type="spellStart"/>
            <w:r w:rsidRPr="00E55035">
              <w:rPr>
                <w:rFonts w:ascii="Times New Roman" w:hAnsi="Times New Roman"/>
                <w:sz w:val="28"/>
                <w:szCs w:val="28"/>
              </w:rPr>
              <w:t>Мосстата</w:t>
            </w:r>
            <w:proofErr w:type="spellEnd"/>
            <w:r w:rsidRPr="00E55035">
              <w:rPr>
                <w:rFonts w:ascii="Times New Roman" w:hAnsi="Times New Roman"/>
                <w:sz w:val="28"/>
                <w:szCs w:val="28"/>
              </w:rPr>
              <w:t xml:space="preserve"> о среднегодовой численности населения муниципального образования и данные муниципальных образований Московской области о количестве рабочих местах на предприятиях бытовых услуг, осуществляющих свою деятельность на отчетную дату</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D34AEA" w:rsidRPr="00E55035" w:rsidRDefault="00D34AEA" w:rsidP="00D34AEA">
            <w:pPr>
              <w:rPr>
                <w:rFonts w:ascii="Times New Roman" w:hAnsi="Times New Roman"/>
                <w:sz w:val="28"/>
                <w:szCs w:val="28"/>
              </w:rPr>
            </w:pPr>
            <w:r w:rsidRPr="00E55035">
              <w:rPr>
                <w:rFonts w:ascii="Times New Roman" w:hAnsi="Times New Roman"/>
                <w:sz w:val="28"/>
                <w:szCs w:val="28"/>
              </w:rPr>
              <w:t>Ежеквартально</w:t>
            </w:r>
          </w:p>
        </w:tc>
      </w:tr>
      <w:tr w:rsidR="00D34AEA" w:rsidRPr="00E55035" w:rsidTr="00D34AEA">
        <w:trPr>
          <w:trHeight w:val="20"/>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D34AEA" w:rsidRPr="00E55035" w:rsidRDefault="00D34AEA" w:rsidP="00D34AEA">
            <w:pPr>
              <w:widowControl w:val="0"/>
              <w:contextualSpacing/>
              <w:jc w:val="center"/>
              <w:rPr>
                <w:rFonts w:ascii="Times New Roman" w:hAnsi="Times New Roman"/>
                <w:sz w:val="28"/>
                <w:szCs w:val="28"/>
              </w:rPr>
            </w:pPr>
            <w:r w:rsidRPr="00E55035">
              <w:rPr>
                <w:rFonts w:ascii="Times New Roman" w:hAnsi="Times New Roman"/>
                <w:sz w:val="28"/>
                <w:szCs w:val="28"/>
              </w:rPr>
              <w:t>4.4</w:t>
            </w:r>
          </w:p>
        </w:tc>
        <w:tc>
          <w:tcPr>
            <w:tcW w:w="297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D34AEA" w:rsidRPr="00E55035" w:rsidRDefault="00D34AEA" w:rsidP="00D34AEA">
            <w:pPr>
              <w:widowControl w:val="0"/>
              <w:contextualSpacing/>
              <w:rPr>
                <w:rFonts w:ascii="Times New Roman" w:hAnsi="Times New Roman"/>
                <w:sz w:val="28"/>
                <w:szCs w:val="28"/>
              </w:rPr>
            </w:pPr>
            <w:r w:rsidRPr="00E55035">
              <w:rPr>
                <w:rFonts w:ascii="Times New Roman" w:hAnsi="Times New Roman"/>
                <w:sz w:val="28"/>
                <w:szCs w:val="28"/>
              </w:rPr>
              <w:t>Доля обращений по вопросу защиты прав потребителей от общего количества поступивших обращений</w:t>
            </w:r>
          </w:p>
          <w:p w:rsidR="00D34AEA" w:rsidRPr="00E55035" w:rsidRDefault="00D34AEA" w:rsidP="00D34AEA">
            <w:pPr>
              <w:widowControl w:val="0"/>
              <w:contextualSpacing/>
              <w:rPr>
                <w:rFonts w:ascii="Times New Roman" w:hAnsi="Times New Roman"/>
                <w:sz w:val="28"/>
                <w:szCs w:val="28"/>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D34AEA" w:rsidRPr="00E55035" w:rsidRDefault="00D34AEA" w:rsidP="00D34AEA">
            <w:pPr>
              <w:widowControl w:val="0"/>
              <w:contextualSpacing/>
              <w:jc w:val="center"/>
              <w:rPr>
                <w:rFonts w:ascii="Times New Roman" w:hAnsi="Times New Roman"/>
                <w:sz w:val="28"/>
                <w:szCs w:val="28"/>
              </w:rPr>
            </w:pPr>
            <w:r w:rsidRPr="00E55035">
              <w:rPr>
                <w:rFonts w:ascii="Times New Roman" w:hAnsi="Times New Roman"/>
                <w:sz w:val="28"/>
                <w:szCs w:val="28"/>
              </w:rPr>
              <w:t>процент</w:t>
            </w:r>
          </w:p>
        </w:tc>
        <w:tc>
          <w:tcPr>
            <w:tcW w:w="637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D34AEA" w:rsidRPr="00E55035" w:rsidRDefault="00D34AEA" w:rsidP="00D34AEA">
            <w:pPr>
              <w:widowControl w:val="0"/>
              <w:contextualSpacing/>
              <w:jc w:val="both"/>
              <w:rPr>
                <w:rFonts w:ascii="Times New Roman" w:hAnsi="Times New Roman"/>
                <w:sz w:val="28"/>
                <w:szCs w:val="28"/>
              </w:rPr>
            </w:pPr>
          </w:p>
          <w:p w:rsidR="00D34AEA" w:rsidRPr="00E55035" w:rsidRDefault="00D34AEA" w:rsidP="00D34AEA">
            <w:pPr>
              <w:widowControl w:val="0"/>
              <w:contextualSpacing/>
              <w:jc w:val="both"/>
              <w:rPr>
                <w:rFonts w:ascii="Times New Roman" w:hAnsi="Times New Roman"/>
                <w:sz w:val="28"/>
                <w:szCs w:val="28"/>
              </w:rPr>
            </w:pPr>
            <m:oMath>
              <m:r>
                <m:rPr>
                  <m:sty m:val="p"/>
                </m:rPr>
                <w:rPr>
                  <w:rFonts w:ascii="Cambria Math" w:hAnsi="Cambria Math"/>
                  <w:sz w:val="28"/>
                  <w:szCs w:val="28"/>
                </w:rPr>
                <m:t>Dзпп=</m:t>
              </m:r>
              <m:f>
                <m:fPr>
                  <m:ctrlPr>
                    <w:rPr>
                      <w:rFonts w:ascii="Cambria Math" w:hAnsi="Cambria Math"/>
                      <w:sz w:val="28"/>
                      <w:szCs w:val="28"/>
                    </w:rPr>
                  </m:ctrlPr>
                </m:fPr>
                <m:num>
                  <m:r>
                    <m:rPr>
                      <m:sty m:val="p"/>
                    </m:rPr>
                    <w:rPr>
                      <w:rFonts w:ascii="Cambria Math" w:hAnsi="Cambria Math"/>
                      <w:sz w:val="28"/>
                      <w:szCs w:val="28"/>
                    </w:rPr>
                    <m:t>Озпп</m:t>
                  </m:r>
                </m:num>
                <m:den>
                  <m:r>
                    <m:rPr>
                      <m:sty m:val="p"/>
                    </m:rPr>
                    <w:rPr>
                      <w:rFonts w:ascii="Cambria Math" w:hAnsi="Cambria Math"/>
                      <w:sz w:val="28"/>
                      <w:szCs w:val="28"/>
                    </w:rPr>
                    <m:t>Ообщий</m:t>
                  </m:r>
                </m:den>
              </m:f>
            </m:oMath>
            <w:r w:rsidRPr="00E55035">
              <w:rPr>
                <w:rFonts w:ascii="Times New Roman" w:hAnsi="Times New Roman"/>
                <w:sz w:val="28"/>
                <w:szCs w:val="28"/>
              </w:rPr>
              <w:t xml:space="preserve">,*100%, где </w:t>
            </w:r>
          </w:p>
          <w:p w:rsidR="00D34AEA" w:rsidRPr="00E55035" w:rsidRDefault="00D34AEA" w:rsidP="00D34AEA">
            <w:pPr>
              <w:widowControl w:val="0"/>
              <w:contextualSpacing/>
              <w:jc w:val="both"/>
              <w:rPr>
                <w:rFonts w:ascii="Times New Roman" w:hAnsi="Times New Roman"/>
                <w:sz w:val="28"/>
                <w:szCs w:val="28"/>
              </w:rPr>
            </w:pPr>
          </w:p>
          <w:p w:rsidR="00D34AEA" w:rsidRPr="00E55035" w:rsidRDefault="00D34AEA" w:rsidP="00D34AEA">
            <w:pPr>
              <w:widowControl w:val="0"/>
              <w:contextualSpacing/>
              <w:jc w:val="both"/>
              <w:rPr>
                <w:rFonts w:ascii="Times New Roman" w:hAnsi="Times New Roman"/>
                <w:sz w:val="28"/>
                <w:szCs w:val="28"/>
              </w:rPr>
            </w:pPr>
            <w:r w:rsidRPr="00E55035">
              <w:rPr>
                <w:rFonts w:ascii="Times New Roman" w:hAnsi="Times New Roman"/>
                <w:sz w:val="28"/>
                <w:szCs w:val="28"/>
                <w:lang w:val="en-US"/>
              </w:rPr>
              <w:t>D</w:t>
            </w:r>
            <w:proofErr w:type="spellStart"/>
            <w:r w:rsidRPr="00E55035">
              <w:rPr>
                <w:rFonts w:ascii="Times New Roman" w:hAnsi="Times New Roman"/>
                <w:sz w:val="28"/>
                <w:szCs w:val="28"/>
              </w:rPr>
              <w:t>зпп</w:t>
            </w:r>
            <w:proofErr w:type="spellEnd"/>
            <w:r w:rsidRPr="00E55035">
              <w:rPr>
                <w:rFonts w:ascii="Times New Roman" w:hAnsi="Times New Roman"/>
                <w:sz w:val="28"/>
                <w:szCs w:val="28"/>
              </w:rPr>
              <w:t xml:space="preserve"> </w:t>
            </w:r>
            <w:r w:rsidR="00655ED2" w:rsidRPr="00E55035">
              <w:rPr>
                <w:rFonts w:ascii="Times New Roman" w:hAnsi="Times New Roman"/>
                <w:sz w:val="28"/>
                <w:szCs w:val="28"/>
              </w:rPr>
              <w:t>–</w:t>
            </w:r>
            <w:r w:rsidRPr="00E55035">
              <w:rPr>
                <w:rFonts w:ascii="Times New Roman" w:hAnsi="Times New Roman"/>
                <w:sz w:val="28"/>
                <w:szCs w:val="28"/>
              </w:rPr>
              <w:t xml:space="preserve"> доля обращений по вопросу защиты прав потребителей от общего количества поступивших обращений;</w:t>
            </w:r>
          </w:p>
          <w:p w:rsidR="00D34AEA" w:rsidRPr="00E55035" w:rsidRDefault="00D34AEA" w:rsidP="00D34AEA">
            <w:pPr>
              <w:widowControl w:val="0"/>
              <w:contextualSpacing/>
              <w:jc w:val="both"/>
              <w:rPr>
                <w:rFonts w:ascii="Times New Roman" w:hAnsi="Times New Roman"/>
                <w:sz w:val="28"/>
                <w:szCs w:val="28"/>
              </w:rPr>
            </w:pPr>
            <w:proofErr w:type="spellStart"/>
            <w:r w:rsidRPr="00E55035">
              <w:rPr>
                <w:rFonts w:ascii="Times New Roman" w:hAnsi="Times New Roman"/>
                <w:sz w:val="28"/>
                <w:szCs w:val="28"/>
              </w:rPr>
              <w:t>Озпп</w:t>
            </w:r>
            <w:proofErr w:type="spellEnd"/>
            <w:r w:rsidRPr="00E55035">
              <w:rPr>
                <w:rFonts w:ascii="Times New Roman" w:hAnsi="Times New Roman"/>
                <w:sz w:val="28"/>
                <w:szCs w:val="28"/>
              </w:rPr>
              <w:t xml:space="preserve"> – количество обращений, поступивших в администрацию муниципального образования по вопросу защиты прав потребителей</w:t>
            </w:r>
          </w:p>
          <w:p w:rsidR="00D34AEA" w:rsidRPr="00E55035" w:rsidRDefault="00D34AEA" w:rsidP="00D34AEA">
            <w:pPr>
              <w:widowControl w:val="0"/>
              <w:contextualSpacing/>
              <w:jc w:val="both"/>
              <w:rPr>
                <w:rFonts w:ascii="Times New Roman" w:hAnsi="Times New Roman"/>
                <w:sz w:val="28"/>
                <w:szCs w:val="28"/>
              </w:rPr>
            </w:pPr>
            <w:proofErr w:type="spellStart"/>
            <w:r w:rsidRPr="00E55035">
              <w:rPr>
                <w:rFonts w:ascii="Times New Roman" w:hAnsi="Times New Roman"/>
                <w:sz w:val="28"/>
                <w:szCs w:val="28"/>
              </w:rPr>
              <w:t>Ообщий</w:t>
            </w:r>
            <w:proofErr w:type="spellEnd"/>
            <w:r w:rsidRPr="00E55035">
              <w:rPr>
                <w:rFonts w:ascii="Times New Roman" w:hAnsi="Times New Roman"/>
                <w:sz w:val="28"/>
                <w:szCs w:val="28"/>
              </w:rPr>
              <w:t xml:space="preserve"> – количество обращений, поступивших в адрес администрации муниципального образования по всем тематикам (письменные обращения, обращения, поступившие по электронной почте, через портал «</w:t>
            </w:r>
            <w:proofErr w:type="spellStart"/>
            <w:r w:rsidRPr="00E55035">
              <w:rPr>
                <w:rFonts w:ascii="Times New Roman" w:hAnsi="Times New Roman"/>
                <w:sz w:val="28"/>
                <w:szCs w:val="28"/>
              </w:rPr>
              <w:t>Добродел</w:t>
            </w:r>
            <w:proofErr w:type="spellEnd"/>
            <w:r w:rsidRPr="00E55035">
              <w:rPr>
                <w:rFonts w:ascii="Times New Roman" w:hAnsi="Times New Roman"/>
                <w:sz w:val="28"/>
                <w:szCs w:val="28"/>
              </w:rPr>
              <w:t xml:space="preserve">», МСЭД, ЕЦУР и </w:t>
            </w:r>
            <w:proofErr w:type="spellStart"/>
            <w:r w:rsidRPr="00E55035">
              <w:rPr>
                <w:rFonts w:ascii="Times New Roman" w:hAnsi="Times New Roman"/>
                <w:sz w:val="28"/>
                <w:szCs w:val="28"/>
              </w:rPr>
              <w:t>тп</w:t>
            </w:r>
            <w:proofErr w:type="spellEnd"/>
            <w:r w:rsidRPr="00E55035">
              <w:rPr>
                <w:rFonts w:ascii="Times New Roman" w:hAnsi="Times New Roman"/>
                <w:sz w:val="28"/>
                <w:szCs w:val="28"/>
              </w:rPr>
              <w:t>.)</w:t>
            </w:r>
          </w:p>
          <w:p w:rsidR="00D34AEA" w:rsidRPr="00E55035" w:rsidRDefault="00D34AEA" w:rsidP="00D34AEA">
            <w:pPr>
              <w:widowControl w:val="0"/>
              <w:contextualSpacing/>
              <w:jc w:val="both"/>
              <w:rPr>
                <w:rFonts w:ascii="Times New Roman" w:hAnsi="Times New Roman"/>
                <w:sz w:val="28"/>
                <w:szCs w:val="28"/>
              </w:rPr>
            </w:pPr>
          </w:p>
          <w:p w:rsidR="00D34AEA" w:rsidRPr="00E55035" w:rsidRDefault="00D34AEA" w:rsidP="00D34AEA">
            <w:pPr>
              <w:widowControl w:val="0"/>
              <w:contextualSpacing/>
              <w:jc w:val="both"/>
              <w:rPr>
                <w:rFonts w:ascii="Times New Roman" w:hAnsi="Times New Roman"/>
                <w:sz w:val="28"/>
                <w:szCs w:val="28"/>
                <w:lang w:eastAsia="ru-RU"/>
              </w:rPr>
            </w:pPr>
            <w:r w:rsidRPr="00E55035">
              <w:rPr>
                <w:rFonts w:ascii="Times New Roman" w:hAnsi="Times New Roman"/>
                <w:sz w:val="28"/>
                <w:szCs w:val="28"/>
                <w:lang w:eastAsia="ru-RU"/>
              </w:rPr>
              <w:t>Показатель считается нарастающим итогом.</w:t>
            </w:r>
          </w:p>
        </w:tc>
        <w:tc>
          <w:tcPr>
            <w:tcW w:w="2551"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D34AEA" w:rsidRPr="00E55035" w:rsidRDefault="00D34AEA" w:rsidP="00D34AEA">
            <w:pPr>
              <w:widowControl w:val="0"/>
              <w:contextualSpacing/>
              <w:rPr>
                <w:rFonts w:ascii="Times New Roman" w:hAnsi="Times New Roman"/>
                <w:sz w:val="28"/>
                <w:szCs w:val="28"/>
              </w:rPr>
            </w:pPr>
            <w:r w:rsidRPr="00E55035">
              <w:rPr>
                <w:rFonts w:ascii="Times New Roman" w:hAnsi="Times New Roman"/>
                <w:sz w:val="28"/>
                <w:szCs w:val="28"/>
              </w:rPr>
              <w:t>Данные муниципальных образований Московской области о количестве обращений, поступивших в адрес администрации муниципального образования по всем тематикам и количестве обращений, поступивших в администрацию муниципального образования по вопросу защиты прав потребителей на отчетную дату</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D34AEA" w:rsidRPr="00E55035" w:rsidRDefault="00D34AEA" w:rsidP="00D34AEA">
            <w:pPr>
              <w:rPr>
                <w:rFonts w:ascii="Times New Roman" w:hAnsi="Times New Roman"/>
                <w:sz w:val="28"/>
                <w:szCs w:val="28"/>
              </w:rPr>
            </w:pPr>
            <w:r w:rsidRPr="00E55035">
              <w:rPr>
                <w:rFonts w:ascii="Times New Roman" w:hAnsi="Times New Roman"/>
                <w:sz w:val="28"/>
                <w:szCs w:val="28"/>
              </w:rPr>
              <w:t>Ежеквартально</w:t>
            </w:r>
          </w:p>
        </w:tc>
      </w:tr>
    </w:tbl>
    <w:p w:rsidR="00D34AEA" w:rsidRPr="00E55035" w:rsidRDefault="00D34AEA" w:rsidP="00D34AEA">
      <w:pPr>
        <w:widowControl w:val="0"/>
        <w:autoSpaceDE w:val="0"/>
        <w:autoSpaceDN w:val="0"/>
        <w:adjustRightInd w:val="0"/>
        <w:spacing w:after="0" w:line="240" w:lineRule="auto"/>
        <w:jc w:val="both"/>
        <w:rPr>
          <w:rFonts w:ascii="Times New Roman" w:hAnsi="Times New Roman"/>
          <w:sz w:val="28"/>
          <w:szCs w:val="28"/>
        </w:rPr>
      </w:pPr>
      <w:r w:rsidRPr="00E55035">
        <w:rPr>
          <w:rFonts w:ascii="Times New Roman" w:hAnsi="Times New Roman"/>
          <w:sz w:val="28"/>
          <w:szCs w:val="28"/>
        </w:rPr>
        <w:t xml:space="preserve">                                                                                             </w:t>
      </w:r>
    </w:p>
    <w:p w:rsidR="00D34AEA" w:rsidRPr="00E55035" w:rsidRDefault="00D34AEA" w:rsidP="00D34AEA">
      <w:pPr>
        <w:autoSpaceDE w:val="0"/>
        <w:autoSpaceDN w:val="0"/>
        <w:adjustRightInd w:val="0"/>
        <w:spacing w:after="0" w:line="240" w:lineRule="auto"/>
        <w:outlineLvl w:val="0"/>
        <w:rPr>
          <w:rFonts w:ascii="Times New Roman" w:hAnsi="Times New Roman"/>
          <w:sz w:val="28"/>
          <w:szCs w:val="28"/>
        </w:rPr>
      </w:pPr>
      <w:r w:rsidRPr="00E55035">
        <w:rPr>
          <w:rFonts w:ascii="Times New Roman" w:hAnsi="Times New Roman"/>
          <w:sz w:val="28"/>
          <w:szCs w:val="28"/>
        </w:rPr>
        <w:t xml:space="preserve">                                                                                                                                                         Приложение № 1</w:t>
      </w:r>
    </w:p>
    <w:p w:rsidR="00D34AEA" w:rsidRPr="00E55035" w:rsidRDefault="00D34AEA" w:rsidP="00D34AEA">
      <w:pPr>
        <w:autoSpaceDE w:val="0"/>
        <w:autoSpaceDN w:val="0"/>
        <w:adjustRightInd w:val="0"/>
        <w:spacing w:after="0" w:line="240" w:lineRule="auto"/>
        <w:outlineLvl w:val="0"/>
        <w:rPr>
          <w:rFonts w:ascii="Times New Roman" w:hAnsi="Times New Roman"/>
          <w:sz w:val="28"/>
          <w:szCs w:val="28"/>
        </w:rPr>
      </w:pPr>
      <w:r w:rsidRPr="00E55035">
        <w:rPr>
          <w:rFonts w:ascii="Times New Roman" w:hAnsi="Times New Roman"/>
          <w:sz w:val="28"/>
          <w:szCs w:val="28"/>
        </w:rPr>
        <w:t xml:space="preserve">                                                                                                                                                         к муниципальной программе</w:t>
      </w:r>
    </w:p>
    <w:p w:rsidR="00D34AEA" w:rsidRPr="00E55035" w:rsidRDefault="00D34AEA" w:rsidP="00D34AEA">
      <w:pPr>
        <w:autoSpaceDE w:val="0"/>
        <w:autoSpaceDN w:val="0"/>
        <w:adjustRightInd w:val="0"/>
        <w:spacing w:after="0" w:line="240" w:lineRule="auto"/>
        <w:outlineLvl w:val="0"/>
        <w:rPr>
          <w:rFonts w:ascii="Times New Roman" w:hAnsi="Times New Roman"/>
          <w:sz w:val="28"/>
          <w:szCs w:val="28"/>
        </w:rPr>
      </w:pPr>
      <w:r w:rsidRPr="00E55035">
        <w:rPr>
          <w:rFonts w:ascii="Times New Roman" w:hAnsi="Times New Roman"/>
          <w:sz w:val="28"/>
          <w:szCs w:val="28"/>
        </w:rPr>
        <w:t xml:space="preserve">                                                                                                                                                         муниципального округа Серебряные </w:t>
      </w:r>
    </w:p>
    <w:p w:rsidR="00D34AEA" w:rsidRPr="00E55035" w:rsidRDefault="00D34AEA" w:rsidP="00D34AEA">
      <w:pPr>
        <w:autoSpaceDE w:val="0"/>
        <w:autoSpaceDN w:val="0"/>
        <w:adjustRightInd w:val="0"/>
        <w:spacing w:after="0" w:line="240" w:lineRule="auto"/>
        <w:outlineLvl w:val="0"/>
        <w:rPr>
          <w:rFonts w:ascii="Times New Roman" w:hAnsi="Times New Roman"/>
          <w:sz w:val="28"/>
          <w:szCs w:val="28"/>
        </w:rPr>
      </w:pPr>
      <w:r w:rsidRPr="00E55035">
        <w:rPr>
          <w:rFonts w:ascii="Times New Roman" w:hAnsi="Times New Roman"/>
          <w:sz w:val="28"/>
          <w:szCs w:val="28"/>
        </w:rPr>
        <w:t xml:space="preserve">                                                                                                                                                         Пруды </w:t>
      </w:r>
    </w:p>
    <w:p w:rsidR="00D34AEA" w:rsidRPr="00E55035" w:rsidRDefault="00D34AEA" w:rsidP="00D34AEA">
      <w:pPr>
        <w:autoSpaceDE w:val="0"/>
        <w:autoSpaceDN w:val="0"/>
        <w:adjustRightInd w:val="0"/>
        <w:spacing w:after="0" w:line="240" w:lineRule="auto"/>
        <w:outlineLvl w:val="0"/>
        <w:rPr>
          <w:rFonts w:ascii="Times New Roman" w:hAnsi="Times New Roman"/>
          <w:sz w:val="28"/>
          <w:szCs w:val="28"/>
        </w:rPr>
      </w:pPr>
      <w:r w:rsidRPr="00E55035">
        <w:rPr>
          <w:rFonts w:ascii="Times New Roman" w:hAnsi="Times New Roman"/>
          <w:sz w:val="28"/>
          <w:szCs w:val="28"/>
        </w:rPr>
        <w:t xml:space="preserve">                                                                                                                                                         Московской области                                                                                                                                                           </w:t>
      </w:r>
    </w:p>
    <w:p w:rsidR="00D34AEA" w:rsidRPr="00E55035" w:rsidRDefault="00D34AEA" w:rsidP="00D34AEA">
      <w:pPr>
        <w:autoSpaceDE w:val="0"/>
        <w:autoSpaceDN w:val="0"/>
        <w:adjustRightInd w:val="0"/>
        <w:spacing w:after="0" w:line="240" w:lineRule="auto"/>
        <w:outlineLvl w:val="0"/>
        <w:rPr>
          <w:rFonts w:ascii="Times New Roman" w:hAnsi="Times New Roman"/>
          <w:sz w:val="28"/>
          <w:szCs w:val="28"/>
        </w:rPr>
      </w:pPr>
      <w:r w:rsidRPr="00E55035">
        <w:rPr>
          <w:rFonts w:ascii="Times New Roman" w:hAnsi="Times New Roman"/>
          <w:sz w:val="28"/>
          <w:szCs w:val="28"/>
        </w:rPr>
        <w:t xml:space="preserve">                                                                                                                                                         «Предпринимательство»</w:t>
      </w:r>
    </w:p>
    <w:p w:rsidR="00D34AEA" w:rsidRPr="00E55035" w:rsidRDefault="00D34AEA" w:rsidP="00D34AEA">
      <w:pPr>
        <w:autoSpaceDE w:val="0"/>
        <w:autoSpaceDN w:val="0"/>
        <w:adjustRightInd w:val="0"/>
        <w:spacing w:after="0" w:line="240" w:lineRule="auto"/>
        <w:outlineLvl w:val="0"/>
        <w:rPr>
          <w:rFonts w:ascii="Times New Roman" w:hAnsi="Times New Roman"/>
          <w:sz w:val="28"/>
          <w:szCs w:val="28"/>
        </w:rPr>
      </w:pPr>
    </w:p>
    <w:p w:rsidR="00D34AEA" w:rsidRPr="00E55035" w:rsidRDefault="00D34AEA" w:rsidP="00D34AEA">
      <w:pPr>
        <w:autoSpaceDE w:val="0"/>
        <w:autoSpaceDN w:val="0"/>
        <w:adjustRightInd w:val="0"/>
        <w:spacing w:after="0" w:line="240" w:lineRule="auto"/>
        <w:jc w:val="center"/>
        <w:outlineLvl w:val="0"/>
        <w:rPr>
          <w:rFonts w:ascii="Times New Roman" w:hAnsi="Times New Roman"/>
          <w:sz w:val="28"/>
          <w:szCs w:val="28"/>
        </w:rPr>
      </w:pPr>
    </w:p>
    <w:p w:rsidR="00D34AEA" w:rsidRPr="00E55035" w:rsidRDefault="00D34AEA" w:rsidP="00D34AEA">
      <w:pPr>
        <w:autoSpaceDE w:val="0"/>
        <w:autoSpaceDN w:val="0"/>
        <w:adjustRightInd w:val="0"/>
        <w:spacing w:after="0" w:line="240" w:lineRule="auto"/>
        <w:jc w:val="center"/>
        <w:rPr>
          <w:rFonts w:ascii="Times New Roman" w:hAnsi="Times New Roman"/>
          <w:sz w:val="28"/>
          <w:szCs w:val="28"/>
        </w:rPr>
      </w:pPr>
      <w:r w:rsidRPr="00E55035">
        <w:rPr>
          <w:rFonts w:ascii="Times New Roman" w:hAnsi="Times New Roman"/>
          <w:sz w:val="28"/>
          <w:szCs w:val="28"/>
        </w:rPr>
        <w:t>Подпрограммы</w:t>
      </w:r>
      <w:r w:rsidR="00851E39" w:rsidRPr="00E55035">
        <w:rPr>
          <w:rFonts w:ascii="Times New Roman" w:hAnsi="Times New Roman"/>
          <w:sz w:val="28"/>
          <w:szCs w:val="28"/>
        </w:rPr>
        <w:t xml:space="preserve"> 1 </w:t>
      </w:r>
      <w:r w:rsidRPr="00E55035">
        <w:rPr>
          <w:rFonts w:ascii="Times New Roman" w:hAnsi="Times New Roman"/>
          <w:sz w:val="28"/>
          <w:szCs w:val="28"/>
        </w:rPr>
        <w:t xml:space="preserve"> Инвестиции муниципальной программы муниципального округа Серебряные Пруды Московской области «Предпринимательство»</w:t>
      </w:r>
    </w:p>
    <w:p w:rsidR="00D34AEA" w:rsidRPr="00E55035" w:rsidRDefault="00D34AEA" w:rsidP="00D34AEA">
      <w:pPr>
        <w:spacing w:after="0" w:line="240" w:lineRule="auto"/>
        <w:rPr>
          <w:rFonts w:ascii="Times New Roman" w:hAnsi="Times New Roman"/>
          <w:sz w:val="28"/>
          <w:szCs w:val="28"/>
        </w:rPr>
      </w:pPr>
    </w:p>
    <w:p w:rsidR="00D34AEA" w:rsidRPr="00E55035" w:rsidRDefault="00D34AEA" w:rsidP="0029775F">
      <w:pPr>
        <w:pStyle w:val="af5"/>
        <w:numPr>
          <w:ilvl w:val="0"/>
          <w:numId w:val="17"/>
        </w:numPr>
        <w:autoSpaceDE w:val="0"/>
        <w:autoSpaceDN w:val="0"/>
        <w:adjustRightInd w:val="0"/>
        <w:spacing w:after="0" w:line="240" w:lineRule="auto"/>
        <w:jc w:val="center"/>
        <w:rPr>
          <w:rFonts w:ascii="Times New Roman" w:hAnsi="Times New Roman"/>
          <w:sz w:val="28"/>
          <w:szCs w:val="28"/>
        </w:rPr>
      </w:pPr>
      <w:r w:rsidRPr="00E55035">
        <w:rPr>
          <w:rFonts w:ascii="Times New Roman" w:hAnsi="Times New Roman"/>
          <w:sz w:val="28"/>
          <w:szCs w:val="28"/>
        </w:rPr>
        <w:t>Паспорт подпрограммы 1 «Инвестиции» муниципальной программы муниципального округа Серебряные Пруды   Московской области «Предпринимательство»</w:t>
      </w:r>
    </w:p>
    <w:p w:rsidR="00D34AEA" w:rsidRPr="00E55035" w:rsidRDefault="00D34AEA" w:rsidP="00D34AEA">
      <w:pPr>
        <w:autoSpaceDE w:val="0"/>
        <w:autoSpaceDN w:val="0"/>
        <w:adjustRightInd w:val="0"/>
        <w:spacing w:after="0" w:line="240" w:lineRule="auto"/>
        <w:rPr>
          <w:rFonts w:ascii="Times New Roman" w:hAnsi="Times New Roman"/>
          <w:sz w:val="28"/>
          <w:szCs w:val="28"/>
        </w:rPr>
      </w:pPr>
    </w:p>
    <w:tbl>
      <w:tblPr>
        <w:tblW w:w="151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37"/>
        <w:gridCol w:w="1559"/>
        <w:gridCol w:w="6"/>
        <w:gridCol w:w="1702"/>
        <w:gridCol w:w="1418"/>
        <w:gridCol w:w="1413"/>
        <w:gridCol w:w="1422"/>
        <w:gridCol w:w="1417"/>
        <w:gridCol w:w="1418"/>
        <w:gridCol w:w="1276"/>
      </w:tblGrid>
      <w:tr w:rsidR="00D34AEA" w:rsidRPr="00E55035" w:rsidTr="00D34AEA">
        <w:trPr>
          <w:trHeight w:val="20"/>
        </w:trPr>
        <w:tc>
          <w:tcPr>
            <w:tcW w:w="3537" w:type="dxa"/>
            <w:tcBorders>
              <w:top w:val="single" w:sz="4" w:space="0" w:color="auto"/>
              <w:left w:val="single" w:sz="4" w:space="0" w:color="auto"/>
              <w:bottom w:val="single" w:sz="4" w:space="0" w:color="auto"/>
              <w:right w:val="single" w:sz="4" w:space="0" w:color="auto"/>
            </w:tcBorders>
            <w:hideMark/>
          </w:tcPr>
          <w:p w:rsidR="00D34AEA" w:rsidRPr="00E55035" w:rsidRDefault="00D34AEA" w:rsidP="00D34AEA">
            <w:pPr>
              <w:tabs>
                <w:tab w:val="center" w:pos="4677"/>
                <w:tab w:val="right" w:pos="9355"/>
              </w:tabs>
              <w:autoSpaceDE w:val="0"/>
              <w:autoSpaceDN w:val="0"/>
              <w:adjustRightInd w:val="0"/>
              <w:spacing w:after="0" w:line="240" w:lineRule="auto"/>
              <w:rPr>
                <w:rFonts w:ascii="Times New Roman" w:hAnsi="Times New Roman"/>
                <w:sz w:val="28"/>
                <w:szCs w:val="28"/>
              </w:rPr>
            </w:pPr>
            <w:r w:rsidRPr="00E55035">
              <w:rPr>
                <w:rFonts w:ascii="Times New Roman" w:hAnsi="Times New Roman"/>
                <w:sz w:val="28"/>
                <w:szCs w:val="28"/>
              </w:rPr>
              <w:t>Муниципальный заказчик подпрограммы</w:t>
            </w:r>
          </w:p>
        </w:tc>
        <w:tc>
          <w:tcPr>
            <w:tcW w:w="11631" w:type="dxa"/>
            <w:gridSpan w:val="9"/>
            <w:tcBorders>
              <w:top w:val="single" w:sz="4" w:space="0" w:color="auto"/>
              <w:left w:val="single" w:sz="4" w:space="0" w:color="auto"/>
              <w:bottom w:val="single" w:sz="4" w:space="0" w:color="auto"/>
              <w:right w:val="single" w:sz="4" w:space="0" w:color="auto"/>
            </w:tcBorders>
          </w:tcPr>
          <w:p w:rsidR="00D34AEA" w:rsidRPr="00E55035" w:rsidRDefault="00D34AEA" w:rsidP="00D34AEA">
            <w:pPr>
              <w:tabs>
                <w:tab w:val="center" w:pos="4677"/>
                <w:tab w:val="right" w:pos="9355"/>
              </w:tabs>
              <w:autoSpaceDE w:val="0"/>
              <w:autoSpaceDN w:val="0"/>
              <w:adjustRightInd w:val="0"/>
              <w:spacing w:after="0" w:line="240" w:lineRule="auto"/>
              <w:rPr>
                <w:rFonts w:ascii="Times New Roman" w:hAnsi="Times New Roman"/>
                <w:sz w:val="28"/>
                <w:szCs w:val="28"/>
              </w:rPr>
            </w:pPr>
            <w:r w:rsidRPr="00E55035">
              <w:rPr>
                <w:rFonts w:ascii="Times New Roman" w:hAnsi="Times New Roman"/>
                <w:sz w:val="28"/>
                <w:szCs w:val="28"/>
              </w:rPr>
              <w:t>Администрация муниципального округа Серебряные Пруды Московской области</w:t>
            </w:r>
          </w:p>
          <w:p w:rsidR="00D34AEA" w:rsidRPr="00E55035" w:rsidRDefault="00D34AEA" w:rsidP="00D34AEA">
            <w:pPr>
              <w:tabs>
                <w:tab w:val="center" w:pos="4677"/>
                <w:tab w:val="right" w:pos="9355"/>
              </w:tabs>
              <w:autoSpaceDE w:val="0"/>
              <w:autoSpaceDN w:val="0"/>
              <w:adjustRightInd w:val="0"/>
              <w:spacing w:after="0" w:line="240" w:lineRule="auto"/>
              <w:rPr>
                <w:rFonts w:ascii="Times New Roman" w:hAnsi="Times New Roman"/>
                <w:sz w:val="28"/>
                <w:szCs w:val="28"/>
              </w:rPr>
            </w:pPr>
          </w:p>
        </w:tc>
      </w:tr>
      <w:tr w:rsidR="00D34AEA" w:rsidRPr="00E55035" w:rsidTr="00D34AEA">
        <w:trPr>
          <w:trHeight w:val="20"/>
        </w:trPr>
        <w:tc>
          <w:tcPr>
            <w:tcW w:w="3537" w:type="dxa"/>
            <w:vMerge w:val="restart"/>
            <w:tcBorders>
              <w:top w:val="single" w:sz="4" w:space="0" w:color="auto"/>
              <w:left w:val="single" w:sz="4" w:space="0" w:color="auto"/>
              <w:bottom w:val="single" w:sz="4" w:space="0" w:color="auto"/>
              <w:right w:val="single" w:sz="4" w:space="0" w:color="auto"/>
            </w:tcBorders>
            <w:hideMark/>
          </w:tcPr>
          <w:p w:rsidR="00D34AEA" w:rsidRPr="00E55035" w:rsidRDefault="00D34AEA" w:rsidP="00D34AEA">
            <w:pPr>
              <w:tabs>
                <w:tab w:val="center" w:pos="4677"/>
                <w:tab w:val="right" w:pos="9355"/>
              </w:tabs>
              <w:autoSpaceDE w:val="0"/>
              <w:autoSpaceDN w:val="0"/>
              <w:adjustRightInd w:val="0"/>
              <w:spacing w:after="0" w:line="240" w:lineRule="auto"/>
              <w:rPr>
                <w:rFonts w:ascii="Times New Roman" w:hAnsi="Times New Roman"/>
                <w:sz w:val="28"/>
                <w:szCs w:val="28"/>
              </w:rPr>
            </w:pPr>
            <w:r w:rsidRPr="00E55035">
              <w:rPr>
                <w:rFonts w:ascii="Times New Roman" w:hAnsi="Times New Roman"/>
                <w:sz w:val="28"/>
                <w:szCs w:val="28"/>
              </w:rPr>
              <w:t>Источники финансирования подпрограммы по годам реализации и главным распорядителям бюджетных средств, в том числе по годам:</w:t>
            </w:r>
          </w:p>
        </w:tc>
        <w:tc>
          <w:tcPr>
            <w:tcW w:w="1565" w:type="dxa"/>
            <w:gridSpan w:val="2"/>
            <w:vMerge w:val="restart"/>
            <w:tcBorders>
              <w:top w:val="single" w:sz="4" w:space="0" w:color="auto"/>
              <w:left w:val="single" w:sz="4" w:space="0" w:color="auto"/>
              <w:bottom w:val="single" w:sz="4" w:space="0" w:color="auto"/>
              <w:right w:val="single" w:sz="4" w:space="0" w:color="auto"/>
            </w:tcBorders>
            <w:hideMark/>
          </w:tcPr>
          <w:p w:rsidR="00D34AEA" w:rsidRPr="00E55035" w:rsidRDefault="00D34AEA" w:rsidP="00D34AEA">
            <w:pPr>
              <w:tabs>
                <w:tab w:val="center" w:pos="4677"/>
                <w:tab w:val="right" w:pos="9355"/>
              </w:tabs>
              <w:autoSpaceDE w:val="0"/>
              <w:autoSpaceDN w:val="0"/>
              <w:adjustRightInd w:val="0"/>
              <w:spacing w:after="0" w:line="240" w:lineRule="auto"/>
              <w:rPr>
                <w:rFonts w:ascii="Times New Roman" w:hAnsi="Times New Roman"/>
                <w:sz w:val="28"/>
                <w:szCs w:val="28"/>
              </w:rPr>
            </w:pPr>
            <w:r w:rsidRPr="00E55035">
              <w:rPr>
                <w:rFonts w:ascii="Times New Roman" w:hAnsi="Times New Roman"/>
                <w:sz w:val="28"/>
                <w:szCs w:val="28"/>
              </w:rPr>
              <w:t>Главный распорядитель бюджетных средств</w:t>
            </w:r>
          </w:p>
        </w:tc>
        <w:tc>
          <w:tcPr>
            <w:tcW w:w="1702" w:type="dxa"/>
            <w:vMerge w:val="restart"/>
            <w:tcBorders>
              <w:top w:val="single" w:sz="4" w:space="0" w:color="auto"/>
              <w:left w:val="single" w:sz="4" w:space="0" w:color="auto"/>
              <w:bottom w:val="single" w:sz="4" w:space="0" w:color="auto"/>
              <w:right w:val="single" w:sz="4" w:space="0" w:color="auto"/>
            </w:tcBorders>
            <w:hideMark/>
          </w:tcPr>
          <w:p w:rsidR="00D34AEA" w:rsidRPr="00E55035" w:rsidRDefault="00D34AEA" w:rsidP="00D34AEA">
            <w:pPr>
              <w:tabs>
                <w:tab w:val="center" w:pos="4677"/>
                <w:tab w:val="right" w:pos="9355"/>
              </w:tabs>
              <w:autoSpaceDE w:val="0"/>
              <w:autoSpaceDN w:val="0"/>
              <w:adjustRightInd w:val="0"/>
              <w:spacing w:after="0" w:line="240" w:lineRule="auto"/>
              <w:rPr>
                <w:rFonts w:ascii="Times New Roman" w:hAnsi="Times New Roman"/>
                <w:sz w:val="28"/>
                <w:szCs w:val="28"/>
              </w:rPr>
            </w:pPr>
            <w:r w:rsidRPr="00E55035">
              <w:rPr>
                <w:rFonts w:ascii="Times New Roman" w:hAnsi="Times New Roman"/>
                <w:sz w:val="28"/>
                <w:szCs w:val="28"/>
              </w:rPr>
              <w:t>Источник финансирования</w:t>
            </w:r>
          </w:p>
        </w:tc>
        <w:tc>
          <w:tcPr>
            <w:tcW w:w="8364" w:type="dxa"/>
            <w:gridSpan w:val="6"/>
            <w:tcBorders>
              <w:top w:val="single" w:sz="4" w:space="0" w:color="auto"/>
              <w:left w:val="single" w:sz="4" w:space="0" w:color="auto"/>
              <w:bottom w:val="single" w:sz="4" w:space="0" w:color="auto"/>
              <w:right w:val="single" w:sz="4" w:space="0" w:color="auto"/>
            </w:tcBorders>
            <w:hideMark/>
          </w:tcPr>
          <w:p w:rsidR="00D34AEA" w:rsidRPr="00E55035" w:rsidRDefault="00D34AEA" w:rsidP="00D34AEA">
            <w:pPr>
              <w:tabs>
                <w:tab w:val="center" w:pos="4677"/>
                <w:tab w:val="right" w:pos="9355"/>
              </w:tabs>
              <w:autoSpaceDE w:val="0"/>
              <w:autoSpaceDN w:val="0"/>
              <w:adjustRightInd w:val="0"/>
              <w:spacing w:after="0" w:line="240" w:lineRule="auto"/>
              <w:rPr>
                <w:rFonts w:ascii="Times New Roman" w:hAnsi="Times New Roman"/>
                <w:sz w:val="28"/>
                <w:szCs w:val="28"/>
              </w:rPr>
            </w:pPr>
            <w:r w:rsidRPr="00E55035">
              <w:rPr>
                <w:rFonts w:ascii="Times New Roman" w:hAnsi="Times New Roman"/>
                <w:sz w:val="28"/>
                <w:szCs w:val="28"/>
              </w:rPr>
              <w:t>Расходы (тыс. рублей)</w:t>
            </w:r>
          </w:p>
        </w:tc>
      </w:tr>
      <w:tr w:rsidR="00D34AEA" w:rsidRPr="00E55035" w:rsidTr="00D34AEA">
        <w:trPr>
          <w:trHeight w:val="20"/>
        </w:trPr>
        <w:tc>
          <w:tcPr>
            <w:tcW w:w="3537" w:type="dxa"/>
            <w:vMerge/>
            <w:tcBorders>
              <w:top w:val="single" w:sz="4" w:space="0" w:color="auto"/>
              <w:left w:val="single" w:sz="4" w:space="0" w:color="auto"/>
              <w:bottom w:val="single" w:sz="4" w:space="0" w:color="auto"/>
              <w:right w:val="single" w:sz="4" w:space="0" w:color="auto"/>
            </w:tcBorders>
            <w:vAlign w:val="center"/>
            <w:hideMark/>
          </w:tcPr>
          <w:p w:rsidR="00D34AEA" w:rsidRPr="00E55035" w:rsidRDefault="00D34AEA" w:rsidP="00D34AEA">
            <w:pPr>
              <w:spacing w:after="0" w:line="240" w:lineRule="auto"/>
              <w:rPr>
                <w:rFonts w:ascii="Times New Roman" w:hAnsi="Times New Roman"/>
                <w:sz w:val="28"/>
                <w:szCs w:val="28"/>
              </w:rPr>
            </w:pPr>
          </w:p>
        </w:tc>
        <w:tc>
          <w:tcPr>
            <w:tcW w:w="1565" w:type="dxa"/>
            <w:gridSpan w:val="2"/>
            <w:vMerge/>
            <w:tcBorders>
              <w:top w:val="single" w:sz="4" w:space="0" w:color="auto"/>
              <w:left w:val="single" w:sz="4" w:space="0" w:color="auto"/>
              <w:bottom w:val="single" w:sz="4" w:space="0" w:color="auto"/>
              <w:right w:val="single" w:sz="4" w:space="0" w:color="auto"/>
            </w:tcBorders>
            <w:vAlign w:val="center"/>
            <w:hideMark/>
          </w:tcPr>
          <w:p w:rsidR="00D34AEA" w:rsidRPr="00E55035" w:rsidRDefault="00D34AEA" w:rsidP="00D34AEA">
            <w:pPr>
              <w:spacing w:after="0" w:line="240" w:lineRule="auto"/>
              <w:rPr>
                <w:rFonts w:ascii="Times New Roman" w:hAnsi="Times New Roman"/>
                <w:sz w:val="28"/>
                <w:szCs w:val="28"/>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rsidR="00D34AEA" w:rsidRPr="00E55035" w:rsidRDefault="00D34AEA" w:rsidP="00D34AEA">
            <w:pPr>
              <w:spacing w:after="0" w:line="240" w:lineRule="auto"/>
              <w:rPr>
                <w:rFonts w:ascii="Times New Roman" w:hAnsi="Times New Roman"/>
                <w:sz w:val="28"/>
                <w:szCs w:val="28"/>
              </w:rPr>
            </w:pPr>
          </w:p>
        </w:tc>
        <w:tc>
          <w:tcPr>
            <w:tcW w:w="1418" w:type="dxa"/>
            <w:tcBorders>
              <w:top w:val="single" w:sz="4" w:space="0" w:color="auto"/>
              <w:left w:val="single" w:sz="4" w:space="0" w:color="auto"/>
              <w:bottom w:val="single" w:sz="4" w:space="0" w:color="auto"/>
              <w:right w:val="single" w:sz="4" w:space="0" w:color="auto"/>
            </w:tcBorders>
            <w:hideMark/>
          </w:tcPr>
          <w:p w:rsidR="00D34AEA" w:rsidRPr="00E55035" w:rsidRDefault="00D34AEA" w:rsidP="00D34AEA">
            <w:pPr>
              <w:tabs>
                <w:tab w:val="center" w:pos="4677"/>
                <w:tab w:val="right" w:pos="9355"/>
              </w:tabs>
              <w:autoSpaceDE w:val="0"/>
              <w:autoSpaceDN w:val="0"/>
              <w:adjustRightInd w:val="0"/>
              <w:spacing w:after="0" w:line="240" w:lineRule="auto"/>
              <w:rPr>
                <w:rFonts w:ascii="Times New Roman" w:hAnsi="Times New Roman"/>
                <w:sz w:val="28"/>
                <w:szCs w:val="28"/>
              </w:rPr>
            </w:pPr>
            <w:r w:rsidRPr="00E55035">
              <w:rPr>
                <w:rFonts w:ascii="Times New Roman" w:hAnsi="Times New Roman"/>
                <w:sz w:val="28"/>
                <w:szCs w:val="28"/>
              </w:rPr>
              <w:t>2023 год</w:t>
            </w:r>
          </w:p>
        </w:tc>
        <w:tc>
          <w:tcPr>
            <w:tcW w:w="1413" w:type="dxa"/>
            <w:tcBorders>
              <w:top w:val="single" w:sz="4" w:space="0" w:color="auto"/>
              <w:left w:val="single" w:sz="4" w:space="0" w:color="auto"/>
              <w:bottom w:val="single" w:sz="4" w:space="0" w:color="auto"/>
              <w:right w:val="single" w:sz="4" w:space="0" w:color="auto"/>
            </w:tcBorders>
            <w:hideMark/>
          </w:tcPr>
          <w:p w:rsidR="00D34AEA" w:rsidRPr="00E55035" w:rsidRDefault="00D34AEA" w:rsidP="00D34AEA">
            <w:pPr>
              <w:tabs>
                <w:tab w:val="center" w:pos="4677"/>
                <w:tab w:val="right" w:pos="9355"/>
              </w:tabs>
              <w:autoSpaceDE w:val="0"/>
              <w:autoSpaceDN w:val="0"/>
              <w:adjustRightInd w:val="0"/>
              <w:spacing w:after="0" w:line="240" w:lineRule="auto"/>
              <w:rPr>
                <w:rFonts w:ascii="Times New Roman" w:hAnsi="Times New Roman"/>
                <w:sz w:val="28"/>
                <w:szCs w:val="28"/>
              </w:rPr>
            </w:pPr>
            <w:r w:rsidRPr="00E55035">
              <w:rPr>
                <w:rFonts w:ascii="Times New Roman" w:hAnsi="Times New Roman"/>
                <w:sz w:val="28"/>
                <w:szCs w:val="28"/>
              </w:rPr>
              <w:t>2024год</w:t>
            </w:r>
          </w:p>
        </w:tc>
        <w:tc>
          <w:tcPr>
            <w:tcW w:w="1422" w:type="dxa"/>
            <w:tcBorders>
              <w:top w:val="single" w:sz="4" w:space="0" w:color="auto"/>
              <w:left w:val="single" w:sz="4" w:space="0" w:color="auto"/>
              <w:bottom w:val="single" w:sz="4" w:space="0" w:color="auto"/>
              <w:right w:val="single" w:sz="4" w:space="0" w:color="auto"/>
            </w:tcBorders>
            <w:hideMark/>
          </w:tcPr>
          <w:p w:rsidR="00D34AEA" w:rsidRPr="00E55035" w:rsidRDefault="00D34AEA" w:rsidP="00D34AEA">
            <w:pPr>
              <w:tabs>
                <w:tab w:val="center" w:pos="4677"/>
                <w:tab w:val="right" w:pos="9355"/>
              </w:tabs>
              <w:autoSpaceDE w:val="0"/>
              <w:autoSpaceDN w:val="0"/>
              <w:adjustRightInd w:val="0"/>
              <w:spacing w:after="0" w:line="240" w:lineRule="auto"/>
              <w:rPr>
                <w:rFonts w:ascii="Times New Roman" w:hAnsi="Times New Roman"/>
                <w:sz w:val="28"/>
                <w:szCs w:val="28"/>
              </w:rPr>
            </w:pPr>
            <w:r w:rsidRPr="00E55035">
              <w:rPr>
                <w:rFonts w:ascii="Times New Roman" w:hAnsi="Times New Roman"/>
                <w:sz w:val="28"/>
                <w:szCs w:val="28"/>
              </w:rPr>
              <w:t>2025 год</w:t>
            </w:r>
          </w:p>
        </w:tc>
        <w:tc>
          <w:tcPr>
            <w:tcW w:w="1417" w:type="dxa"/>
            <w:tcBorders>
              <w:top w:val="single" w:sz="4" w:space="0" w:color="auto"/>
              <w:left w:val="single" w:sz="4" w:space="0" w:color="auto"/>
              <w:bottom w:val="single" w:sz="4" w:space="0" w:color="auto"/>
              <w:right w:val="single" w:sz="4" w:space="0" w:color="auto"/>
            </w:tcBorders>
            <w:hideMark/>
          </w:tcPr>
          <w:p w:rsidR="00D34AEA" w:rsidRPr="00E55035" w:rsidRDefault="00D34AEA" w:rsidP="00D34AEA">
            <w:pPr>
              <w:tabs>
                <w:tab w:val="center" w:pos="4677"/>
                <w:tab w:val="right" w:pos="9355"/>
              </w:tabs>
              <w:autoSpaceDE w:val="0"/>
              <w:autoSpaceDN w:val="0"/>
              <w:adjustRightInd w:val="0"/>
              <w:spacing w:after="0" w:line="240" w:lineRule="auto"/>
              <w:rPr>
                <w:rFonts w:ascii="Times New Roman" w:hAnsi="Times New Roman"/>
                <w:sz w:val="28"/>
                <w:szCs w:val="28"/>
              </w:rPr>
            </w:pPr>
            <w:r w:rsidRPr="00E55035">
              <w:rPr>
                <w:rFonts w:ascii="Times New Roman" w:hAnsi="Times New Roman"/>
                <w:sz w:val="28"/>
                <w:szCs w:val="28"/>
              </w:rPr>
              <w:t>2026 год</w:t>
            </w:r>
          </w:p>
        </w:tc>
        <w:tc>
          <w:tcPr>
            <w:tcW w:w="1418" w:type="dxa"/>
            <w:tcBorders>
              <w:top w:val="single" w:sz="4" w:space="0" w:color="auto"/>
              <w:left w:val="single" w:sz="4" w:space="0" w:color="auto"/>
              <w:bottom w:val="single" w:sz="4" w:space="0" w:color="auto"/>
              <w:right w:val="single" w:sz="4" w:space="0" w:color="auto"/>
            </w:tcBorders>
            <w:hideMark/>
          </w:tcPr>
          <w:p w:rsidR="00D34AEA" w:rsidRPr="00E55035" w:rsidRDefault="00D34AEA" w:rsidP="00D34AEA">
            <w:pPr>
              <w:tabs>
                <w:tab w:val="center" w:pos="4677"/>
                <w:tab w:val="right" w:pos="9355"/>
              </w:tabs>
              <w:autoSpaceDE w:val="0"/>
              <w:autoSpaceDN w:val="0"/>
              <w:adjustRightInd w:val="0"/>
              <w:spacing w:after="0" w:line="240" w:lineRule="auto"/>
              <w:rPr>
                <w:rFonts w:ascii="Times New Roman" w:hAnsi="Times New Roman"/>
                <w:sz w:val="28"/>
                <w:szCs w:val="28"/>
              </w:rPr>
            </w:pPr>
            <w:r w:rsidRPr="00E55035">
              <w:rPr>
                <w:rFonts w:ascii="Times New Roman" w:hAnsi="Times New Roman"/>
                <w:sz w:val="28"/>
                <w:szCs w:val="28"/>
              </w:rPr>
              <w:t>2027 год</w:t>
            </w:r>
          </w:p>
        </w:tc>
        <w:tc>
          <w:tcPr>
            <w:tcW w:w="1276" w:type="dxa"/>
            <w:tcBorders>
              <w:top w:val="single" w:sz="4" w:space="0" w:color="auto"/>
              <w:left w:val="single" w:sz="4" w:space="0" w:color="auto"/>
              <w:bottom w:val="single" w:sz="4" w:space="0" w:color="auto"/>
              <w:right w:val="single" w:sz="4" w:space="0" w:color="auto"/>
            </w:tcBorders>
            <w:hideMark/>
          </w:tcPr>
          <w:p w:rsidR="00D34AEA" w:rsidRPr="00E55035" w:rsidRDefault="00D34AEA" w:rsidP="00D34AEA">
            <w:pPr>
              <w:tabs>
                <w:tab w:val="center" w:pos="4677"/>
                <w:tab w:val="right" w:pos="9355"/>
              </w:tabs>
              <w:autoSpaceDE w:val="0"/>
              <w:autoSpaceDN w:val="0"/>
              <w:adjustRightInd w:val="0"/>
              <w:spacing w:after="0" w:line="240" w:lineRule="auto"/>
              <w:rPr>
                <w:rFonts w:ascii="Times New Roman" w:hAnsi="Times New Roman"/>
                <w:sz w:val="28"/>
                <w:szCs w:val="28"/>
              </w:rPr>
            </w:pPr>
            <w:r w:rsidRPr="00E55035">
              <w:rPr>
                <w:rFonts w:ascii="Times New Roman" w:hAnsi="Times New Roman"/>
                <w:sz w:val="28"/>
                <w:szCs w:val="28"/>
              </w:rPr>
              <w:t>Итого</w:t>
            </w:r>
          </w:p>
        </w:tc>
      </w:tr>
      <w:tr w:rsidR="00D34AEA" w:rsidRPr="00E55035" w:rsidTr="00D34AEA">
        <w:trPr>
          <w:trHeight w:val="20"/>
        </w:trPr>
        <w:tc>
          <w:tcPr>
            <w:tcW w:w="3537" w:type="dxa"/>
            <w:vMerge/>
            <w:tcBorders>
              <w:top w:val="single" w:sz="4" w:space="0" w:color="auto"/>
              <w:left w:val="single" w:sz="4" w:space="0" w:color="auto"/>
              <w:bottom w:val="single" w:sz="4" w:space="0" w:color="auto"/>
              <w:right w:val="single" w:sz="4" w:space="0" w:color="auto"/>
            </w:tcBorders>
            <w:vAlign w:val="center"/>
            <w:hideMark/>
          </w:tcPr>
          <w:p w:rsidR="00D34AEA" w:rsidRPr="00E55035" w:rsidRDefault="00D34AEA" w:rsidP="00D34AEA">
            <w:pPr>
              <w:spacing w:after="0" w:line="240" w:lineRule="auto"/>
              <w:rPr>
                <w:rFonts w:ascii="Times New Roman" w:hAnsi="Times New Roman"/>
                <w:sz w:val="28"/>
                <w:szCs w:val="28"/>
              </w:rPr>
            </w:pPr>
          </w:p>
        </w:tc>
        <w:tc>
          <w:tcPr>
            <w:tcW w:w="1559" w:type="dxa"/>
            <w:vMerge w:val="restart"/>
            <w:tcBorders>
              <w:top w:val="single" w:sz="4" w:space="0" w:color="auto"/>
              <w:left w:val="single" w:sz="4" w:space="0" w:color="auto"/>
              <w:bottom w:val="single" w:sz="4" w:space="0" w:color="auto"/>
              <w:right w:val="single" w:sz="4" w:space="0" w:color="auto"/>
            </w:tcBorders>
            <w:vAlign w:val="center"/>
            <w:hideMark/>
          </w:tcPr>
          <w:p w:rsidR="00D34AEA" w:rsidRPr="00E55035" w:rsidRDefault="00D34AEA" w:rsidP="00D34AEA">
            <w:pPr>
              <w:spacing w:after="0" w:line="240" w:lineRule="auto"/>
              <w:rPr>
                <w:rFonts w:ascii="Times New Roman" w:hAnsi="Times New Roman"/>
                <w:sz w:val="28"/>
                <w:szCs w:val="28"/>
              </w:rPr>
            </w:pPr>
            <w:r w:rsidRPr="00E55035">
              <w:rPr>
                <w:rFonts w:ascii="Times New Roman" w:hAnsi="Times New Roman"/>
                <w:sz w:val="28"/>
                <w:szCs w:val="28"/>
              </w:rPr>
              <w:t>Администрация муниципального округа Серебряные Пруды Московской области</w:t>
            </w:r>
          </w:p>
        </w:tc>
        <w:tc>
          <w:tcPr>
            <w:tcW w:w="1708" w:type="dxa"/>
            <w:gridSpan w:val="2"/>
            <w:tcBorders>
              <w:top w:val="single" w:sz="4" w:space="0" w:color="auto"/>
              <w:left w:val="single" w:sz="4" w:space="0" w:color="auto"/>
              <w:bottom w:val="single" w:sz="4" w:space="0" w:color="auto"/>
              <w:right w:val="single" w:sz="4" w:space="0" w:color="auto"/>
            </w:tcBorders>
            <w:hideMark/>
          </w:tcPr>
          <w:p w:rsidR="00D34AEA" w:rsidRPr="00E55035" w:rsidRDefault="00D34AEA" w:rsidP="00D34AEA">
            <w:pPr>
              <w:tabs>
                <w:tab w:val="center" w:pos="4677"/>
                <w:tab w:val="right" w:pos="9355"/>
              </w:tabs>
              <w:autoSpaceDE w:val="0"/>
              <w:autoSpaceDN w:val="0"/>
              <w:adjustRightInd w:val="0"/>
              <w:spacing w:after="0" w:line="240" w:lineRule="auto"/>
              <w:rPr>
                <w:rFonts w:ascii="Times New Roman" w:hAnsi="Times New Roman"/>
                <w:sz w:val="28"/>
                <w:szCs w:val="28"/>
              </w:rPr>
            </w:pPr>
            <w:r w:rsidRPr="00E55035">
              <w:rPr>
                <w:rFonts w:ascii="Times New Roman" w:hAnsi="Times New Roman"/>
                <w:sz w:val="28"/>
                <w:szCs w:val="28"/>
              </w:rPr>
              <w:t>Всего:</w:t>
            </w:r>
          </w:p>
          <w:p w:rsidR="00D34AEA" w:rsidRPr="00E55035" w:rsidRDefault="00D34AEA" w:rsidP="00D34AEA">
            <w:pPr>
              <w:tabs>
                <w:tab w:val="center" w:pos="4677"/>
                <w:tab w:val="right" w:pos="9355"/>
              </w:tabs>
              <w:autoSpaceDE w:val="0"/>
              <w:autoSpaceDN w:val="0"/>
              <w:adjustRightInd w:val="0"/>
              <w:spacing w:after="0" w:line="240" w:lineRule="auto"/>
              <w:rPr>
                <w:rFonts w:ascii="Times New Roman" w:hAnsi="Times New Roman"/>
                <w:sz w:val="28"/>
                <w:szCs w:val="28"/>
              </w:rPr>
            </w:pPr>
            <w:r w:rsidRPr="00E55035">
              <w:rPr>
                <w:rFonts w:ascii="Times New Roman" w:hAnsi="Times New Roman"/>
                <w:sz w:val="28"/>
                <w:szCs w:val="28"/>
              </w:rPr>
              <w:t>в том числе:</w:t>
            </w:r>
          </w:p>
        </w:tc>
        <w:tc>
          <w:tcPr>
            <w:tcW w:w="1418" w:type="dxa"/>
            <w:tcBorders>
              <w:top w:val="single" w:sz="4" w:space="0" w:color="auto"/>
              <w:left w:val="single" w:sz="4" w:space="0" w:color="auto"/>
              <w:bottom w:val="single" w:sz="4" w:space="0" w:color="auto"/>
              <w:right w:val="single" w:sz="4" w:space="0" w:color="auto"/>
            </w:tcBorders>
            <w:hideMark/>
          </w:tcPr>
          <w:p w:rsidR="00D34AEA" w:rsidRPr="00E55035" w:rsidRDefault="00D34AEA" w:rsidP="00D34AEA">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E55035">
              <w:rPr>
                <w:rFonts w:ascii="Times New Roman" w:hAnsi="Times New Roman"/>
                <w:sz w:val="28"/>
                <w:szCs w:val="28"/>
              </w:rPr>
              <w:t>0,00</w:t>
            </w:r>
          </w:p>
        </w:tc>
        <w:tc>
          <w:tcPr>
            <w:tcW w:w="1413" w:type="dxa"/>
            <w:tcBorders>
              <w:top w:val="single" w:sz="4" w:space="0" w:color="auto"/>
              <w:left w:val="single" w:sz="4" w:space="0" w:color="auto"/>
              <w:bottom w:val="single" w:sz="4" w:space="0" w:color="auto"/>
              <w:right w:val="single" w:sz="4" w:space="0" w:color="auto"/>
            </w:tcBorders>
            <w:hideMark/>
          </w:tcPr>
          <w:p w:rsidR="00D34AEA" w:rsidRPr="00E55035" w:rsidRDefault="00D34AEA" w:rsidP="00D34AEA">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E55035">
              <w:rPr>
                <w:rFonts w:ascii="Times New Roman" w:hAnsi="Times New Roman"/>
                <w:sz w:val="28"/>
                <w:szCs w:val="28"/>
              </w:rPr>
              <w:t>0,00</w:t>
            </w:r>
          </w:p>
        </w:tc>
        <w:tc>
          <w:tcPr>
            <w:tcW w:w="1422" w:type="dxa"/>
            <w:tcBorders>
              <w:top w:val="single" w:sz="4" w:space="0" w:color="auto"/>
              <w:left w:val="single" w:sz="4" w:space="0" w:color="auto"/>
              <w:bottom w:val="single" w:sz="4" w:space="0" w:color="auto"/>
              <w:right w:val="single" w:sz="4" w:space="0" w:color="auto"/>
            </w:tcBorders>
            <w:hideMark/>
          </w:tcPr>
          <w:p w:rsidR="00D34AEA" w:rsidRPr="00E55035" w:rsidRDefault="00D34AEA" w:rsidP="00D34AEA">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E55035">
              <w:rPr>
                <w:rFonts w:ascii="Times New Roman" w:hAnsi="Times New Roman"/>
                <w:sz w:val="28"/>
                <w:szCs w:val="28"/>
              </w:rPr>
              <w:t>0,00</w:t>
            </w:r>
          </w:p>
        </w:tc>
        <w:tc>
          <w:tcPr>
            <w:tcW w:w="1417" w:type="dxa"/>
            <w:tcBorders>
              <w:top w:val="single" w:sz="4" w:space="0" w:color="auto"/>
              <w:left w:val="single" w:sz="4" w:space="0" w:color="auto"/>
              <w:bottom w:val="single" w:sz="4" w:space="0" w:color="auto"/>
              <w:right w:val="single" w:sz="4" w:space="0" w:color="auto"/>
            </w:tcBorders>
            <w:hideMark/>
          </w:tcPr>
          <w:p w:rsidR="00D34AEA" w:rsidRPr="00E55035" w:rsidRDefault="00D34AEA" w:rsidP="00D34AEA">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E55035">
              <w:rPr>
                <w:rFonts w:ascii="Times New Roman" w:hAnsi="Times New Roman"/>
                <w:sz w:val="28"/>
                <w:szCs w:val="28"/>
              </w:rPr>
              <w:t>0,00</w:t>
            </w:r>
          </w:p>
        </w:tc>
        <w:tc>
          <w:tcPr>
            <w:tcW w:w="1418" w:type="dxa"/>
            <w:tcBorders>
              <w:top w:val="single" w:sz="4" w:space="0" w:color="auto"/>
              <w:left w:val="single" w:sz="4" w:space="0" w:color="auto"/>
              <w:bottom w:val="single" w:sz="4" w:space="0" w:color="auto"/>
              <w:right w:val="single" w:sz="4" w:space="0" w:color="auto"/>
            </w:tcBorders>
            <w:hideMark/>
          </w:tcPr>
          <w:p w:rsidR="00D34AEA" w:rsidRPr="00E55035" w:rsidRDefault="00D34AEA" w:rsidP="00D34AEA">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E55035">
              <w:rPr>
                <w:rFonts w:ascii="Times New Roman" w:hAnsi="Times New Roman"/>
                <w:sz w:val="28"/>
                <w:szCs w:val="28"/>
              </w:rPr>
              <w:t>0,00</w:t>
            </w:r>
          </w:p>
        </w:tc>
        <w:tc>
          <w:tcPr>
            <w:tcW w:w="1276" w:type="dxa"/>
            <w:tcBorders>
              <w:top w:val="single" w:sz="4" w:space="0" w:color="auto"/>
              <w:left w:val="single" w:sz="4" w:space="0" w:color="auto"/>
              <w:bottom w:val="single" w:sz="4" w:space="0" w:color="auto"/>
              <w:right w:val="single" w:sz="4" w:space="0" w:color="auto"/>
            </w:tcBorders>
            <w:hideMark/>
          </w:tcPr>
          <w:p w:rsidR="00D34AEA" w:rsidRPr="00E55035" w:rsidRDefault="00D34AEA" w:rsidP="00D34AEA">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E55035">
              <w:rPr>
                <w:rFonts w:ascii="Times New Roman" w:hAnsi="Times New Roman"/>
                <w:sz w:val="28"/>
                <w:szCs w:val="28"/>
              </w:rPr>
              <w:t>0,00</w:t>
            </w:r>
          </w:p>
        </w:tc>
      </w:tr>
      <w:tr w:rsidR="00D34AEA" w:rsidRPr="00E55035" w:rsidTr="00D34AEA">
        <w:trPr>
          <w:trHeight w:val="20"/>
        </w:trPr>
        <w:tc>
          <w:tcPr>
            <w:tcW w:w="3537" w:type="dxa"/>
            <w:vMerge/>
            <w:tcBorders>
              <w:top w:val="single" w:sz="4" w:space="0" w:color="auto"/>
              <w:left w:val="single" w:sz="4" w:space="0" w:color="auto"/>
              <w:bottom w:val="single" w:sz="4" w:space="0" w:color="auto"/>
              <w:right w:val="single" w:sz="4" w:space="0" w:color="auto"/>
            </w:tcBorders>
            <w:vAlign w:val="center"/>
            <w:hideMark/>
          </w:tcPr>
          <w:p w:rsidR="00D34AEA" w:rsidRPr="00E55035" w:rsidRDefault="00D34AEA" w:rsidP="00D34AEA">
            <w:pPr>
              <w:spacing w:after="0" w:line="240" w:lineRule="auto"/>
              <w:rPr>
                <w:rFonts w:ascii="Times New Roman" w:hAnsi="Times New Roman"/>
                <w:sz w:val="28"/>
                <w:szCs w:val="28"/>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D34AEA" w:rsidRPr="00E55035" w:rsidRDefault="00D34AEA" w:rsidP="00D34AEA">
            <w:pPr>
              <w:spacing w:after="0" w:line="240" w:lineRule="auto"/>
              <w:rPr>
                <w:rFonts w:ascii="Times New Roman" w:hAnsi="Times New Roman"/>
                <w:sz w:val="28"/>
                <w:szCs w:val="28"/>
              </w:rPr>
            </w:pPr>
          </w:p>
        </w:tc>
        <w:tc>
          <w:tcPr>
            <w:tcW w:w="1708" w:type="dxa"/>
            <w:gridSpan w:val="2"/>
            <w:tcBorders>
              <w:top w:val="single" w:sz="4" w:space="0" w:color="auto"/>
              <w:left w:val="single" w:sz="4" w:space="0" w:color="auto"/>
              <w:bottom w:val="single" w:sz="4" w:space="0" w:color="auto"/>
              <w:right w:val="single" w:sz="4" w:space="0" w:color="auto"/>
            </w:tcBorders>
            <w:hideMark/>
          </w:tcPr>
          <w:p w:rsidR="00D34AEA" w:rsidRPr="00E55035" w:rsidRDefault="00D34AEA" w:rsidP="00D34AEA">
            <w:pPr>
              <w:tabs>
                <w:tab w:val="center" w:pos="4677"/>
                <w:tab w:val="right" w:pos="9355"/>
              </w:tabs>
              <w:autoSpaceDE w:val="0"/>
              <w:autoSpaceDN w:val="0"/>
              <w:adjustRightInd w:val="0"/>
              <w:spacing w:after="0" w:line="240" w:lineRule="auto"/>
              <w:rPr>
                <w:rFonts w:ascii="Times New Roman" w:hAnsi="Times New Roman"/>
                <w:sz w:val="28"/>
                <w:szCs w:val="28"/>
              </w:rPr>
            </w:pPr>
            <w:r w:rsidRPr="00E55035">
              <w:rPr>
                <w:rFonts w:ascii="Times New Roman" w:hAnsi="Times New Roman"/>
                <w:sz w:val="28"/>
                <w:szCs w:val="28"/>
              </w:rPr>
              <w:t>Средства федерального бюджета</w:t>
            </w:r>
          </w:p>
        </w:tc>
        <w:tc>
          <w:tcPr>
            <w:tcW w:w="1418" w:type="dxa"/>
            <w:tcBorders>
              <w:top w:val="single" w:sz="4" w:space="0" w:color="auto"/>
              <w:left w:val="single" w:sz="4" w:space="0" w:color="auto"/>
              <w:bottom w:val="single" w:sz="4" w:space="0" w:color="auto"/>
              <w:right w:val="single" w:sz="4" w:space="0" w:color="auto"/>
            </w:tcBorders>
            <w:hideMark/>
          </w:tcPr>
          <w:p w:rsidR="00D34AEA" w:rsidRPr="00E55035" w:rsidRDefault="00D34AEA" w:rsidP="00D34AEA">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E55035">
              <w:rPr>
                <w:rFonts w:ascii="Times New Roman" w:hAnsi="Times New Roman"/>
                <w:sz w:val="28"/>
                <w:szCs w:val="28"/>
              </w:rPr>
              <w:t>0,00</w:t>
            </w:r>
          </w:p>
        </w:tc>
        <w:tc>
          <w:tcPr>
            <w:tcW w:w="1413" w:type="dxa"/>
            <w:tcBorders>
              <w:top w:val="single" w:sz="4" w:space="0" w:color="auto"/>
              <w:left w:val="single" w:sz="4" w:space="0" w:color="auto"/>
              <w:bottom w:val="single" w:sz="4" w:space="0" w:color="auto"/>
              <w:right w:val="single" w:sz="4" w:space="0" w:color="auto"/>
            </w:tcBorders>
            <w:hideMark/>
          </w:tcPr>
          <w:p w:rsidR="00D34AEA" w:rsidRPr="00E55035" w:rsidRDefault="00D34AEA" w:rsidP="00D34AEA">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E55035">
              <w:rPr>
                <w:rFonts w:ascii="Times New Roman" w:hAnsi="Times New Roman"/>
                <w:sz w:val="28"/>
                <w:szCs w:val="28"/>
              </w:rPr>
              <w:t>0,00</w:t>
            </w:r>
          </w:p>
        </w:tc>
        <w:tc>
          <w:tcPr>
            <w:tcW w:w="1422" w:type="dxa"/>
            <w:tcBorders>
              <w:top w:val="single" w:sz="4" w:space="0" w:color="auto"/>
              <w:left w:val="single" w:sz="4" w:space="0" w:color="auto"/>
              <w:bottom w:val="single" w:sz="4" w:space="0" w:color="auto"/>
              <w:right w:val="single" w:sz="4" w:space="0" w:color="auto"/>
            </w:tcBorders>
            <w:hideMark/>
          </w:tcPr>
          <w:p w:rsidR="00D34AEA" w:rsidRPr="00E55035" w:rsidRDefault="00D34AEA" w:rsidP="00D34AEA">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E55035">
              <w:rPr>
                <w:rFonts w:ascii="Times New Roman" w:hAnsi="Times New Roman"/>
                <w:sz w:val="28"/>
                <w:szCs w:val="28"/>
              </w:rPr>
              <w:t>0,00</w:t>
            </w:r>
          </w:p>
        </w:tc>
        <w:tc>
          <w:tcPr>
            <w:tcW w:w="1417" w:type="dxa"/>
            <w:tcBorders>
              <w:top w:val="single" w:sz="4" w:space="0" w:color="auto"/>
              <w:left w:val="single" w:sz="4" w:space="0" w:color="auto"/>
              <w:bottom w:val="single" w:sz="4" w:space="0" w:color="auto"/>
              <w:right w:val="single" w:sz="4" w:space="0" w:color="auto"/>
            </w:tcBorders>
            <w:hideMark/>
          </w:tcPr>
          <w:p w:rsidR="00D34AEA" w:rsidRPr="00E55035" w:rsidRDefault="00D34AEA" w:rsidP="00D34AEA">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E55035">
              <w:rPr>
                <w:rFonts w:ascii="Times New Roman" w:hAnsi="Times New Roman"/>
                <w:sz w:val="28"/>
                <w:szCs w:val="28"/>
              </w:rPr>
              <w:t>0,00</w:t>
            </w:r>
          </w:p>
        </w:tc>
        <w:tc>
          <w:tcPr>
            <w:tcW w:w="1418" w:type="dxa"/>
            <w:tcBorders>
              <w:top w:val="single" w:sz="4" w:space="0" w:color="auto"/>
              <w:left w:val="single" w:sz="4" w:space="0" w:color="auto"/>
              <w:bottom w:val="single" w:sz="4" w:space="0" w:color="auto"/>
              <w:right w:val="single" w:sz="4" w:space="0" w:color="auto"/>
            </w:tcBorders>
            <w:hideMark/>
          </w:tcPr>
          <w:p w:rsidR="00D34AEA" w:rsidRPr="00E55035" w:rsidRDefault="00D34AEA" w:rsidP="00D34AEA">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E55035">
              <w:rPr>
                <w:rFonts w:ascii="Times New Roman" w:hAnsi="Times New Roman"/>
                <w:sz w:val="28"/>
                <w:szCs w:val="28"/>
              </w:rPr>
              <w:t>0,00</w:t>
            </w:r>
          </w:p>
        </w:tc>
        <w:tc>
          <w:tcPr>
            <w:tcW w:w="1276" w:type="dxa"/>
            <w:tcBorders>
              <w:top w:val="single" w:sz="4" w:space="0" w:color="auto"/>
              <w:left w:val="single" w:sz="4" w:space="0" w:color="auto"/>
              <w:bottom w:val="single" w:sz="4" w:space="0" w:color="auto"/>
              <w:right w:val="single" w:sz="4" w:space="0" w:color="auto"/>
            </w:tcBorders>
            <w:hideMark/>
          </w:tcPr>
          <w:p w:rsidR="00D34AEA" w:rsidRPr="00E55035" w:rsidRDefault="00D34AEA" w:rsidP="00D34AEA">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E55035">
              <w:rPr>
                <w:rFonts w:ascii="Times New Roman" w:hAnsi="Times New Roman"/>
                <w:sz w:val="28"/>
                <w:szCs w:val="28"/>
              </w:rPr>
              <w:t>0,00</w:t>
            </w:r>
          </w:p>
        </w:tc>
      </w:tr>
      <w:tr w:rsidR="00D34AEA" w:rsidRPr="00E55035" w:rsidTr="00D34AEA">
        <w:trPr>
          <w:trHeight w:val="20"/>
        </w:trPr>
        <w:tc>
          <w:tcPr>
            <w:tcW w:w="3537" w:type="dxa"/>
            <w:vMerge/>
            <w:tcBorders>
              <w:top w:val="single" w:sz="4" w:space="0" w:color="auto"/>
              <w:left w:val="single" w:sz="4" w:space="0" w:color="auto"/>
              <w:bottom w:val="single" w:sz="4" w:space="0" w:color="auto"/>
              <w:right w:val="single" w:sz="4" w:space="0" w:color="auto"/>
            </w:tcBorders>
            <w:vAlign w:val="center"/>
            <w:hideMark/>
          </w:tcPr>
          <w:p w:rsidR="00D34AEA" w:rsidRPr="00E55035" w:rsidRDefault="00D34AEA" w:rsidP="00D34AEA">
            <w:pPr>
              <w:spacing w:after="0" w:line="240" w:lineRule="auto"/>
              <w:rPr>
                <w:rFonts w:ascii="Times New Roman" w:hAnsi="Times New Roman"/>
                <w:sz w:val="28"/>
                <w:szCs w:val="28"/>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D34AEA" w:rsidRPr="00E55035" w:rsidRDefault="00D34AEA" w:rsidP="00D34AEA">
            <w:pPr>
              <w:spacing w:after="0" w:line="240" w:lineRule="auto"/>
              <w:rPr>
                <w:rFonts w:ascii="Times New Roman" w:hAnsi="Times New Roman"/>
                <w:sz w:val="28"/>
                <w:szCs w:val="28"/>
              </w:rPr>
            </w:pPr>
          </w:p>
        </w:tc>
        <w:tc>
          <w:tcPr>
            <w:tcW w:w="1708" w:type="dxa"/>
            <w:gridSpan w:val="2"/>
            <w:tcBorders>
              <w:top w:val="single" w:sz="4" w:space="0" w:color="auto"/>
              <w:left w:val="single" w:sz="4" w:space="0" w:color="auto"/>
              <w:bottom w:val="single" w:sz="4" w:space="0" w:color="auto"/>
              <w:right w:val="single" w:sz="4" w:space="0" w:color="auto"/>
            </w:tcBorders>
            <w:hideMark/>
          </w:tcPr>
          <w:p w:rsidR="00D34AEA" w:rsidRPr="00E55035" w:rsidRDefault="00D34AEA" w:rsidP="00D34AEA">
            <w:pPr>
              <w:pStyle w:val="af4"/>
              <w:rPr>
                <w:rFonts w:ascii="Times New Roman" w:hAnsi="Times New Roman"/>
                <w:sz w:val="28"/>
                <w:szCs w:val="28"/>
              </w:rPr>
            </w:pPr>
            <w:r w:rsidRPr="00E55035">
              <w:rPr>
                <w:rFonts w:ascii="Times New Roman" w:hAnsi="Times New Roman"/>
                <w:sz w:val="28"/>
                <w:szCs w:val="28"/>
              </w:rPr>
              <w:t xml:space="preserve">Средства </w:t>
            </w:r>
          </w:p>
          <w:p w:rsidR="00D34AEA" w:rsidRPr="00E55035" w:rsidRDefault="00D34AEA" w:rsidP="00D34AEA">
            <w:pPr>
              <w:pStyle w:val="af4"/>
              <w:rPr>
                <w:rFonts w:ascii="Times New Roman" w:hAnsi="Times New Roman"/>
                <w:sz w:val="28"/>
                <w:szCs w:val="28"/>
              </w:rPr>
            </w:pPr>
            <w:r w:rsidRPr="00E55035">
              <w:rPr>
                <w:rFonts w:ascii="Times New Roman" w:hAnsi="Times New Roman"/>
                <w:sz w:val="28"/>
                <w:szCs w:val="28"/>
              </w:rPr>
              <w:t xml:space="preserve">бюджета </w:t>
            </w:r>
          </w:p>
          <w:p w:rsidR="00D34AEA" w:rsidRPr="00E55035" w:rsidRDefault="00D34AEA" w:rsidP="00D34AEA">
            <w:pPr>
              <w:pStyle w:val="af4"/>
              <w:rPr>
                <w:rFonts w:ascii="Times New Roman" w:hAnsi="Times New Roman"/>
                <w:sz w:val="28"/>
                <w:szCs w:val="28"/>
              </w:rPr>
            </w:pPr>
            <w:r w:rsidRPr="00E55035">
              <w:rPr>
                <w:rFonts w:ascii="Times New Roman" w:hAnsi="Times New Roman"/>
                <w:sz w:val="28"/>
                <w:szCs w:val="28"/>
              </w:rPr>
              <w:t>Московской</w:t>
            </w:r>
          </w:p>
          <w:p w:rsidR="00D34AEA" w:rsidRPr="00E55035" w:rsidRDefault="00D34AEA" w:rsidP="00D34AEA">
            <w:pPr>
              <w:pStyle w:val="af4"/>
              <w:rPr>
                <w:rFonts w:ascii="Times New Roman" w:hAnsi="Times New Roman"/>
                <w:sz w:val="28"/>
                <w:szCs w:val="28"/>
              </w:rPr>
            </w:pPr>
            <w:r w:rsidRPr="00E55035">
              <w:rPr>
                <w:rFonts w:ascii="Times New Roman" w:hAnsi="Times New Roman"/>
                <w:sz w:val="28"/>
                <w:szCs w:val="28"/>
              </w:rPr>
              <w:t>области</w:t>
            </w:r>
          </w:p>
        </w:tc>
        <w:tc>
          <w:tcPr>
            <w:tcW w:w="1418" w:type="dxa"/>
            <w:tcBorders>
              <w:top w:val="single" w:sz="4" w:space="0" w:color="auto"/>
              <w:left w:val="single" w:sz="4" w:space="0" w:color="auto"/>
              <w:bottom w:val="single" w:sz="4" w:space="0" w:color="auto"/>
              <w:right w:val="single" w:sz="4" w:space="0" w:color="auto"/>
            </w:tcBorders>
            <w:hideMark/>
          </w:tcPr>
          <w:p w:rsidR="00D34AEA" w:rsidRPr="00E55035" w:rsidRDefault="00D34AEA" w:rsidP="00D34AEA">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E55035">
              <w:rPr>
                <w:rFonts w:ascii="Times New Roman" w:hAnsi="Times New Roman"/>
                <w:sz w:val="28"/>
                <w:szCs w:val="28"/>
              </w:rPr>
              <w:t>0,00</w:t>
            </w:r>
          </w:p>
        </w:tc>
        <w:tc>
          <w:tcPr>
            <w:tcW w:w="1413" w:type="dxa"/>
            <w:tcBorders>
              <w:top w:val="single" w:sz="4" w:space="0" w:color="auto"/>
              <w:left w:val="single" w:sz="4" w:space="0" w:color="auto"/>
              <w:bottom w:val="single" w:sz="4" w:space="0" w:color="auto"/>
              <w:right w:val="single" w:sz="4" w:space="0" w:color="auto"/>
            </w:tcBorders>
            <w:hideMark/>
          </w:tcPr>
          <w:p w:rsidR="00D34AEA" w:rsidRPr="00E55035" w:rsidRDefault="00D34AEA" w:rsidP="00D34AEA">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E55035">
              <w:rPr>
                <w:rFonts w:ascii="Times New Roman" w:hAnsi="Times New Roman"/>
                <w:sz w:val="28"/>
                <w:szCs w:val="28"/>
              </w:rPr>
              <w:t>0,00</w:t>
            </w:r>
          </w:p>
        </w:tc>
        <w:tc>
          <w:tcPr>
            <w:tcW w:w="1422" w:type="dxa"/>
            <w:tcBorders>
              <w:top w:val="single" w:sz="4" w:space="0" w:color="auto"/>
              <w:left w:val="single" w:sz="4" w:space="0" w:color="auto"/>
              <w:bottom w:val="single" w:sz="4" w:space="0" w:color="auto"/>
              <w:right w:val="single" w:sz="4" w:space="0" w:color="auto"/>
            </w:tcBorders>
            <w:hideMark/>
          </w:tcPr>
          <w:p w:rsidR="00D34AEA" w:rsidRPr="00E55035" w:rsidRDefault="00D34AEA" w:rsidP="00D34AEA">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E55035">
              <w:rPr>
                <w:rFonts w:ascii="Times New Roman" w:hAnsi="Times New Roman"/>
                <w:sz w:val="28"/>
                <w:szCs w:val="28"/>
              </w:rPr>
              <w:t>0,00</w:t>
            </w:r>
          </w:p>
        </w:tc>
        <w:tc>
          <w:tcPr>
            <w:tcW w:w="1417" w:type="dxa"/>
            <w:tcBorders>
              <w:top w:val="single" w:sz="4" w:space="0" w:color="auto"/>
              <w:left w:val="single" w:sz="4" w:space="0" w:color="auto"/>
              <w:bottom w:val="single" w:sz="4" w:space="0" w:color="auto"/>
              <w:right w:val="single" w:sz="4" w:space="0" w:color="auto"/>
            </w:tcBorders>
            <w:hideMark/>
          </w:tcPr>
          <w:p w:rsidR="00D34AEA" w:rsidRPr="00E55035" w:rsidRDefault="00D34AEA" w:rsidP="00D34AEA">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E55035">
              <w:rPr>
                <w:rFonts w:ascii="Times New Roman" w:hAnsi="Times New Roman"/>
                <w:sz w:val="28"/>
                <w:szCs w:val="28"/>
              </w:rPr>
              <w:t>0,00</w:t>
            </w:r>
          </w:p>
        </w:tc>
        <w:tc>
          <w:tcPr>
            <w:tcW w:w="1418" w:type="dxa"/>
            <w:tcBorders>
              <w:top w:val="single" w:sz="4" w:space="0" w:color="auto"/>
              <w:left w:val="single" w:sz="4" w:space="0" w:color="auto"/>
              <w:bottom w:val="single" w:sz="4" w:space="0" w:color="auto"/>
              <w:right w:val="single" w:sz="4" w:space="0" w:color="auto"/>
            </w:tcBorders>
            <w:hideMark/>
          </w:tcPr>
          <w:p w:rsidR="00D34AEA" w:rsidRPr="00E55035" w:rsidRDefault="00D34AEA" w:rsidP="00D34AEA">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E55035">
              <w:rPr>
                <w:rFonts w:ascii="Times New Roman" w:hAnsi="Times New Roman"/>
                <w:sz w:val="28"/>
                <w:szCs w:val="28"/>
              </w:rPr>
              <w:t>0,00</w:t>
            </w:r>
          </w:p>
        </w:tc>
        <w:tc>
          <w:tcPr>
            <w:tcW w:w="1276" w:type="dxa"/>
            <w:tcBorders>
              <w:top w:val="single" w:sz="4" w:space="0" w:color="auto"/>
              <w:left w:val="single" w:sz="4" w:space="0" w:color="auto"/>
              <w:bottom w:val="single" w:sz="4" w:space="0" w:color="auto"/>
              <w:right w:val="single" w:sz="4" w:space="0" w:color="auto"/>
            </w:tcBorders>
            <w:hideMark/>
          </w:tcPr>
          <w:p w:rsidR="00D34AEA" w:rsidRPr="00E55035" w:rsidRDefault="00D34AEA" w:rsidP="00D34AEA">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E55035">
              <w:rPr>
                <w:rFonts w:ascii="Times New Roman" w:hAnsi="Times New Roman"/>
                <w:sz w:val="28"/>
                <w:szCs w:val="28"/>
              </w:rPr>
              <w:t>0,00</w:t>
            </w:r>
          </w:p>
        </w:tc>
      </w:tr>
      <w:tr w:rsidR="00D34AEA" w:rsidRPr="00E55035" w:rsidTr="00D34AEA">
        <w:trPr>
          <w:trHeight w:val="20"/>
        </w:trPr>
        <w:tc>
          <w:tcPr>
            <w:tcW w:w="3537" w:type="dxa"/>
            <w:vMerge/>
            <w:tcBorders>
              <w:top w:val="single" w:sz="4" w:space="0" w:color="auto"/>
              <w:left w:val="single" w:sz="4" w:space="0" w:color="auto"/>
              <w:bottom w:val="single" w:sz="4" w:space="0" w:color="auto"/>
              <w:right w:val="single" w:sz="4" w:space="0" w:color="auto"/>
            </w:tcBorders>
            <w:vAlign w:val="center"/>
            <w:hideMark/>
          </w:tcPr>
          <w:p w:rsidR="00D34AEA" w:rsidRPr="00E55035" w:rsidRDefault="00D34AEA" w:rsidP="00D34AEA">
            <w:pPr>
              <w:spacing w:after="0" w:line="240" w:lineRule="auto"/>
              <w:rPr>
                <w:rFonts w:ascii="Times New Roman" w:hAnsi="Times New Roman"/>
                <w:sz w:val="28"/>
                <w:szCs w:val="28"/>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D34AEA" w:rsidRPr="00E55035" w:rsidRDefault="00D34AEA" w:rsidP="00D34AEA">
            <w:pPr>
              <w:spacing w:after="0" w:line="240" w:lineRule="auto"/>
              <w:rPr>
                <w:rFonts w:ascii="Times New Roman" w:hAnsi="Times New Roman"/>
                <w:sz w:val="28"/>
                <w:szCs w:val="28"/>
              </w:rPr>
            </w:pPr>
          </w:p>
        </w:tc>
        <w:tc>
          <w:tcPr>
            <w:tcW w:w="1708" w:type="dxa"/>
            <w:gridSpan w:val="2"/>
            <w:tcBorders>
              <w:top w:val="single" w:sz="4" w:space="0" w:color="auto"/>
              <w:left w:val="single" w:sz="4" w:space="0" w:color="auto"/>
              <w:bottom w:val="single" w:sz="4" w:space="0" w:color="auto"/>
              <w:right w:val="single" w:sz="4" w:space="0" w:color="auto"/>
            </w:tcBorders>
            <w:hideMark/>
          </w:tcPr>
          <w:p w:rsidR="00D34AEA" w:rsidRPr="00E55035" w:rsidRDefault="00D34AEA" w:rsidP="00D34AEA">
            <w:pPr>
              <w:pStyle w:val="af4"/>
              <w:rPr>
                <w:rFonts w:ascii="Times New Roman" w:hAnsi="Times New Roman"/>
                <w:sz w:val="28"/>
                <w:szCs w:val="28"/>
              </w:rPr>
            </w:pPr>
            <w:r w:rsidRPr="00E55035">
              <w:rPr>
                <w:rFonts w:ascii="Times New Roman" w:hAnsi="Times New Roman"/>
                <w:sz w:val="28"/>
                <w:szCs w:val="28"/>
              </w:rPr>
              <w:t>Средства</w:t>
            </w:r>
          </w:p>
          <w:p w:rsidR="00D34AEA" w:rsidRPr="00E55035" w:rsidRDefault="00D34AEA" w:rsidP="00D34AEA">
            <w:pPr>
              <w:pStyle w:val="af4"/>
              <w:rPr>
                <w:rFonts w:ascii="Times New Roman" w:hAnsi="Times New Roman"/>
                <w:sz w:val="28"/>
                <w:szCs w:val="28"/>
              </w:rPr>
            </w:pPr>
            <w:r w:rsidRPr="00E55035">
              <w:rPr>
                <w:rFonts w:ascii="Times New Roman" w:hAnsi="Times New Roman"/>
                <w:sz w:val="28"/>
                <w:szCs w:val="28"/>
              </w:rPr>
              <w:t>бюджета</w:t>
            </w:r>
          </w:p>
          <w:p w:rsidR="00D34AEA" w:rsidRPr="00E55035" w:rsidRDefault="00D34AEA" w:rsidP="00D34AEA">
            <w:pPr>
              <w:pStyle w:val="af4"/>
              <w:rPr>
                <w:rFonts w:ascii="Times New Roman" w:hAnsi="Times New Roman"/>
                <w:sz w:val="28"/>
                <w:szCs w:val="28"/>
              </w:rPr>
            </w:pPr>
            <w:r w:rsidRPr="00E55035">
              <w:rPr>
                <w:rFonts w:ascii="Times New Roman" w:hAnsi="Times New Roman"/>
                <w:sz w:val="28"/>
                <w:szCs w:val="28"/>
              </w:rPr>
              <w:t>муниципального округа</w:t>
            </w:r>
          </w:p>
        </w:tc>
        <w:tc>
          <w:tcPr>
            <w:tcW w:w="1418" w:type="dxa"/>
            <w:tcBorders>
              <w:top w:val="single" w:sz="4" w:space="0" w:color="auto"/>
              <w:left w:val="single" w:sz="4" w:space="0" w:color="auto"/>
              <w:bottom w:val="single" w:sz="4" w:space="0" w:color="auto"/>
              <w:right w:val="single" w:sz="4" w:space="0" w:color="auto"/>
            </w:tcBorders>
            <w:hideMark/>
          </w:tcPr>
          <w:p w:rsidR="00D34AEA" w:rsidRPr="00E55035" w:rsidRDefault="00D34AEA" w:rsidP="00D34AEA">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E55035">
              <w:rPr>
                <w:rFonts w:ascii="Times New Roman" w:hAnsi="Times New Roman"/>
                <w:sz w:val="28"/>
                <w:szCs w:val="28"/>
              </w:rPr>
              <w:t>0,00</w:t>
            </w:r>
          </w:p>
        </w:tc>
        <w:tc>
          <w:tcPr>
            <w:tcW w:w="1413" w:type="dxa"/>
            <w:tcBorders>
              <w:top w:val="single" w:sz="4" w:space="0" w:color="auto"/>
              <w:left w:val="single" w:sz="4" w:space="0" w:color="auto"/>
              <w:bottom w:val="single" w:sz="4" w:space="0" w:color="auto"/>
              <w:right w:val="single" w:sz="4" w:space="0" w:color="auto"/>
            </w:tcBorders>
            <w:hideMark/>
          </w:tcPr>
          <w:p w:rsidR="00D34AEA" w:rsidRPr="00E55035" w:rsidRDefault="00D34AEA" w:rsidP="00D34AEA">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E55035">
              <w:rPr>
                <w:rFonts w:ascii="Times New Roman" w:hAnsi="Times New Roman"/>
                <w:sz w:val="28"/>
                <w:szCs w:val="28"/>
              </w:rPr>
              <w:t>0,00</w:t>
            </w:r>
          </w:p>
        </w:tc>
        <w:tc>
          <w:tcPr>
            <w:tcW w:w="1422" w:type="dxa"/>
            <w:tcBorders>
              <w:top w:val="single" w:sz="4" w:space="0" w:color="auto"/>
              <w:left w:val="single" w:sz="4" w:space="0" w:color="auto"/>
              <w:bottom w:val="single" w:sz="4" w:space="0" w:color="auto"/>
              <w:right w:val="single" w:sz="4" w:space="0" w:color="auto"/>
            </w:tcBorders>
            <w:hideMark/>
          </w:tcPr>
          <w:p w:rsidR="00D34AEA" w:rsidRPr="00E55035" w:rsidRDefault="00D34AEA" w:rsidP="00D34AEA">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E55035">
              <w:rPr>
                <w:rFonts w:ascii="Times New Roman" w:hAnsi="Times New Roman"/>
                <w:sz w:val="28"/>
                <w:szCs w:val="28"/>
              </w:rPr>
              <w:t>0,00</w:t>
            </w:r>
          </w:p>
        </w:tc>
        <w:tc>
          <w:tcPr>
            <w:tcW w:w="1417" w:type="dxa"/>
            <w:tcBorders>
              <w:top w:val="single" w:sz="4" w:space="0" w:color="auto"/>
              <w:left w:val="single" w:sz="4" w:space="0" w:color="auto"/>
              <w:bottom w:val="single" w:sz="4" w:space="0" w:color="auto"/>
              <w:right w:val="single" w:sz="4" w:space="0" w:color="auto"/>
            </w:tcBorders>
            <w:hideMark/>
          </w:tcPr>
          <w:p w:rsidR="00D34AEA" w:rsidRPr="00E55035" w:rsidRDefault="00D34AEA" w:rsidP="00D34AEA">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E55035">
              <w:rPr>
                <w:rFonts w:ascii="Times New Roman" w:hAnsi="Times New Roman"/>
                <w:sz w:val="28"/>
                <w:szCs w:val="28"/>
              </w:rPr>
              <w:t>0,00</w:t>
            </w:r>
          </w:p>
        </w:tc>
        <w:tc>
          <w:tcPr>
            <w:tcW w:w="1418" w:type="dxa"/>
            <w:tcBorders>
              <w:top w:val="single" w:sz="4" w:space="0" w:color="auto"/>
              <w:left w:val="single" w:sz="4" w:space="0" w:color="auto"/>
              <w:bottom w:val="single" w:sz="4" w:space="0" w:color="auto"/>
              <w:right w:val="single" w:sz="4" w:space="0" w:color="auto"/>
            </w:tcBorders>
            <w:hideMark/>
          </w:tcPr>
          <w:p w:rsidR="00D34AEA" w:rsidRPr="00E55035" w:rsidRDefault="00D34AEA" w:rsidP="00D34AEA">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E55035">
              <w:rPr>
                <w:rFonts w:ascii="Times New Roman" w:hAnsi="Times New Roman"/>
                <w:sz w:val="28"/>
                <w:szCs w:val="28"/>
              </w:rPr>
              <w:t>0,00</w:t>
            </w:r>
          </w:p>
        </w:tc>
        <w:tc>
          <w:tcPr>
            <w:tcW w:w="1276" w:type="dxa"/>
            <w:tcBorders>
              <w:top w:val="single" w:sz="4" w:space="0" w:color="auto"/>
              <w:left w:val="single" w:sz="4" w:space="0" w:color="auto"/>
              <w:bottom w:val="single" w:sz="4" w:space="0" w:color="auto"/>
              <w:right w:val="single" w:sz="4" w:space="0" w:color="auto"/>
            </w:tcBorders>
            <w:hideMark/>
          </w:tcPr>
          <w:p w:rsidR="00D34AEA" w:rsidRPr="00E55035" w:rsidRDefault="00D34AEA" w:rsidP="00D34AEA">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E55035">
              <w:rPr>
                <w:rFonts w:ascii="Times New Roman" w:hAnsi="Times New Roman"/>
                <w:sz w:val="28"/>
                <w:szCs w:val="28"/>
              </w:rPr>
              <w:t>0,00</w:t>
            </w:r>
          </w:p>
        </w:tc>
      </w:tr>
      <w:tr w:rsidR="00D34AEA" w:rsidRPr="00E55035" w:rsidTr="00D34AEA">
        <w:trPr>
          <w:trHeight w:val="20"/>
        </w:trPr>
        <w:tc>
          <w:tcPr>
            <w:tcW w:w="3537" w:type="dxa"/>
            <w:vMerge/>
            <w:tcBorders>
              <w:top w:val="single" w:sz="4" w:space="0" w:color="auto"/>
              <w:left w:val="single" w:sz="4" w:space="0" w:color="auto"/>
              <w:bottom w:val="single" w:sz="4" w:space="0" w:color="auto"/>
              <w:right w:val="single" w:sz="4" w:space="0" w:color="auto"/>
            </w:tcBorders>
            <w:vAlign w:val="center"/>
            <w:hideMark/>
          </w:tcPr>
          <w:p w:rsidR="00D34AEA" w:rsidRPr="00E55035" w:rsidRDefault="00D34AEA" w:rsidP="00D34AEA">
            <w:pPr>
              <w:spacing w:after="0" w:line="240" w:lineRule="auto"/>
              <w:rPr>
                <w:rFonts w:ascii="Times New Roman" w:hAnsi="Times New Roman"/>
                <w:sz w:val="28"/>
                <w:szCs w:val="28"/>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D34AEA" w:rsidRPr="00E55035" w:rsidRDefault="00D34AEA" w:rsidP="00D34AEA">
            <w:pPr>
              <w:spacing w:after="0" w:line="240" w:lineRule="auto"/>
              <w:rPr>
                <w:rFonts w:ascii="Times New Roman" w:hAnsi="Times New Roman"/>
                <w:sz w:val="28"/>
                <w:szCs w:val="28"/>
              </w:rPr>
            </w:pPr>
          </w:p>
        </w:tc>
        <w:tc>
          <w:tcPr>
            <w:tcW w:w="1708" w:type="dxa"/>
            <w:gridSpan w:val="2"/>
            <w:tcBorders>
              <w:top w:val="single" w:sz="4" w:space="0" w:color="auto"/>
              <w:left w:val="single" w:sz="4" w:space="0" w:color="auto"/>
              <w:bottom w:val="single" w:sz="4" w:space="0" w:color="auto"/>
              <w:right w:val="single" w:sz="4" w:space="0" w:color="auto"/>
            </w:tcBorders>
            <w:hideMark/>
          </w:tcPr>
          <w:p w:rsidR="00D34AEA" w:rsidRPr="00E55035" w:rsidRDefault="00D34AEA" w:rsidP="00D34AEA">
            <w:pPr>
              <w:pStyle w:val="af4"/>
              <w:rPr>
                <w:rFonts w:ascii="Times New Roman" w:hAnsi="Times New Roman"/>
                <w:sz w:val="28"/>
                <w:szCs w:val="28"/>
              </w:rPr>
            </w:pPr>
            <w:r w:rsidRPr="00E55035">
              <w:rPr>
                <w:rFonts w:ascii="Times New Roman" w:hAnsi="Times New Roman"/>
                <w:sz w:val="28"/>
                <w:szCs w:val="28"/>
              </w:rPr>
              <w:t>Внебюджетные</w:t>
            </w:r>
          </w:p>
          <w:p w:rsidR="00D34AEA" w:rsidRPr="00E55035" w:rsidRDefault="00D34AEA" w:rsidP="00D34AEA">
            <w:pPr>
              <w:pStyle w:val="af4"/>
              <w:rPr>
                <w:rFonts w:ascii="Times New Roman" w:hAnsi="Times New Roman"/>
                <w:sz w:val="28"/>
                <w:szCs w:val="28"/>
              </w:rPr>
            </w:pPr>
            <w:r w:rsidRPr="00E55035">
              <w:rPr>
                <w:rFonts w:ascii="Times New Roman" w:hAnsi="Times New Roman"/>
                <w:sz w:val="28"/>
                <w:szCs w:val="28"/>
              </w:rPr>
              <w:t xml:space="preserve">средства </w:t>
            </w:r>
          </w:p>
        </w:tc>
        <w:tc>
          <w:tcPr>
            <w:tcW w:w="1418" w:type="dxa"/>
            <w:tcBorders>
              <w:top w:val="single" w:sz="4" w:space="0" w:color="auto"/>
              <w:left w:val="single" w:sz="4" w:space="0" w:color="auto"/>
              <w:bottom w:val="single" w:sz="4" w:space="0" w:color="auto"/>
              <w:right w:val="single" w:sz="4" w:space="0" w:color="auto"/>
            </w:tcBorders>
            <w:hideMark/>
          </w:tcPr>
          <w:p w:rsidR="00D34AEA" w:rsidRPr="00E55035" w:rsidRDefault="00D34AEA" w:rsidP="00D34AEA">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E55035">
              <w:rPr>
                <w:rFonts w:ascii="Times New Roman" w:hAnsi="Times New Roman"/>
                <w:sz w:val="28"/>
                <w:szCs w:val="28"/>
              </w:rPr>
              <w:t>0,00</w:t>
            </w:r>
          </w:p>
        </w:tc>
        <w:tc>
          <w:tcPr>
            <w:tcW w:w="1413" w:type="dxa"/>
            <w:tcBorders>
              <w:top w:val="single" w:sz="4" w:space="0" w:color="auto"/>
              <w:left w:val="single" w:sz="4" w:space="0" w:color="auto"/>
              <w:bottom w:val="single" w:sz="4" w:space="0" w:color="auto"/>
              <w:right w:val="single" w:sz="4" w:space="0" w:color="auto"/>
            </w:tcBorders>
            <w:hideMark/>
          </w:tcPr>
          <w:p w:rsidR="00D34AEA" w:rsidRPr="00E55035" w:rsidRDefault="00D34AEA" w:rsidP="00D34AEA">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E55035">
              <w:rPr>
                <w:rFonts w:ascii="Times New Roman" w:hAnsi="Times New Roman"/>
                <w:sz w:val="28"/>
                <w:szCs w:val="28"/>
              </w:rPr>
              <w:t>0,00</w:t>
            </w:r>
          </w:p>
        </w:tc>
        <w:tc>
          <w:tcPr>
            <w:tcW w:w="1422" w:type="dxa"/>
            <w:tcBorders>
              <w:top w:val="single" w:sz="4" w:space="0" w:color="auto"/>
              <w:left w:val="single" w:sz="4" w:space="0" w:color="auto"/>
              <w:bottom w:val="single" w:sz="4" w:space="0" w:color="auto"/>
              <w:right w:val="single" w:sz="4" w:space="0" w:color="auto"/>
            </w:tcBorders>
            <w:hideMark/>
          </w:tcPr>
          <w:p w:rsidR="00D34AEA" w:rsidRPr="00E55035" w:rsidRDefault="00D34AEA" w:rsidP="00D34AEA">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E55035">
              <w:rPr>
                <w:rFonts w:ascii="Times New Roman" w:hAnsi="Times New Roman"/>
                <w:sz w:val="28"/>
                <w:szCs w:val="28"/>
              </w:rPr>
              <w:t>0,00</w:t>
            </w:r>
          </w:p>
        </w:tc>
        <w:tc>
          <w:tcPr>
            <w:tcW w:w="1417" w:type="dxa"/>
            <w:tcBorders>
              <w:top w:val="single" w:sz="4" w:space="0" w:color="auto"/>
              <w:left w:val="single" w:sz="4" w:space="0" w:color="auto"/>
              <w:bottom w:val="single" w:sz="4" w:space="0" w:color="auto"/>
              <w:right w:val="single" w:sz="4" w:space="0" w:color="auto"/>
            </w:tcBorders>
            <w:hideMark/>
          </w:tcPr>
          <w:p w:rsidR="00D34AEA" w:rsidRPr="00E55035" w:rsidRDefault="00D34AEA" w:rsidP="00D34AEA">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E55035">
              <w:rPr>
                <w:rFonts w:ascii="Times New Roman" w:hAnsi="Times New Roman"/>
                <w:sz w:val="28"/>
                <w:szCs w:val="28"/>
              </w:rPr>
              <w:t>0,00</w:t>
            </w:r>
          </w:p>
        </w:tc>
        <w:tc>
          <w:tcPr>
            <w:tcW w:w="1418" w:type="dxa"/>
            <w:tcBorders>
              <w:top w:val="single" w:sz="4" w:space="0" w:color="auto"/>
              <w:left w:val="single" w:sz="4" w:space="0" w:color="auto"/>
              <w:bottom w:val="single" w:sz="4" w:space="0" w:color="auto"/>
              <w:right w:val="single" w:sz="4" w:space="0" w:color="auto"/>
            </w:tcBorders>
            <w:hideMark/>
          </w:tcPr>
          <w:p w:rsidR="00D34AEA" w:rsidRPr="00E55035" w:rsidRDefault="00D34AEA" w:rsidP="00D34AEA">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E55035">
              <w:rPr>
                <w:rFonts w:ascii="Times New Roman" w:hAnsi="Times New Roman"/>
                <w:sz w:val="28"/>
                <w:szCs w:val="28"/>
              </w:rPr>
              <w:t>0,00</w:t>
            </w:r>
          </w:p>
        </w:tc>
        <w:tc>
          <w:tcPr>
            <w:tcW w:w="1276" w:type="dxa"/>
            <w:tcBorders>
              <w:top w:val="single" w:sz="4" w:space="0" w:color="auto"/>
              <w:left w:val="single" w:sz="4" w:space="0" w:color="auto"/>
              <w:bottom w:val="single" w:sz="4" w:space="0" w:color="auto"/>
              <w:right w:val="single" w:sz="4" w:space="0" w:color="auto"/>
            </w:tcBorders>
            <w:hideMark/>
          </w:tcPr>
          <w:p w:rsidR="00D34AEA" w:rsidRPr="00E55035" w:rsidRDefault="00D34AEA" w:rsidP="00D34AEA">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E55035">
              <w:rPr>
                <w:rFonts w:ascii="Times New Roman" w:hAnsi="Times New Roman"/>
                <w:sz w:val="28"/>
                <w:szCs w:val="28"/>
              </w:rPr>
              <w:t>0,00</w:t>
            </w:r>
          </w:p>
        </w:tc>
      </w:tr>
    </w:tbl>
    <w:p w:rsidR="00D34AEA" w:rsidRPr="00E55035" w:rsidRDefault="00D34AEA" w:rsidP="00D34AEA">
      <w:pPr>
        <w:widowControl w:val="0"/>
        <w:autoSpaceDE w:val="0"/>
        <w:autoSpaceDN w:val="0"/>
        <w:adjustRightInd w:val="0"/>
        <w:spacing w:after="0" w:line="240" w:lineRule="auto"/>
        <w:rPr>
          <w:rFonts w:ascii="Times New Roman" w:hAnsi="Times New Roman"/>
          <w:sz w:val="28"/>
          <w:szCs w:val="28"/>
        </w:rPr>
      </w:pPr>
    </w:p>
    <w:p w:rsidR="00D34AEA" w:rsidRPr="00E55035" w:rsidRDefault="00D34AEA" w:rsidP="00D34AEA">
      <w:pPr>
        <w:autoSpaceDE w:val="0"/>
        <w:autoSpaceDN w:val="0"/>
        <w:adjustRightInd w:val="0"/>
        <w:spacing w:after="0" w:line="240" w:lineRule="auto"/>
        <w:outlineLvl w:val="0"/>
        <w:rPr>
          <w:rFonts w:ascii="Times New Roman" w:hAnsi="Times New Roman"/>
          <w:sz w:val="28"/>
          <w:szCs w:val="28"/>
        </w:rPr>
      </w:pPr>
    </w:p>
    <w:p w:rsidR="00D34AEA" w:rsidRPr="00E55035" w:rsidRDefault="00D34AEA" w:rsidP="0029775F">
      <w:pPr>
        <w:pStyle w:val="af5"/>
        <w:widowControl w:val="0"/>
        <w:numPr>
          <w:ilvl w:val="0"/>
          <w:numId w:val="17"/>
        </w:numPr>
        <w:autoSpaceDE w:val="0"/>
        <w:autoSpaceDN w:val="0"/>
        <w:adjustRightInd w:val="0"/>
        <w:spacing w:after="0" w:line="240" w:lineRule="auto"/>
        <w:jc w:val="center"/>
        <w:rPr>
          <w:rFonts w:ascii="Times New Roman" w:hAnsi="Times New Roman"/>
          <w:sz w:val="28"/>
          <w:szCs w:val="28"/>
        </w:rPr>
      </w:pPr>
      <w:r w:rsidRPr="00E55035">
        <w:rPr>
          <w:rFonts w:ascii="Times New Roman" w:hAnsi="Times New Roman"/>
          <w:sz w:val="28"/>
          <w:szCs w:val="28"/>
        </w:rPr>
        <w:t xml:space="preserve">Перечень мероприятий подпрограммы </w:t>
      </w:r>
      <w:r w:rsidRPr="00E55035">
        <w:rPr>
          <w:rFonts w:ascii="Times New Roman" w:hAnsi="Times New Roman"/>
          <w:sz w:val="28"/>
          <w:szCs w:val="28"/>
          <w:lang w:val="en-US"/>
        </w:rPr>
        <w:t>1</w:t>
      </w:r>
      <w:r w:rsidRPr="00E55035">
        <w:rPr>
          <w:rFonts w:ascii="Times New Roman" w:hAnsi="Times New Roman"/>
          <w:sz w:val="28"/>
          <w:szCs w:val="28"/>
        </w:rPr>
        <w:t xml:space="preserve">  Инвестиции</w:t>
      </w:r>
    </w:p>
    <w:p w:rsidR="00D34AEA" w:rsidRPr="00E55035" w:rsidRDefault="00D34AEA" w:rsidP="00D34AEA">
      <w:pPr>
        <w:widowControl w:val="0"/>
        <w:autoSpaceDE w:val="0"/>
        <w:autoSpaceDN w:val="0"/>
        <w:adjustRightInd w:val="0"/>
        <w:spacing w:after="0" w:line="240" w:lineRule="auto"/>
        <w:jc w:val="center"/>
        <w:rPr>
          <w:rFonts w:ascii="Times New Roman" w:hAnsi="Times New Roman"/>
          <w:sz w:val="28"/>
          <w:szCs w:val="28"/>
        </w:rPr>
      </w:pPr>
    </w:p>
    <w:p w:rsidR="00251FBA" w:rsidRPr="00E55035" w:rsidRDefault="00251FBA" w:rsidP="00D34AEA">
      <w:pPr>
        <w:widowControl w:val="0"/>
        <w:autoSpaceDE w:val="0"/>
        <w:autoSpaceDN w:val="0"/>
        <w:adjustRightInd w:val="0"/>
        <w:spacing w:after="0" w:line="240" w:lineRule="auto"/>
        <w:jc w:val="center"/>
        <w:rPr>
          <w:rFonts w:ascii="Times New Roman" w:hAnsi="Times New Roman"/>
          <w:sz w:val="28"/>
          <w:szCs w:val="28"/>
        </w:rPr>
      </w:pPr>
    </w:p>
    <w:tbl>
      <w:tblPr>
        <w:tblW w:w="502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456"/>
        <w:gridCol w:w="1537"/>
        <w:gridCol w:w="1038"/>
        <w:gridCol w:w="1157"/>
        <w:gridCol w:w="812"/>
        <w:gridCol w:w="922"/>
        <w:gridCol w:w="1197"/>
        <w:gridCol w:w="992"/>
        <w:gridCol w:w="137"/>
        <w:gridCol w:w="571"/>
        <w:gridCol w:w="568"/>
        <w:gridCol w:w="565"/>
        <w:gridCol w:w="153"/>
        <w:gridCol w:w="559"/>
        <w:gridCol w:w="1130"/>
        <w:gridCol w:w="1426"/>
        <w:gridCol w:w="2049"/>
      </w:tblGrid>
      <w:tr w:rsidR="00A02C58" w:rsidRPr="00E55035" w:rsidTr="00F07AAD">
        <w:trPr>
          <w:trHeight w:val="315"/>
        </w:trPr>
        <w:tc>
          <w:tcPr>
            <w:tcW w:w="149" w:type="pct"/>
            <w:shd w:val="clear" w:color="auto" w:fill="auto"/>
            <w:hideMark/>
          </w:tcPr>
          <w:p w:rsidR="00A02C58" w:rsidRPr="00E55035" w:rsidRDefault="00A02C58" w:rsidP="00A02C58">
            <w:pPr>
              <w:spacing w:after="0" w:line="240" w:lineRule="auto"/>
              <w:jc w:val="center"/>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 xml:space="preserve">№ </w:t>
            </w:r>
            <w:proofErr w:type="gramStart"/>
            <w:r w:rsidRPr="00E55035">
              <w:rPr>
                <w:rFonts w:ascii="Times New Roman" w:eastAsia="Times New Roman" w:hAnsi="Times New Roman"/>
                <w:sz w:val="28"/>
                <w:szCs w:val="28"/>
                <w:lang w:eastAsia="ru-RU"/>
              </w:rPr>
              <w:t>п</w:t>
            </w:r>
            <w:proofErr w:type="gramEnd"/>
            <w:r w:rsidRPr="00E55035">
              <w:rPr>
                <w:rFonts w:ascii="Times New Roman" w:eastAsia="Times New Roman" w:hAnsi="Times New Roman"/>
                <w:sz w:val="28"/>
                <w:szCs w:val="28"/>
                <w:lang w:eastAsia="ru-RU"/>
              </w:rPr>
              <w:t>/п</w:t>
            </w:r>
          </w:p>
        </w:tc>
        <w:tc>
          <w:tcPr>
            <w:tcW w:w="503" w:type="pct"/>
            <w:shd w:val="clear" w:color="auto" w:fill="auto"/>
            <w:hideMark/>
          </w:tcPr>
          <w:p w:rsidR="00A02C58" w:rsidRPr="00E55035" w:rsidRDefault="00A02C58" w:rsidP="00A02C58">
            <w:pPr>
              <w:spacing w:after="0" w:line="240" w:lineRule="auto"/>
              <w:jc w:val="center"/>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Мероприятие подпрограммы</w:t>
            </w:r>
          </w:p>
        </w:tc>
        <w:tc>
          <w:tcPr>
            <w:tcW w:w="340" w:type="pct"/>
            <w:shd w:val="clear" w:color="auto" w:fill="auto"/>
          </w:tcPr>
          <w:p w:rsidR="00A02C58" w:rsidRPr="00E55035" w:rsidRDefault="00A02C58" w:rsidP="00A02C58">
            <w:pPr>
              <w:spacing w:after="0" w:line="240" w:lineRule="auto"/>
              <w:jc w:val="center"/>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Сроки исполнения мероприятия</w:t>
            </w:r>
          </w:p>
        </w:tc>
        <w:tc>
          <w:tcPr>
            <w:tcW w:w="379" w:type="pct"/>
            <w:shd w:val="clear" w:color="auto" w:fill="auto"/>
            <w:hideMark/>
          </w:tcPr>
          <w:p w:rsidR="00A02C58" w:rsidRPr="00E55035" w:rsidRDefault="00A02C58" w:rsidP="00A02C58">
            <w:pPr>
              <w:spacing w:after="0" w:line="240" w:lineRule="auto"/>
              <w:jc w:val="center"/>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Источники финансирования</w:t>
            </w:r>
          </w:p>
        </w:tc>
        <w:tc>
          <w:tcPr>
            <w:tcW w:w="266" w:type="pct"/>
            <w:shd w:val="clear" w:color="auto" w:fill="auto"/>
            <w:hideMark/>
          </w:tcPr>
          <w:p w:rsidR="00A02C58" w:rsidRPr="00E55035" w:rsidRDefault="00A02C58" w:rsidP="00A02C58">
            <w:pPr>
              <w:spacing w:after="0" w:line="240" w:lineRule="auto"/>
              <w:jc w:val="center"/>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Всего</w:t>
            </w:r>
            <w:r w:rsidRPr="00E55035">
              <w:rPr>
                <w:rFonts w:ascii="Times New Roman" w:eastAsia="Times New Roman" w:hAnsi="Times New Roman"/>
                <w:sz w:val="28"/>
                <w:szCs w:val="28"/>
                <w:lang w:eastAsia="ru-RU"/>
              </w:rPr>
              <w:br/>
              <w:t>(</w:t>
            </w:r>
            <w:proofErr w:type="spellStart"/>
            <w:r w:rsidRPr="00E55035">
              <w:rPr>
                <w:rFonts w:ascii="Times New Roman" w:eastAsia="Times New Roman" w:hAnsi="Times New Roman"/>
                <w:sz w:val="28"/>
                <w:szCs w:val="28"/>
                <w:lang w:eastAsia="ru-RU"/>
              </w:rPr>
              <w:t>тыс</w:t>
            </w:r>
            <w:proofErr w:type="gramStart"/>
            <w:r w:rsidRPr="00E55035">
              <w:rPr>
                <w:rFonts w:ascii="Times New Roman" w:eastAsia="Times New Roman" w:hAnsi="Times New Roman"/>
                <w:sz w:val="28"/>
                <w:szCs w:val="28"/>
                <w:lang w:eastAsia="ru-RU"/>
              </w:rPr>
              <w:t>.р</w:t>
            </w:r>
            <w:proofErr w:type="gramEnd"/>
            <w:r w:rsidRPr="00E55035">
              <w:rPr>
                <w:rFonts w:ascii="Times New Roman" w:eastAsia="Times New Roman" w:hAnsi="Times New Roman"/>
                <w:sz w:val="28"/>
                <w:szCs w:val="28"/>
                <w:lang w:eastAsia="ru-RU"/>
              </w:rPr>
              <w:t>уб</w:t>
            </w:r>
            <w:proofErr w:type="spellEnd"/>
            <w:r w:rsidRPr="00E55035">
              <w:rPr>
                <w:rFonts w:ascii="Times New Roman" w:eastAsia="Times New Roman" w:hAnsi="Times New Roman"/>
                <w:sz w:val="28"/>
                <w:szCs w:val="28"/>
                <w:lang w:eastAsia="ru-RU"/>
              </w:rPr>
              <w:t>.)</w:t>
            </w:r>
          </w:p>
        </w:tc>
        <w:tc>
          <w:tcPr>
            <w:tcW w:w="302" w:type="pct"/>
          </w:tcPr>
          <w:p w:rsidR="00A02C58" w:rsidRPr="00E55035" w:rsidRDefault="00A02C58" w:rsidP="00A02C58">
            <w:pPr>
              <w:spacing w:after="0" w:line="240" w:lineRule="auto"/>
              <w:jc w:val="center"/>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2023 год</w:t>
            </w:r>
          </w:p>
        </w:tc>
        <w:tc>
          <w:tcPr>
            <w:tcW w:w="392" w:type="pct"/>
            <w:shd w:val="clear" w:color="auto" w:fill="auto"/>
          </w:tcPr>
          <w:p w:rsidR="00A02C58" w:rsidRPr="00E55035" w:rsidRDefault="00A02C58" w:rsidP="00A02C58">
            <w:pPr>
              <w:spacing w:after="0" w:line="240" w:lineRule="auto"/>
              <w:jc w:val="center"/>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2024 год</w:t>
            </w:r>
          </w:p>
        </w:tc>
        <w:tc>
          <w:tcPr>
            <w:tcW w:w="1161" w:type="pct"/>
            <w:gridSpan w:val="7"/>
            <w:shd w:val="clear" w:color="auto" w:fill="auto"/>
          </w:tcPr>
          <w:p w:rsidR="00A02C58" w:rsidRPr="00E55035" w:rsidRDefault="00A02C58" w:rsidP="00A02C58">
            <w:pPr>
              <w:spacing w:after="0" w:line="240" w:lineRule="auto"/>
              <w:jc w:val="center"/>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2025 год</w:t>
            </w:r>
          </w:p>
        </w:tc>
        <w:tc>
          <w:tcPr>
            <w:tcW w:w="370" w:type="pct"/>
            <w:shd w:val="clear" w:color="auto" w:fill="auto"/>
            <w:noWrap/>
          </w:tcPr>
          <w:p w:rsidR="00A02C58" w:rsidRPr="00E55035" w:rsidRDefault="00A02C58" w:rsidP="00A02C58">
            <w:pPr>
              <w:spacing w:after="0" w:line="240" w:lineRule="auto"/>
              <w:jc w:val="center"/>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2026 год</w:t>
            </w:r>
          </w:p>
        </w:tc>
        <w:tc>
          <w:tcPr>
            <w:tcW w:w="467" w:type="pct"/>
            <w:shd w:val="clear" w:color="auto" w:fill="auto"/>
          </w:tcPr>
          <w:p w:rsidR="00A02C58" w:rsidRPr="00E55035" w:rsidRDefault="00A02C58" w:rsidP="00A02C58">
            <w:pPr>
              <w:spacing w:after="0" w:line="240" w:lineRule="auto"/>
              <w:jc w:val="center"/>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2027 год</w:t>
            </w:r>
          </w:p>
        </w:tc>
        <w:tc>
          <w:tcPr>
            <w:tcW w:w="671" w:type="pct"/>
            <w:shd w:val="clear" w:color="auto" w:fill="auto"/>
            <w:hideMark/>
          </w:tcPr>
          <w:p w:rsidR="00A02C58" w:rsidRPr="00E55035" w:rsidRDefault="00A02C58" w:rsidP="00A02C58">
            <w:pPr>
              <w:spacing w:after="0" w:line="240" w:lineRule="auto"/>
              <w:jc w:val="center"/>
              <w:rPr>
                <w:rFonts w:ascii="Times New Roman" w:eastAsia="Times New Roman" w:hAnsi="Times New Roman"/>
                <w:sz w:val="28"/>
                <w:szCs w:val="28"/>
                <w:lang w:eastAsia="ru-RU"/>
              </w:rPr>
            </w:pPr>
            <w:proofErr w:type="gramStart"/>
            <w:r w:rsidRPr="00E55035">
              <w:rPr>
                <w:rFonts w:ascii="Times New Roman" w:eastAsia="Times New Roman" w:hAnsi="Times New Roman"/>
                <w:sz w:val="28"/>
                <w:szCs w:val="28"/>
                <w:lang w:eastAsia="ru-RU"/>
              </w:rPr>
              <w:t>Ответственный</w:t>
            </w:r>
            <w:proofErr w:type="gramEnd"/>
            <w:r w:rsidRPr="00E55035">
              <w:rPr>
                <w:rFonts w:ascii="Times New Roman" w:eastAsia="Times New Roman" w:hAnsi="Times New Roman"/>
                <w:sz w:val="28"/>
                <w:szCs w:val="28"/>
                <w:lang w:eastAsia="ru-RU"/>
              </w:rPr>
              <w:t xml:space="preserve"> за выполнение мероприятия</w:t>
            </w:r>
          </w:p>
        </w:tc>
      </w:tr>
      <w:tr w:rsidR="00A02C58" w:rsidRPr="00E55035" w:rsidTr="00F07AAD">
        <w:trPr>
          <w:trHeight w:val="60"/>
        </w:trPr>
        <w:tc>
          <w:tcPr>
            <w:tcW w:w="149" w:type="pct"/>
            <w:shd w:val="clear" w:color="auto" w:fill="auto"/>
          </w:tcPr>
          <w:p w:rsidR="00A02C58" w:rsidRPr="00E55035" w:rsidRDefault="00A02C58" w:rsidP="00A02C58">
            <w:pPr>
              <w:spacing w:after="0" w:line="240" w:lineRule="auto"/>
              <w:jc w:val="center"/>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1</w:t>
            </w:r>
          </w:p>
        </w:tc>
        <w:tc>
          <w:tcPr>
            <w:tcW w:w="503" w:type="pct"/>
            <w:shd w:val="clear" w:color="auto" w:fill="auto"/>
          </w:tcPr>
          <w:p w:rsidR="00A02C58" w:rsidRPr="00E55035" w:rsidRDefault="00A02C58" w:rsidP="00A02C58">
            <w:pPr>
              <w:spacing w:after="0" w:line="240" w:lineRule="auto"/>
              <w:jc w:val="center"/>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2</w:t>
            </w:r>
          </w:p>
        </w:tc>
        <w:tc>
          <w:tcPr>
            <w:tcW w:w="340" w:type="pct"/>
            <w:shd w:val="clear" w:color="auto" w:fill="auto"/>
          </w:tcPr>
          <w:p w:rsidR="00A02C58" w:rsidRPr="00E55035" w:rsidRDefault="00A02C58" w:rsidP="00A02C58">
            <w:pPr>
              <w:spacing w:after="0" w:line="240" w:lineRule="auto"/>
              <w:jc w:val="center"/>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3</w:t>
            </w:r>
          </w:p>
        </w:tc>
        <w:tc>
          <w:tcPr>
            <w:tcW w:w="379" w:type="pct"/>
            <w:shd w:val="clear" w:color="auto" w:fill="auto"/>
          </w:tcPr>
          <w:p w:rsidR="00A02C58" w:rsidRPr="00E55035" w:rsidRDefault="00A02C58" w:rsidP="00A02C58">
            <w:pPr>
              <w:spacing w:after="0" w:line="240" w:lineRule="auto"/>
              <w:jc w:val="center"/>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4</w:t>
            </w:r>
          </w:p>
        </w:tc>
        <w:tc>
          <w:tcPr>
            <w:tcW w:w="266" w:type="pct"/>
            <w:shd w:val="clear" w:color="auto" w:fill="auto"/>
          </w:tcPr>
          <w:p w:rsidR="00A02C58" w:rsidRPr="00E55035" w:rsidRDefault="00A02C58" w:rsidP="00A02C58">
            <w:pPr>
              <w:spacing w:after="0" w:line="240" w:lineRule="auto"/>
              <w:jc w:val="center"/>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5</w:t>
            </w:r>
          </w:p>
        </w:tc>
        <w:tc>
          <w:tcPr>
            <w:tcW w:w="302" w:type="pct"/>
          </w:tcPr>
          <w:p w:rsidR="00A02C58" w:rsidRPr="00E55035" w:rsidRDefault="00A02C58" w:rsidP="00A02C58">
            <w:pPr>
              <w:spacing w:after="0" w:line="240" w:lineRule="auto"/>
              <w:jc w:val="center"/>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6</w:t>
            </w:r>
          </w:p>
        </w:tc>
        <w:tc>
          <w:tcPr>
            <w:tcW w:w="392" w:type="pct"/>
            <w:shd w:val="clear" w:color="auto" w:fill="auto"/>
          </w:tcPr>
          <w:p w:rsidR="00A02C58" w:rsidRPr="00E55035" w:rsidRDefault="00A02C58" w:rsidP="00A02C58">
            <w:pPr>
              <w:spacing w:after="0" w:line="240" w:lineRule="auto"/>
              <w:jc w:val="center"/>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7</w:t>
            </w:r>
          </w:p>
        </w:tc>
        <w:tc>
          <w:tcPr>
            <w:tcW w:w="1161" w:type="pct"/>
            <w:gridSpan w:val="7"/>
            <w:shd w:val="clear" w:color="auto" w:fill="auto"/>
          </w:tcPr>
          <w:p w:rsidR="00A02C58" w:rsidRPr="00E55035" w:rsidRDefault="00A02C58" w:rsidP="00A02C58">
            <w:pPr>
              <w:spacing w:after="0" w:line="240" w:lineRule="auto"/>
              <w:jc w:val="center"/>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8</w:t>
            </w:r>
          </w:p>
        </w:tc>
        <w:tc>
          <w:tcPr>
            <w:tcW w:w="370" w:type="pct"/>
            <w:shd w:val="clear" w:color="auto" w:fill="auto"/>
          </w:tcPr>
          <w:p w:rsidR="00A02C58" w:rsidRPr="00E55035" w:rsidRDefault="00A02C58" w:rsidP="00A02C58">
            <w:pPr>
              <w:spacing w:after="0" w:line="240" w:lineRule="auto"/>
              <w:jc w:val="center"/>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9</w:t>
            </w:r>
          </w:p>
        </w:tc>
        <w:tc>
          <w:tcPr>
            <w:tcW w:w="467" w:type="pct"/>
            <w:shd w:val="clear" w:color="auto" w:fill="auto"/>
          </w:tcPr>
          <w:p w:rsidR="00A02C58" w:rsidRPr="00E55035" w:rsidRDefault="00A02C58" w:rsidP="00A02C58">
            <w:pPr>
              <w:spacing w:after="0" w:line="240" w:lineRule="auto"/>
              <w:jc w:val="center"/>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10</w:t>
            </w:r>
          </w:p>
        </w:tc>
        <w:tc>
          <w:tcPr>
            <w:tcW w:w="671" w:type="pct"/>
            <w:shd w:val="clear" w:color="auto" w:fill="auto"/>
          </w:tcPr>
          <w:p w:rsidR="00A02C58" w:rsidRPr="00E55035" w:rsidRDefault="00A02C58" w:rsidP="00A02C58">
            <w:pPr>
              <w:spacing w:after="0" w:line="240" w:lineRule="auto"/>
              <w:jc w:val="center"/>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11</w:t>
            </w:r>
          </w:p>
        </w:tc>
      </w:tr>
      <w:tr w:rsidR="00A02C58" w:rsidRPr="00E55035" w:rsidTr="00F07AAD">
        <w:trPr>
          <w:trHeight w:val="60"/>
        </w:trPr>
        <w:tc>
          <w:tcPr>
            <w:tcW w:w="149" w:type="pct"/>
            <w:vMerge w:val="restart"/>
            <w:shd w:val="clear" w:color="auto" w:fill="auto"/>
            <w:hideMark/>
          </w:tcPr>
          <w:p w:rsidR="00A02C58" w:rsidRPr="00E55035" w:rsidRDefault="00A02C58" w:rsidP="00A02C58">
            <w:pPr>
              <w:spacing w:after="0" w:line="240" w:lineRule="auto"/>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1</w:t>
            </w:r>
          </w:p>
        </w:tc>
        <w:tc>
          <w:tcPr>
            <w:tcW w:w="503" w:type="pct"/>
            <w:vMerge w:val="restart"/>
            <w:shd w:val="clear" w:color="auto" w:fill="auto"/>
            <w:hideMark/>
          </w:tcPr>
          <w:p w:rsidR="00A02C58" w:rsidRPr="00E55035" w:rsidRDefault="00A02C58" w:rsidP="00A02C58">
            <w:pPr>
              <w:spacing w:after="0" w:line="240" w:lineRule="auto"/>
              <w:contextualSpacing/>
              <w:rPr>
                <w:rFonts w:ascii="Times New Roman" w:eastAsia="Times New Roman" w:hAnsi="Times New Roman"/>
                <w:bCs/>
                <w:sz w:val="28"/>
                <w:szCs w:val="28"/>
                <w:lang w:eastAsia="ru-RU"/>
              </w:rPr>
            </w:pPr>
            <w:r w:rsidRPr="00E55035">
              <w:rPr>
                <w:rFonts w:ascii="Times New Roman" w:eastAsia="Times New Roman" w:hAnsi="Times New Roman"/>
                <w:bCs/>
                <w:sz w:val="28"/>
                <w:szCs w:val="28"/>
                <w:lang w:eastAsia="ru-RU"/>
              </w:rPr>
              <w:t xml:space="preserve">Основное мероприятие 02. </w:t>
            </w:r>
          </w:p>
          <w:p w:rsidR="00A02C58" w:rsidRPr="00E55035" w:rsidRDefault="00A02C58" w:rsidP="00A02C58">
            <w:pPr>
              <w:spacing w:after="0" w:line="240" w:lineRule="auto"/>
              <w:rPr>
                <w:rFonts w:ascii="Times New Roman" w:eastAsia="Times New Roman" w:hAnsi="Times New Roman"/>
                <w:sz w:val="28"/>
                <w:szCs w:val="28"/>
                <w:lang w:eastAsia="ru-RU"/>
              </w:rPr>
            </w:pPr>
            <w:proofErr w:type="gramStart"/>
            <w:r w:rsidRPr="00E55035">
              <w:rPr>
                <w:rFonts w:ascii="Times New Roman" w:eastAsia="Times New Roman" w:hAnsi="Times New Roman"/>
                <w:sz w:val="28"/>
                <w:szCs w:val="28"/>
                <w:lang w:eastAsia="ru-RU"/>
              </w:rPr>
              <w:t xml:space="preserve">Создание и (или) развитие индустриальных (промышленных) парков, промышленных технопарков, </w:t>
            </w:r>
            <w:proofErr w:type="spellStart"/>
            <w:r w:rsidRPr="00E55035">
              <w:rPr>
                <w:rFonts w:ascii="Times New Roman" w:eastAsia="Times New Roman" w:hAnsi="Times New Roman"/>
                <w:sz w:val="28"/>
                <w:szCs w:val="28"/>
                <w:lang w:eastAsia="ru-RU"/>
              </w:rPr>
              <w:t>инновационно</w:t>
            </w:r>
            <w:proofErr w:type="spellEnd"/>
            <w:r w:rsidRPr="00E55035">
              <w:rPr>
                <w:rFonts w:ascii="Times New Roman" w:eastAsia="Times New Roman" w:hAnsi="Times New Roman"/>
                <w:sz w:val="28"/>
                <w:szCs w:val="28"/>
                <w:lang w:eastAsia="ru-RU"/>
              </w:rPr>
              <w:t>-технологических центров, промышленных площадок, особых экономических зон</w:t>
            </w:r>
            <w:proofErr w:type="gramEnd"/>
          </w:p>
        </w:tc>
        <w:tc>
          <w:tcPr>
            <w:tcW w:w="340" w:type="pct"/>
            <w:vMerge w:val="restart"/>
            <w:shd w:val="clear" w:color="auto" w:fill="auto"/>
          </w:tcPr>
          <w:p w:rsidR="00A02C58" w:rsidRPr="00E55035" w:rsidRDefault="00A02C58" w:rsidP="00A02C58">
            <w:pPr>
              <w:spacing w:after="0" w:line="240" w:lineRule="auto"/>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2023-2027</w:t>
            </w:r>
          </w:p>
        </w:tc>
        <w:tc>
          <w:tcPr>
            <w:tcW w:w="379" w:type="pct"/>
            <w:shd w:val="clear" w:color="auto" w:fill="auto"/>
            <w:hideMark/>
          </w:tcPr>
          <w:p w:rsidR="00A02C58" w:rsidRPr="00E55035" w:rsidRDefault="00A02C58" w:rsidP="00A02C58">
            <w:pPr>
              <w:spacing w:after="0" w:line="240" w:lineRule="auto"/>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Итого:</w:t>
            </w:r>
          </w:p>
        </w:tc>
        <w:tc>
          <w:tcPr>
            <w:tcW w:w="266" w:type="pct"/>
            <w:shd w:val="clear" w:color="auto" w:fill="auto"/>
          </w:tcPr>
          <w:p w:rsidR="00A02C58" w:rsidRPr="00E55035" w:rsidRDefault="00A02C58" w:rsidP="00A02C58">
            <w:pPr>
              <w:spacing w:after="0" w:line="240" w:lineRule="auto"/>
              <w:jc w:val="center"/>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0,00</w:t>
            </w:r>
          </w:p>
        </w:tc>
        <w:tc>
          <w:tcPr>
            <w:tcW w:w="302" w:type="pct"/>
          </w:tcPr>
          <w:p w:rsidR="00A02C58" w:rsidRPr="00E55035" w:rsidRDefault="00A02C58" w:rsidP="00A02C58">
            <w:pPr>
              <w:spacing w:after="0" w:line="240" w:lineRule="auto"/>
              <w:jc w:val="center"/>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0,00</w:t>
            </w:r>
          </w:p>
        </w:tc>
        <w:tc>
          <w:tcPr>
            <w:tcW w:w="392" w:type="pct"/>
            <w:shd w:val="clear" w:color="auto" w:fill="auto"/>
          </w:tcPr>
          <w:p w:rsidR="00A02C58" w:rsidRPr="00E55035" w:rsidRDefault="00A02C58" w:rsidP="00A02C58">
            <w:pPr>
              <w:spacing w:after="0" w:line="240" w:lineRule="auto"/>
              <w:jc w:val="center"/>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0,00</w:t>
            </w:r>
          </w:p>
          <w:p w:rsidR="00A02C58" w:rsidRPr="00E55035" w:rsidRDefault="00A02C58" w:rsidP="00A02C58">
            <w:pPr>
              <w:spacing w:after="0" w:line="240" w:lineRule="auto"/>
              <w:jc w:val="center"/>
              <w:rPr>
                <w:rFonts w:ascii="Times New Roman" w:eastAsia="Times New Roman" w:hAnsi="Times New Roman"/>
                <w:sz w:val="28"/>
                <w:szCs w:val="28"/>
                <w:lang w:eastAsia="ru-RU"/>
              </w:rPr>
            </w:pPr>
          </w:p>
        </w:tc>
        <w:tc>
          <w:tcPr>
            <w:tcW w:w="1161" w:type="pct"/>
            <w:gridSpan w:val="7"/>
            <w:shd w:val="clear" w:color="auto" w:fill="auto"/>
          </w:tcPr>
          <w:p w:rsidR="00A02C58" w:rsidRPr="00E55035" w:rsidRDefault="00A02C58" w:rsidP="00A02C58">
            <w:pPr>
              <w:spacing w:after="0" w:line="240" w:lineRule="auto"/>
              <w:jc w:val="center"/>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0,00</w:t>
            </w:r>
          </w:p>
        </w:tc>
        <w:tc>
          <w:tcPr>
            <w:tcW w:w="370" w:type="pct"/>
            <w:shd w:val="clear" w:color="auto" w:fill="auto"/>
          </w:tcPr>
          <w:p w:rsidR="00A02C58" w:rsidRPr="00E55035" w:rsidRDefault="00A02C58" w:rsidP="00A02C58">
            <w:pPr>
              <w:spacing w:after="0" w:line="240" w:lineRule="auto"/>
              <w:jc w:val="center"/>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0,00</w:t>
            </w:r>
          </w:p>
        </w:tc>
        <w:tc>
          <w:tcPr>
            <w:tcW w:w="467" w:type="pct"/>
            <w:shd w:val="clear" w:color="auto" w:fill="auto"/>
          </w:tcPr>
          <w:p w:rsidR="00A02C58" w:rsidRPr="00E55035" w:rsidRDefault="00A02C58" w:rsidP="00A02C58">
            <w:pPr>
              <w:spacing w:after="0" w:line="240" w:lineRule="auto"/>
              <w:jc w:val="center"/>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0,00</w:t>
            </w:r>
          </w:p>
        </w:tc>
        <w:tc>
          <w:tcPr>
            <w:tcW w:w="671" w:type="pct"/>
            <w:vMerge w:val="restart"/>
            <w:shd w:val="clear" w:color="auto" w:fill="auto"/>
            <w:noWrap/>
            <w:hideMark/>
          </w:tcPr>
          <w:p w:rsidR="00A02C58" w:rsidRPr="00E55035" w:rsidRDefault="00A02C58" w:rsidP="00A02C58">
            <w:pPr>
              <w:spacing w:after="0" w:line="240" w:lineRule="auto"/>
              <w:jc w:val="center"/>
              <w:rPr>
                <w:rFonts w:ascii="Times New Roman" w:eastAsia="Times New Roman" w:hAnsi="Times New Roman"/>
                <w:sz w:val="28"/>
                <w:szCs w:val="28"/>
                <w:lang w:eastAsia="ru-RU"/>
              </w:rPr>
            </w:pPr>
            <w:r w:rsidRPr="00E55035">
              <w:rPr>
                <w:rFonts w:ascii="Times New Roman" w:hAnsi="Times New Roman"/>
                <w:sz w:val="28"/>
                <w:szCs w:val="28"/>
              </w:rPr>
              <w:t xml:space="preserve"> </w:t>
            </w:r>
            <w:r w:rsidRPr="00E55035">
              <w:rPr>
                <w:rFonts w:ascii="Times New Roman" w:eastAsia="Times New Roman" w:hAnsi="Times New Roman"/>
                <w:sz w:val="28"/>
                <w:szCs w:val="28"/>
                <w:lang w:eastAsia="ru-RU"/>
              </w:rPr>
              <w:t xml:space="preserve">Администрация </w:t>
            </w:r>
          </w:p>
          <w:p w:rsidR="00A02C58" w:rsidRPr="00E55035" w:rsidRDefault="00A02C58" w:rsidP="00A02C58">
            <w:pPr>
              <w:spacing w:after="0" w:line="240" w:lineRule="auto"/>
              <w:jc w:val="center"/>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 xml:space="preserve">муниципального округа </w:t>
            </w:r>
          </w:p>
          <w:p w:rsidR="00A02C58" w:rsidRPr="00E55035" w:rsidRDefault="00A02C58" w:rsidP="00A02C58">
            <w:pPr>
              <w:spacing w:after="0" w:line="240" w:lineRule="auto"/>
              <w:jc w:val="center"/>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 xml:space="preserve">Серебряные Пруды </w:t>
            </w:r>
          </w:p>
          <w:p w:rsidR="00A02C58" w:rsidRPr="00E55035" w:rsidRDefault="00A02C58" w:rsidP="00A02C58">
            <w:pPr>
              <w:spacing w:after="0" w:line="240" w:lineRule="auto"/>
              <w:jc w:val="center"/>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Московской области</w:t>
            </w:r>
          </w:p>
        </w:tc>
      </w:tr>
      <w:tr w:rsidR="00A02C58" w:rsidRPr="00E55035" w:rsidTr="00F07AAD">
        <w:trPr>
          <w:trHeight w:val="630"/>
        </w:trPr>
        <w:tc>
          <w:tcPr>
            <w:tcW w:w="149" w:type="pct"/>
            <w:vMerge/>
            <w:shd w:val="clear" w:color="auto" w:fill="auto"/>
            <w:vAlign w:val="center"/>
            <w:hideMark/>
          </w:tcPr>
          <w:p w:rsidR="00A02C58" w:rsidRPr="00E55035" w:rsidRDefault="00A02C58" w:rsidP="00A02C58">
            <w:pPr>
              <w:spacing w:after="0" w:line="240" w:lineRule="auto"/>
              <w:rPr>
                <w:rFonts w:ascii="Times New Roman" w:eastAsia="Times New Roman" w:hAnsi="Times New Roman"/>
                <w:sz w:val="28"/>
                <w:szCs w:val="28"/>
                <w:lang w:eastAsia="ru-RU"/>
              </w:rPr>
            </w:pPr>
          </w:p>
        </w:tc>
        <w:tc>
          <w:tcPr>
            <w:tcW w:w="503" w:type="pct"/>
            <w:vMerge/>
            <w:shd w:val="clear" w:color="auto" w:fill="auto"/>
            <w:vAlign w:val="center"/>
            <w:hideMark/>
          </w:tcPr>
          <w:p w:rsidR="00A02C58" w:rsidRPr="00E55035" w:rsidRDefault="00A02C58" w:rsidP="00A02C58">
            <w:pPr>
              <w:spacing w:after="0" w:line="240" w:lineRule="auto"/>
              <w:rPr>
                <w:rFonts w:ascii="Times New Roman" w:eastAsia="Times New Roman" w:hAnsi="Times New Roman"/>
                <w:sz w:val="28"/>
                <w:szCs w:val="28"/>
                <w:lang w:eastAsia="ru-RU"/>
              </w:rPr>
            </w:pPr>
          </w:p>
        </w:tc>
        <w:tc>
          <w:tcPr>
            <w:tcW w:w="340" w:type="pct"/>
            <w:vMerge/>
            <w:shd w:val="clear" w:color="auto" w:fill="auto"/>
          </w:tcPr>
          <w:p w:rsidR="00A02C58" w:rsidRPr="00E55035" w:rsidRDefault="00A02C58" w:rsidP="00A02C58">
            <w:pPr>
              <w:spacing w:after="0" w:line="240" w:lineRule="auto"/>
              <w:rPr>
                <w:rFonts w:ascii="Times New Roman" w:eastAsia="Times New Roman" w:hAnsi="Times New Roman"/>
                <w:sz w:val="28"/>
                <w:szCs w:val="28"/>
                <w:lang w:eastAsia="ru-RU"/>
              </w:rPr>
            </w:pPr>
          </w:p>
        </w:tc>
        <w:tc>
          <w:tcPr>
            <w:tcW w:w="379" w:type="pct"/>
            <w:shd w:val="clear" w:color="auto" w:fill="auto"/>
            <w:hideMark/>
          </w:tcPr>
          <w:p w:rsidR="00A02C58" w:rsidRPr="00E55035" w:rsidRDefault="00A02C58" w:rsidP="00A02C58">
            <w:pPr>
              <w:spacing w:after="0" w:line="240" w:lineRule="auto"/>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Средства бюджета Московской области</w:t>
            </w:r>
          </w:p>
        </w:tc>
        <w:tc>
          <w:tcPr>
            <w:tcW w:w="266" w:type="pct"/>
            <w:shd w:val="clear" w:color="auto" w:fill="auto"/>
          </w:tcPr>
          <w:p w:rsidR="00A02C58" w:rsidRPr="00E55035" w:rsidRDefault="00A02C58" w:rsidP="00A02C58">
            <w:pPr>
              <w:spacing w:after="0" w:line="240" w:lineRule="auto"/>
              <w:jc w:val="center"/>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0,00</w:t>
            </w:r>
          </w:p>
        </w:tc>
        <w:tc>
          <w:tcPr>
            <w:tcW w:w="302" w:type="pct"/>
          </w:tcPr>
          <w:p w:rsidR="00A02C58" w:rsidRPr="00E55035" w:rsidRDefault="00A02C58" w:rsidP="00A02C58">
            <w:pPr>
              <w:spacing w:after="0" w:line="240" w:lineRule="auto"/>
              <w:jc w:val="center"/>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0,00</w:t>
            </w:r>
          </w:p>
        </w:tc>
        <w:tc>
          <w:tcPr>
            <w:tcW w:w="392" w:type="pct"/>
            <w:shd w:val="clear" w:color="auto" w:fill="auto"/>
          </w:tcPr>
          <w:p w:rsidR="00A02C58" w:rsidRPr="00E55035" w:rsidRDefault="00A02C58" w:rsidP="00A02C58">
            <w:pPr>
              <w:spacing w:after="0" w:line="240" w:lineRule="auto"/>
              <w:jc w:val="center"/>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0,00</w:t>
            </w:r>
          </w:p>
          <w:p w:rsidR="00A02C58" w:rsidRPr="00E55035" w:rsidRDefault="00A02C58" w:rsidP="00A02C58">
            <w:pPr>
              <w:spacing w:after="0" w:line="240" w:lineRule="auto"/>
              <w:jc w:val="center"/>
              <w:rPr>
                <w:rFonts w:ascii="Times New Roman" w:eastAsia="Times New Roman" w:hAnsi="Times New Roman"/>
                <w:sz w:val="28"/>
                <w:szCs w:val="28"/>
                <w:lang w:eastAsia="ru-RU"/>
              </w:rPr>
            </w:pPr>
          </w:p>
        </w:tc>
        <w:tc>
          <w:tcPr>
            <w:tcW w:w="1161" w:type="pct"/>
            <w:gridSpan w:val="7"/>
            <w:shd w:val="clear" w:color="auto" w:fill="auto"/>
          </w:tcPr>
          <w:p w:rsidR="00A02C58" w:rsidRPr="00E55035" w:rsidRDefault="00A02C58" w:rsidP="00A02C58">
            <w:pPr>
              <w:spacing w:after="0" w:line="240" w:lineRule="auto"/>
              <w:jc w:val="center"/>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0,00</w:t>
            </w:r>
          </w:p>
        </w:tc>
        <w:tc>
          <w:tcPr>
            <w:tcW w:w="370" w:type="pct"/>
            <w:shd w:val="clear" w:color="auto" w:fill="auto"/>
          </w:tcPr>
          <w:p w:rsidR="00A02C58" w:rsidRPr="00E55035" w:rsidRDefault="00A02C58" w:rsidP="00A02C58">
            <w:pPr>
              <w:spacing w:after="0" w:line="240" w:lineRule="auto"/>
              <w:jc w:val="center"/>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0,00</w:t>
            </w:r>
          </w:p>
        </w:tc>
        <w:tc>
          <w:tcPr>
            <w:tcW w:w="467" w:type="pct"/>
            <w:shd w:val="clear" w:color="auto" w:fill="auto"/>
          </w:tcPr>
          <w:p w:rsidR="00A02C58" w:rsidRPr="00E55035" w:rsidRDefault="00A02C58" w:rsidP="00A02C58">
            <w:pPr>
              <w:spacing w:after="0" w:line="240" w:lineRule="auto"/>
              <w:jc w:val="center"/>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0,00</w:t>
            </w:r>
          </w:p>
        </w:tc>
        <w:tc>
          <w:tcPr>
            <w:tcW w:w="671" w:type="pct"/>
            <w:vMerge/>
            <w:shd w:val="clear" w:color="auto" w:fill="auto"/>
            <w:noWrap/>
            <w:hideMark/>
          </w:tcPr>
          <w:p w:rsidR="00A02C58" w:rsidRPr="00E55035" w:rsidRDefault="00A02C58" w:rsidP="00A02C58">
            <w:pPr>
              <w:spacing w:after="0" w:line="240" w:lineRule="auto"/>
              <w:jc w:val="center"/>
              <w:rPr>
                <w:rFonts w:ascii="Times New Roman" w:eastAsia="Times New Roman" w:hAnsi="Times New Roman"/>
                <w:sz w:val="28"/>
                <w:szCs w:val="28"/>
                <w:lang w:eastAsia="ru-RU"/>
              </w:rPr>
            </w:pPr>
          </w:p>
        </w:tc>
      </w:tr>
      <w:tr w:rsidR="00A02C58" w:rsidRPr="00E55035" w:rsidTr="00F07AAD">
        <w:trPr>
          <w:trHeight w:val="630"/>
        </w:trPr>
        <w:tc>
          <w:tcPr>
            <w:tcW w:w="149" w:type="pct"/>
            <w:vMerge/>
            <w:shd w:val="clear" w:color="auto" w:fill="auto"/>
            <w:vAlign w:val="center"/>
          </w:tcPr>
          <w:p w:rsidR="00A02C58" w:rsidRPr="00E55035" w:rsidRDefault="00A02C58" w:rsidP="00A02C58">
            <w:pPr>
              <w:spacing w:after="0" w:line="240" w:lineRule="auto"/>
              <w:rPr>
                <w:rFonts w:ascii="Times New Roman" w:eastAsia="Times New Roman" w:hAnsi="Times New Roman"/>
                <w:sz w:val="28"/>
                <w:szCs w:val="28"/>
                <w:lang w:eastAsia="ru-RU"/>
              </w:rPr>
            </w:pPr>
          </w:p>
        </w:tc>
        <w:tc>
          <w:tcPr>
            <w:tcW w:w="503" w:type="pct"/>
            <w:vMerge/>
            <w:shd w:val="clear" w:color="auto" w:fill="auto"/>
            <w:vAlign w:val="center"/>
          </w:tcPr>
          <w:p w:rsidR="00A02C58" w:rsidRPr="00E55035" w:rsidRDefault="00A02C58" w:rsidP="00A02C58">
            <w:pPr>
              <w:spacing w:after="0" w:line="240" w:lineRule="auto"/>
              <w:rPr>
                <w:rFonts w:ascii="Times New Roman" w:eastAsia="Times New Roman" w:hAnsi="Times New Roman"/>
                <w:sz w:val="28"/>
                <w:szCs w:val="28"/>
                <w:lang w:eastAsia="ru-RU"/>
              </w:rPr>
            </w:pPr>
          </w:p>
        </w:tc>
        <w:tc>
          <w:tcPr>
            <w:tcW w:w="340" w:type="pct"/>
            <w:vMerge/>
            <w:shd w:val="clear" w:color="auto" w:fill="auto"/>
          </w:tcPr>
          <w:p w:rsidR="00A02C58" w:rsidRPr="00E55035" w:rsidRDefault="00A02C58" w:rsidP="00A02C58">
            <w:pPr>
              <w:spacing w:after="0" w:line="240" w:lineRule="auto"/>
              <w:rPr>
                <w:rFonts w:ascii="Times New Roman" w:eastAsia="Times New Roman" w:hAnsi="Times New Roman"/>
                <w:sz w:val="28"/>
                <w:szCs w:val="28"/>
                <w:lang w:eastAsia="ru-RU"/>
              </w:rPr>
            </w:pPr>
          </w:p>
        </w:tc>
        <w:tc>
          <w:tcPr>
            <w:tcW w:w="379" w:type="pct"/>
            <w:shd w:val="clear" w:color="auto" w:fill="auto"/>
          </w:tcPr>
          <w:p w:rsidR="00A02C58" w:rsidRPr="00E55035" w:rsidRDefault="00A02C58" w:rsidP="00A02C58">
            <w:pPr>
              <w:spacing w:after="0" w:line="240" w:lineRule="auto"/>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Средства федерального бюджета</w:t>
            </w:r>
          </w:p>
        </w:tc>
        <w:tc>
          <w:tcPr>
            <w:tcW w:w="266" w:type="pct"/>
            <w:shd w:val="clear" w:color="auto" w:fill="auto"/>
          </w:tcPr>
          <w:p w:rsidR="00A02C58" w:rsidRPr="00E55035" w:rsidRDefault="00A02C58" w:rsidP="00A02C58">
            <w:pPr>
              <w:spacing w:after="0" w:line="240" w:lineRule="auto"/>
              <w:jc w:val="center"/>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0,00</w:t>
            </w:r>
          </w:p>
        </w:tc>
        <w:tc>
          <w:tcPr>
            <w:tcW w:w="302" w:type="pct"/>
          </w:tcPr>
          <w:p w:rsidR="00A02C58" w:rsidRPr="00E55035" w:rsidRDefault="00A02C58" w:rsidP="00A02C58">
            <w:pPr>
              <w:spacing w:after="0" w:line="240" w:lineRule="auto"/>
              <w:jc w:val="center"/>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0,00</w:t>
            </w:r>
          </w:p>
        </w:tc>
        <w:tc>
          <w:tcPr>
            <w:tcW w:w="392" w:type="pct"/>
            <w:shd w:val="clear" w:color="auto" w:fill="auto"/>
          </w:tcPr>
          <w:p w:rsidR="00A02C58" w:rsidRPr="00E55035" w:rsidRDefault="00A02C58" w:rsidP="00A02C58">
            <w:pPr>
              <w:spacing w:after="0" w:line="240" w:lineRule="auto"/>
              <w:jc w:val="center"/>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0,00</w:t>
            </w:r>
          </w:p>
          <w:p w:rsidR="00A02C58" w:rsidRPr="00E55035" w:rsidRDefault="00A02C58" w:rsidP="00A02C58">
            <w:pPr>
              <w:spacing w:after="0" w:line="240" w:lineRule="auto"/>
              <w:jc w:val="center"/>
              <w:rPr>
                <w:rFonts w:ascii="Times New Roman" w:eastAsia="Times New Roman" w:hAnsi="Times New Roman"/>
                <w:sz w:val="28"/>
                <w:szCs w:val="28"/>
                <w:lang w:eastAsia="ru-RU"/>
              </w:rPr>
            </w:pPr>
          </w:p>
        </w:tc>
        <w:tc>
          <w:tcPr>
            <w:tcW w:w="1161" w:type="pct"/>
            <w:gridSpan w:val="7"/>
            <w:shd w:val="clear" w:color="auto" w:fill="auto"/>
          </w:tcPr>
          <w:p w:rsidR="00A02C58" w:rsidRPr="00E55035" w:rsidRDefault="00A02C58" w:rsidP="00A02C58">
            <w:pPr>
              <w:spacing w:after="0" w:line="240" w:lineRule="auto"/>
              <w:jc w:val="center"/>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0,00</w:t>
            </w:r>
          </w:p>
        </w:tc>
        <w:tc>
          <w:tcPr>
            <w:tcW w:w="370" w:type="pct"/>
            <w:shd w:val="clear" w:color="auto" w:fill="auto"/>
          </w:tcPr>
          <w:p w:rsidR="00A02C58" w:rsidRPr="00E55035" w:rsidRDefault="00A02C58" w:rsidP="00A02C58">
            <w:pPr>
              <w:spacing w:after="0" w:line="240" w:lineRule="auto"/>
              <w:jc w:val="center"/>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0,00</w:t>
            </w:r>
          </w:p>
        </w:tc>
        <w:tc>
          <w:tcPr>
            <w:tcW w:w="467" w:type="pct"/>
            <w:shd w:val="clear" w:color="auto" w:fill="auto"/>
          </w:tcPr>
          <w:p w:rsidR="00A02C58" w:rsidRPr="00E55035" w:rsidRDefault="00A02C58" w:rsidP="00A02C58">
            <w:pPr>
              <w:spacing w:after="0" w:line="240" w:lineRule="auto"/>
              <w:jc w:val="center"/>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0,00</w:t>
            </w:r>
          </w:p>
        </w:tc>
        <w:tc>
          <w:tcPr>
            <w:tcW w:w="671" w:type="pct"/>
            <w:vMerge/>
            <w:shd w:val="clear" w:color="auto" w:fill="auto"/>
            <w:noWrap/>
          </w:tcPr>
          <w:p w:rsidR="00A02C58" w:rsidRPr="00E55035" w:rsidRDefault="00A02C58" w:rsidP="00A02C58">
            <w:pPr>
              <w:spacing w:after="0" w:line="240" w:lineRule="auto"/>
              <w:jc w:val="center"/>
              <w:rPr>
                <w:rFonts w:ascii="Times New Roman" w:eastAsia="Times New Roman" w:hAnsi="Times New Roman"/>
                <w:sz w:val="28"/>
                <w:szCs w:val="28"/>
                <w:lang w:eastAsia="ru-RU"/>
              </w:rPr>
            </w:pPr>
          </w:p>
        </w:tc>
      </w:tr>
      <w:tr w:rsidR="00A02C58" w:rsidRPr="00E55035" w:rsidTr="00F07AAD">
        <w:trPr>
          <w:trHeight w:val="630"/>
        </w:trPr>
        <w:tc>
          <w:tcPr>
            <w:tcW w:w="149" w:type="pct"/>
            <w:vMerge/>
            <w:shd w:val="clear" w:color="auto" w:fill="auto"/>
            <w:vAlign w:val="center"/>
          </w:tcPr>
          <w:p w:rsidR="00A02C58" w:rsidRPr="00E55035" w:rsidRDefault="00A02C58" w:rsidP="00A02C58">
            <w:pPr>
              <w:spacing w:after="0" w:line="240" w:lineRule="auto"/>
              <w:rPr>
                <w:rFonts w:ascii="Times New Roman" w:eastAsia="Times New Roman" w:hAnsi="Times New Roman"/>
                <w:sz w:val="28"/>
                <w:szCs w:val="28"/>
                <w:lang w:eastAsia="ru-RU"/>
              </w:rPr>
            </w:pPr>
          </w:p>
        </w:tc>
        <w:tc>
          <w:tcPr>
            <w:tcW w:w="503" w:type="pct"/>
            <w:vMerge/>
            <w:shd w:val="clear" w:color="auto" w:fill="auto"/>
            <w:vAlign w:val="center"/>
          </w:tcPr>
          <w:p w:rsidR="00A02C58" w:rsidRPr="00E55035" w:rsidRDefault="00A02C58" w:rsidP="00A02C58">
            <w:pPr>
              <w:spacing w:after="0" w:line="240" w:lineRule="auto"/>
              <w:rPr>
                <w:rFonts w:ascii="Times New Roman" w:eastAsia="Times New Roman" w:hAnsi="Times New Roman"/>
                <w:sz w:val="28"/>
                <w:szCs w:val="28"/>
                <w:lang w:eastAsia="ru-RU"/>
              </w:rPr>
            </w:pPr>
          </w:p>
        </w:tc>
        <w:tc>
          <w:tcPr>
            <w:tcW w:w="340" w:type="pct"/>
            <w:vMerge/>
            <w:shd w:val="clear" w:color="auto" w:fill="auto"/>
          </w:tcPr>
          <w:p w:rsidR="00A02C58" w:rsidRPr="00E55035" w:rsidRDefault="00A02C58" w:rsidP="00A02C58">
            <w:pPr>
              <w:spacing w:after="0" w:line="240" w:lineRule="auto"/>
              <w:rPr>
                <w:rFonts w:ascii="Times New Roman" w:eastAsia="Times New Roman" w:hAnsi="Times New Roman"/>
                <w:sz w:val="28"/>
                <w:szCs w:val="28"/>
                <w:lang w:eastAsia="ru-RU"/>
              </w:rPr>
            </w:pPr>
          </w:p>
        </w:tc>
        <w:tc>
          <w:tcPr>
            <w:tcW w:w="379" w:type="pct"/>
            <w:shd w:val="clear" w:color="auto" w:fill="auto"/>
          </w:tcPr>
          <w:p w:rsidR="00A02C58" w:rsidRPr="00E55035" w:rsidRDefault="00A02C58" w:rsidP="00A02C58">
            <w:pPr>
              <w:spacing w:after="0" w:line="240" w:lineRule="auto"/>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Средства бюджета муниципального округа</w:t>
            </w:r>
          </w:p>
        </w:tc>
        <w:tc>
          <w:tcPr>
            <w:tcW w:w="266" w:type="pct"/>
            <w:shd w:val="clear" w:color="auto" w:fill="auto"/>
          </w:tcPr>
          <w:p w:rsidR="00A02C58" w:rsidRPr="00E55035" w:rsidRDefault="00A02C58" w:rsidP="00A02C58">
            <w:pPr>
              <w:spacing w:after="0" w:line="240" w:lineRule="auto"/>
              <w:jc w:val="center"/>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0,00</w:t>
            </w:r>
          </w:p>
        </w:tc>
        <w:tc>
          <w:tcPr>
            <w:tcW w:w="302" w:type="pct"/>
          </w:tcPr>
          <w:p w:rsidR="00A02C58" w:rsidRPr="00E55035" w:rsidRDefault="00A02C58" w:rsidP="00A02C58">
            <w:pPr>
              <w:spacing w:after="0" w:line="240" w:lineRule="auto"/>
              <w:jc w:val="center"/>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0,00</w:t>
            </w:r>
          </w:p>
        </w:tc>
        <w:tc>
          <w:tcPr>
            <w:tcW w:w="392" w:type="pct"/>
            <w:shd w:val="clear" w:color="auto" w:fill="auto"/>
          </w:tcPr>
          <w:p w:rsidR="00A02C58" w:rsidRPr="00E55035" w:rsidRDefault="00A02C58" w:rsidP="00A02C58">
            <w:pPr>
              <w:spacing w:after="0" w:line="240" w:lineRule="auto"/>
              <w:jc w:val="center"/>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0,00</w:t>
            </w:r>
          </w:p>
          <w:p w:rsidR="00A02C58" w:rsidRPr="00E55035" w:rsidRDefault="00A02C58" w:rsidP="00A02C58">
            <w:pPr>
              <w:spacing w:after="0" w:line="240" w:lineRule="auto"/>
              <w:jc w:val="center"/>
              <w:rPr>
                <w:rFonts w:ascii="Times New Roman" w:eastAsia="Times New Roman" w:hAnsi="Times New Roman"/>
                <w:sz w:val="28"/>
                <w:szCs w:val="28"/>
                <w:lang w:eastAsia="ru-RU"/>
              </w:rPr>
            </w:pPr>
          </w:p>
        </w:tc>
        <w:tc>
          <w:tcPr>
            <w:tcW w:w="1161" w:type="pct"/>
            <w:gridSpan w:val="7"/>
            <w:shd w:val="clear" w:color="auto" w:fill="auto"/>
          </w:tcPr>
          <w:p w:rsidR="00A02C58" w:rsidRPr="00E55035" w:rsidRDefault="00A02C58" w:rsidP="00A02C58">
            <w:pPr>
              <w:spacing w:after="0" w:line="240" w:lineRule="auto"/>
              <w:jc w:val="center"/>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0,00</w:t>
            </w:r>
          </w:p>
        </w:tc>
        <w:tc>
          <w:tcPr>
            <w:tcW w:w="370" w:type="pct"/>
            <w:shd w:val="clear" w:color="auto" w:fill="auto"/>
          </w:tcPr>
          <w:p w:rsidR="00A02C58" w:rsidRPr="00E55035" w:rsidRDefault="00A02C58" w:rsidP="00A02C58">
            <w:pPr>
              <w:spacing w:after="0" w:line="240" w:lineRule="auto"/>
              <w:jc w:val="center"/>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0,00</w:t>
            </w:r>
          </w:p>
        </w:tc>
        <w:tc>
          <w:tcPr>
            <w:tcW w:w="467" w:type="pct"/>
            <w:shd w:val="clear" w:color="auto" w:fill="auto"/>
          </w:tcPr>
          <w:p w:rsidR="00A02C58" w:rsidRPr="00E55035" w:rsidRDefault="00A02C58" w:rsidP="00A02C58">
            <w:pPr>
              <w:spacing w:after="0" w:line="240" w:lineRule="auto"/>
              <w:jc w:val="center"/>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0,00</w:t>
            </w:r>
          </w:p>
        </w:tc>
        <w:tc>
          <w:tcPr>
            <w:tcW w:w="671" w:type="pct"/>
            <w:vMerge/>
            <w:shd w:val="clear" w:color="auto" w:fill="auto"/>
            <w:noWrap/>
          </w:tcPr>
          <w:p w:rsidR="00A02C58" w:rsidRPr="00E55035" w:rsidRDefault="00A02C58" w:rsidP="00A02C58">
            <w:pPr>
              <w:spacing w:after="0" w:line="240" w:lineRule="auto"/>
              <w:jc w:val="center"/>
              <w:rPr>
                <w:rFonts w:ascii="Times New Roman" w:eastAsia="Times New Roman" w:hAnsi="Times New Roman"/>
                <w:sz w:val="28"/>
                <w:szCs w:val="28"/>
                <w:lang w:eastAsia="ru-RU"/>
              </w:rPr>
            </w:pPr>
          </w:p>
        </w:tc>
      </w:tr>
      <w:tr w:rsidR="00A02C58" w:rsidRPr="00E55035" w:rsidTr="00F07AAD">
        <w:trPr>
          <w:trHeight w:val="630"/>
        </w:trPr>
        <w:tc>
          <w:tcPr>
            <w:tcW w:w="149" w:type="pct"/>
            <w:vMerge/>
            <w:shd w:val="clear" w:color="auto" w:fill="auto"/>
            <w:vAlign w:val="center"/>
          </w:tcPr>
          <w:p w:rsidR="00A02C58" w:rsidRPr="00E55035" w:rsidRDefault="00A02C58" w:rsidP="00A02C58">
            <w:pPr>
              <w:spacing w:after="0" w:line="240" w:lineRule="auto"/>
              <w:rPr>
                <w:rFonts w:ascii="Times New Roman" w:eastAsia="Times New Roman" w:hAnsi="Times New Roman"/>
                <w:sz w:val="28"/>
                <w:szCs w:val="28"/>
                <w:lang w:eastAsia="ru-RU"/>
              </w:rPr>
            </w:pPr>
          </w:p>
        </w:tc>
        <w:tc>
          <w:tcPr>
            <w:tcW w:w="503" w:type="pct"/>
            <w:vMerge/>
            <w:shd w:val="clear" w:color="auto" w:fill="auto"/>
            <w:vAlign w:val="center"/>
          </w:tcPr>
          <w:p w:rsidR="00A02C58" w:rsidRPr="00E55035" w:rsidRDefault="00A02C58" w:rsidP="00A02C58">
            <w:pPr>
              <w:spacing w:after="0" w:line="240" w:lineRule="auto"/>
              <w:rPr>
                <w:rFonts w:ascii="Times New Roman" w:eastAsia="Times New Roman" w:hAnsi="Times New Roman"/>
                <w:sz w:val="28"/>
                <w:szCs w:val="28"/>
                <w:lang w:eastAsia="ru-RU"/>
              </w:rPr>
            </w:pPr>
          </w:p>
        </w:tc>
        <w:tc>
          <w:tcPr>
            <w:tcW w:w="340" w:type="pct"/>
            <w:vMerge/>
            <w:shd w:val="clear" w:color="auto" w:fill="auto"/>
          </w:tcPr>
          <w:p w:rsidR="00A02C58" w:rsidRPr="00E55035" w:rsidRDefault="00A02C58" w:rsidP="00A02C58">
            <w:pPr>
              <w:spacing w:after="0" w:line="240" w:lineRule="auto"/>
              <w:rPr>
                <w:rFonts w:ascii="Times New Roman" w:eastAsia="Times New Roman" w:hAnsi="Times New Roman"/>
                <w:sz w:val="28"/>
                <w:szCs w:val="28"/>
                <w:lang w:eastAsia="ru-RU"/>
              </w:rPr>
            </w:pPr>
          </w:p>
        </w:tc>
        <w:tc>
          <w:tcPr>
            <w:tcW w:w="379" w:type="pct"/>
            <w:shd w:val="clear" w:color="auto" w:fill="auto"/>
          </w:tcPr>
          <w:p w:rsidR="00A02C58" w:rsidRPr="00E55035" w:rsidRDefault="00A02C58" w:rsidP="00A02C58">
            <w:pPr>
              <w:spacing w:after="0" w:line="240" w:lineRule="auto"/>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Внебюджетные источники</w:t>
            </w:r>
          </w:p>
        </w:tc>
        <w:tc>
          <w:tcPr>
            <w:tcW w:w="266" w:type="pct"/>
            <w:shd w:val="clear" w:color="auto" w:fill="auto"/>
          </w:tcPr>
          <w:p w:rsidR="00A02C58" w:rsidRPr="00E55035" w:rsidRDefault="00A02C58" w:rsidP="00A02C58">
            <w:pPr>
              <w:spacing w:after="0" w:line="240" w:lineRule="auto"/>
              <w:jc w:val="center"/>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0,00</w:t>
            </w:r>
          </w:p>
        </w:tc>
        <w:tc>
          <w:tcPr>
            <w:tcW w:w="302" w:type="pct"/>
          </w:tcPr>
          <w:p w:rsidR="00A02C58" w:rsidRPr="00E55035" w:rsidRDefault="00A02C58" w:rsidP="00A02C58">
            <w:pPr>
              <w:spacing w:after="0" w:line="240" w:lineRule="auto"/>
              <w:jc w:val="center"/>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0,00</w:t>
            </w:r>
          </w:p>
        </w:tc>
        <w:tc>
          <w:tcPr>
            <w:tcW w:w="392" w:type="pct"/>
            <w:shd w:val="clear" w:color="auto" w:fill="auto"/>
          </w:tcPr>
          <w:p w:rsidR="00A02C58" w:rsidRPr="00E55035" w:rsidRDefault="00A02C58" w:rsidP="00A02C58">
            <w:pPr>
              <w:spacing w:after="0" w:line="240" w:lineRule="auto"/>
              <w:jc w:val="center"/>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0,00</w:t>
            </w:r>
          </w:p>
          <w:p w:rsidR="00A02C58" w:rsidRPr="00E55035" w:rsidRDefault="00A02C58" w:rsidP="00A02C58">
            <w:pPr>
              <w:spacing w:after="0" w:line="240" w:lineRule="auto"/>
              <w:jc w:val="center"/>
              <w:rPr>
                <w:rFonts w:ascii="Times New Roman" w:eastAsia="Times New Roman" w:hAnsi="Times New Roman"/>
                <w:sz w:val="28"/>
                <w:szCs w:val="28"/>
                <w:lang w:eastAsia="ru-RU"/>
              </w:rPr>
            </w:pPr>
          </w:p>
        </w:tc>
        <w:tc>
          <w:tcPr>
            <w:tcW w:w="1161" w:type="pct"/>
            <w:gridSpan w:val="7"/>
            <w:shd w:val="clear" w:color="auto" w:fill="auto"/>
          </w:tcPr>
          <w:p w:rsidR="00A02C58" w:rsidRPr="00E55035" w:rsidRDefault="00A02C58" w:rsidP="00A02C58">
            <w:pPr>
              <w:spacing w:after="0" w:line="240" w:lineRule="auto"/>
              <w:jc w:val="center"/>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0,00</w:t>
            </w:r>
          </w:p>
        </w:tc>
        <w:tc>
          <w:tcPr>
            <w:tcW w:w="370" w:type="pct"/>
            <w:shd w:val="clear" w:color="auto" w:fill="auto"/>
          </w:tcPr>
          <w:p w:rsidR="00A02C58" w:rsidRPr="00E55035" w:rsidRDefault="00A02C58" w:rsidP="00A02C58">
            <w:pPr>
              <w:spacing w:after="0" w:line="240" w:lineRule="auto"/>
              <w:jc w:val="center"/>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0,00</w:t>
            </w:r>
          </w:p>
        </w:tc>
        <w:tc>
          <w:tcPr>
            <w:tcW w:w="467" w:type="pct"/>
            <w:shd w:val="clear" w:color="auto" w:fill="auto"/>
          </w:tcPr>
          <w:p w:rsidR="00A02C58" w:rsidRPr="00E55035" w:rsidRDefault="00A02C58" w:rsidP="00A02C58">
            <w:pPr>
              <w:spacing w:after="0" w:line="240" w:lineRule="auto"/>
              <w:jc w:val="center"/>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0,00</w:t>
            </w:r>
          </w:p>
        </w:tc>
        <w:tc>
          <w:tcPr>
            <w:tcW w:w="671" w:type="pct"/>
            <w:vMerge/>
            <w:shd w:val="clear" w:color="auto" w:fill="auto"/>
            <w:noWrap/>
          </w:tcPr>
          <w:p w:rsidR="00A02C58" w:rsidRPr="00E55035" w:rsidRDefault="00A02C58" w:rsidP="00A02C58">
            <w:pPr>
              <w:spacing w:after="0" w:line="240" w:lineRule="auto"/>
              <w:jc w:val="center"/>
              <w:rPr>
                <w:rFonts w:ascii="Times New Roman" w:eastAsia="Times New Roman" w:hAnsi="Times New Roman"/>
                <w:sz w:val="28"/>
                <w:szCs w:val="28"/>
                <w:lang w:eastAsia="ru-RU"/>
              </w:rPr>
            </w:pPr>
          </w:p>
        </w:tc>
      </w:tr>
      <w:tr w:rsidR="00A02C58" w:rsidRPr="00E55035" w:rsidTr="00F07AAD">
        <w:trPr>
          <w:trHeight w:val="60"/>
        </w:trPr>
        <w:tc>
          <w:tcPr>
            <w:tcW w:w="149" w:type="pct"/>
            <w:vMerge w:val="restart"/>
            <w:shd w:val="clear" w:color="auto" w:fill="auto"/>
            <w:hideMark/>
          </w:tcPr>
          <w:p w:rsidR="00A02C58" w:rsidRPr="00E55035" w:rsidRDefault="00A02C58" w:rsidP="00A02C58">
            <w:pPr>
              <w:spacing w:after="0" w:line="240" w:lineRule="auto"/>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1.1</w:t>
            </w:r>
          </w:p>
        </w:tc>
        <w:tc>
          <w:tcPr>
            <w:tcW w:w="503" w:type="pct"/>
            <w:vMerge w:val="restart"/>
            <w:shd w:val="clear" w:color="auto" w:fill="auto"/>
            <w:hideMark/>
          </w:tcPr>
          <w:p w:rsidR="00A02C58" w:rsidRPr="00E55035" w:rsidRDefault="00A02C58" w:rsidP="00A02C58">
            <w:pPr>
              <w:spacing w:after="0" w:line="240" w:lineRule="auto"/>
              <w:contextualSpacing/>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 xml:space="preserve">Мероприятие 02.01. </w:t>
            </w:r>
          </w:p>
          <w:p w:rsidR="00A02C58" w:rsidRPr="00E55035" w:rsidRDefault="00A02C58" w:rsidP="00A02C58">
            <w:pPr>
              <w:spacing w:after="0" w:line="240" w:lineRule="auto"/>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Создание и развитие индустриальных (промышленных) парков, промышленных площадок на территориях муниципальных образований Московской области</w:t>
            </w:r>
          </w:p>
        </w:tc>
        <w:tc>
          <w:tcPr>
            <w:tcW w:w="340" w:type="pct"/>
            <w:vMerge w:val="restart"/>
            <w:shd w:val="clear" w:color="auto" w:fill="auto"/>
          </w:tcPr>
          <w:p w:rsidR="00A02C58" w:rsidRPr="00E55035" w:rsidRDefault="00A02C58" w:rsidP="00A02C58">
            <w:pPr>
              <w:spacing w:after="0" w:line="240" w:lineRule="auto"/>
              <w:jc w:val="center"/>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2023-2027</w:t>
            </w:r>
          </w:p>
        </w:tc>
        <w:tc>
          <w:tcPr>
            <w:tcW w:w="379" w:type="pct"/>
            <w:shd w:val="clear" w:color="auto" w:fill="auto"/>
            <w:hideMark/>
          </w:tcPr>
          <w:p w:rsidR="00A02C58" w:rsidRPr="00E55035" w:rsidRDefault="00A02C58" w:rsidP="00A02C58">
            <w:pPr>
              <w:spacing w:after="0" w:line="240" w:lineRule="auto"/>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Итого:</w:t>
            </w:r>
          </w:p>
        </w:tc>
        <w:tc>
          <w:tcPr>
            <w:tcW w:w="266" w:type="pct"/>
            <w:shd w:val="clear" w:color="auto" w:fill="auto"/>
          </w:tcPr>
          <w:p w:rsidR="00A02C58" w:rsidRPr="00E55035" w:rsidRDefault="00A02C58" w:rsidP="00A02C58">
            <w:pPr>
              <w:spacing w:after="0" w:line="240" w:lineRule="auto"/>
              <w:jc w:val="center"/>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0,00</w:t>
            </w:r>
          </w:p>
        </w:tc>
        <w:tc>
          <w:tcPr>
            <w:tcW w:w="302" w:type="pct"/>
          </w:tcPr>
          <w:p w:rsidR="00A02C58" w:rsidRPr="00E55035" w:rsidRDefault="00A02C58" w:rsidP="00A02C58">
            <w:pPr>
              <w:spacing w:after="0" w:line="240" w:lineRule="auto"/>
              <w:jc w:val="center"/>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0,00</w:t>
            </w:r>
          </w:p>
        </w:tc>
        <w:tc>
          <w:tcPr>
            <w:tcW w:w="392" w:type="pct"/>
            <w:shd w:val="clear" w:color="auto" w:fill="auto"/>
          </w:tcPr>
          <w:p w:rsidR="00A02C58" w:rsidRPr="00E55035" w:rsidRDefault="00A02C58" w:rsidP="00A02C58">
            <w:pPr>
              <w:spacing w:after="0" w:line="240" w:lineRule="auto"/>
              <w:jc w:val="center"/>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0,00</w:t>
            </w:r>
          </w:p>
          <w:p w:rsidR="00A02C58" w:rsidRPr="00E55035" w:rsidRDefault="00A02C58" w:rsidP="00A02C58">
            <w:pPr>
              <w:spacing w:after="0" w:line="240" w:lineRule="auto"/>
              <w:jc w:val="center"/>
              <w:rPr>
                <w:rFonts w:ascii="Times New Roman" w:eastAsia="Times New Roman" w:hAnsi="Times New Roman"/>
                <w:sz w:val="28"/>
                <w:szCs w:val="28"/>
                <w:lang w:eastAsia="ru-RU"/>
              </w:rPr>
            </w:pPr>
          </w:p>
        </w:tc>
        <w:tc>
          <w:tcPr>
            <w:tcW w:w="1161" w:type="pct"/>
            <w:gridSpan w:val="7"/>
            <w:shd w:val="clear" w:color="auto" w:fill="auto"/>
          </w:tcPr>
          <w:p w:rsidR="00A02C58" w:rsidRPr="00E55035" w:rsidRDefault="00A02C58" w:rsidP="00A02C58">
            <w:pPr>
              <w:spacing w:after="0" w:line="240" w:lineRule="auto"/>
              <w:jc w:val="center"/>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0,00</w:t>
            </w:r>
          </w:p>
        </w:tc>
        <w:tc>
          <w:tcPr>
            <w:tcW w:w="370" w:type="pct"/>
            <w:shd w:val="clear" w:color="auto" w:fill="auto"/>
          </w:tcPr>
          <w:p w:rsidR="00A02C58" w:rsidRPr="00E55035" w:rsidRDefault="00A02C58" w:rsidP="00A02C58">
            <w:pPr>
              <w:spacing w:after="0" w:line="240" w:lineRule="auto"/>
              <w:jc w:val="center"/>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0,00</w:t>
            </w:r>
          </w:p>
        </w:tc>
        <w:tc>
          <w:tcPr>
            <w:tcW w:w="467" w:type="pct"/>
            <w:shd w:val="clear" w:color="auto" w:fill="auto"/>
          </w:tcPr>
          <w:p w:rsidR="00A02C58" w:rsidRPr="00E55035" w:rsidRDefault="00A02C58" w:rsidP="00A02C58">
            <w:pPr>
              <w:spacing w:after="0" w:line="240" w:lineRule="auto"/>
              <w:jc w:val="center"/>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0,00</w:t>
            </w:r>
          </w:p>
        </w:tc>
        <w:tc>
          <w:tcPr>
            <w:tcW w:w="671" w:type="pct"/>
            <w:vMerge w:val="restart"/>
            <w:shd w:val="clear" w:color="auto" w:fill="auto"/>
            <w:noWrap/>
            <w:hideMark/>
          </w:tcPr>
          <w:p w:rsidR="00A02C58" w:rsidRPr="00E55035" w:rsidRDefault="00A02C58" w:rsidP="00A02C58">
            <w:pPr>
              <w:spacing w:after="0" w:line="240" w:lineRule="auto"/>
              <w:jc w:val="center"/>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 xml:space="preserve">Администрация </w:t>
            </w:r>
          </w:p>
          <w:p w:rsidR="00A02C58" w:rsidRPr="00E55035" w:rsidRDefault="00A02C58" w:rsidP="00A02C58">
            <w:pPr>
              <w:spacing w:after="0" w:line="240" w:lineRule="auto"/>
              <w:jc w:val="center"/>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 xml:space="preserve">муниципального округа </w:t>
            </w:r>
          </w:p>
          <w:p w:rsidR="00A02C58" w:rsidRPr="00E55035" w:rsidRDefault="00A02C58" w:rsidP="00A02C58">
            <w:pPr>
              <w:spacing w:after="0" w:line="240" w:lineRule="auto"/>
              <w:jc w:val="center"/>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 xml:space="preserve">Серебряные Пруды </w:t>
            </w:r>
          </w:p>
          <w:p w:rsidR="00A02C58" w:rsidRPr="00E55035" w:rsidRDefault="00A02C58" w:rsidP="00A02C58">
            <w:pPr>
              <w:spacing w:after="0" w:line="240" w:lineRule="auto"/>
              <w:jc w:val="center"/>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Московской области</w:t>
            </w:r>
          </w:p>
        </w:tc>
      </w:tr>
      <w:tr w:rsidR="00A02C58" w:rsidRPr="00E55035" w:rsidTr="00F07AAD">
        <w:trPr>
          <w:trHeight w:val="405"/>
        </w:trPr>
        <w:tc>
          <w:tcPr>
            <w:tcW w:w="149" w:type="pct"/>
            <w:vMerge/>
            <w:shd w:val="clear" w:color="auto" w:fill="auto"/>
            <w:vAlign w:val="center"/>
            <w:hideMark/>
          </w:tcPr>
          <w:p w:rsidR="00A02C58" w:rsidRPr="00E55035" w:rsidRDefault="00A02C58" w:rsidP="00A02C58">
            <w:pPr>
              <w:spacing w:after="0" w:line="240" w:lineRule="auto"/>
              <w:rPr>
                <w:rFonts w:ascii="Times New Roman" w:eastAsia="Times New Roman" w:hAnsi="Times New Roman"/>
                <w:sz w:val="28"/>
                <w:szCs w:val="28"/>
                <w:lang w:eastAsia="ru-RU"/>
              </w:rPr>
            </w:pPr>
          </w:p>
        </w:tc>
        <w:tc>
          <w:tcPr>
            <w:tcW w:w="503" w:type="pct"/>
            <w:vMerge/>
            <w:shd w:val="clear" w:color="auto" w:fill="auto"/>
            <w:vAlign w:val="center"/>
            <w:hideMark/>
          </w:tcPr>
          <w:p w:rsidR="00A02C58" w:rsidRPr="00E55035" w:rsidRDefault="00A02C58" w:rsidP="00A02C58">
            <w:pPr>
              <w:spacing w:after="0" w:line="240" w:lineRule="auto"/>
              <w:rPr>
                <w:rFonts w:ascii="Times New Roman" w:eastAsia="Times New Roman" w:hAnsi="Times New Roman"/>
                <w:sz w:val="28"/>
                <w:szCs w:val="28"/>
                <w:lang w:eastAsia="ru-RU"/>
              </w:rPr>
            </w:pPr>
          </w:p>
        </w:tc>
        <w:tc>
          <w:tcPr>
            <w:tcW w:w="340" w:type="pct"/>
            <w:vMerge/>
            <w:shd w:val="clear" w:color="auto" w:fill="auto"/>
          </w:tcPr>
          <w:p w:rsidR="00A02C58" w:rsidRPr="00E55035" w:rsidRDefault="00A02C58" w:rsidP="00A02C58">
            <w:pPr>
              <w:spacing w:after="0" w:line="240" w:lineRule="auto"/>
              <w:rPr>
                <w:rFonts w:ascii="Times New Roman" w:eastAsia="Times New Roman" w:hAnsi="Times New Roman"/>
                <w:sz w:val="28"/>
                <w:szCs w:val="28"/>
                <w:lang w:eastAsia="ru-RU"/>
              </w:rPr>
            </w:pPr>
          </w:p>
        </w:tc>
        <w:tc>
          <w:tcPr>
            <w:tcW w:w="379" w:type="pct"/>
            <w:shd w:val="clear" w:color="auto" w:fill="auto"/>
            <w:hideMark/>
          </w:tcPr>
          <w:p w:rsidR="00A02C58" w:rsidRPr="00E55035" w:rsidRDefault="00A02C58" w:rsidP="00A02C58">
            <w:pPr>
              <w:spacing w:after="0" w:line="240" w:lineRule="auto"/>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Средства бюджета Московской области</w:t>
            </w:r>
          </w:p>
        </w:tc>
        <w:tc>
          <w:tcPr>
            <w:tcW w:w="266" w:type="pct"/>
            <w:shd w:val="clear" w:color="auto" w:fill="auto"/>
          </w:tcPr>
          <w:p w:rsidR="00A02C58" w:rsidRPr="00E55035" w:rsidRDefault="00A02C58" w:rsidP="00A02C58">
            <w:pPr>
              <w:spacing w:line="240" w:lineRule="auto"/>
              <w:jc w:val="center"/>
              <w:rPr>
                <w:rFonts w:ascii="Times New Roman" w:hAnsi="Times New Roman"/>
                <w:sz w:val="28"/>
                <w:szCs w:val="28"/>
              </w:rPr>
            </w:pPr>
            <w:r w:rsidRPr="00E55035">
              <w:rPr>
                <w:rFonts w:ascii="Times New Roman" w:eastAsia="Times New Roman" w:hAnsi="Times New Roman"/>
                <w:sz w:val="28"/>
                <w:szCs w:val="28"/>
                <w:lang w:eastAsia="ru-RU"/>
              </w:rPr>
              <w:t>0,00</w:t>
            </w:r>
          </w:p>
        </w:tc>
        <w:tc>
          <w:tcPr>
            <w:tcW w:w="302" w:type="pct"/>
          </w:tcPr>
          <w:p w:rsidR="00A02C58" w:rsidRPr="00E55035" w:rsidRDefault="00A02C58" w:rsidP="00A02C58">
            <w:pPr>
              <w:spacing w:after="0" w:line="240" w:lineRule="auto"/>
              <w:jc w:val="center"/>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0,00</w:t>
            </w:r>
          </w:p>
        </w:tc>
        <w:tc>
          <w:tcPr>
            <w:tcW w:w="392" w:type="pct"/>
            <w:shd w:val="clear" w:color="auto" w:fill="auto"/>
          </w:tcPr>
          <w:p w:rsidR="00A02C58" w:rsidRPr="00E55035" w:rsidRDefault="00A02C58" w:rsidP="00A02C58">
            <w:pPr>
              <w:spacing w:after="0" w:line="240" w:lineRule="auto"/>
              <w:jc w:val="center"/>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0,00</w:t>
            </w:r>
          </w:p>
          <w:p w:rsidR="00A02C58" w:rsidRPr="00E55035" w:rsidRDefault="00A02C58" w:rsidP="00A02C58">
            <w:pPr>
              <w:spacing w:after="0" w:line="240" w:lineRule="auto"/>
              <w:jc w:val="center"/>
              <w:rPr>
                <w:rFonts w:ascii="Times New Roman" w:eastAsia="Times New Roman" w:hAnsi="Times New Roman"/>
                <w:sz w:val="28"/>
                <w:szCs w:val="28"/>
                <w:lang w:eastAsia="ru-RU"/>
              </w:rPr>
            </w:pPr>
          </w:p>
        </w:tc>
        <w:tc>
          <w:tcPr>
            <w:tcW w:w="1161" w:type="pct"/>
            <w:gridSpan w:val="7"/>
            <w:shd w:val="clear" w:color="auto" w:fill="auto"/>
          </w:tcPr>
          <w:p w:rsidR="00A02C58" w:rsidRPr="00E55035" w:rsidRDefault="00A02C58" w:rsidP="00A02C58">
            <w:pPr>
              <w:spacing w:after="0" w:line="240" w:lineRule="auto"/>
              <w:jc w:val="center"/>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0,00</w:t>
            </w:r>
          </w:p>
        </w:tc>
        <w:tc>
          <w:tcPr>
            <w:tcW w:w="370" w:type="pct"/>
            <w:shd w:val="clear" w:color="auto" w:fill="auto"/>
          </w:tcPr>
          <w:p w:rsidR="00A02C58" w:rsidRPr="00E55035" w:rsidRDefault="00A02C58" w:rsidP="00A02C58">
            <w:pPr>
              <w:spacing w:after="0" w:line="240" w:lineRule="auto"/>
              <w:jc w:val="center"/>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0,00</w:t>
            </w:r>
          </w:p>
        </w:tc>
        <w:tc>
          <w:tcPr>
            <w:tcW w:w="467" w:type="pct"/>
            <w:shd w:val="clear" w:color="auto" w:fill="auto"/>
          </w:tcPr>
          <w:p w:rsidR="00A02C58" w:rsidRPr="00E55035" w:rsidRDefault="00A02C58" w:rsidP="00A02C58">
            <w:pPr>
              <w:spacing w:after="0" w:line="240" w:lineRule="auto"/>
              <w:jc w:val="center"/>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0,00</w:t>
            </w:r>
          </w:p>
        </w:tc>
        <w:tc>
          <w:tcPr>
            <w:tcW w:w="671" w:type="pct"/>
            <w:vMerge/>
            <w:shd w:val="clear" w:color="auto" w:fill="auto"/>
            <w:noWrap/>
            <w:hideMark/>
          </w:tcPr>
          <w:p w:rsidR="00A02C58" w:rsidRPr="00E55035" w:rsidRDefault="00A02C58" w:rsidP="00A02C58">
            <w:pPr>
              <w:spacing w:after="0" w:line="240" w:lineRule="auto"/>
              <w:jc w:val="center"/>
              <w:rPr>
                <w:rFonts w:ascii="Times New Roman" w:eastAsia="Times New Roman" w:hAnsi="Times New Roman"/>
                <w:sz w:val="28"/>
                <w:szCs w:val="28"/>
                <w:lang w:eastAsia="ru-RU"/>
              </w:rPr>
            </w:pPr>
          </w:p>
        </w:tc>
      </w:tr>
      <w:tr w:rsidR="00A02C58" w:rsidRPr="00E55035" w:rsidTr="00F07AAD">
        <w:trPr>
          <w:trHeight w:val="405"/>
        </w:trPr>
        <w:tc>
          <w:tcPr>
            <w:tcW w:w="149" w:type="pct"/>
            <w:vMerge/>
            <w:shd w:val="clear" w:color="auto" w:fill="auto"/>
            <w:vAlign w:val="center"/>
          </w:tcPr>
          <w:p w:rsidR="00A02C58" w:rsidRPr="00E55035" w:rsidRDefault="00A02C58" w:rsidP="00A02C58">
            <w:pPr>
              <w:spacing w:after="0" w:line="240" w:lineRule="auto"/>
              <w:rPr>
                <w:rFonts w:ascii="Times New Roman" w:eastAsia="Times New Roman" w:hAnsi="Times New Roman"/>
                <w:sz w:val="28"/>
                <w:szCs w:val="28"/>
                <w:lang w:eastAsia="ru-RU"/>
              </w:rPr>
            </w:pPr>
          </w:p>
        </w:tc>
        <w:tc>
          <w:tcPr>
            <w:tcW w:w="503" w:type="pct"/>
            <w:vMerge/>
            <w:shd w:val="clear" w:color="auto" w:fill="auto"/>
            <w:vAlign w:val="center"/>
          </w:tcPr>
          <w:p w:rsidR="00A02C58" w:rsidRPr="00E55035" w:rsidRDefault="00A02C58" w:rsidP="00A02C58">
            <w:pPr>
              <w:spacing w:after="0" w:line="240" w:lineRule="auto"/>
              <w:rPr>
                <w:rFonts w:ascii="Times New Roman" w:eastAsia="Times New Roman" w:hAnsi="Times New Roman"/>
                <w:sz w:val="28"/>
                <w:szCs w:val="28"/>
                <w:lang w:eastAsia="ru-RU"/>
              </w:rPr>
            </w:pPr>
          </w:p>
        </w:tc>
        <w:tc>
          <w:tcPr>
            <w:tcW w:w="340" w:type="pct"/>
            <w:vMerge/>
            <w:shd w:val="clear" w:color="auto" w:fill="auto"/>
          </w:tcPr>
          <w:p w:rsidR="00A02C58" w:rsidRPr="00E55035" w:rsidRDefault="00A02C58" w:rsidP="00A02C58">
            <w:pPr>
              <w:spacing w:after="0" w:line="240" w:lineRule="auto"/>
              <w:rPr>
                <w:rFonts w:ascii="Times New Roman" w:eastAsia="Times New Roman" w:hAnsi="Times New Roman"/>
                <w:sz w:val="28"/>
                <w:szCs w:val="28"/>
                <w:lang w:eastAsia="ru-RU"/>
              </w:rPr>
            </w:pPr>
          </w:p>
        </w:tc>
        <w:tc>
          <w:tcPr>
            <w:tcW w:w="379" w:type="pct"/>
            <w:shd w:val="clear" w:color="auto" w:fill="auto"/>
          </w:tcPr>
          <w:p w:rsidR="00A02C58" w:rsidRPr="00E55035" w:rsidRDefault="00A02C58" w:rsidP="00A02C58">
            <w:pPr>
              <w:spacing w:after="0" w:line="240" w:lineRule="auto"/>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Средства федерального бюджета</w:t>
            </w:r>
          </w:p>
        </w:tc>
        <w:tc>
          <w:tcPr>
            <w:tcW w:w="266" w:type="pct"/>
            <w:shd w:val="clear" w:color="auto" w:fill="auto"/>
          </w:tcPr>
          <w:p w:rsidR="00A02C58" w:rsidRPr="00E55035" w:rsidRDefault="00A02C58" w:rsidP="00A02C58">
            <w:pPr>
              <w:spacing w:line="240" w:lineRule="auto"/>
              <w:jc w:val="center"/>
              <w:rPr>
                <w:rFonts w:ascii="Times New Roman" w:hAnsi="Times New Roman"/>
                <w:sz w:val="28"/>
                <w:szCs w:val="28"/>
              </w:rPr>
            </w:pPr>
            <w:r w:rsidRPr="00E55035">
              <w:rPr>
                <w:rFonts w:ascii="Times New Roman" w:eastAsia="Times New Roman" w:hAnsi="Times New Roman"/>
                <w:sz w:val="28"/>
                <w:szCs w:val="28"/>
                <w:lang w:eastAsia="ru-RU"/>
              </w:rPr>
              <w:t>0,00</w:t>
            </w:r>
          </w:p>
        </w:tc>
        <w:tc>
          <w:tcPr>
            <w:tcW w:w="302" w:type="pct"/>
          </w:tcPr>
          <w:p w:rsidR="00A02C58" w:rsidRPr="00E55035" w:rsidRDefault="00A02C58" w:rsidP="00A02C58">
            <w:pPr>
              <w:spacing w:after="0" w:line="240" w:lineRule="auto"/>
              <w:jc w:val="center"/>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0,00</w:t>
            </w:r>
          </w:p>
        </w:tc>
        <w:tc>
          <w:tcPr>
            <w:tcW w:w="392" w:type="pct"/>
            <w:shd w:val="clear" w:color="auto" w:fill="auto"/>
          </w:tcPr>
          <w:p w:rsidR="00A02C58" w:rsidRPr="00E55035" w:rsidRDefault="00A02C58" w:rsidP="00A02C58">
            <w:pPr>
              <w:spacing w:after="0" w:line="240" w:lineRule="auto"/>
              <w:jc w:val="center"/>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0,00</w:t>
            </w:r>
          </w:p>
          <w:p w:rsidR="00A02C58" w:rsidRPr="00E55035" w:rsidRDefault="00A02C58" w:rsidP="00A02C58">
            <w:pPr>
              <w:spacing w:after="0" w:line="240" w:lineRule="auto"/>
              <w:jc w:val="center"/>
              <w:rPr>
                <w:rFonts w:ascii="Times New Roman" w:eastAsia="Times New Roman" w:hAnsi="Times New Roman"/>
                <w:sz w:val="28"/>
                <w:szCs w:val="28"/>
                <w:lang w:eastAsia="ru-RU"/>
              </w:rPr>
            </w:pPr>
          </w:p>
        </w:tc>
        <w:tc>
          <w:tcPr>
            <w:tcW w:w="1161" w:type="pct"/>
            <w:gridSpan w:val="7"/>
            <w:shd w:val="clear" w:color="auto" w:fill="auto"/>
          </w:tcPr>
          <w:p w:rsidR="00A02C58" w:rsidRPr="00E55035" w:rsidRDefault="00A02C58" w:rsidP="00A02C58">
            <w:pPr>
              <w:spacing w:after="0" w:line="240" w:lineRule="auto"/>
              <w:jc w:val="center"/>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0,00</w:t>
            </w:r>
          </w:p>
        </w:tc>
        <w:tc>
          <w:tcPr>
            <w:tcW w:w="370" w:type="pct"/>
            <w:shd w:val="clear" w:color="auto" w:fill="auto"/>
          </w:tcPr>
          <w:p w:rsidR="00A02C58" w:rsidRPr="00E55035" w:rsidRDefault="00A02C58" w:rsidP="00A02C58">
            <w:pPr>
              <w:spacing w:after="0" w:line="240" w:lineRule="auto"/>
              <w:jc w:val="center"/>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0,00</w:t>
            </w:r>
          </w:p>
        </w:tc>
        <w:tc>
          <w:tcPr>
            <w:tcW w:w="467" w:type="pct"/>
            <w:shd w:val="clear" w:color="auto" w:fill="auto"/>
          </w:tcPr>
          <w:p w:rsidR="00A02C58" w:rsidRPr="00E55035" w:rsidRDefault="00A02C58" w:rsidP="00A02C58">
            <w:pPr>
              <w:spacing w:after="0" w:line="240" w:lineRule="auto"/>
              <w:jc w:val="center"/>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0,00</w:t>
            </w:r>
          </w:p>
        </w:tc>
        <w:tc>
          <w:tcPr>
            <w:tcW w:w="671" w:type="pct"/>
            <w:vMerge/>
            <w:shd w:val="clear" w:color="auto" w:fill="auto"/>
            <w:noWrap/>
          </w:tcPr>
          <w:p w:rsidR="00A02C58" w:rsidRPr="00E55035" w:rsidRDefault="00A02C58" w:rsidP="00A02C58">
            <w:pPr>
              <w:spacing w:after="0" w:line="240" w:lineRule="auto"/>
              <w:jc w:val="center"/>
              <w:rPr>
                <w:rFonts w:ascii="Times New Roman" w:eastAsia="Times New Roman" w:hAnsi="Times New Roman"/>
                <w:sz w:val="28"/>
                <w:szCs w:val="28"/>
                <w:lang w:eastAsia="ru-RU"/>
              </w:rPr>
            </w:pPr>
          </w:p>
        </w:tc>
      </w:tr>
      <w:tr w:rsidR="00A02C58" w:rsidRPr="00E55035" w:rsidTr="00F07AAD">
        <w:trPr>
          <w:trHeight w:val="405"/>
        </w:trPr>
        <w:tc>
          <w:tcPr>
            <w:tcW w:w="149" w:type="pct"/>
            <w:vMerge/>
            <w:shd w:val="clear" w:color="auto" w:fill="auto"/>
            <w:vAlign w:val="center"/>
          </w:tcPr>
          <w:p w:rsidR="00A02C58" w:rsidRPr="00E55035" w:rsidRDefault="00A02C58" w:rsidP="00A02C58">
            <w:pPr>
              <w:spacing w:after="0" w:line="240" w:lineRule="auto"/>
              <w:rPr>
                <w:rFonts w:ascii="Times New Roman" w:eastAsia="Times New Roman" w:hAnsi="Times New Roman"/>
                <w:sz w:val="28"/>
                <w:szCs w:val="28"/>
                <w:lang w:eastAsia="ru-RU"/>
              </w:rPr>
            </w:pPr>
          </w:p>
        </w:tc>
        <w:tc>
          <w:tcPr>
            <w:tcW w:w="503" w:type="pct"/>
            <w:vMerge/>
            <w:shd w:val="clear" w:color="auto" w:fill="auto"/>
            <w:vAlign w:val="center"/>
          </w:tcPr>
          <w:p w:rsidR="00A02C58" w:rsidRPr="00E55035" w:rsidRDefault="00A02C58" w:rsidP="00A02C58">
            <w:pPr>
              <w:spacing w:after="0" w:line="240" w:lineRule="auto"/>
              <w:rPr>
                <w:rFonts w:ascii="Times New Roman" w:eastAsia="Times New Roman" w:hAnsi="Times New Roman"/>
                <w:sz w:val="28"/>
                <w:szCs w:val="28"/>
                <w:lang w:eastAsia="ru-RU"/>
              </w:rPr>
            </w:pPr>
          </w:p>
        </w:tc>
        <w:tc>
          <w:tcPr>
            <w:tcW w:w="340" w:type="pct"/>
            <w:vMerge/>
            <w:shd w:val="clear" w:color="auto" w:fill="auto"/>
          </w:tcPr>
          <w:p w:rsidR="00A02C58" w:rsidRPr="00E55035" w:rsidRDefault="00A02C58" w:rsidP="00A02C58">
            <w:pPr>
              <w:spacing w:after="0" w:line="240" w:lineRule="auto"/>
              <w:rPr>
                <w:rFonts w:ascii="Times New Roman" w:eastAsia="Times New Roman" w:hAnsi="Times New Roman"/>
                <w:sz w:val="28"/>
                <w:szCs w:val="28"/>
                <w:lang w:eastAsia="ru-RU"/>
              </w:rPr>
            </w:pPr>
          </w:p>
        </w:tc>
        <w:tc>
          <w:tcPr>
            <w:tcW w:w="379" w:type="pct"/>
            <w:shd w:val="clear" w:color="auto" w:fill="auto"/>
          </w:tcPr>
          <w:p w:rsidR="00A02C58" w:rsidRPr="00E55035" w:rsidRDefault="00A02C58" w:rsidP="00A02C58">
            <w:pPr>
              <w:spacing w:after="0" w:line="240" w:lineRule="auto"/>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Средства бюджета муниципального округа</w:t>
            </w:r>
          </w:p>
        </w:tc>
        <w:tc>
          <w:tcPr>
            <w:tcW w:w="266" w:type="pct"/>
            <w:shd w:val="clear" w:color="auto" w:fill="auto"/>
          </w:tcPr>
          <w:p w:rsidR="00A02C58" w:rsidRPr="00E55035" w:rsidRDefault="00A02C58" w:rsidP="00A02C58">
            <w:pPr>
              <w:spacing w:line="240" w:lineRule="auto"/>
              <w:jc w:val="center"/>
              <w:rPr>
                <w:rFonts w:ascii="Times New Roman" w:hAnsi="Times New Roman"/>
                <w:sz w:val="28"/>
                <w:szCs w:val="28"/>
              </w:rPr>
            </w:pPr>
            <w:r w:rsidRPr="00E55035">
              <w:rPr>
                <w:rFonts w:ascii="Times New Roman" w:eastAsia="Times New Roman" w:hAnsi="Times New Roman"/>
                <w:sz w:val="28"/>
                <w:szCs w:val="28"/>
                <w:lang w:eastAsia="ru-RU"/>
              </w:rPr>
              <w:t>0,00</w:t>
            </w:r>
          </w:p>
        </w:tc>
        <w:tc>
          <w:tcPr>
            <w:tcW w:w="302" w:type="pct"/>
          </w:tcPr>
          <w:p w:rsidR="00A02C58" w:rsidRPr="00E55035" w:rsidRDefault="00A02C58" w:rsidP="00A02C58">
            <w:pPr>
              <w:spacing w:after="0" w:line="240" w:lineRule="auto"/>
              <w:jc w:val="center"/>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0,00</w:t>
            </w:r>
          </w:p>
        </w:tc>
        <w:tc>
          <w:tcPr>
            <w:tcW w:w="392" w:type="pct"/>
            <w:shd w:val="clear" w:color="auto" w:fill="auto"/>
          </w:tcPr>
          <w:p w:rsidR="00A02C58" w:rsidRPr="00E55035" w:rsidRDefault="00A02C58" w:rsidP="00A02C58">
            <w:pPr>
              <w:spacing w:after="0" w:line="240" w:lineRule="auto"/>
              <w:jc w:val="center"/>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0,00</w:t>
            </w:r>
          </w:p>
          <w:p w:rsidR="00A02C58" w:rsidRPr="00E55035" w:rsidRDefault="00A02C58" w:rsidP="00A02C58">
            <w:pPr>
              <w:spacing w:after="0" w:line="240" w:lineRule="auto"/>
              <w:jc w:val="center"/>
              <w:rPr>
                <w:rFonts w:ascii="Times New Roman" w:eastAsia="Times New Roman" w:hAnsi="Times New Roman"/>
                <w:sz w:val="28"/>
                <w:szCs w:val="28"/>
                <w:lang w:eastAsia="ru-RU"/>
              </w:rPr>
            </w:pPr>
          </w:p>
        </w:tc>
        <w:tc>
          <w:tcPr>
            <w:tcW w:w="1161" w:type="pct"/>
            <w:gridSpan w:val="7"/>
            <w:shd w:val="clear" w:color="auto" w:fill="auto"/>
          </w:tcPr>
          <w:p w:rsidR="00A02C58" w:rsidRPr="00E55035" w:rsidRDefault="00A02C58" w:rsidP="00A02C58">
            <w:pPr>
              <w:spacing w:after="0" w:line="240" w:lineRule="auto"/>
              <w:jc w:val="center"/>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0,00</w:t>
            </w:r>
          </w:p>
        </w:tc>
        <w:tc>
          <w:tcPr>
            <w:tcW w:w="370" w:type="pct"/>
            <w:shd w:val="clear" w:color="auto" w:fill="auto"/>
          </w:tcPr>
          <w:p w:rsidR="00A02C58" w:rsidRPr="00E55035" w:rsidRDefault="00A02C58" w:rsidP="00A02C58">
            <w:pPr>
              <w:spacing w:after="0" w:line="240" w:lineRule="auto"/>
              <w:jc w:val="center"/>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0,00</w:t>
            </w:r>
          </w:p>
        </w:tc>
        <w:tc>
          <w:tcPr>
            <w:tcW w:w="467" w:type="pct"/>
            <w:shd w:val="clear" w:color="auto" w:fill="auto"/>
          </w:tcPr>
          <w:p w:rsidR="00A02C58" w:rsidRPr="00E55035" w:rsidRDefault="00A02C58" w:rsidP="00A02C58">
            <w:pPr>
              <w:spacing w:after="0" w:line="240" w:lineRule="auto"/>
              <w:jc w:val="center"/>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0,00</w:t>
            </w:r>
          </w:p>
        </w:tc>
        <w:tc>
          <w:tcPr>
            <w:tcW w:w="671" w:type="pct"/>
            <w:vMerge/>
            <w:shd w:val="clear" w:color="auto" w:fill="auto"/>
            <w:noWrap/>
          </w:tcPr>
          <w:p w:rsidR="00A02C58" w:rsidRPr="00E55035" w:rsidRDefault="00A02C58" w:rsidP="00A02C58">
            <w:pPr>
              <w:spacing w:after="0" w:line="240" w:lineRule="auto"/>
              <w:jc w:val="center"/>
              <w:rPr>
                <w:rFonts w:ascii="Times New Roman" w:eastAsia="Times New Roman" w:hAnsi="Times New Roman"/>
                <w:sz w:val="28"/>
                <w:szCs w:val="28"/>
                <w:lang w:eastAsia="ru-RU"/>
              </w:rPr>
            </w:pPr>
          </w:p>
        </w:tc>
      </w:tr>
      <w:tr w:rsidR="00A02C58" w:rsidRPr="00E55035" w:rsidTr="00F07AAD">
        <w:trPr>
          <w:trHeight w:val="405"/>
        </w:trPr>
        <w:tc>
          <w:tcPr>
            <w:tcW w:w="149" w:type="pct"/>
            <w:vMerge/>
            <w:shd w:val="clear" w:color="auto" w:fill="auto"/>
            <w:vAlign w:val="center"/>
          </w:tcPr>
          <w:p w:rsidR="00A02C58" w:rsidRPr="00E55035" w:rsidRDefault="00A02C58" w:rsidP="00A02C58">
            <w:pPr>
              <w:spacing w:after="0" w:line="240" w:lineRule="auto"/>
              <w:rPr>
                <w:rFonts w:ascii="Times New Roman" w:eastAsia="Times New Roman" w:hAnsi="Times New Roman"/>
                <w:sz w:val="28"/>
                <w:szCs w:val="28"/>
                <w:lang w:eastAsia="ru-RU"/>
              </w:rPr>
            </w:pPr>
          </w:p>
        </w:tc>
        <w:tc>
          <w:tcPr>
            <w:tcW w:w="503" w:type="pct"/>
            <w:vMerge/>
            <w:shd w:val="clear" w:color="auto" w:fill="auto"/>
            <w:vAlign w:val="center"/>
          </w:tcPr>
          <w:p w:rsidR="00A02C58" w:rsidRPr="00E55035" w:rsidRDefault="00A02C58" w:rsidP="00A02C58">
            <w:pPr>
              <w:spacing w:after="0" w:line="240" w:lineRule="auto"/>
              <w:rPr>
                <w:rFonts w:ascii="Times New Roman" w:eastAsia="Times New Roman" w:hAnsi="Times New Roman"/>
                <w:sz w:val="28"/>
                <w:szCs w:val="28"/>
                <w:lang w:eastAsia="ru-RU"/>
              </w:rPr>
            </w:pPr>
          </w:p>
        </w:tc>
        <w:tc>
          <w:tcPr>
            <w:tcW w:w="340" w:type="pct"/>
            <w:vMerge/>
            <w:shd w:val="clear" w:color="auto" w:fill="auto"/>
          </w:tcPr>
          <w:p w:rsidR="00A02C58" w:rsidRPr="00E55035" w:rsidRDefault="00A02C58" w:rsidP="00A02C58">
            <w:pPr>
              <w:spacing w:after="0" w:line="240" w:lineRule="auto"/>
              <w:rPr>
                <w:rFonts w:ascii="Times New Roman" w:eastAsia="Times New Roman" w:hAnsi="Times New Roman"/>
                <w:sz w:val="28"/>
                <w:szCs w:val="28"/>
                <w:lang w:eastAsia="ru-RU"/>
              </w:rPr>
            </w:pPr>
          </w:p>
        </w:tc>
        <w:tc>
          <w:tcPr>
            <w:tcW w:w="379" w:type="pct"/>
            <w:shd w:val="clear" w:color="auto" w:fill="auto"/>
          </w:tcPr>
          <w:p w:rsidR="00A02C58" w:rsidRPr="00E55035" w:rsidRDefault="00A02C58" w:rsidP="00A02C58">
            <w:pPr>
              <w:spacing w:after="0" w:line="240" w:lineRule="auto"/>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Внебюджетные источники</w:t>
            </w:r>
          </w:p>
        </w:tc>
        <w:tc>
          <w:tcPr>
            <w:tcW w:w="266" w:type="pct"/>
            <w:shd w:val="clear" w:color="auto" w:fill="auto"/>
          </w:tcPr>
          <w:p w:rsidR="00A02C58" w:rsidRPr="00E55035" w:rsidRDefault="00A02C58" w:rsidP="00A02C58">
            <w:pPr>
              <w:spacing w:line="240" w:lineRule="auto"/>
              <w:jc w:val="center"/>
              <w:rPr>
                <w:rFonts w:ascii="Times New Roman" w:hAnsi="Times New Roman"/>
                <w:sz w:val="28"/>
                <w:szCs w:val="28"/>
              </w:rPr>
            </w:pPr>
            <w:r w:rsidRPr="00E55035">
              <w:rPr>
                <w:rFonts w:ascii="Times New Roman" w:eastAsia="Times New Roman" w:hAnsi="Times New Roman"/>
                <w:sz w:val="28"/>
                <w:szCs w:val="28"/>
                <w:lang w:eastAsia="ru-RU"/>
              </w:rPr>
              <w:t>0,00</w:t>
            </w:r>
          </w:p>
        </w:tc>
        <w:tc>
          <w:tcPr>
            <w:tcW w:w="302" w:type="pct"/>
          </w:tcPr>
          <w:p w:rsidR="00A02C58" w:rsidRPr="00E55035" w:rsidRDefault="00A02C58" w:rsidP="00A02C58">
            <w:pPr>
              <w:spacing w:after="0" w:line="240" w:lineRule="auto"/>
              <w:jc w:val="center"/>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0,00</w:t>
            </w:r>
          </w:p>
        </w:tc>
        <w:tc>
          <w:tcPr>
            <w:tcW w:w="392" w:type="pct"/>
            <w:shd w:val="clear" w:color="auto" w:fill="auto"/>
          </w:tcPr>
          <w:p w:rsidR="00A02C58" w:rsidRPr="00E55035" w:rsidRDefault="00A02C58" w:rsidP="00A02C58">
            <w:pPr>
              <w:spacing w:after="0" w:line="240" w:lineRule="auto"/>
              <w:jc w:val="center"/>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0,00</w:t>
            </w:r>
          </w:p>
          <w:p w:rsidR="00A02C58" w:rsidRPr="00E55035" w:rsidRDefault="00A02C58" w:rsidP="00A02C58">
            <w:pPr>
              <w:spacing w:after="0" w:line="240" w:lineRule="auto"/>
              <w:jc w:val="center"/>
              <w:rPr>
                <w:rFonts w:ascii="Times New Roman" w:eastAsia="Times New Roman" w:hAnsi="Times New Roman"/>
                <w:sz w:val="28"/>
                <w:szCs w:val="28"/>
                <w:lang w:eastAsia="ru-RU"/>
              </w:rPr>
            </w:pPr>
          </w:p>
        </w:tc>
        <w:tc>
          <w:tcPr>
            <w:tcW w:w="1161" w:type="pct"/>
            <w:gridSpan w:val="7"/>
            <w:tcBorders>
              <w:bottom w:val="single" w:sz="4" w:space="0" w:color="auto"/>
            </w:tcBorders>
            <w:shd w:val="clear" w:color="auto" w:fill="auto"/>
          </w:tcPr>
          <w:p w:rsidR="00A02C58" w:rsidRPr="00E55035" w:rsidRDefault="00A02C58" w:rsidP="00A02C58">
            <w:pPr>
              <w:spacing w:after="0" w:line="240" w:lineRule="auto"/>
              <w:jc w:val="center"/>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0,00</w:t>
            </w:r>
          </w:p>
        </w:tc>
        <w:tc>
          <w:tcPr>
            <w:tcW w:w="370" w:type="pct"/>
            <w:shd w:val="clear" w:color="auto" w:fill="auto"/>
          </w:tcPr>
          <w:p w:rsidR="00A02C58" w:rsidRPr="00E55035" w:rsidRDefault="00A02C58" w:rsidP="00A02C58">
            <w:pPr>
              <w:spacing w:after="0" w:line="240" w:lineRule="auto"/>
              <w:jc w:val="center"/>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0,00</w:t>
            </w:r>
          </w:p>
        </w:tc>
        <w:tc>
          <w:tcPr>
            <w:tcW w:w="467" w:type="pct"/>
            <w:shd w:val="clear" w:color="auto" w:fill="auto"/>
          </w:tcPr>
          <w:p w:rsidR="00A02C58" w:rsidRPr="00E55035" w:rsidRDefault="00A02C58" w:rsidP="00A02C58">
            <w:pPr>
              <w:spacing w:after="0" w:line="240" w:lineRule="auto"/>
              <w:jc w:val="center"/>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0,00</w:t>
            </w:r>
          </w:p>
        </w:tc>
        <w:tc>
          <w:tcPr>
            <w:tcW w:w="671" w:type="pct"/>
            <w:vMerge/>
            <w:shd w:val="clear" w:color="auto" w:fill="auto"/>
            <w:noWrap/>
          </w:tcPr>
          <w:p w:rsidR="00A02C58" w:rsidRPr="00E55035" w:rsidRDefault="00A02C58" w:rsidP="00A02C58">
            <w:pPr>
              <w:spacing w:after="0" w:line="240" w:lineRule="auto"/>
              <w:jc w:val="center"/>
              <w:rPr>
                <w:rFonts w:ascii="Times New Roman" w:eastAsia="Times New Roman" w:hAnsi="Times New Roman"/>
                <w:sz w:val="28"/>
                <w:szCs w:val="28"/>
                <w:lang w:eastAsia="ru-RU"/>
              </w:rPr>
            </w:pPr>
          </w:p>
        </w:tc>
      </w:tr>
      <w:tr w:rsidR="00447718" w:rsidRPr="00E55035" w:rsidTr="00F07AAD">
        <w:trPr>
          <w:trHeight w:val="315"/>
        </w:trPr>
        <w:tc>
          <w:tcPr>
            <w:tcW w:w="149" w:type="pct"/>
            <w:vMerge/>
            <w:shd w:val="clear" w:color="auto" w:fill="auto"/>
          </w:tcPr>
          <w:p w:rsidR="00447718" w:rsidRPr="00E55035" w:rsidRDefault="00447718" w:rsidP="00A02C58">
            <w:pPr>
              <w:spacing w:after="0" w:line="240" w:lineRule="auto"/>
              <w:rPr>
                <w:rFonts w:ascii="Times New Roman" w:eastAsia="Times New Roman" w:hAnsi="Times New Roman"/>
                <w:sz w:val="28"/>
                <w:szCs w:val="28"/>
                <w:lang w:eastAsia="ru-RU"/>
              </w:rPr>
            </w:pPr>
          </w:p>
        </w:tc>
        <w:tc>
          <w:tcPr>
            <w:tcW w:w="503" w:type="pct"/>
            <w:vMerge w:val="restart"/>
            <w:shd w:val="clear" w:color="auto" w:fill="auto"/>
          </w:tcPr>
          <w:p w:rsidR="00447718" w:rsidRPr="00E55035" w:rsidRDefault="00447718" w:rsidP="00A02C58">
            <w:pPr>
              <w:spacing w:line="240" w:lineRule="auto"/>
              <w:rPr>
                <w:rFonts w:ascii="Times New Roman" w:hAnsi="Times New Roman"/>
                <w:sz w:val="28"/>
                <w:szCs w:val="28"/>
              </w:rPr>
            </w:pPr>
            <w:r w:rsidRPr="00E55035">
              <w:rPr>
                <w:rFonts w:ascii="Times New Roman" w:hAnsi="Times New Roman"/>
                <w:sz w:val="28"/>
                <w:szCs w:val="28"/>
              </w:rPr>
              <w:t>Количество резидентов, привлеченных на территорию индустриальных (промышленных) парков (за отчетный год)</w:t>
            </w:r>
          </w:p>
          <w:p w:rsidR="00447718" w:rsidRPr="00E55035" w:rsidRDefault="00447718" w:rsidP="00A02C58">
            <w:pPr>
              <w:spacing w:after="0" w:line="240" w:lineRule="auto"/>
              <w:rPr>
                <w:rFonts w:ascii="Times New Roman" w:eastAsia="Times New Roman" w:hAnsi="Times New Roman"/>
                <w:sz w:val="28"/>
                <w:szCs w:val="28"/>
                <w:lang w:eastAsia="ru-RU"/>
              </w:rPr>
            </w:pPr>
          </w:p>
        </w:tc>
        <w:tc>
          <w:tcPr>
            <w:tcW w:w="340" w:type="pct"/>
            <w:vMerge w:val="restart"/>
            <w:shd w:val="clear" w:color="auto" w:fill="auto"/>
          </w:tcPr>
          <w:p w:rsidR="00447718" w:rsidRPr="00E55035" w:rsidRDefault="00447718" w:rsidP="00A02C58">
            <w:pPr>
              <w:spacing w:after="0" w:line="240" w:lineRule="auto"/>
              <w:jc w:val="center"/>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процент</w:t>
            </w:r>
          </w:p>
        </w:tc>
        <w:tc>
          <w:tcPr>
            <w:tcW w:w="379" w:type="pct"/>
            <w:vMerge w:val="restart"/>
            <w:shd w:val="clear" w:color="auto" w:fill="auto"/>
          </w:tcPr>
          <w:p w:rsidR="00447718" w:rsidRPr="00E55035" w:rsidRDefault="00447718" w:rsidP="00A02C58">
            <w:pPr>
              <w:spacing w:after="0" w:line="240" w:lineRule="auto"/>
              <w:jc w:val="center"/>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Х</w:t>
            </w:r>
          </w:p>
        </w:tc>
        <w:tc>
          <w:tcPr>
            <w:tcW w:w="266" w:type="pct"/>
            <w:vMerge w:val="restart"/>
            <w:shd w:val="clear" w:color="auto" w:fill="auto"/>
          </w:tcPr>
          <w:p w:rsidR="00447718" w:rsidRPr="00E55035" w:rsidRDefault="00447718" w:rsidP="00A02C58">
            <w:pPr>
              <w:spacing w:after="0" w:line="240" w:lineRule="auto"/>
              <w:jc w:val="center"/>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Всего</w:t>
            </w:r>
          </w:p>
        </w:tc>
        <w:tc>
          <w:tcPr>
            <w:tcW w:w="302" w:type="pct"/>
            <w:vMerge w:val="restart"/>
          </w:tcPr>
          <w:p w:rsidR="00447718" w:rsidRPr="00E55035" w:rsidRDefault="00447718" w:rsidP="00A02C58">
            <w:pPr>
              <w:spacing w:after="0" w:line="240" w:lineRule="auto"/>
              <w:jc w:val="center"/>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2023 год</w:t>
            </w:r>
          </w:p>
        </w:tc>
        <w:tc>
          <w:tcPr>
            <w:tcW w:w="392" w:type="pct"/>
            <w:vMerge w:val="restart"/>
          </w:tcPr>
          <w:p w:rsidR="00447718" w:rsidRPr="00E55035" w:rsidRDefault="00447718" w:rsidP="00A02C58">
            <w:pPr>
              <w:spacing w:after="0" w:line="240" w:lineRule="auto"/>
              <w:jc w:val="center"/>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2024 год</w:t>
            </w:r>
          </w:p>
        </w:tc>
        <w:tc>
          <w:tcPr>
            <w:tcW w:w="325" w:type="pct"/>
            <w:vMerge w:val="restart"/>
            <w:shd w:val="clear" w:color="auto" w:fill="auto"/>
          </w:tcPr>
          <w:p w:rsidR="00447718" w:rsidRPr="00E55035" w:rsidRDefault="00447718" w:rsidP="00A02C58">
            <w:pPr>
              <w:spacing w:after="0" w:line="240" w:lineRule="auto"/>
              <w:jc w:val="center"/>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Итого</w:t>
            </w:r>
          </w:p>
          <w:p w:rsidR="00447718" w:rsidRPr="00E55035" w:rsidRDefault="00447718" w:rsidP="00A02C58">
            <w:pPr>
              <w:spacing w:after="0" w:line="240" w:lineRule="auto"/>
              <w:jc w:val="center"/>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2025 год</w:t>
            </w:r>
          </w:p>
        </w:tc>
        <w:tc>
          <w:tcPr>
            <w:tcW w:w="836" w:type="pct"/>
            <w:gridSpan w:val="6"/>
            <w:tcBorders>
              <w:right w:val="single" w:sz="4" w:space="0" w:color="auto"/>
            </w:tcBorders>
            <w:shd w:val="clear" w:color="auto" w:fill="auto"/>
          </w:tcPr>
          <w:p w:rsidR="00447718" w:rsidRPr="00E55035" w:rsidRDefault="00447718" w:rsidP="00A02C58">
            <w:pPr>
              <w:spacing w:after="0" w:line="240" w:lineRule="auto"/>
              <w:jc w:val="center"/>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В том числе по кварталам:</w:t>
            </w:r>
          </w:p>
          <w:p w:rsidR="00447718" w:rsidRPr="00E55035" w:rsidRDefault="00447718" w:rsidP="00A02C58">
            <w:pPr>
              <w:spacing w:after="0" w:line="240" w:lineRule="auto"/>
              <w:jc w:val="center"/>
              <w:rPr>
                <w:rFonts w:ascii="Times New Roman" w:eastAsia="Times New Roman" w:hAnsi="Times New Roman"/>
                <w:sz w:val="28"/>
                <w:szCs w:val="28"/>
                <w:lang w:eastAsia="ru-RU"/>
              </w:rPr>
            </w:pPr>
          </w:p>
        </w:tc>
        <w:tc>
          <w:tcPr>
            <w:tcW w:w="370" w:type="pct"/>
            <w:vMerge w:val="restart"/>
            <w:tcBorders>
              <w:left w:val="single" w:sz="4" w:space="0" w:color="auto"/>
            </w:tcBorders>
            <w:shd w:val="clear" w:color="auto" w:fill="auto"/>
          </w:tcPr>
          <w:p w:rsidR="00447718" w:rsidRPr="00E55035" w:rsidRDefault="00447718" w:rsidP="00A02C58">
            <w:pPr>
              <w:spacing w:after="0" w:line="240" w:lineRule="auto"/>
              <w:jc w:val="center"/>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2026 год</w:t>
            </w:r>
          </w:p>
        </w:tc>
        <w:tc>
          <w:tcPr>
            <w:tcW w:w="467" w:type="pct"/>
            <w:vMerge w:val="restart"/>
            <w:shd w:val="clear" w:color="auto" w:fill="auto"/>
          </w:tcPr>
          <w:p w:rsidR="00447718" w:rsidRPr="00E55035" w:rsidRDefault="00447718" w:rsidP="00A02C58">
            <w:pPr>
              <w:spacing w:after="0" w:line="240" w:lineRule="auto"/>
              <w:jc w:val="center"/>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2027 год</w:t>
            </w:r>
          </w:p>
        </w:tc>
        <w:tc>
          <w:tcPr>
            <w:tcW w:w="671" w:type="pct"/>
            <w:vMerge w:val="restart"/>
            <w:shd w:val="clear" w:color="auto" w:fill="auto"/>
            <w:noWrap/>
          </w:tcPr>
          <w:p w:rsidR="00447718" w:rsidRPr="00E55035" w:rsidRDefault="00447718" w:rsidP="00A02C58">
            <w:pPr>
              <w:spacing w:after="0" w:line="240" w:lineRule="auto"/>
              <w:jc w:val="center"/>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 xml:space="preserve">Администрация </w:t>
            </w:r>
          </w:p>
          <w:p w:rsidR="00447718" w:rsidRPr="00E55035" w:rsidRDefault="00447718" w:rsidP="00A02C58">
            <w:pPr>
              <w:spacing w:after="0" w:line="240" w:lineRule="auto"/>
              <w:jc w:val="center"/>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 xml:space="preserve">муниципального округа </w:t>
            </w:r>
          </w:p>
          <w:p w:rsidR="00447718" w:rsidRPr="00E55035" w:rsidRDefault="00447718" w:rsidP="00A02C58">
            <w:pPr>
              <w:spacing w:after="0" w:line="240" w:lineRule="auto"/>
              <w:jc w:val="center"/>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 xml:space="preserve">Серебряные Пруды </w:t>
            </w:r>
          </w:p>
          <w:p w:rsidR="00447718" w:rsidRPr="00E55035" w:rsidRDefault="00447718" w:rsidP="00A02C58">
            <w:pPr>
              <w:spacing w:after="0" w:line="240" w:lineRule="auto"/>
              <w:jc w:val="center"/>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Московской области</w:t>
            </w:r>
          </w:p>
        </w:tc>
      </w:tr>
      <w:tr w:rsidR="00447718" w:rsidRPr="00E55035" w:rsidTr="00F07AAD">
        <w:trPr>
          <w:trHeight w:val="95"/>
        </w:trPr>
        <w:tc>
          <w:tcPr>
            <w:tcW w:w="149" w:type="pct"/>
            <w:vMerge/>
            <w:shd w:val="clear" w:color="auto" w:fill="auto"/>
          </w:tcPr>
          <w:p w:rsidR="00447718" w:rsidRPr="00E55035" w:rsidRDefault="00447718" w:rsidP="00A02C58">
            <w:pPr>
              <w:spacing w:after="0" w:line="240" w:lineRule="auto"/>
              <w:rPr>
                <w:rFonts w:ascii="Times New Roman" w:eastAsia="Times New Roman" w:hAnsi="Times New Roman"/>
                <w:sz w:val="28"/>
                <w:szCs w:val="28"/>
                <w:lang w:eastAsia="ru-RU"/>
              </w:rPr>
            </w:pPr>
          </w:p>
        </w:tc>
        <w:tc>
          <w:tcPr>
            <w:tcW w:w="503" w:type="pct"/>
            <w:vMerge/>
            <w:shd w:val="clear" w:color="auto" w:fill="auto"/>
          </w:tcPr>
          <w:p w:rsidR="00447718" w:rsidRPr="00E55035" w:rsidRDefault="00447718" w:rsidP="00A02C58">
            <w:pPr>
              <w:spacing w:after="0" w:line="240" w:lineRule="auto"/>
              <w:rPr>
                <w:rFonts w:ascii="Times New Roman" w:eastAsia="Times New Roman" w:hAnsi="Times New Roman"/>
                <w:sz w:val="28"/>
                <w:szCs w:val="28"/>
                <w:lang w:eastAsia="ru-RU"/>
              </w:rPr>
            </w:pPr>
          </w:p>
        </w:tc>
        <w:tc>
          <w:tcPr>
            <w:tcW w:w="340" w:type="pct"/>
            <w:vMerge/>
            <w:shd w:val="clear" w:color="auto" w:fill="auto"/>
          </w:tcPr>
          <w:p w:rsidR="00447718" w:rsidRPr="00E55035" w:rsidRDefault="00447718" w:rsidP="00A02C58">
            <w:pPr>
              <w:spacing w:after="0" w:line="240" w:lineRule="auto"/>
              <w:rPr>
                <w:rFonts w:ascii="Times New Roman" w:eastAsia="Times New Roman" w:hAnsi="Times New Roman"/>
                <w:sz w:val="28"/>
                <w:szCs w:val="28"/>
                <w:lang w:eastAsia="ru-RU"/>
              </w:rPr>
            </w:pPr>
          </w:p>
        </w:tc>
        <w:tc>
          <w:tcPr>
            <w:tcW w:w="379" w:type="pct"/>
            <w:vMerge/>
            <w:shd w:val="clear" w:color="auto" w:fill="auto"/>
          </w:tcPr>
          <w:p w:rsidR="00447718" w:rsidRPr="00E55035" w:rsidRDefault="00447718" w:rsidP="00A02C58">
            <w:pPr>
              <w:spacing w:after="0" w:line="240" w:lineRule="auto"/>
              <w:rPr>
                <w:rFonts w:ascii="Times New Roman" w:eastAsia="Times New Roman" w:hAnsi="Times New Roman"/>
                <w:sz w:val="28"/>
                <w:szCs w:val="28"/>
                <w:lang w:eastAsia="ru-RU"/>
              </w:rPr>
            </w:pPr>
          </w:p>
        </w:tc>
        <w:tc>
          <w:tcPr>
            <w:tcW w:w="266" w:type="pct"/>
            <w:vMerge/>
            <w:shd w:val="clear" w:color="auto" w:fill="auto"/>
          </w:tcPr>
          <w:p w:rsidR="00447718" w:rsidRPr="00E55035" w:rsidRDefault="00447718" w:rsidP="00A02C58">
            <w:pPr>
              <w:spacing w:after="0" w:line="240" w:lineRule="auto"/>
              <w:jc w:val="center"/>
              <w:rPr>
                <w:rFonts w:ascii="Times New Roman" w:eastAsia="Times New Roman" w:hAnsi="Times New Roman"/>
                <w:sz w:val="28"/>
                <w:szCs w:val="28"/>
                <w:lang w:eastAsia="ru-RU"/>
              </w:rPr>
            </w:pPr>
          </w:p>
        </w:tc>
        <w:tc>
          <w:tcPr>
            <w:tcW w:w="302" w:type="pct"/>
            <w:vMerge/>
          </w:tcPr>
          <w:p w:rsidR="00447718" w:rsidRPr="00E55035" w:rsidRDefault="00447718" w:rsidP="00A02C58">
            <w:pPr>
              <w:spacing w:after="0" w:line="240" w:lineRule="auto"/>
              <w:jc w:val="center"/>
              <w:rPr>
                <w:rFonts w:ascii="Times New Roman" w:eastAsia="Times New Roman" w:hAnsi="Times New Roman"/>
                <w:sz w:val="28"/>
                <w:szCs w:val="28"/>
                <w:lang w:eastAsia="ru-RU"/>
              </w:rPr>
            </w:pPr>
          </w:p>
        </w:tc>
        <w:tc>
          <w:tcPr>
            <w:tcW w:w="392" w:type="pct"/>
            <w:vMerge/>
          </w:tcPr>
          <w:p w:rsidR="00447718" w:rsidRPr="00E55035" w:rsidRDefault="00447718" w:rsidP="00A02C58">
            <w:pPr>
              <w:spacing w:after="0" w:line="240" w:lineRule="auto"/>
              <w:jc w:val="center"/>
              <w:rPr>
                <w:rFonts w:ascii="Times New Roman" w:eastAsia="Times New Roman" w:hAnsi="Times New Roman"/>
                <w:sz w:val="28"/>
                <w:szCs w:val="28"/>
                <w:lang w:eastAsia="ru-RU"/>
              </w:rPr>
            </w:pPr>
          </w:p>
        </w:tc>
        <w:tc>
          <w:tcPr>
            <w:tcW w:w="325" w:type="pct"/>
            <w:vMerge/>
            <w:shd w:val="clear" w:color="auto" w:fill="auto"/>
          </w:tcPr>
          <w:p w:rsidR="00447718" w:rsidRPr="00E55035" w:rsidRDefault="00447718" w:rsidP="00A02C58">
            <w:pPr>
              <w:spacing w:after="0" w:line="240" w:lineRule="auto"/>
              <w:jc w:val="center"/>
              <w:rPr>
                <w:rFonts w:ascii="Times New Roman" w:eastAsia="Times New Roman" w:hAnsi="Times New Roman"/>
                <w:sz w:val="28"/>
                <w:szCs w:val="28"/>
                <w:lang w:eastAsia="ru-RU"/>
              </w:rPr>
            </w:pPr>
          </w:p>
        </w:tc>
        <w:tc>
          <w:tcPr>
            <w:tcW w:w="232" w:type="pct"/>
            <w:gridSpan w:val="2"/>
            <w:shd w:val="clear" w:color="auto" w:fill="auto"/>
          </w:tcPr>
          <w:p w:rsidR="00447718" w:rsidRPr="00E55035" w:rsidRDefault="00447718" w:rsidP="00A02C58">
            <w:pPr>
              <w:spacing w:after="0" w:line="240" w:lineRule="auto"/>
              <w:jc w:val="center"/>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1 квартал</w:t>
            </w:r>
          </w:p>
        </w:tc>
        <w:tc>
          <w:tcPr>
            <w:tcW w:w="186" w:type="pct"/>
            <w:shd w:val="clear" w:color="auto" w:fill="auto"/>
          </w:tcPr>
          <w:p w:rsidR="00447718" w:rsidRPr="00E55035" w:rsidRDefault="00447718" w:rsidP="00A02C58">
            <w:pPr>
              <w:spacing w:after="0" w:line="240" w:lineRule="auto"/>
              <w:jc w:val="center"/>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1 полугодие</w:t>
            </w:r>
          </w:p>
        </w:tc>
        <w:tc>
          <w:tcPr>
            <w:tcW w:w="235" w:type="pct"/>
            <w:gridSpan w:val="2"/>
            <w:shd w:val="clear" w:color="auto" w:fill="auto"/>
          </w:tcPr>
          <w:p w:rsidR="00447718" w:rsidRPr="00E55035" w:rsidRDefault="00447718" w:rsidP="00A02C58">
            <w:pPr>
              <w:spacing w:after="0" w:line="240" w:lineRule="auto"/>
              <w:jc w:val="center"/>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9 месяцев</w:t>
            </w:r>
          </w:p>
        </w:tc>
        <w:tc>
          <w:tcPr>
            <w:tcW w:w="183" w:type="pct"/>
            <w:tcBorders>
              <w:right w:val="single" w:sz="4" w:space="0" w:color="auto"/>
            </w:tcBorders>
            <w:shd w:val="clear" w:color="auto" w:fill="auto"/>
          </w:tcPr>
          <w:p w:rsidR="00447718" w:rsidRPr="00E55035" w:rsidRDefault="00447718" w:rsidP="00A02C58">
            <w:pPr>
              <w:spacing w:after="0" w:line="240" w:lineRule="auto"/>
              <w:jc w:val="center"/>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12 месяцев</w:t>
            </w:r>
          </w:p>
        </w:tc>
        <w:tc>
          <w:tcPr>
            <w:tcW w:w="370" w:type="pct"/>
            <w:vMerge/>
            <w:tcBorders>
              <w:left w:val="single" w:sz="4" w:space="0" w:color="auto"/>
              <w:bottom w:val="single" w:sz="4" w:space="0" w:color="auto"/>
            </w:tcBorders>
            <w:shd w:val="clear" w:color="auto" w:fill="auto"/>
          </w:tcPr>
          <w:p w:rsidR="00447718" w:rsidRPr="00E55035" w:rsidRDefault="00447718" w:rsidP="00A02C58">
            <w:pPr>
              <w:spacing w:after="0" w:line="240" w:lineRule="auto"/>
              <w:jc w:val="center"/>
              <w:rPr>
                <w:rFonts w:ascii="Times New Roman" w:eastAsia="Times New Roman" w:hAnsi="Times New Roman"/>
                <w:sz w:val="28"/>
                <w:szCs w:val="28"/>
                <w:lang w:eastAsia="ru-RU"/>
              </w:rPr>
            </w:pPr>
          </w:p>
        </w:tc>
        <w:tc>
          <w:tcPr>
            <w:tcW w:w="467" w:type="pct"/>
            <w:vMerge/>
            <w:shd w:val="clear" w:color="auto" w:fill="auto"/>
          </w:tcPr>
          <w:p w:rsidR="00447718" w:rsidRPr="00E55035" w:rsidRDefault="00447718" w:rsidP="00A02C58">
            <w:pPr>
              <w:spacing w:after="0" w:line="240" w:lineRule="auto"/>
              <w:jc w:val="center"/>
              <w:rPr>
                <w:rFonts w:ascii="Times New Roman" w:eastAsia="Times New Roman" w:hAnsi="Times New Roman"/>
                <w:sz w:val="28"/>
                <w:szCs w:val="28"/>
                <w:lang w:eastAsia="ru-RU"/>
              </w:rPr>
            </w:pPr>
          </w:p>
        </w:tc>
        <w:tc>
          <w:tcPr>
            <w:tcW w:w="671" w:type="pct"/>
            <w:vMerge/>
            <w:shd w:val="clear" w:color="auto" w:fill="auto"/>
            <w:noWrap/>
          </w:tcPr>
          <w:p w:rsidR="00447718" w:rsidRPr="00E55035" w:rsidRDefault="00447718" w:rsidP="00A02C58">
            <w:pPr>
              <w:spacing w:after="0" w:line="240" w:lineRule="auto"/>
              <w:jc w:val="center"/>
              <w:rPr>
                <w:rFonts w:ascii="Times New Roman" w:eastAsia="Times New Roman" w:hAnsi="Times New Roman"/>
                <w:sz w:val="28"/>
                <w:szCs w:val="28"/>
                <w:lang w:eastAsia="ru-RU"/>
              </w:rPr>
            </w:pPr>
          </w:p>
        </w:tc>
      </w:tr>
      <w:tr w:rsidR="00A02C58" w:rsidRPr="00E55035" w:rsidTr="00F07AAD">
        <w:trPr>
          <w:trHeight w:val="315"/>
        </w:trPr>
        <w:tc>
          <w:tcPr>
            <w:tcW w:w="149" w:type="pct"/>
            <w:vMerge/>
            <w:shd w:val="clear" w:color="auto" w:fill="auto"/>
          </w:tcPr>
          <w:p w:rsidR="00A02C58" w:rsidRPr="00E55035" w:rsidRDefault="00A02C58" w:rsidP="00A02C58">
            <w:pPr>
              <w:spacing w:after="0" w:line="240" w:lineRule="auto"/>
              <w:rPr>
                <w:rFonts w:ascii="Times New Roman" w:eastAsia="Times New Roman" w:hAnsi="Times New Roman"/>
                <w:sz w:val="28"/>
                <w:szCs w:val="28"/>
                <w:lang w:eastAsia="ru-RU"/>
              </w:rPr>
            </w:pPr>
          </w:p>
        </w:tc>
        <w:tc>
          <w:tcPr>
            <w:tcW w:w="503" w:type="pct"/>
            <w:vMerge/>
            <w:shd w:val="clear" w:color="auto" w:fill="auto"/>
          </w:tcPr>
          <w:p w:rsidR="00A02C58" w:rsidRPr="00E55035" w:rsidRDefault="00A02C58" w:rsidP="00A02C58">
            <w:pPr>
              <w:spacing w:after="0" w:line="240" w:lineRule="auto"/>
              <w:rPr>
                <w:rFonts w:ascii="Times New Roman" w:eastAsia="Times New Roman" w:hAnsi="Times New Roman"/>
                <w:sz w:val="28"/>
                <w:szCs w:val="28"/>
                <w:lang w:eastAsia="ru-RU"/>
              </w:rPr>
            </w:pPr>
          </w:p>
        </w:tc>
        <w:tc>
          <w:tcPr>
            <w:tcW w:w="340" w:type="pct"/>
            <w:vMerge/>
            <w:shd w:val="clear" w:color="auto" w:fill="auto"/>
          </w:tcPr>
          <w:p w:rsidR="00A02C58" w:rsidRPr="00E55035" w:rsidRDefault="00A02C58" w:rsidP="00A02C58">
            <w:pPr>
              <w:spacing w:after="0" w:line="240" w:lineRule="auto"/>
              <w:rPr>
                <w:rFonts w:ascii="Times New Roman" w:eastAsia="Times New Roman" w:hAnsi="Times New Roman"/>
                <w:sz w:val="28"/>
                <w:szCs w:val="28"/>
                <w:lang w:eastAsia="ru-RU"/>
              </w:rPr>
            </w:pPr>
          </w:p>
        </w:tc>
        <w:tc>
          <w:tcPr>
            <w:tcW w:w="379" w:type="pct"/>
            <w:vMerge/>
            <w:shd w:val="clear" w:color="auto" w:fill="auto"/>
          </w:tcPr>
          <w:p w:rsidR="00A02C58" w:rsidRPr="00E55035" w:rsidRDefault="00A02C58" w:rsidP="00A02C58">
            <w:pPr>
              <w:spacing w:after="0" w:line="240" w:lineRule="auto"/>
              <w:rPr>
                <w:rFonts w:ascii="Times New Roman" w:eastAsia="Times New Roman" w:hAnsi="Times New Roman"/>
                <w:sz w:val="28"/>
                <w:szCs w:val="28"/>
                <w:lang w:eastAsia="ru-RU"/>
              </w:rPr>
            </w:pPr>
          </w:p>
        </w:tc>
        <w:tc>
          <w:tcPr>
            <w:tcW w:w="266" w:type="pct"/>
            <w:shd w:val="clear" w:color="auto" w:fill="auto"/>
          </w:tcPr>
          <w:p w:rsidR="00A02C58" w:rsidRPr="00E55035" w:rsidRDefault="00A02C58" w:rsidP="00A02C58">
            <w:pPr>
              <w:spacing w:after="0" w:line="240" w:lineRule="auto"/>
              <w:jc w:val="center"/>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0</w:t>
            </w:r>
          </w:p>
        </w:tc>
        <w:tc>
          <w:tcPr>
            <w:tcW w:w="302" w:type="pct"/>
          </w:tcPr>
          <w:p w:rsidR="00A02C58" w:rsidRPr="00E55035" w:rsidRDefault="00A02C58" w:rsidP="00A02C58">
            <w:pPr>
              <w:spacing w:after="0" w:line="240" w:lineRule="auto"/>
              <w:jc w:val="center"/>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0</w:t>
            </w:r>
          </w:p>
        </w:tc>
        <w:tc>
          <w:tcPr>
            <w:tcW w:w="392" w:type="pct"/>
          </w:tcPr>
          <w:p w:rsidR="00A02C58" w:rsidRPr="00E55035" w:rsidRDefault="00A02C58" w:rsidP="00A02C58">
            <w:pPr>
              <w:spacing w:after="0" w:line="240" w:lineRule="auto"/>
              <w:jc w:val="center"/>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0</w:t>
            </w:r>
          </w:p>
        </w:tc>
        <w:tc>
          <w:tcPr>
            <w:tcW w:w="325" w:type="pct"/>
            <w:shd w:val="clear" w:color="auto" w:fill="auto"/>
          </w:tcPr>
          <w:p w:rsidR="00A02C58" w:rsidRPr="00E55035" w:rsidRDefault="00A02C58" w:rsidP="00A02C58">
            <w:pPr>
              <w:spacing w:after="0" w:line="240" w:lineRule="auto"/>
              <w:jc w:val="center"/>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0</w:t>
            </w:r>
          </w:p>
        </w:tc>
        <w:tc>
          <w:tcPr>
            <w:tcW w:w="232" w:type="pct"/>
            <w:gridSpan w:val="2"/>
            <w:shd w:val="clear" w:color="auto" w:fill="auto"/>
          </w:tcPr>
          <w:p w:rsidR="00A02C58" w:rsidRPr="00E55035" w:rsidRDefault="00A02C58" w:rsidP="00A02C58">
            <w:pPr>
              <w:spacing w:after="0" w:line="240" w:lineRule="auto"/>
              <w:jc w:val="center"/>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0</w:t>
            </w:r>
          </w:p>
        </w:tc>
        <w:tc>
          <w:tcPr>
            <w:tcW w:w="186" w:type="pct"/>
            <w:shd w:val="clear" w:color="auto" w:fill="auto"/>
          </w:tcPr>
          <w:p w:rsidR="00A02C58" w:rsidRPr="00E55035" w:rsidRDefault="00A02C58" w:rsidP="00A02C58">
            <w:pPr>
              <w:spacing w:after="0" w:line="240" w:lineRule="auto"/>
              <w:jc w:val="center"/>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0</w:t>
            </w:r>
          </w:p>
        </w:tc>
        <w:tc>
          <w:tcPr>
            <w:tcW w:w="235" w:type="pct"/>
            <w:gridSpan w:val="2"/>
            <w:shd w:val="clear" w:color="auto" w:fill="auto"/>
          </w:tcPr>
          <w:p w:rsidR="00A02C58" w:rsidRPr="00E55035" w:rsidRDefault="00A02C58" w:rsidP="00A02C58">
            <w:pPr>
              <w:spacing w:after="0" w:line="240" w:lineRule="auto"/>
              <w:jc w:val="center"/>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0</w:t>
            </w:r>
          </w:p>
        </w:tc>
        <w:tc>
          <w:tcPr>
            <w:tcW w:w="183" w:type="pct"/>
            <w:shd w:val="clear" w:color="auto" w:fill="auto"/>
          </w:tcPr>
          <w:p w:rsidR="00A02C58" w:rsidRPr="00E55035" w:rsidRDefault="00A02C58" w:rsidP="00A02C58">
            <w:pPr>
              <w:spacing w:after="0" w:line="240" w:lineRule="auto"/>
              <w:jc w:val="center"/>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0</w:t>
            </w:r>
          </w:p>
          <w:p w:rsidR="00A02C58" w:rsidRPr="00E55035" w:rsidRDefault="00A02C58" w:rsidP="00A02C58">
            <w:pPr>
              <w:spacing w:after="0" w:line="240" w:lineRule="auto"/>
              <w:jc w:val="center"/>
              <w:rPr>
                <w:rFonts w:ascii="Times New Roman" w:eastAsia="Times New Roman" w:hAnsi="Times New Roman"/>
                <w:sz w:val="28"/>
                <w:szCs w:val="28"/>
                <w:lang w:eastAsia="ru-RU"/>
              </w:rPr>
            </w:pPr>
          </w:p>
        </w:tc>
        <w:tc>
          <w:tcPr>
            <w:tcW w:w="370" w:type="pct"/>
            <w:tcBorders>
              <w:top w:val="single" w:sz="4" w:space="0" w:color="auto"/>
            </w:tcBorders>
            <w:shd w:val="clear" w:color="auto" w:fill="auto"/>
          </w:tcPr>
          <w:p w:rsidR="00A02C58" w:rsidRPr="00E55035" w:rsidRDefault="00A02C58" w:rsidP="00A02C58">
            <w:pPr>
              <w:spacing w:after="0" w:line="240" w:lineRule="auto"/>
              <w:jc w:val="center"/>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0</w:t>
            </w:r>
          </w:p>
        </w:tc>
        <w:tc>
          <w:tcPr>
            <w:tcW w:w="467" w:type="pct"/>
            <w:shd w:val="clear" w:color="auto" w:fill="auto"/>
          </w:tcPr>
          <w:p w:rsidR="00A02C58" w:rsidRPr="00E55035" w:rsidRDefault="00A02C58" w:rsidP="00A02C58">
            <w:pPr>
              <w:spacing w:after="0" w:line="240" w:lineRule="auto"/>
              <w:jc w:val="center"/>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0</w:t>
            </w:r>
          </w:p>
          <w:p w:rsidR="00A02C58" w:rsidRPr="00E55035" w:rsidRDefault="00A02C58" w:rsidP="00A02C58">
            <w:pPr>
              <w:spacing w:after="0" w:line="240" w:lineRule="auto"/>
              <w:jc w:val="center"/>
              <w:rPr>
                <w:rFonts w:ascii="Times New Roman" w:eastAsia="Times New Roman" w:hAnsi="Times New Roman"/>
                <w:sz w:val="28"/>
                <w:szCs w:val="28"/>
                <w:lang w:eastAsia="ru-RU"/>
              </w:rPr>
            </w:pPr>
          </w:p>
        </w:tc>
        <w:tc>
          <w:tcPr>
            <w:tcW w:w="671" w:type="pct"/>
            <w:vMerge/>
            <w:shd w:val="clear" w:color="auto" w:fill="auto"/>
            <w:noWrap/>
          </w:tcPr>
          <w:p w:rsidR="00A02C58" w:rsidRPr="00E55035" w:rsidRDefault="00A02C58" w:rsidP="00A02C58">
            <w:pPr>
              <w:spacing w:after="0" w:line="240" w:lineRule="auto"/>
              <w:jc w:val="center"/>
              <w:rPr>
                <w:rFonts w:ascii="Times New Roman" w:eastAsia="Times New Roman" w:hAnsi="Times New Roman"/>
                <w:sz w:val="28"/>
                <w:szCs w:val="28"/>
                <w:lang w:eastAsia="ru-RU"/>
              </w:rPr>
            </w:pPr>
          </w:p>
        </w:tc>
      </w:tr>
      <w:tr w:rsidR="00A02C58" w:rsidRPr="00E55035" w:rsidTr="00F07AAD">
        <w:trPr>
          <w:trHeight w:val="60"/>
        </w:trPr>
        <w:tc>
          <w:tcPr>
            <w:tcW w:w="149" w:type="pct"/>
            <w:vMerge w:val="restart"/>
            <w:shd w:val="clear" w:color="auto" w:fill="auto"/>
            <w:hideMark/>
          </w:tcPr>
          <w:p w:rsidR="00A02C58" w:rsidRPr="00E55035" w:rsidRDefault="00A02C58" w:rsidP="00A02C58">
            <w:pPr>
              <w:spacing w:after="0" w:line="240" w:lineRule="auto"/>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2</w:t>
            </w:r>
          </w:p>
        </w:tc>
        <w:tc>
          <w:tcPr>
            <w:tcW w:w="503" w:type="pct"/>
            <w:vMerge w:val="restart"/>
            <w:shd w:val="clear" w:color="auto" w:fill="auto"/>
            <w:hideMark/>
          </w:tcPr>
          <w:p w:rsidR="00A02C58" w:rsidRPr="00E55035" w:rsidRDefault="00A02C58" w:rsidP="00A02C58">
            <w:pPr>
              <w:spacing w:after="0" w:line="240" w:lineRule="auto"/>
              <w:contextualSpacing/>
              <w:rPr>
                <w:rFonts w:ascii="Times New Roman" w:eastAsia="Times New Roman" w:hAnsi="Times New Roman"/>
                <w:sz w:val="28"/>
                <w:szCs w:val="28"/>
                <w:lang w:eastAsia="ru-RU"/>
              </w:rPr>
            </w:pPr>
            <w:r w:rsidRPr="00E55035">
              <w:rPr>
                <w:rFonts w:ascii="Times New Roman" w:eastAsia="Times New Roman" w:hAnsi="Times New Roman"/>
                <w:bCs/>
                <w:sz w:val="28"/>
                <w:szCs w:val="28"/>
                <w:lang w:eastAsia="ru-RU"/>
              </w:rPr>
              <w:t>Основное мероприятие 05.</w:t>
            </w:r>
            <w:r w:rsidRPr="00E55035">
              <w:rPr>
                <w:rFonts w:ascii="Times New Roman" w:eastAsia="Times New Roman" w:hAnsi="Times New Roman"/>
                <w:sz w:val="28"/>
                <w:szCs w:val="28"/>
                <w:lang w:eastAsia="ru-RU"/>
              </w:rPr>
              <w:t xml:space="preserve"> </w:t>
            </w:r>
          </w:p>
          <w:p w:rsidR="00A02C58" w:rsidRPr="00E55035" w:rsidRDefault="00A02C58" w:rsidP="00A02C58">
            <w:pPr>
              <w:spacing w:after="0" w:line="240" w:lineRule="auto"/>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 xml:space="preserve">Организация работ по поддержке и развитию промышленного потенциала </w:t>
            </w:r>
            <w:r w:rsidRPr="00E55035">
              <w:rPr>
                <w:rFonts w:ascii="Times New Roman" w:hAnsi="Times New Roman"/>
                <w:sz w:val="28"/>
                <w:szCs w:val="28"/>
              </w:rPr>
              <w:t>на территории муниципальных округов Московской области, единиц</w:t>
            </w:r>
          </w:p>
        </w:tc>
        <w:tc>
          <w:tcPr>
            <w:tcW w:w="340" w:type="pct"/>
            <w:vMerge w:val="restart"/>
            <w:shd w:val="clear" w:color="auto" w:fill="auto"/>
          </w:tcPr>
          <w:p w:rsidR="00A02C58" w:rsidRPr="00E55035" w:rsidRDefault="00A02C58" w:rsidP="00A02C58">
            <w:pPr>
              <w:spacing w:after="0" w:line="240" w:lineRule="auto"/>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2023-2027</w:t>
            </w:r>
          </w:p>
        </w:tc>
        <w:tc>
          <w:tcPr>
            <w:tcW w:w="379" w:type="pct"/>
            <w:shd w:val="clear" w:color="auto" w:fill="auto"/>
            <w:hideMark/>
          </w:tcPr>
          <w:p w:rsidR="00A02C58" w:rsidRPr="00E55035" w:rsidRDefault="00A02C58" w:rsidP="00A02C58">
            <w:pPr>
              <w:spacing w:after="0" w:line="240" w:lineRule="auto"/>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Итого:</w:t>
            </w:r>
          </w:p>
        </w:tc>
        <w:tc>
          <w:tcPr>
            <w:tcW w:w="266" w:type="pct"/>
            <w:shd w:val="clear" w:color="auto" w:fill="auto"/>
          </w:tcPr>
          <w:p w:rsidR="00A02C58" w:rsidRPr="00E55035" w:rsidRDefault="00A02C58" w:rsidP="00A02C58">
            <w:pPr>
              <w:spacing w:line="240" w:lineRule="auto"/>
              <w:jc w:val="center"/>
              <w:rPr>
                <w:rFonts w:ascii="Times New Roman" w:hAnsi="Times New Roman"/>
                <w:sz w:val="28"/>
                <w:szCs w:val="28"/>
              </w:rPr>
            </w:pPr>
            <w:r w:rsidRPr="00E55035">
              <w:rPr>
                <w:rFonts w:ascii="Times New Roman" w:eastAsia="Times New Roman" w:hAnsi="Times New Roman"/>
                <w:sz w:val="28"/>
                <w:szCs w:val="28"/>
                <w:lang w:eastAsia="ru-RU"/>
              </w:rPr>
              <w:t>0,00</w:t>
            </w:r>
          </w:p>
        </w:tc>
        <w:tc>
          <w:tcPr>
            <w:tcW w:w="302" w:type="pct"/>
          </w:tcPr>
          <w:p w:rsidR="00A02C58" w:rsidRPr="00E55035" w:rsidRDefault="00A02C58" w:rsidP="00A02C58">
            <w:pPr>
              <w:jc w:val="center"/>
              <w:rPr>
                <w:rFonts w:ascii="Times New Roman" w:hAnsi="Times New Roman"/>
                <w:sz w:val="28"/>
                <w:szCs w:val="28"/>
              </w:rPr>
            </w:pPr>
            <w:r w:rsidRPr="00E55035">
              <w:rPr>
                <w:rFonts w:ascii="Times New Roman" w:hAnsi="Times New Roman"/>
                <w:sz w:val="28"/>
                <w:szCs w:val="28"/>
              </w:rPr>
              <w:t>0,00</w:t>
            </w:r>
          </w:p>
        </w:tc>
        <w:tc>
          <w:tcPr>
            <w:tcW w:w="392" w:type="pct"/>
            <w:shd w:val="clear" w:color="auto" w:fill="auto"/>
          </w:tcPr>
          <w:p w:rsidR="00A02C58" w:rsidRPr="00E55035" w:rsidRDefault="00A02C58" w:rsidP="00A02C58">
            <w:pPr>
              <w:spacing w:after="0" w:line="240" w:lineRule="auto"/>
              <w:jc w:val="center"/>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0,00</w:t>
            </w:r>
          </w:p>
          <w:p w:rsidR="00A02C58" w:rsidRPr="00E55035" w:rsidRDefault="00A02C58" w:rsidP="00A02C58">
            <w:pPr>
              <w:spacing w:after="0" w:line="240" w:lineRule="auto"/>
              <w:jc w:val="center"/>
              <w:rPr>
                <w:rFonts w:ascii="Times New Roman" w:eastAsia="Times New Roman" w:hAnsi="Times New Roman"/>
                <w:sz w:val="28"/>
                <w:szCs w:val="28"/>
                <w:lang w:eastAsia="ru-RU"/>
              </w:rPr>
            </w:pPr>
          </w:p>
        </w:tc>
        <w:tc>
          <w:tcPr>
            <w:tcW w:w="1161" w:type="pct"/>
            <w:gridSpan w:val="7"/>
            <w:shd w:val="clear" w:color="auto" w:fill="auto"/>
          </w:tcPr>
          <w:p w:rsidR="00A02C58" w:rsidRPr="00E55035" w:rsidRDefault="00A02C58" w:rsidP="00A02C58">
            <w:pPr>
              <w:spacing w:after="0" w:line="240" w:lineRule="auto"/>
              <w:jc w:val="center"/>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0,00</w:t>
            </w:r>
          </w:p>
        </w:tc>
        <w:tc>
          <w:tcPr>
            <w:tcW w:w="370" w:type="pct"/>
            <w:shd w:val="clear" w:color="auto" w:fill="auto"/>
          </w:tcPr>
          <w:p w:rsidR="00A02C58" w:rsidRPr="00E55035" w:rsidRDefault="00A02C58" w:rsidP="00A02C58">
            <w:pPr>
              <w:spacing w:after="0" w:line="240" w:lineRule="auto"/>
              <w:jc w:val="center"/>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0,00</w:t>
            </w:r>
          </w:p>
        </w:tc>
        <w:tc>
          <w:tcPr>
            <w:tcW w:w="467" w:type="pct"/>
            <w:shd w:val="clear" w:color="auto" w:fill="auto"/>
          </w:tcPr>
          <w:p w:rsidR="00A02C58" w:rsidRPr="00E55035" w:rsidRDefault="00A02C58" w:rsidP="00A02C58">
            <w:pPr>
              <w:spacing w:after="0" w:line="240" w:lineRule="auto"/>
              <w:jc w:val="center"/>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0,00</w:t>
            </w:r>
          </w:p>
        </w:tc>
        <w:tc>
          <w:tcPr>
            <w:tcW w:w="671" w:type="pct"/>
            <w:vMerge w:val="restart"/>
            <w:shd w:val="clear" w:color="auto" w:fill="auto"/>
            <w:noWrap/>
            <w:hideMark/>
          </w:tcPr>
          <w:p w:rsidR="00A02C58" w:rsidRPr="00E55035" w:rsidRDefault="00A02C58" w:rsidP="00A02C58">
            <w:pPr>
              <w:spacing w:after="0" w:line="240" w:lineRule="auto"/>
              <w:jc w:val="center"/>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 xml:space="preserve">Администрация </w:t>
            </w:r>
          </w:p>
          <w:p w:rsidR="00A02C58" w:rsidRPr="00E55035" w:rsidRDefault="00A02C58" w:rsidP="00A02C58">
            <w:pPr>
              <w:spacing w:after="0" w:line="240" w:lineRule="auto"/>
              <w:jc w:val="center"/>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 xml:space="preserve">муниципального округа </w:t>
            </w:r>
          </w:p>
          <w:p w:rsidR="00A02C58" w:rsidRPr="00E55035" w:rsidRDefault="00A02C58" w:rsidP="00A02C58">
            <w:pPr>
              <w:spacing w:after="0" w:line="240" w:lineRule="auto"/>
              <w:jc w:val="center"/>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 xml:space="preserve">Серебряные Пруды </w:t>
            </w:r>
          </w:p>
          <w:p w:rsidR="00A02C58" w:rsidRPr="00E55035" w:rsidRDefault="00A02C58" w:rsidP="00A02C58">
            <w:pPr>
              <w:spacing w:after="0" w:line="240" w:lineRule="auto"/>
              <w:jc w:val="center"/>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Московской области</w:t>
            </w:r>
          </w:p>
        </w:tc>
      </w:tr>
      <w:tr w:rsidR="00A02C58" w:rsidRPr="00E55035" w:rsidTr="00F07AAD">
        <w:trPr>
          <w:trHeight w:val="113"/>
        </w:trPr>
        <w:tc>
          <w:tcPr>
            <w:tcW w:w="149" w:type="pct"/>
            <w:vMerge/>
            <w:shd w:val="clear" w:color="auto" w:fill="auto"/>
            <w:vAlign w:val="center"/>
            <w:hideMark/>
          </w:tcPr>
          <w:p w:rsidR="00A02C58" w:rsidRPr="00E55035" w:rsidRDefault="00A02C58" w:rsidP="00A02C58">
            <w:pPr>
              <w:spacing w:after="0" w:line="240" w:lineRule="auto"/>
              <w:rPr>
                <w:rFonts w:ascii="Times New Roman" w:eastAsia="Times New Roman" w:hAnsi="Times New Roman"/>
                <w:sz w:val="28"/>
                <w:szCs w:val="28"/>
                <w:lang w:eastAsia="ru-RU"/>
              </w:rPr>
            </w:pPr>
          </w:p>
        </w:tc>
        <w:tc>
          <w:tcPr>
            <w:tcW w:w="503" w:type="pct"/>
            <w:vMerge/>
            <w:shd w:val="clear" w:color="auto" w:fill="auto"/>
            <w:vAlign w:val="center"/>
            <w:hideMark/>
          </w:tcPr>
          <w:p w:rsidR="00A02C58" w:rsidRPr="00E55035" w:rsidRDefault="00A02C58" w:rsidP="00A02C58">
            <w:pPr>
              <w:spacing w:after="0" w:line="240" w:lineRule="auto"/>
              <w:rPr>
                <w:rFonts w:ascii="Times New Roman" w:eastAsia="Times New Roman" w:hAnsi="Times New Roman"/>
                <w:sz w:val="28"/>
                <w:szCs w:val="28"/>
                <w:lang w:eastAsia="ru-RU"/>
              </w:rPr>
            </w:pPr>
          </w:p>
        </w:tc>
        <w:tc>
          <w:tcPr>
            <w:tcW w:w="340" w:type="pct"/>
            <w:vMerge/>
            <w:shd w:val="clear" w:color="auto" w:fill="auto"/>
          </w:tcPr>
          <w:p w:rsidR="00A02C58" w:rsidRPr="00E55035" w:rsidRDefault="00A02C58" w:rsidP="00A02C58">
            <w:pPr>
              <w:spacing w:after="0" w:line="240" w:lineRule="auto"/>
              <w:rPr>
                <w:rFonts w:ascii="Times New Roman" w:eastAsia="Times New Roman" w:hAnsi="Times New Roman"/>
                <w:sz w:val="28"/>
                <w:szCs w:val="28"/>
                <w:lang w:eastAsia="ru-RU"/>
              </w:rPr>
            </w:pPr>
          </w:p>
        </w:tc>
        <w:tc>
          <w:tcPr>
            <w:tcW w:w="379" w:type="pct"/>
            <w:shd w:val="clear" w:color="auto" w:fill="auto"/>
            <w:hideMark/>
          </w:tcPr>
          <w:p w:rsidR="00A02C58" w:rsidRPr="00E55035" w:rsidRDefault="00A02C58" w:rsidP="00A02C58">
            <w:pPr>
              <w:spacing w:after="0" w:line="240" w:lineRule="auto"/>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Средства бюджета Московской области</w:t>
            </w:r>
          </w:p>
        </w:tc>
        <w:tc>
          <w:tcPr>
            <w:tcW w:w="266" w:type="pct"/>
            <w:shd w:val="clear" w:color="auto" w:fill="auto"/>
          </w:tcPr>
          <w:p w:rsidR="00A02C58" w:rsidRPr="00E55035" w:rsidRDefault="00A02C58" w:rsidP="00A02C58">
            <w:pPr>
              <w:spacing w:line="240" w:lineRule="auto"/>
              <w:jc w:val="center"/>
              <w:rPr>
                <w:rFonts w:ascii="Times New Roman" w:hAnsi="Times New Roman"/>
                <w:sz w:val="28"/>
                <w:szCs w:val="28"/>
              </w:rPr>
            </w:pPr>
            <w:r w:rsidRPr="00E55035">
              <w:rPr>
                <w:rFonts w:ascii="Times New Roman" w:eastAsia="Times New Roman" w:hAnsi="Times New Roman"/>
                <w:sz w:val="28"/>
                <w:szCs w:val="28"/>
                <w:lang w:eastAsia="ru-RU"/>
              </w:rPr>
              <w:t>0,00</w:t>
            </w:r>
          </w:p>
        </w:tc>
        <w:tc>
          <w:tcPr>
            <w:tcW w:w="302" w:type="pct"/>
          </w:tcPr>
          <w:p w:rsidR="00A02C58" w:rsidRPr="00E55035" w:rsidRDefault="00A02C58" w:rsidP="00A02C58">
            <w:pPr>
              <w:jc w:val="center"/>
              <w:rPr>
                <w:rFonts w:ascii="Times New Roman" w:hAnsi="Times New Roman"/>
                <w:sz w:val="28"/>
                <w:szCs w:val="28"/>
              </w:rPr>
            </w:pPr>
            <w:r w:rsidRPr="00E55035">
              <w:rPr>
                <w:rFonts w:ascii="Times New Roman" w:hAnsi="Times New Roman"/>
                <w:sz w:val="28"/>
                <w:szCs w:val="28"/>
              </w:rPr>
              <w:t>0,00</w:t>
            </w:r>
          </w:p>
        </w:tc>
        <w:tc>
          <w:tcPr>
            <w:tcW w:w="392" w:type="pct"/>
            <w:shd w:val="clear" w:color="auto" w:fill="auto"/>
          </w:tcPr>
          <w:p w:rsidR="00A02C58" w:rsidRPr="00E55035" w:rsidRDefault="00A02C58" w:rsidP="00A02C58">
            <w:pPr>
              <w:spacing w:after="0" w:line="240" w:lineRule="auto"/>
              <w:jc w:val="center"/>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0,00</w:t>
            </w:r>
          </w:p>
          <w:p w:rsidR="00A02C58" w:rsidRPr="00E55035" w:rsidRDefault="00A02C58" w:rsidP="00A02C58">
            <w:pPr>
              <w:spacing w:after="0" w:line="240" w:lineRule="auto"/>
              <w:jc w:val="center"/>
              <w:rPr>
                <w:rFonts w:ascii="Times New Roman" w:eastAsia="Times New Roman" w:hAnsi="Times New Roman"/>
                <w:sz w:val="28"/>
                <w:szCs w:val="28"/>
                <w:lang w:eastAsia="ru-RU"/>
              </w:rPr>
            </w:pPr>
          </w:p>
        </w:tc>
        <w:tc>
          <w:tcPr>
            <w:tcW w:w="1161" w:type="pct"/>
            <w:gridSpan w:val="7"/>
            <w:shd w:val="clear" w:color="auto" w:fill="auto"/>
          </w:tcPr>
          <w:p w:rsidR="00A02C58" w:rsidRPr="00E55035" w:rsidRDefault="00A02C58" w:rsidP="00A02C58">
            <w:pPr>
              <w:spacing w:after="0" w:line="240" w:lineRule="auto"/>
              <w:jc w:val="center"/>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0,00</w:t>
            </w:r>
          </w:p>
        </w:tc>
        <w:tc>
          <w:tcPr>
            <w:tcW w:w="370" w:type="pct"/>
            <w:shd w:val="clear" w:color="auto" w:fill="auto"/>
          </w:tcPr>
          <w:p w:rsidR="00A02C58" w:rsidRPr="00E55035" w:rsidRDefault="00A02C58" w:rsidP="00A02C58">
            <w:pPr>
              <w:spacing w:after="0" w:line="240" w:lineRule="auto"/>
              <w:jc w:val="center"/>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0,00</w:t>
            </w:r>
          </w:p>
        </w:tc>
        <w:tc>
          <w:tcPr>
            <w:tcW w:w="467" w:type="pct"/>
            <w:shd w:val="clear" w:color="auto" w:fill="auto"/>
          </w:tcPr>
          <w:p w:rsidR="00A02C58" w:rsidRPr="00E55035" w:rsidRDefault="00A02C58" w:rsidP="00A02C58">
            <w:pPr>
              <w:spacing w:after="0" w:line="240" w:lineRule="auto"/>
              <w:jc w:val="center"/>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0,00</w:t>
            </w:r>
          </w:p>
        </w:tc>
        <w:tc>
          <w:tcPr>
            <w:tcW w:w="671" w:type="pct"/>
            <w:vMerge/>
            <w:shd w:val="clear" w:color="auto" w:fill="auto"/>
            <w:noWrap/>
            <w:hideMark/>
          </w:tcPr>
          <w:p w:rsidR="00A02C58" w:rsidRPr="00E55035" w:rsidRDefault="00A02C58" w:rsidP="00A02C58">
            <w:pPr>
              <w:spacing w:after="0" w:line="240" w:lineRule="auto"/>
              <w:jc w:val="center"/>
              <w:rPr>
                <w:rFonts w:ascii="Times New Roman" w:eastAsia="Times New Roman" w:hAnsi="Times New Roman"/>
                <w:sz w:val="28"/>
                <w:szCs w:val="28"/>
                <w:lang w:eastAsia="ru-RU"/>
              </w:rPr>
            </w:pPr>
          </w:p>
        </w:tc>
      </w:tr>
      <w:tr w:rsidR="00A02C58" w:rsidRPr="00E55035" w:rsidTr="00F07AAD">
        <w:trPr>
          <w:trHeight w:val="113"/>
        </w:trPr>
        <w:tc>
          <w:tcPr>
            <w:tcW w:w="149" w:type="pct"/>
            <w:vMerge/>
            <w:shd w:val="clear" w:color="auto" w:fill="auto"/>
            <w:vAlign w:val="center"/>
          </w:tcPr>
          <w:p w:rsidR="00A02C58" w:rsidRPr="00E55035" w:rsidRDefault="00A02C58" w:rsidP="00A02C58">
            <w:pPr>
              <w:spacing w:after="0" w:line="240" w:lineRule="auto"/>
              <w:rPr>
                <w:rFonts w:ascii="Times New Roman" w:eastAsia="Times New Roman" w:hAnsi="Times New Roman"/>
                <w:sz w:val="28"/>
                <w:szCs w:val="28"/>
                <w:lang w:eastAsia="ru-RU"/>
              </w:rPr>
            </w:pPr>
          </w:p>
        </w:tc>
        <w:tc>
          <w:tcPr>
            <w:tcW w:w="503" w:type="pct"/>
            <w:vMerge/>
            <w:shd w:val="clear" w:color="auto" w:fill="auto"/>
            <w:vAlign w:val="center"/>
          </w:tcPr>
          <w:p w:rsidR="00A02C58" w:rsidRPr="00E55035" w:rsidRDefault="00A02C58" w:rsidP="00A02C58">
            <w:pPr>
              <w:spacing w:after="0" w:line="240" w:lineRule="auto"/>
              <w:rPr>
                <w:rFonts w:ascii="Times New Roman" w:eastAsia="Times New Roman" w:hAnsi="Times New Roman"/>
                <w:sz w:val="28"/>
                <w:szCs w:val="28"/>
                <w:lang w:eastAsia="ru-RU"/>
              </w:rPr>
            </w:pPr>
          </w:p>
        </w:tc>
        <w:tc>
          <w:tcPr>
            <w:tcW w:w="340" w:type="pct"/>
            <w:vMerge/>
            <w:shd w:val="clear" w:color="auto" w:fill="auto"/>
          </w:tcPr>
          <w:p w:rsidR="00A02C58" w:rsidRPr="00E55035" w:rsidRDefault="00A02C58" w:rsidP="00A02C58">
            <w:pPr>
              <w:spacing w:after="0" w:line="240" w:lineRule="auto"/>
              <w:rPr>
                <w:rFonts w:ascii="Times New Roman" w:eastAsia="Times New Roman" w:hAnsi="Times New Roman"/>
                <w:sz w:val="28"/>
                <w:szCs w:val="28"/>
                <w:lang w:eastAsia="ru-RU"/>
              </w:rPr>
            </w:pPr>
          </w:p>
        </w:tc>
        <w:tc>
          <w:tcPr>
            <w:tcW w:w="379" w:type="pct"/>
            <w:shd w:val="clear" w:color="auto" w:fill="auto"/>
          </w:tcPr>
          <w:p w:rsidR="00A02C58" w:rsidRPr="00E55035" w:rsidRDefault="00A02C58" w:rsidP="00A02C58">
            <w:pPr>
              <w:spacing w:after="0" w:line="240" w:lineRule="auto"/>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Средства федерального бюджета</w:t>
            </w:r>
          </w:p>
        </w:tc>
        <w:tc>
          <w:tcPr>
            <w:tcW w:w="266" w:type="pct"/>
            <w:shd w:val="clear" w:color="auto" w:fill="auto"/>
          </w:tcPr>
          <w:p w:rsidR="00A02C58" w:rsidRPr="00E55035" w:rsidRDefault="00A02C58" w:rsidP="00A02C58">
            <w:pPr>
              <w:spacing w:line="240" w:lineRule="auto"/>
              <w:jc w:val="center"/>
              <w:rPr>
                <w:rFonts w:ascii="Times New Roman" w:hAnsi="Times New Roman"/>
                <w:sz w:val="28"/>
                <w:szCs w:val="28"/>
              </w:rPr>
            </w:pPr>
            <w:r w:rsidRPr="00E55035">
              <w:rPr>
                <w:rFonts w:ascii="Times New Roman" w:eastAsia="Times New Roman" w:hAnsi="Times New Roman"/>
                <w:sz w:val="28"/>
                <w:szCs w:val="28"/>
                <w:lang w:eastAsia="ru-RU"/>
              </w:rPr>
              <w:t>0,00</w:t>
            </w:r>
          </w:p>
        </w:tc>
        <w:tc>
          <w:tcPr>
            <w:tcW w:w="302" w:type="pct"/>
          </w:tcPr>
          <w:p w:rsidR="00A02C58" w:rsidRPr="00E55035" w:rsidRDefault="00A02C58" w:rsidP="00A02C58">
            <w:pPr>
              <w:jc w:val="center"/>
              <w:rPr>
                <w:rFonts w:ascii="Times New Roman" w:hAnsi="Times New Roman"/>
                <w:sz w:val="28"/>
                <w:szCs w:val="28"/>
              </w:rPr>
            </w:pPr>
            <w:r w:rsidRPr="00E55035">
              <w:rPr>
                <w:rFonts w:ascii="Times New Roman" w:hAnsi="Times New Roman"/>
                <w:sz w:val="28"/>
                <w:szCs w:val="28"/>
              </w:rPr>
              <w:t>0,00</w:t>
            </w:r>
          </w:p>
        </w:tc>
        <w:tc>
          <w:tcPr>
            <w:tcW w:w="392" w:type="pct"/>
            <w:shd w:val="clear" w:color="auto" w:fill="auto"/>
          </w:tcPr>
          <w:p w:rsidR="00A02C58" w:rsidRPr="00E55035" w:rsidRDefault="00A02C58" w:rsidP="00A02C58">
            <w:pPr>
              <w:spacing w:after="0" w:line="240" w:lineRule="auto"/>
              <w:jc w:val="center"/>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0,00</w:t>
            </w:r>
          </w:p>
          <w:p w:rsidR="00A02C58" w:rsidRPr="00E55035" w:rsidRDefault="00A02C58" w:rsidP="00A02C58">
            <w:pPr>
              <w:spacing w:after="0" w:line="240" w:lineRule="auto"/>
              <w:jc w:val="center"/>
              <w:rPr>
                <w:rFonts w:ascii="Times New Roman" w:eastAsia="Times New Roman" w:hAnsi="Times New Roman"/>
                <w:sz w:val="28"/>
                <w:szCs w:val="28"/>
                <w:lang w:eastAsia="ru-RU"/>
              </w:rPr>
            </w:pPr>
          </w:p>
        </w:tc>
        <w:tc>
          <w:tcPr>
            <w:tcW w:w="1161" w:type="pct"/>
            <w:gridSpan w:val="7"/>
            <w:shd w:val="clear" w:color="auto" w:fill="auto"/>
          </w:tcPr>
          <w:p w:rsidR="00A02C58" w:rsidRPr="00E55035" w:rsidRDefault="00A02C58" w:rsidP="00A02C58">
            <w:pPr>
              <w:spacing w:after="0" w:line="240" w:lineRule="auto"/>
              <w:jc w:val="center"/>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0,00</w:t>
            </w:r>
          </w:p>
        </w:tc>
        <w:tc>
          <w:tcPr>
            <w:tcW w:w="370" w:type="pct"/>
            <w:shd w:val="clear" w:color="auto" w:fill="auto"/>
          </w:tcPr>
          <w:p w:rsidR="00A02C58" w:rsidRPr="00E55035" w:rsidRDefault="00A02C58" w:rsidP="00A02C58">
            <w:pPr>
              <w:spacing w:after="0" w:line="240" w:lineRule="auto"/>
              <w:jc w:val="center"/>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0,00</w:t>
            </w:r>
          </w:p>
        </w:tc>
        <w:tc>
          <w:tcPr>
            <w:tcW w:w="467" w:type="pct"/>
            <w:shd w:val="clear" w:color="auto" w:fill="auto"/>
          </w:tcPr>
          <w:p w:rsidR="00A02C58" w:rsidRPr="00E55035" w:rsidRDefault="00A02C58" w:rsidP="00A02C58">
            <w:pPr>
              <w:spacing w:after="0" w:line="240" w:lineRule="auto"/>
              <w:jc w:val="center"/>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0,00</w:t>
            </w:r>
          </w:p>
        </w:tc>
        <w:tc>
          <w:tcPr>
            <w:tcW w:w="671" w:type="pct"/>
            <w:vMerge/>
            <w:shd w:val="clear" w:color="auto" w:fill="auto"/>
            <w:noWrap/>
          </w:tcPr>
          <w:p w:rsidR="00A02C58" w:rsidRPr="00E55035" w:rsidRDefault="00A02C58" w:rsidP="00A02C58">
            <w:pPr>
              <w:spacing w:after="0" w:line="240" w:lineRule="auto"/>
              <w:jc w:val="center"/>
              <w:rPr>
                <w:rFonts w:ascii="Times New Roman" w:eastAsia="Times New Roman" w:hAnsi="Times New Roman"/>
                <w:sz w:val="28"/>
                <w:szCs w:val="28"/>
                <w:lang w:eastAsia="ru-RU"/>
              </w:rPr>
            </w:pPr>
          </w:p>
        </w:tc>
      </w:tr>
      <w:tr w:rsidR="00A02C58" w:rsidRPr="00E55035" w:rsidTr="00F07AAD">
        <w:trPr>
          <w:trHeight w:val="1592"/>
        </w:trPr>
        <w:tc>
          <w:tcPr>
            <w:tcW w:w="149" w:type="pct"/>
            <w:vMerge/>
            <w:shd w:val="clear" w:color="auto" w:fill="auto"/>
            <w:vAlign w:val="center"/>
          </w:tcPr>
          <w:p w:rsidR="00A02C58" w:rsidRPr="00E55035" w:rsidRDefault="00A02C58" w:rsidP="00A02C58">
            <w:pPr>
              <w:spacing w:after="0" w:line="240" w:lineRule="auto"/>
              <w:rPr>
                <w:rFonts w:ascii="Times New Roman" w:eastAsia="Times New Roman" w:hAnsi="Times New Roman"/>
                <w:sz w:val="28"/>
                <w:szCs w:val="28"/>
                <w:lang w:eastAsia="ru-RU"/>
              </w:rPr>
            </w:pPr>
          </w:p>
        </w:tc>
        <w:tc>
          <w:tcPr>
            <w:tcW w:w="503" w:type="pct"/>
            <w:vMerge/>
            <w:shd w:val="clear" w:color="auto" w:fill="auto"/>
            <w:vAlign w:val="center"/>
          </w:tcPr>
          <w:p w:rsidR="00A02C58" w:rsidRPr="00E55035" w:rsidRDefault="00A02C58" w:rsidP="00A02C58">
            <w:pPr>
              <w:spacing w:after="0" w:line="240" w:lineRule="auto"/>
              <w:rPr>
                <w:rFonts w:ascii="Times New Roman" w:eastAsia="Times New Roman" w:hAnsi="Times New Roman"/>
                <w:sz w:val="28"/>
                <w:szCs w:val="28"/>
                <w:lang w:eastAsia="ru-RU"/>
              </w:rPr>
            </w:pPr>
          </w:p>
        </w:tc>
        <w:tc>
          <w:tcPr>
            <w:tcW w:w="340" w:type="pct"/>
            <w:vMerge/>
            <w:shd w:val="clear" w:color="auto" w:fill="auto"/>
          </w:tcPr>
          <w:p w:rsidR="00A02C58" w:rsidRPr="00E55035" w:rsidRDefault="00A02C58" w:rsidP="00A02C58">
            <w:pPr>
              <w:spacing w:after="0" w:line="240" w:lineRule="auto"/>
              <w:rPr>
                <w:rFonts w:ascii="Times New Roman" w:eastAsia="Times New Roman" w:hAnsi="Times New Roman"/>
                <w:sz w:val="28"/>
                <w:szCs w:val="28"/>
                <w:lang w:eastAsia="ru-RU"/>
              </w:rPr>
            </w:pPr>
          </w:p>
        </w:tc>
        <w:tc>
          <w:tcPr>
            <w:tcW w:w="379" w:type="pct"/>
            <w:shd w:val="clear" w:color="auto" w:fill="auto"/>
          </w:tcPr>
          <w:p w:rsidR="00A02C58" w:rsidRPr="00E55035" w:rsidRDefault="00A02C58" w:rsidP="00A02C58">
            <w:pPr>
              <w:spacing w:after="0" w:line="240" w:lineRule="auto"/>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Средства бюджета муниципального округа</w:t>
            </w:r>
          </w:p>
        </w:tc>
        <w:tc>
          <w:tcPr>
            <w:tcW w:w="266" w:type="pct"/>
            <w:shd w:val="clear" w:color="auto" w:fill="auto"/>
          </w:tcPr>
          <w:p w:rsidR="00A02C58" w:rsidRPr="00E55035" w:rsidRDefault="00A02C58" w:rsidP="00A02C58">
            <w:pPr>
              <w:spacing w:line="240" w:lineRule="auto"/>
              <w:jc w:val="center"/>
              <w:rPr>
                <w:rFonts w:ascii="Times New Roman" w:hAnsi="Times New Roman"/>
                <w:sz w:val="28"/>
                <w:szCs w:val="28"/>
              </w:rPr>
            </w:pPr>
            <w:r w:rsidRPr="00E55035">
              <w:rPr>
                <w:rFonts w:ascii="Times New Roman" w:eastAsia="Times New Roman" w:hAnsi="Times New Roman"/>
                <w:sz w:val="28"/>
                <w:szCs w:val="28"/>
                <w:lang w:eastAsia="ru-RU"/>
              </w:rPr>
              <w:t>0,00</w:t>
            </w:r>
          </w:p>
        </w:tc>
        <w:tc>
          <w:tcPr>
            <w:tcW w:w="302" w:type="pct"/>
          </w:tcPr>
          <w:p w:rsidR="00A02C58" w:rsidRPr="00E55035" w:rsidRDefault="00A02C58" w:rsidP="00A02C58">
            <w:pPr>
              <w:jc w:val="center"/>
              <w:rPr>
                <w:rFonts w:ascii="Times New Roman" w:hAnsi="Times New Roman"/>
                <w:sz w:val="28"/>
                <w:szCs w:val="28"/>
              </w:rPr>
            </w:pPr>
            <w:r w:rsidRPr="00E55035">
              <w:rPr>
                <w:rFonts w:ascii="Times New Roman" w:hAnsi="Times New Roman"/>
                <w:sz w:val="28"/>
                <w:szCs w:val="28"/>
              </w:rPr>
              <w:t>0,00</w:t>
            </w:r>
          </w:p>
        </w:tc>
        <w:tc>
          <w:tcPr>
            <w:tcW w:w="392" w:type="pct"/>
            <w:shd w:val="clear" w:color="auto" w:fill="auto"/>
          </w:tcPr>
          <w:p w:rsidR="00A02C58" w:rsidRPr="00E55035" w:rsidRDefault="00A02C58" w:rsidP="00A02C58">
            <w:pPr>
              <w:spacing w:after="0" w:line="240" w:lineRule="auto"/>
              <w:jc w:val="center"/>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0,00</w:t>
            </w:r>
          </w:p>
          <w:p w:rsidR="00A02C58" w:rsidRPr="00E55035" w:rsidRDefault="00A02C58" w:rsidP="00A02C58">
            <w:pPr>
              <w:spacing w:after="0" w:line="240" w:lineRule="auto"/>
              <w:jc w:val="center"/>
              <w:rPr>
                <w:rFonts w:ascii="Times New Roman" w:eastAsia="Times New Roman" w:hAnsi="Times New Roman"/>
                <w:sz w:val="28"/>
                <w:szCs w:val="28"/>
                <w:lang w:eastAsia="ru-RU"/>
              </w:rPr>
            </w:pPr>
          </w:p>
        </w:tc>
        <w:tc>
          <w:tcPr>
            <w:tcW w:w="1161" w:type="pct"/>
            <w:gridSpan w:val="7"/>
            <w:shd w:val="clear" w:color="auto" w:fill="auto"/>
          </w:tcPr>
          <w:p w:rsidR="00A02C58" w:rsidRPr="00E55035" w:rsidRDefault="00A02C58" w:rsidP="00A02C58">
            <w:pPr>
              <w:spacing w:after="0" w:line="240" w:lineRule="auto"/>
              <w:jc w:val="center"/>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0,00</w:t>
            </w:r>
          </w:p>
        </w:tc>
        <w:tc>
          <w:tcPr>
            <w:tcW w:w="370" w:type="pct"/>
            <w:shd w:val="clear" w:color="auto" w:fill="auto"/>
          </w:tcPr>
          <w:p w:rsidR="00A02C58" w:rsidRPr="00E55035" w:rsidRDefault="00A02C58" w:rsidP="00A02C58">
            <w:pPr>
              <w:spacing w:after="0" w:line="240" w:lineRule="auto"/>
              <w:jc w:val="center"/>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0,00</w:t>
            </w:r>
          </w:p>
        </w:tc>
        <w:tc>
          <w:tcPr>
            <w:tcW w:w="467" w:type="pct"/>
            <w:shd w:val="clear" w:color="auto" w:fill="auto"/>
          </w:tcPr>
          <w:p w:rsidR="00A02C58" w:rsidRPr="00E55035" w:rsidRDefault="00A02C58" w:rsidP="00A02C58">
            <w:pPr>
              <w:spacing w:after="0" w:line="240" w:lineRule="auto"/>
              <w:jc w:val="center"/>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0,00</w:t>
            </w:r>
          </w:p>
        </w:tc>
        <w:tc>
          <w:tcPr>
            <w:tcW w:w="671" w:type="pct"/>
            <w:vMerge/>
            <w:shd w:val="clear" w:color="auto" w:fill="auto"/>
            <w:noWrap/>
          </w:tcPr>
          <w:p w:rsidR="00A02C58" w:rsidRPr="00E55035" w:rsidRDefault="00A02C58" w:rsidP="00A02C58">
            <w:pPr>
              <w:spacing w:after="0" w:line="240" w:lineRule="auto"/>
              <w:jc w:val="center"/>
              <w:rPr>
                <w:rFonts w:ascii="Times New Roman" w:eastAsia="Times New Roman" w:hAnsi="Times New Roman"/>
                <w:sz w:val="28"/>
                <w:szCs w:val="28"/>
                <w:lang w:eastAsia="ru-RU"/>
              </w:rPr>
            </w:pPr>
          </w:p>
        </w:tc>
      </w:tr>
      <w:tr w:rsidR="00A02C58" w:rsidRPr="00E55035" w:rsidTr="00F07AAD">
        <w:trPr>
          <w:trHeight w:val="113"/>
        </w:trPr>
        <w:tc>
          <w:tcPr>
            <w:tcW w:w="149" w:type="pct"/>
            <w:vMerge/>
            <w:shd w:val="clear" w:color="auto" w:fill="auto"/>
            <w:vAlign w:val="center"/>
          </w:tcPr>
          <w:p w:rsidR="00A02C58" w:rsidRPr="00E55035" w:rsidRDefault="00A02C58" w:rsidP="00A02C58">
            <w:pPr>
              <w:spacing w:after="0" w:line="240" w:lineRule="auto"/>
              <w:rPr>
                <w:rFonts w:ascii="Times New Roman" w:eastAsia="Times New Roman" w:hAnsi="Times New Roman"/>
                <w:sz w:val="28"/>
                <w:szCs w:val="28"/>
                <w:lang w:eastAsia="ru-RU"/>
              </w:rPr>
            </w:pPr>
          </w:p>
        </w:tc>
        <w:tc>
          <w:tcPr>
            <w:tcW w:w="503" w:type="pct"/>
            <w:vMerge/>
            <w:shd w:val="clear" w:color="auto" w:fill="auto"/>
            <w:vAlign w:val="center"/>
          </w:tcPr>
          <w:p w:rsidR="00A02C58" w:rsidRPr="00E55035" w:rsidRDefault="00A02C58" w:rsidP="00A02C58">
            <w:pPr>
              <w:spacing w:after="0" w:line="240" w:lineRule="auto"/>
              <w:rPr>
                <w:rFonts w:ascii="Times New Roman" w:eastAsia="Times New Roman" w:hAnsi="Times New Roman"/>
                <w:sz w:val="28"/>
                <w:szCs w:val="28"/>
                <w:lang w:eastAsia="ru-RU"/>
              </w:rPr>
            </w:pPr>
          </w:p>
        </w:tc>
        <w:tc>
          <w:tcPr>
            <w:tcW w:w="340" w:type="pct"/>
            <w:vMerge/>
            <w:shd w:val="clear" w:color="auto" w:fill="auto"/>
          </w:tcPr>
          <w:p w:rsidR="00A02C58" w:rsidRPr="00E55035" w:rsidRDefault="00A02C58" w:rsidP="00A02C58">
            <w:pPr>
              <w:spacing w:after="0" w:line="240" w:lineRule="auto"/>
              <w:rPr>
                <w:rFonts w:ascii="Times New Roman" w:eastAsia="Times New Roman" w:hAnsi="Times New Roman"/>
                <w:sz w:val="28"/>
                <w:szCs w:val="28"/>
                <w:lang w:eastAsia="ru-RU"/>
              </w:rPr>
            </w:pPr>
          </w:p>
        </w:tc>
        <w:tc>
          <w:tcPr>
            <w:tcW w:w="379" w:type="pct"/>
            <w:shd w:val="clear" w:color="auto" w:fill="auto"/>
          </w:tcPr>
          <w:p w:rsidR="00A02C58" w:rsidRPr="00E55035" w:rsidRDefault="00A02C58" w:rsidP="00A02C58">
            <w:pPr>
              <w:spacing w:after="0" w:line="240" w:lineRule="auto"/>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Внебюджетные источники</w:t>
            </w:r>
          </w:p>
        </w:tc>
        <w:tc>
          <w:tcPr>
            <w:tcW w:w="266" w:type="pct"/>
            <w:shd w:val="clear" w:color="auto" w:fill="auto"/>
          </w:tcPr>
          <w:p w:rsidR="00A02C58" w:rsidRPr="00E55035" w:rsidRDefault="00A02C58" w:rsidP="00A02C58">
            <w:pPr>
              <w:spacing w:line="240" w:lineRule="auto"/>
              <w:jc w:val="center"/>
              <w:rPr>
                <w:rFonts w:ascii="Times New Roman" w:hAnsi="Times New Roman"/>
                <w:sz w:val="28"/>
                <w:szCs w:val="28"/>
              </w:rPr>
            </w:pPr>
            <w:r w:rsidRPr="00E55035">
              <w:rPr>
                <w:rFonts w:ascii="Times New Roman" w:eastAsia="Times New Roman" w:hAnsi="Times New Roman"/>
                <w:sz w:val="28"/>
                <w:szCs w:val="28"/>
                <w:lang w:eastAsia="ru-RU"/>
              </w:rPr>
              <w:t>0,00</w:t>
            </w:r>
          </w:p>
        </w:tc>
        <w:tc>
          <w:tcPr>
            <w:tcW w:w="302" w:type="pct"/>
          </w:tcPr>
          <w:p w:rsidR="00A02C58" w:rsidRPr="00E55035" w:rsidRDefault="00A02C58" w:rsidP="00A02C58">
            <w:pPr>
              <w:jc w:val="center"/>
              <w:rPr>
                <w:rFonts w:ascii="Times New Roman" w:hAnsi="Times New Roman"/>
                <w:sz w:val="28"/>
                <w:szCs w:val="28"/>
              </w:rPr>
            </w:pPr>
            <w:r w:rsidRPr="00E55035">
              <w:rPr>
                <w:rFonts w:ascii="Times New Roman" w:hAnsi="Times New Roman"/>
                <w:sz w:val="28"/>
                <w:szCs w:val="28"/>
              </w:rPr>
              <w:t>0,00</w:t>
            </w:r>
          </w:p>
        </w:tc>
        <w:tc>
          <w:tcPr>
            <w:tcW w:w="392" w:type="pct"/>
            <w:shd w:val="clear" w:color="auto" w:fill="auto"/>
          </w:tcPr>
          <w:p w:rsidR="00A02C58" w:rsidRPr="00E55035" w:rsidRDefault="00A02C58" w:rsidP="00A02C58">
            <w:pPr>
              <w:spacing w:after="0" w:line="240" w:lineRule="auto"/>
              <w:jc w:val="center"/>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0,00</w:t>
            </w:r>
          </w:p>
          <w:p w:rsidR="00A02C58" w:rsidRPr="00E55035" w:rsidRDefault="00A02C58" w:rsidP="00A02C58">
            <w:pPr>
              <w:spacing w:after="0" w:line="240" w:lineRule="auto"/>
              <w:jc w:val="center"/>
              <w:rPr>
                <w:rFonts w:ascii="Times New Roman" w:eastAsia="Times New Roman" w:hAnsi="Times New Roman"/>
                <w:sz w:val="28"/>
                <w:szCs w:val="28"/>
                <w:lang w:eastAsia="ru-RU"/>
              </w:rPr>
            </w:pPr>
          </w:p>
        </w:tc>
        <w:tc>
          <w:tcPr>
            <w:tcW w:w="1161" w:type="pct"/>
            <w:gridSpan w:val="7"/>
            <w:shd w:val="clear" w:color="auto" w:fill="auto"/>
          </w:tcPr>
          <w:p w:rsidR="00A02C58" w:rsidRPr="00E55035" w:rsidRDefault="00A02C58" w:rsidP="00A02C58">
            <w:pPr>
              <w:spacing w:after="0" w:line="240" w:lineRule="auto"/>
              <w:jc w:val="center"/>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0,00</w:t>
            </w:r>
          </w:p>
        </w:tc>
        <w:tc>
          <w:tcPr>
            <w:tcW w:w="370" w:type="pct"/>
            <w:shd w:val="clear" w:color="auto" w:fill="auto"/>
          </w:tcPr>
          <w:p w:rsidR="00A02C58" w:rsidRPr="00E55035" w:rsidRDefault="00A02C58" w:rsidP="00A02C58">
            <w:pPr>
              <w:spacing w:after="0" w:line="240" w:lineRule="auto"/>
              <w:jc w:val="center"/>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0,00</w:t>
            </w:r>
          </w:p>
        </w:tc>
        <w:tc>
          <w:tcPr>
            <w:tcW w:w="467" w:type="pct"/>
            <w:shd w:val="clear" w:color="auto" w:fill="auto"/>
          </w:tcPr>
          <w:p w:rsidR="00A02C58" w:rsidRPr="00E55035" w:rsidRDefault="00A02C58" w:rsidP="00A02C58">
            <w:pPr>
              <w:spacing w:after="0" w:line="240" w:lineRule="auto"/>
              <w:jc w:val="center"/>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0,00</w:t>
            </w:r>
          </w:p>
        </w:tc>
        <w:tc>
          <w:tcPr>
            <w:tcW w:w="671" w:type="pct"/>
            <w:vMerge/>
            <w:shd w:val="clear" w:color="auto" w:fill="auto"/>
            <w:noWrap/>
          </w:tcPr>
          <w:p w:rsidR="00A02C58" w:rsidRPr="00E55035" w:rsidRDefault="00A02C58" w:rsidP="00A02C58">
            <w:pPr>
              <w:spacing w:after="0" w:line="240" w:lineRule="auto"/>
              <w:jc w:val="center"/>
              <w:rPr>
                <w:rFonts w:ascii="Times New Roman" w:eastAsia="Times New Roman" w:hAnsi="Times New Roman"/>
                <w:sz w:val="28"/>
                <w:szCs w:val="28"/>
                <w:lang w:eastAsia="ru-RU"/>
              </w:rPr>
            </w:pPr>
          </w:p>
        </w:tc>
      </w:tr>
      <w:tr w:rsidR="00A02C58" w:rsidRPr="00E55035" w:rsidTr="00F07AAD">
        <w:trPr>
          <w:trHeight w:val="406"/>
        </w:trPr>
        <w:tc>
          <w:tcPr>
            <w:tcW w:w="149" w:type="pct"/>
            <w:vMerge w:val="restart"/>
            <w:shd w:val="clear" w:color="auto" w:fill="auto"/>
            <w:hideMark/>
          </w:tcPr>
          <w:p w:rsidR="00A02C58" w:rsidRPr="00E55035" w:rsidRDefault="00A02C58" w:rsidP="00A02C58">
            <w:pPr>
              <w:spacing w:after="0" w:line="240" w:lineRule="auto"/>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2.1</w:t>
            </w:r>
          </w:p>
        </w:tc>
        <w:tc>
          <w:tcPr>
            <w:tcW w:w="503" w:type="pct"/>
            <w:vMerge w:val="restart"/>
            <w:shd w:val="clear" w:color="auto" w:fill="auto"/>
            <w:hideMark/>
          </w:tcPr>
          <w:p w:rsidR="00A02C58" w:rsidRPr="00E55035" w:rsidRDefault="00A02C58" w:rsidP="00A02C58">
            <w:pPr>
              <w:pStyle w:val="ConsPlusNormal0"/>
              <w:rPr>
                <w:rFonts w:ascii="Times New Roman" w:hAnsi="Times New Roman" w:cs="Times New Roman"/>
                <w:sz w:val="28"/>
                <w:szCs w:val="28"/>
              </w:rPr>
            </w:pPr>
            <w:r w:rsidRPr="00E55035">
              <w:rPr>
                <w:rFonts w:ascii="Times New Roman" w:hAnsi="Times New Roman" w:cs="Times New Roman"/>
                <w:sz w:val="28"/>
                <w:szCs w:val="28"/>
              </w:rPr>
              <w:t>Мероприятие 05.01.</w:t>
            </w:r>
          </w:p>
          <w:p w:rsidR="00A02C58" w:rsidRPr="00E55035" w:rsidRDefault="00A02C58" w:rsidP="00A02C58">
            <w:pPr>
              <w:pStyle w:val="ConsPlusNormal0"/>
              <w:rPr>
                <w:rFonts w:ascii="Times New Roman" w:hAnsi="Times New Roman" w:cs="Times New Roman"/>
                <w:sz w:val="28"/>
                <w:szCs w:val="28"/>
              </w:rPr>
            </w:pPr>
            <w:r w:rsidRPr="00E55035">
              <w:rPr>
                <w:rFonts w:ascii="Times New Roman" w:hAnsi="Times New Roman" w:cs="Times New Roman"/>
                <w:sz w:val="28"/>
                <w:szCs w:val="28"/>
              </w:rPr>
              <w:t>Создание новых рабочих мест за счет проводимых мероприятий, направленных на расширение имеющихся производств.</w:t>
            </w:r>
          </w:p>
          <w:p w:rsidR="00A02C58" w:rsidRPr="00E55035" w:rsidRDefault="00A02C58" w:rsidP="00A02C58">
            <w:pPr>
              <w:spacing w:after="0" w:line="240" w:lineRule="auto"/>
              <w:rPr>
                <w:rFonts w:ascii="Times New Roman" w:eastAsia="Times New Roman" w:hAnsi="Times New Roman"/>
                <w:sz w:val="28"/>
                <w:szCs w:val="28"/>
                <w:lang w:eastAsia="ru-RU"/>
              </w:rPr>
            </w:pPr>
          </w:p>
        </w:tc>
        <w:tc>
          <w:tcPr>
            <w:tcW w:w="340" w:type="pct"/>
            <w:vMerge w:val="restart"/>
            <w:shd w:val="clear" w:color="auto" w:fill="auto"/>
          </w:tcPr>
          <w:p w:rsidR="00A02C58" w:rsidRPr="00E55035" w:rsidRDefault="00A02C58" w:rsidP="00A02C58">
            <w:pPr>
              <w:spacing w:after="0" w:line="240" w:lineRule="auto"/>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2023-2027</w:t>
            </w:r>
          </w:p>
        </w:tc>
        <w:tc>
          <w:tcPr>
            <w:tcW w:w="379" w:type="pct"/>
            <w:shd w:val="clear" w:color="auto" w:fill="auto"/>
            <w:hideMark/>
          </w:tcPr>
          <w:p w:rsidR="00A02C58" w:rsidRPr="00E55035" w:rsidRDefault="00A02C58" w:rsidP="00A02C58">
            <w:pPr>
              <w:spacing w:after="0" w:line="240" w:lineRule="auto"/>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Итого:</w:t>
            </w:r>
          </w:p>
        </w:tc>
        <w:tc>
          <w:tcPr>
            <w:tcW w:w="266" w:type="pct"/>
            <w:shd w:val="clear" w:color="auto" w:fill="auto"/>
          </w:tcPr>
          <w:p w:rsidR="00A02C58" w:rsidRPr="00E55035" w:rsidRDefault="00A02C58" w:rsidP="00A02C58">
            <w:pPr>
              <w:spacing w:line="240" w:lineRule="auto"/>
              <w:jc w:val="center"/>
              <w:rPr>
                <w:rFonts w:ascii="Times New Roman" w:hAnsi="Times New Roman"/>
                <w:sz w:val="28"/>
                <w:szCs w:val="28"/>
              </w:rPr>
            </w:pPr>
            <w:r w:rsidRPr="00E55035">
              <w:rPr>
                <w:rFonts w:ascii="Times New Roman" w:eastAsia="Times New Roman" w:hAnsi="Times New Roman"/>
                <w:sz w:val="28"/>
                <w:szCs w:val="28"/>
                <w:lang w:eastAsia="ru-RU"/>
              </w:rPr>
              <w:t>0,00</w:t>
            </w:r>
          </w:p>
        </w:tc>
        <w:tc>
          <w:tcPr>
            <w:tcW w:w="302" w:type="pct"/>
          </w:tcPr>
          <w:p w:rsidR="00A02C58" w:rsidRPr="00E55035" w:rsidRDefault="00A02C58" w:rsidP="00A02C58">
            <w:pPr>
              <w:jc w:val="center"/>
              <w:rPr>
                <w:rFonts w:ascii="Times New Roman" w:hAnsi="Times New Roman"/>
                <w:sz w:val="28"/>
                <w:szCs w:val="28"/>
              </w:rPr>
            </w:pPr>
            <w:r w:rsidRPr="00E55035">
              <w:rPr>
                <w:rFonts w:ascii="Times New Roman" w:hAnsi="Times New Roman"/>
                <w:sz w:val="28"/>
                <w:szCs w:val="28"/>
              </w:rPr>
              <w:t>0,00</w:t>
            </w:r>
          </w:p>
        </w:tc>
        <w:tc>
          <w:tcPr>
            <w:tcW w:w="392" w:type="pct"/>
            <w:shd w:val="clear" w:color="auto" w:fill="auto"/>
          </w:tcPr>
          <w:p w:rsidR="00A02C58" w:rsidRPr="00E55035" w:rsidRDefault="00A02C58" w:rsidP="00A02C58">
            <w:pPr>
              <w:spacing w:after="0" w:line="240" w:lineRule="auto"/>
              <w:jc w:val="center"/>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0,00</w:t>
            </w:r>
          </w:p>
          <w:p w:rsidR="00A02C58" w:rsidRPr="00E55035" w:rsidRDefault="00A02C58" w:rsidP="00A02C58">
            <w:pPr>
              <w:spacing w:after="0" w:line="240" w:lineRule="auto"/>
              <w:jc w:val="center"/>
              <w:rPr>
                <w:rFonts w:ascii="Times New Roman" w:eastAsia="Times New Roman" w:hAnsi="Times New Roman"/>
                <w:sz w:val="28"/>
                <w:szCs w:val="28"/>
                <w:lang w:eastAsia="ru-RU"/>
              </w:rPr>
            </w:pPr>
          </w:p>
        </w:tc>
        <w:tc>
          <w:tcPr>
            <w:tcW w:w="1161" w:type="pct"/>
            <w:gridSpan w:val="7"/>
            <w:shd w:val="clear" w:color="auto" w:fill="auto"/>
          </w:tcPr>
          <w:p w:rsidR="00A02C58" w:rsidRPr="00E55035" w:rsidRDefault="00A02C58" w:rsidP="00A02C58">
            <w:pPr>
              <w:spacing w:after="0" w:line="240" w:lineRule="auto"/>
              <w:jc w:val="center"/>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0,00</w:t>
            </w:r>
          </w:p>
        </w:tc>
        <w:tc>
          <w:tcPr>
            <w:tcW w:w="370" w:type="pct"/>
            <w:shd w:val="clear" w:color="auto" w:fill="auto"/>
          </w:tcPr>
          <w:p w:rsidR="00A02C58" w:rsidRPr="00E55035" w:rsidRDefault="00A02C58" w:rsidP="00A02C58">
            <w:pPr>
              <w:spacing w:after="0" w:line="240" w:lineRule="auto"/>
              <w:jc w:val="center"/>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0,00</w:t>
            </w:r>
          </w:p>
        </w:tc>
        <w:tc>
          <w:tcPr>
            <w:tcW w:w="467" w:type="pct"/>
            <w:shd w:val="clear" w:color="auto" w:fill="auto"/>
          </w:tcPr>
          <w:p w:rsidR="00A02C58" w:rsidRPr="00E55035" w:rsidRDefault="00A02C58" w:rsidP="00A02C58">
            <w:pPr>
              <w:spacing w:after="0" w:line="240" w:lineRule="auto"/>
              <w:jc w:val="center"/>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0,00</w:t>
            </w:r>
          </w:p>
        </w:tc>
        <w:tc>
          <w:tcPr>
            <w:tcW w:w="671" w:type="pct"/>
            <w:vMerge w:val="restart"/>
            <w:shd w:val="clear" w:color="auto" w:fill="auto"/>
            <w:noWrap/>
            <w:hideMark/>
          </w:tcPr>
          <w:p w:rsidR="00A02C58" w:rsidRPr="00E55035" w:rsidRDefault="00A02C58" w:rsidP="00A02C58">
            <w:pPr>
              <w:spacing w:after="0" w:line="240" w:lineRule="auto"/>
              <w:jc w:val="center"/>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 xml:space="preserve">Администрация </w:t>
            </w:r>
          </w:p>
          <w:p w:rsidR="00A02C58" w:rsidRPr="00E55035" w:rsidRDefault="00A02C58" w:rsidP="00A02C58">
            <w:pPr>
              <w:spacing w:after="0" w:line="240" w:lineRule="auto"/>
              <w:jc w:val="center"/>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 xml:space="preserve">муниципального округа </w:t>
            </w:r>
          </w:p>
          <w:p w:rsidR="00A02C58" w:rsidRPr="00E55035" w:rsidRDefault="00A02C58" w:rsidP="00A02C58">
            <w:pPr>
              <w:spacing w:after="0" w:line="240" w:lineRule="auto"/>
              <w:jc w:val="center"/>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 xml:space="preserve">Серебряные Пруды </w:t>
            </w:r>
          </w:p>
          <w:p w:rsidR="00A02C58" w:rsidRPr="00E55035" w:rsidRDefault="00A02C58" w:rsidP="00A02C58">
            <w:pPr>
              <w:spacing w:after="0" w:line="240" w:lineRule="auto"/>
              <w:jc w:val="center"/>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Московской области</w:t>
            </w:r>
          </w:p>
        </w:tc>
      </w:tr>
      <w:tr w:rsidR="00A02C58" w:rsidRPr="00E55035" w:rsidTr="00F07AAD">
        <w:trPr>
          <w:trHeight w:val="993"/>
        </w:trPr>
        <w:tc>
          <w:tcPr>
            <w:tcW w:w="149" w:type="pct"/>
            <w:vMerge/>
            <w:shd w:val="clear" w:color="auto" w:fill="auto"/>
            <w:vAlign w:val="center"/>
            <w:hideMark/>
          </w:tcPr>
          <w:p w:rsidR="00A02C58" w:rsidRPr="00E55035" w:rsidRDefault="00A02C58" w:rsidP="00A02C58">
            <w:pPr>
              <w:spacing w:after="0" w:line="240" w:lineRule="auto"/>
              <w:rPr>
                <w:rFonts w:ascii="Times New Roman" w:eastAsia="Times New Roman" w:hAnsi="Times New Roman"/>
                <w:sz w:val="28"/>
                <w:szCs w:val="28"/>
                <w:lang w:eastAsia="ru-RU"/>
              </w:rPr>
            </w:pPr>
          </w:p>
        </w:tc>
        <w:tc>
          <w:tcPr>
            <w:tcW w:w="503" w:type="pct"/>
            <w:vMerge/>
            <w:shd w:val="clear" w:color="auto" w:fill="auto"/>
            <w:vAlign w:val="center"/>
            <w:hideMark/>
          </w:tcPr>
          <w:p w:rsidR="00A02C58" w:rsidRPr="00E55035" w:rsidRDefault="00A02C58" w:rsidP="00A02C58">
            <w:pPr>
              <w:spacing w:after="0" w:line="240" w:lineRule="auto"/>
              <w:rPr>
                <w:rFonts w:ascii="Times New Roman" w:eastAsia="Times New Roman" w:hAnsi="Times New Roman"/>
                <w:sz w:val="28"/>
                <w:szCs w:val="28"/>
                <w:lang w:eastAsia="ru-RU"/>
              </w:rPr>
            </w:pPr>
          </w:p>
        </w:tc>
        <w:tc>
          <w:tcPr>
            <w:tcW w:w="340" w:type="pct"/>
            <w:vMerge/>
            <w:shd w:val="clear" w:color="auto" w:fill="auto"/>
          </w:tcPr>
          <w:p w:rsidR="00A02C58" w:rsidRPr="00E55035" w:rsidRDefault="00A02C58" w:rsidP="00A02C58">
            <w:pPr>
              <w:spacing w:after="0" w:line="240" w:lineRule="auto"/>
              <w:rPr>
                <w:rFonts w:ascii="Times New Roman" w:eastAsia="Times New Roman" w:hAnsi="Times New Roman"/>
                <w:sz w:val="28"/>
                <w:szCs w:val="28"/>
                <w:lang w:eastAsia="ru-RU"/>
              </w:rPr>
            </w:pPr>
          </w:p>
        </w:tc>
        <w:tc>
          <w:tcPr>
            <w:tcW w:w="379" w:type="pct"/>
            <w:shd w:val="clear" w:color="auto" w:fill="auto"/>
            <w:hideMark/>
          </w:tcPr>
          <w:p w:rsidR="00A02C58" w:rsidRPr="00E55035" w:rsidRDefault="00A02C58" w:rsidP="00A02C58">
            <w:pPr>
              <w:spacing w:after="0" w:line="240" w:lineRule="auto"/>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Средства бюджета Московской области</w:t>
            </w:r>
          </w:p>
        </w:tc>
        <w:tc>
          <w:tcPr>
            <w:tcW w:w="266" w:type="pct"/>
            <w:shd w:val="clear" w:color="auto" w:fill="auto"/>
          </w:tcPr>
          <w:p w:rsidR="00A02C58" w:rsidRPr="00E55035" w:rsidRDefault="00A02C58" w:rsidP="00A02C58">
            <w:pPr>
              <w:spacing w:line="240" w:lineRule="auto"/>
              <w:jc w:val="center"/>
              <w:rPr>
                <w:rFonts w:ascii="Times New Roman" w:hAnsi="Times New Roman"/>
                <w:sz w:val="28"/>
                <w:szCs w:val="28"/>
              </w:rPr>
            </w:pPr>
            <w:r w:rsidRPr="00E55035">
              <w:rPr>
                <w:rFonts w:ascii="Times New Roman" w:eastAsia="Times New Roman" w:hAnsi="Times New Roman"/>
                <w:sz w:val="28"/>
                <w:szCs w:val="28"/>
                <w:lang w:eastAsia="ru-RU"/>
              </w:rPr>
              <w:t>0,00</w:t>
            </w:r>
          </w:p>
        </w:tc>
        <w:tc>
          <w:tcPr>
            <w:tcW w:w="302" w:type="pct"/>
          </w:tcPr>
          <w:p w:rsidR="00A02C58" w:rsidRPr="00E55035" w:rsidRDefault="00A02C58" w:rsidP="00A02C58">
            <w:pPr>
              <w:jc w:val="center"/>
              <w:rPr>
                <w:rFonts w:ascii="Times New Roman" w:hAnsi="Times New Roman"/>
                <w:sz w:val="28"/>
                <w:szCs w:val="28"/>
              </w:rPr>
            </w:pPr>
            <w:r w:rsidRPr="00E55035">
              <w:rPr>
                <w:rFonts w:ascii="Times New Roman" w:hAnsi="Times New Roman"/>
                <w:sz w:val="28"/>
                <w:szCs w:val="28"/>
              </w:rPr>
              <w:t>0,00</w:t>
            </w:r>
          </w:p>
        </w:tc>
        <w:tc>
          <w:tcPr>
            <w:tcW w:w="392" w:type="pct"/>
            <w:shd w:val="clear" w:color="auto" w:fill="auto"/>
          </w:tcPr>
          <w:p w:rsidR="00A02C58" w:rsidRPr="00E55035" w:rsidRDefault="00A02C58" w:rsidP="00A02C58">
            <w:pPr>
              <w:spacing w:after="0" w:line="240" w:lineRule="auto"/>
              <w:jc w:val="center"/>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0,00</w:t>
            </w:r>
          </w:p>
        </w:tc>
        <w:tc>
          <w:tcPr>
            <w:tcW w:w="1161" w:type="pct"/>
            <w:gridSpan w:val="7"/>
            <w:shd w:val="clear" w:color="auto" w:fill="auto"/>
          </w:tcPr>
          <w:p w:rsidR="00A02C58" w:rsidRPr="00E55035" w:rsidRDefault="00A02C58" w:rsidP="00A02C58">
            <w:pPr>
              <w:spacing w:after="0" w:line="240" w:lineRule="auto"/>
              <w:jc w:val="center"/>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0,00</w:t>
            </w:r>
          </w:p>
        </w:tc>
        <w:tc>
          <w:tcPr>
            <w:tcW w:w="370" w:type="pct"/>
            <w:shd w:val="clear" w:color="auto" w:fill="auto"/>
          </w:tcPr>
          <w:p w:rsidR="00A02C58" w:rsidRPr="00E55035" w:rsidRDefault="00A02C58" w:rsidP="00A02C58">
            <w:pPr>
              <w:spacing w:after="0" w:line="240" w:lineRule="auto"/>
              <w:jc w:val="center"/>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0,00</w:t>
            </w:r>
          </w:p>
        </w:tc>
        <w:tc>
          <w:tcPr>
            <w:tcW w:w="467" w:type="pct"/>
            <w:shd w:val="clear" w:color="auto" w:fill="auto"/>
            <w:noWrap/>
          </w:tcPr>
          <w:p w:rsidR="00A02C58" w:rsidRPr="00E55035" w:rsidRDefault="00A02C58" w:rsidP="00A02C58">
            <w:pPr>
              <w:spacing w:after="0" w:line="240" w:lineRule="auto"/>
              <w:jc w:val="center"/>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0,00</w:t>
            </w:r>
          </w:p>
        </w:tc>
        <w:tc>
          <w:tcPr>
            <w:tcW w:w="671" w:type="pct"/>
            <w:vMerge/>
            <w:shd w:val="clear" w:color="auto" w:fill="auto"/>
            <w:noWrap/>
            <w:hideMark/>
          </w:tcPr>
          <w:p w:rsidR="00A02C58" w:rsidRPr="00E55035" w:rsidRDefault="00A02C58" w:rsidP="00A02C58">
            <w:pPr>
              <w:spacing w:after="0" w:line="240" w:lineRule="auto"/>
              <w:jc w:val="center"/>
              <w:rPr>
                <w:rFonts w:ascii="Times New Roman" w:eastAsia="Times New Roman" w:hAnsi="Times New Roman"/>
                <w:sz w:val="28"/>
                <w:szCs w:val="28"/>
                <w:lang w:eastAsia="ru-RU"/>
              </w:rPr>
            </w:pPr>
          </w:p>
        </w:tc>
      </w:tr>
      <w:tr w:rsidR="00A02C58" w:rsidRPr="00E55035" w:rsidTr="00F07AAD">
        <w:trPr>
          <w:trHeight w:val="993"/>
        </w:trPr>
        <w:tc>
          <w:tcPr>
            <w:tcW w:w="149" w:type="pct"/>
            <w:vMerge/>
            <w:shd w:val="clear" w:color="auto" w:fill="auto"/>
            <w:vAlign w:val="center"/>
          </w:tcPr>
          <w:p w:rsidR="00A02C58" w:rsidRPr="00E55035" w:rsidRDefault="00A02C58" w:rsidP="00A02C58">
            <w:pPr>
              <w:spacing w:after="0" w:line="240" w:lineRule="auto"/>
              <w:rPr>
                <w:rFonts w:ascii="Times New Roman" w:eastAsia="Times New Roman" w:hAnsi="Times New Roman"/>
                <w:sz w:val="28"/>
                <w:szCs w:val="28"/>
                <w:lang w:eastAsia="ru-RU"/>
              </w:rPr>
            </w:pPr>
          </w:p>
        </w:tc>
        <w:tc>
          <w:tcPr>
            <w:tcW w:w="503" w:type="pct"/>
            <w:vMerge/>
            <w:shd w:val="clear" w:color="auto" w:fill="auto"/>
            <w:vAlign w:val="center"/>
          </w:tcPr>
          <w:p w:rsidR="00A02C58" w:rsidRPr="00E55035" w:rsidRDefault="00A02C58" w:rsidP="00A02C58">
            <w:pPr>
              <w:spacing w:after="0" w:line="240" w:lineRule="auto"/>
              <w:rPr>
                <w:rFonts w:ascii="Times New Roman" w:eastAsia="Times New Roman" w:hAnsi="Times New Roman"/>
                <w:sz w:val="28"/>
                <w:szCs w:val="28"/>
                <w:lang w:eastAsia="ru-RU"/>
              </w:rPr>
            </w:pPr>
          </w:p>
        </w:tc>
        <w:tc>
          <w:tcPr>
            <w:tcW w:w="340" w:type="pct"/>
            <w:vMerge/>
            <w:shd w:val="clear" w:color="auto" w:fill="auto"/>
          </w:tcPr>
          <w:p w:rsidR="00A02C58" w:rsidRPr="00E55035" w:rsidRDefault="00A02C58" w:rsidP="00A02C58">
            <w:pPr>
              <w:spacing w:after="0" w:line="240" w:lineRule="auto"/>
              <w:rPr>
                <w:rFonts w:ascii="Times New Roman" w:eastAsia="Times New Roman" w:hAnsi="Times New Roman"/>
                <w:sz w:val="28"/>
                <w:szCs w:val="28"/>
                <w:lang w:eastAsia="ru-RU"/>
              </w:rPr>
            </w:pPr>
          </w:p>
        </w:tc>
        <w:tc>
          <w:tcPr>
            <w:tcW w:w="379" w:type="pct"/>
            <w:shd w:val="clear" w:color="auto" w:fill="auto"/>
          </w:tcPr>
          <w:p w:rsidR="00A02C58" w:rsidRPr="00E55035" w:rsidRDefault="00A02C58" w:rsidP="00A02C58">
            <w:pPr>
              <w:spacing w:after="0" w:line="240" w:lineRule="auto"/>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Средства федерального бюджета</w:t>
            </w:r>
          </w:p>
        </w:tc>
        <w:tc>
          <w:tcPr>
            <w:tcW w:w="266" w:type="pct"/>
            <w:shd w:val="clear" w:color="auto" w:fill="auto"/>
          </w:tcPr>
          <w:p w:rsidR="00A02C58" w:rsidRPr="00E55035" w:rsidRDefault="00A02C58" w:rsidP="00A02C58">
            <w:pPr>
              <w:spacing w:line="240" w:lineRule="auto"/>
              <w:jc w:val="center"/>
              <w:rPr>
                <w:rFonts w:ascii="Times New Roman" w:hAnsi="Times New Roman"/>
                <w:sz w:val="28"/>
                <w:szCs w:val="28"/>
              </w:rPr>
            </w:pPr>
            <w:r w:rsidRPr="00E55035">
              <w:rPr>
                <w:rFonts w:ascii="Times New Roman" w:eastAsia="Times New Roman" w:hAnsi="Times New Roman"/>
                <w:sz w:val="28"/>
                <w:szCs w:val="28"/>
                <w:lang w:eastAsia="ru-RU"/>
              </w:rPr>
              <w:t>0,00</w:t>
            </w:r>
          </w:p>
        </w:tc>
        <w:tc>
          <w:tcPr>
            <w:tcW w:w="302" w:type="pct"/>
          </w:tcPr>
          <w:p w:rsidR="00A02C58" w:rsidRPr="00E55035" w:rsidRDefault="00A02C58" w:rsidP="00A02C58">
            <w:pPr>
              <w:jc w:val="center"/>
              <w:rPr>
                <w:rFonts w:ascii="Times New Roman" w:hAnsi="Times New Roman"/>
                <w:sz w:val="28"/>
                <w:szCs w:val="28"/>
              </w:rPr>
            </w:pPr>
            <w:r w:rsidRPr="00E55035">
              <w:rPr>
                <w:rFonts w:ascii="Times New Roman" w:hAnsi="Times New Roman"/>
                <w:sz w:val="28"/>
                <w:szCs w:val="28"/>
              </w:rPr>
              <w:t>0,00</w:t>
            </w:r>
          </w:p>
        </w:tc>
        <w:tc>
          <w:tcPr>
            <w:tcW w:w="392" w:type="pct"/>
            <w:shd w:val="clear" w:color="auto" w:fill="auto"/>
          </w:tcPr>
          <w:p w:rsidR="00A02C58" w:rsidRPr="00E55035" w:rsidRDefault="00A02C58" w:rsidP="00A02C58">
            <w:pPr>
              <w:spacing w:after="0" w:line="240" w:lineRule="auto"/>
              <w:jc w:val="center"/>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0,00</w:t>
            </w:r>
          </w:p>
          <w:p w:rsidR="00A02C58" w:rsidRPr="00E55035" w:rsidRDefault="00A02C58" w:rsidP="00A02C58">
            <w:pPr>
              <w:spacing w:after="0" w:line="240" w:lineRule="auto"/>
              <w:jc w:val="center"/>
              <w:rPr>
                <w:rFonts w:ascii="Times New Roman" w:eastAsia="Times New Roman" w:hAnsi="Times New Roman"/>
                <w:sz w:val="28"/>
                <w:szCs w:val="28"/>
                <w:lang w:eastAsia="ru-RU"/>
              </w:rPr>
            </w:pPr>
          </w:p>
        </w:tc>
        <w:tc>
          <w:tcPr>
            <w:tcW w:w="1161" w:type="pct"/>
            <w:gridSpan w:val="7"/>
            <w:shd w:val="clear" w:color="auto" w:fill="auto"/>
          </w:tcPr>
          <w:p w:rsidR="00A02C58" w:rsidRPr="00E55035" w:rsidRDefault="00A02C58" w:rsidP="00A02C58">
            <w:pPr>
              <w:spacing w:after="0" w:line="240" w:lineRule="auto"/>
              <w:jc w:val="center"/>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0,00</w:t>
            </w:r>
          </w:p>
        </w:tc>
        <w:tc>
          <w:tcPr>
            <w:tcW w:w="370" w:type="pct"/>
            <w:shd w:val="clear" w:color="auto" w:fill="auto"/>
          </w:tcPr>
          <w:p w:rsidR="00A02C58" w:rsidRPr="00E55035" w:rsidRDefault="00A02C58" w:rsidP="00A02C58">
            <w:pPr>
              <w:spacing w:after="0" w:line="240" w:lineRule="auto"/>
              <w:jc w:val="center"/>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0,00</w:t>
            </w:r>
          </w:p>
        </w:tc>
        <w:tc>
          <w:tcPr>
            <w:tcW w:w="467" w:type="pct"/>
            <w:shd w:val="clear" w:color="auto" w:fill="auto"/>
            <w:noWrap/>
          </w:tcPr>
          <w:p w:rsidR="00A02C58" w:rsidRPr="00E55035" w:rsidRDefault="00A02C58" w:rsidP="00A02C58">
            <w:pPr>
              <w:spacing w:after="0" w:line="240" w:lineRule="auto"/>
              <w:jc w:val="center"/>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0,00</w:t>
            </w:r>
          </w:p>
        </w:tc>
        <w:tc>
          <w:tcPr>
            <w:tcW w:w="671" w:type="pct"/>
            <w:vMerge/>
            <w:shd w:val="clear" w:color="auto" w:fill="auto"/>
            <w:noWrap/>
          </w:tcPr>
          <w:p w:rsidR="00A02C58" w:rsidRPr="00E55035" w:rsidRDefault="00A02C58" w:rsidP="00A02C58">
            <w:pPr>
              <w:spacing w:after="0" w:line="240" w:lineRule="auto"/>
              <w:jc w:val="center"/>
              <w:rPr>
                <w:rFonts w:ascii="Times New Roman" w:eastAsia="Times New Roman" w:hAnsi="Times New Roman"/>
                <w:sz w:val="28"/>
                <w:szCs w:val="28"/>
                <w:lang w:eastAsia="ru-RU"/>
              </w:rPr>
            </w:pPr>
          </w:p>
        </w:tc>
      </w:tr>
      <w:tr w:rsidR="00A02C58" w:rsidRPr="00E55035" w:rsidTr="00F07AAD">
        <w:trPr>
          <w:trHeight w:val="1592"/>
        </w:trPr>
        <w:tc>
          <w:tcPr>
            <w:tcW w:w="149" w:type="pct"/>
            <w:vMerge/>
            <w:shd w:val="clear" w:color="auto" w:fill="auto"/>
            <w:vAlign w:val="center"/>
          </w:tcPr>
          <w:p w:rsidR="00A02C58" w:rsidRPr="00E55035" w:rsidRDefault="00A02C58" w:rsidP="00A02C58">
            <w:pPr>
              <w:spacing w:after="0" w:line="240" w:lineRule="auto"/>
              <w:rPr>
                <w:rFonts w:ascii="Times New Roman" w:eastAsia="Times New Roman" w:hAnsi="Times New Roman"/>
                <w:sz w:val="28"/>
                <w:szCs w:val="28"/>
                <w:lang w:eastAsia="ru-RU"/>
              </w:rPr>
            </w:pPr>
          </w:p>
        </w:tc>
        <w:tc>
          <w:tcPr>
            <w:tcW w:w="503" w:type="pct"/>
            <w:vMerge/>
            <w:shd w:val="clear" w:color="auto" w:fill="auto"/>
            <w:vAlign w:val="center"/>
          </w:tcPr>
          <w:p w:rsidR="00A02C58" w:rsidRPr="00E55035" w:rsidRDefault="00A02C58" w:rsidP="00A02C58">
            <w:pPr>
              <w:spacing w:after="0" w:line="240" w:lineRule="auto"/>
              <w:rPr>
                <w:rFonts w:ascii="Times New Roman" w:eastAsia="Times New Roman" w:hAnsi="Times New Roman"/>
                <w:sz w:val="28"/>
                <w:szCs w:val="28"/>
                <w:lang w:eastAsia="ru-RU"/>
              </w:rPr>
            </w:pPr>
          </w:p>
        </w:tc>
        <w:tc>
          <w:tcPr>
            <w:tcW w:w="340" w:type="pct"/>
            <w:vMerge/>
            <w:shd w:val="clear" w:color="auto" w:fill="auto"/>
          </w:tcPr>
          <w:p w:rsidR="00A02C58" w:rsidRPr="00E55035" w:rsidRDefault="00A02C58" w:rsidP="00A02C58">
            <w:pPr>
              <w:spacing w:after="0" w:line="240" w:lineRule="auto"/>
              <w:rPr>
                <w:rFonts w:ascii="Times New Roman" w:eastAsia="Times New Roman" w:hAnsi="Times New Roman"/>
                <w:sz w:val="28"/>
                <w:szCs w:val="28"/>
                <w:lang w:eastAsia="ru-RU"/>
              </w:rPr>
            </w:pPr>
          </w:p>
        </w:tc>
        <w:tc>
          <w:tcPr>
            <w:tcW w:w="379" w:type="pct"/>
            <w:shd w:val="clear" w:color="auto" w:fill="auto"/>
          </w:tcPr>
          <w:p w:rsidR="00A02C58" w:rsidRPr="00E55035" w:rsidRDefault="00A02C58" w:rsidP="00A02C58">
            <w:pPr>
              <w:spacing w:after="0" w:line="240" w:lineRule="auto"/>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Средства бюджета муниципального округа</w:t>
            </w:r>
          </w:p>
        </w:tc>
        <w:tc>
          <w:tcPr>
            <w:tcW w:w="266" w:type="pct"/>
            <w:shd w:val="clear" w:color="auto" w:fill="auto"/>
          </w:tcPr>
          <w:p w:rsidR="00A02C58" w:rsidRPr="00E55035" w:rsidRDefault="00A02C58" w:rsidP="00A02C58">
            <w:pPr>
              <w:spacing w:after="0" w:line="240" w:lineRule="auto"/>
              <w:jc w:val="center"/>
              <w:rPr>
                <w:rFonts w:ascii="Times New Roman" w:eastAsia="Times New Roman" w:hAnsi="Times New Roman"/>
                <w:sz w:val="28"/>
                <w:szCs w:val="28"/>
                <w:lang w:val="en-US" w:eastAsia="ru-RU"/>
              </w:rPr>
            </w:pPr>
            <w:r w:rsidRPr="00E55035">
              <w:rPr>
                <w:rFonts w:ascii="Times New Roman" w:eastAsia="Times New Roman" w:hAnsi="Times New Roman"/>
                <w:sz w:val="28"/>
                <w:szCs w:val="28"/>
                <w:lang w:val="en-US" w:eastAsia="ru-RU"/>
              </w:rPr>
              <w:t>0</w:t>
            </w:r>
            <w:r w:rsidRPr="00E55035">
              <w:rPr>
                <w:rFonts w:ascii="Times New Roman" w:eastAsia="Times New Roman" w:hAnsi="Times New Roman"/>
                <w:sz w:val="28"/>
                <w:szCs w:val="28"/>
                <w:lang w:eastAsia="ru-RU"/>
              </w:rPr>
              <w:t>,</w:t>
            </w:r>
            <w:r w:rsidRPr="00E55035">
              <w:rPr>
                <w:rFonts w:ascii="Times New Roman" w:eastAsia="Times New Roman" w:hAnsi="Times New Roman"/>
                <w:sz w:val="28"/>
                <w:szCs w:val="28"/>
                <w:lang w:val="en-US" w:eastAsia="ru-RU"/>
              </w:rPr>
              <w:t>00</w:t>
            </w:r>
          </w:p>
        </w:tc>
        <w:tc>
          <w:tcPr>
            <w:tcW w:w="302" w:type="pct"/>
          </w:tcPr>
          <w:p w:rsidR="00A02C58" w:rsidRPr="00E55035" w:rsidRDefault="00A02C58" w:rsidP="00A02C58">
            <w:pPr>
              <w:jc w:val="center"/>
              <w:rPr>
                <w:rFonts w:ascii="Times New Roman" w:hAnsi="Times New Roman"/>
                <w:sz w:val="28"/>
                <w:szCs w:val="28"/>
              </w:rPr>
            </w:pPr>
            <w:r w:rsidRPr="00E55035">
              <w:rPr>
                <w:rFonts w:ascii="Times New Roman" w:hAnsi="Times New Roman"/>
                <w:sz w:val="28"/>
                <w:szCs w:val="28"/>
              </w:rPr>
              <w:t>0,00</w:t>
            </w:r>
          </w:p>
        </w:tc>
        <w:tc>
          <w:tcPr>
            <w:tcW w:w="392" w:type="pct"/>
            <w:shd w:val="clear" w:color="auto" w:fill="auto"/>
          </w:tcPr>
          <w:p w:rsidR="00A02C58" w:rsidRPr="00E55035" w:rsidRDefault="00A02C58" w:rsidP="00A02C58">
            <w:pPr>
              <w:spacing w:after="0" w:line="240" w:lineRule="auto"/>
              <w:jc w:val="center"/>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0,00</w:t>
            </w:r>
          </w:p>
          <w:p w:rsidR="00A02C58" w:rsidRPr="00E55035" w:rsidRDefault="00A02C58" w:rsidP="00A02C58">
            <w:pPr>
              <w:spacing w:after="0" w:line="240" w:lineRule="auto"/>
              <w:jc w:val="center"/>
              <w:rPr>
                <w:rFonts w:ascii="Times New Roman" w:eastAsia="Times New Roman" w:hAnsi="Times New Roman"/>
                <w:sz w:val="28"/>
                <w:szCs w:val="28"/>
                <w:lang w:eastAsia="ru-RU"/>
              </w:rPr>
            </w:pPr>
          </w:p>
        </w:tc>
        <w:tc>
          <w:tcPr>
            <w:tcW w:w="1161" w:type="pct"/>
            <w:gridSpan w:val="7"/>
            <w:shd w:val="clear" w:color="auto" w:fill="auto"/>
          </w:tcPr>
          <w:p w:rsidR="00A02C58" w:rsidRPr="00E55035" w:rsidRDefault="00A02C58" w:rsidP="00A02C58">
            <w:pPr>
              <w:spacing w:after="0" w:line="240" w:lineRule="auto"/>
              <w:jc w:val="center"/>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0,00</w:t>
            </w:r>
          </w:p>
        </w:tc>
        <w:tc>
          <w:tcPr>
            <w:tcW w:w="370" w:type="pct"/>
            <w:shd w:val="clear" w:color="auto" w:fill="auto"/>
          </w:tcPr>
          <w:p w:rsidR="00A02C58" w:rsidRPr="00E55035" w:rsidRDefault="00A02C58" w:rsidP="00A02C58">
            <w:pPr>
              <w:spacing w:after="0" w:line="240" w:lineRule="auto"/>
              <w:jc w:val="center"/>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0,00</w:t>
            </w:r>
          </w:p>
        </w:tc>
        <w:tc>
          <w:tcPr>
            <w:tcW w:w="467" w:type="pct"/>
            <w:shd w:val="clear" w:color="auto" w:fill="auto"/>
            <w:noWrap/>
          </w:tcPr>
          <w:p w:rsidR="00A02C58" w:rsidRPr="00E55035" w:rsidRDefault="00A02C58" w:rsidP="00A02C58">
            <w:pPr>
              <w:spacing w:after="0" w:line="240" w:lineRule="auto"/>
              <w:jc w:val="center"/>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0,00</w:t>
            </w:r>
          </w:p>
        </w:tc>
        <w:tc>
          <w:tcPr>
            <w:tcW w:w="671" w:type="pct"/>
            <w:vMerge/>
            <w:shd w:val="clear" w:color="auto" w:fill="auto"/>
            <w:noWrap/>
          </w:tcPr>
          <w:p w:rsidR="00A02C58" w:rsidRPr="00E55035" w:rsidRDefault="00A02C58" w:rsidP="00A02C58">
            <w:pPr>
              <w:spacing w:after="0" w:line="240" w:lineRule="auto"/>
              <w:jc w:val="center"/>
              <w:rPr>
                <w:rFonts w:ascii="Times New Roman" w:eastAsia="Times New Roman" w:hAnsi="Times New Roman"/>
                <w:sz w:val="28"/>
                <w:szCs w:val="28"/>
                <w:lang w:eastAsia="ru-RU"/>
              </w:rPr>
            </w:pPr>
          </w:p>
        </w:tc>
      </w:tr>
      <w:tr w:rsidR="00A02C58" w:rsidRPr="00E55035" w:rsidTr="00F07AAD">
        <w:trPr>
          <w:trHeight w:val="993"/>
        </w:trPr>
        <w:tc>
          <w:tcPr>
            <w:tcW w:w="149" w:type="pct"/>
            <w:vMerge/>
            <w:shd w:val="clear" w:color="auto" w:fill="auto"/>
            <w:vAlign w:val="center"/>
          </w:tcPr>
          <w:p w:rsidR="00A02C58" w:rsidRPr="00E55035" w:rsidRDefault="00A02C58" w:rsidP="00A02C58">
            <w:pPr>
              <w:spacing w:after="0" w:line="240" w:lineRule="auto"/>
              <w:rPr>
                <w:rFonts w:ascii="Times New Roman" w:eastAsia="Times New Roman" w:hAnsi="Times New Roman"/>
                <w:sz w:val="28"/>
                <w:szCs w:val="28"/>
                <w:lang w:eastAsia="ru-RU"/>
              </w:rPr>
            </w:pPr>
          </w:p>
        </w:tc>
        <w:tc>
          <w:tcPr>
            <w:tcW w:w="503" w:type="pct"/>
            <w:vMerge/>
            <w:shd w:val="clear" w:color="auto" w:fill="auto"/>
            <w:vAlign w:val="center"/>
          </w:tcPr>
          <w:p w:rsidR="00A02C58" w:rsidRPr="00E55035" w:rsidRDefault="00A02C58" w:rsidP="00A02C58">
            <w:pPr>
              <w:spacing w:after="0" w:line="240" w:lineRule="auto"/>
              <w:rPr>
                <w:rFonts w:ascii="Times New Roman" w:eastAsia="Times New Roman" w:hAnsi="Times New Roman"/>
                <w:sz w:val="28"/>
                <w:szCs w:val="28"/>
                <w:lang w:eastAsia="ru-RU"/>
              </w:rPr>
            </w:pPr>
          </w:p>
        </w:tc>
        <w:tc>
          <w:tcPr>
            <w:tcW w:w="340" w:type="pct"/>
            <w:vMerge/>
            <w:shd w:val="clear" w:color="auto" w:fill="auto"/>
          </w:tcPr>
          <w:p w:rsidR="00A02C58" w:rsidRPr="00E55035" w:rsidRDefault="00A02C58" w:rsidP="00A02C58">
            <w:pPr>
              <w:spacing w:after="0" w:line="240" w:lineRule="auto"/>
              <w:rPr>
                <w:rFonts w:ascii="Times New Roman" w:eastAsia="Times New Roman" w:hAnsi="Times New Roman"/>
                <w:sz w:val="28"/>
                <w:szCs w:val="28"/>
                <w:lang w:eastAsia="ru-RU"/>
              </w:rPr>
            </w:pPr>
          </w:p>
        </w:tc>
        <w:tc>
          <w:tcPr>
            <w:tcW w:w="379" w:type="pct"/>
            <w:shd w:val="clear" w:color="auto" w:fill="auto"/>
          </w:tcPr>
          <w:p w:rsidR="00A02C58" w:rsidRPr="00E55035" w:rsidRDefault="00A02C58" w:rsidP="00A02C58">
            <w:pPr>
              <w:spacing w:after="0" w:line="240" w:lineRule="auto"/>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Внебюджетные источники</w:t>
            </w:r>
          </w:p>
        </w:tc>
        <w:tc>
          <w:tcPr>
            <w:tcW w:w="266" w:type="pct"/>
            <w:shd w:val="clear" w:color="auto" w:fill="auto"/>
          </w:tcPr>
          <w:p w:rsidR="00A02C58" w:rsidRPr="00E55035" w:rsidRDefault="00A02C58" w:rsidP="00A02C58">
            <w:pPr>
              <w:spacing w:line="240" w:lineRule="auto"/>
              <w:jc w:val="center"/>
              <w:rPr>
                <w:rFonts w:ascii="Times New Roman" w:hAnsi="Times New Roman"/>
                <w:sz w:val="28"/>
                <w:szCs w:val="28"/>
              </w:rPr>
            </w:pPr>
            <w:r w:rsidRPr="00E55035">
              <w:rPr>
                <w:rFonts w:ascii="Times New Roman" w:eastAsia="Times New Roman" w:hAnsi="Times New Roman"/>
                <w:sz w:val="28"/>
                <w:szCs w:val="28"/>
                <w:lang w:eastAsia="ru-RU"/>
              </w:rPr>
              <w:t>0,00</w:t>
            </w:r>
          </w:p>
        </w:tc>
        <w:tc>
          <w:tcPr>
            <w:tcW w:w="302" w:type="pct"/>
          </w:tcPr>
          <w:p w:rsidR="00A02C58" w:rsidRPr="00E55035" w:rsidRDefault="00A02C58" w:rsidP="00A02C58">
            <w:pPr>
              <w:jc w:val="center"/>
              <w:rPr>
                <w:rFonts w:ascii="Times New Roman" w:hAnsi="Times New Roman"/>
                <w:sz w:val="28"/>
                <w:szCs w:val="28"/>
              </w:rPr>
            </w:pPr>
            <w:r w:rsidRPr="00E55035">
              <w:rPr>
                <w:rFonts w:ascii="Times New Roman" w:hAnsi="Times New Roman"/>
                <w:sz w:val="28"/>
                <w:szCs w:val="28"/>
              </w:rPr>
              <w:t>0,00</w:t>
            </w:r>
          </w:p>
        </w:tc>
        <w:tc>
          <w:tcPr>
            <w:tcW w:w="392" w:type="pct"/>
            <w:shd w:val="clear" w:color="auto" w:fill="auto"/>
          </w:tcPr>
          <w:p w:rsidR="00A02C58" w:rsidRPr="00E55035" w:rsidRDefault="00A02C58" w:rsidP="00A02C58">
            <w:pPr>
              <w:spacing w:after="0" w:line="240" w:lineRule="auto"/>
              <w:jc w:val="center"/>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0,00</w:t>
            </w:r>
          </w:p>
          <w:p w:rsidR="00A02C58" w:rsidRPr="00E55035" w:rsidRDefault="00A02C58" w:rsidP="00A02C58">
            <w:pPr>
              <w:spacing w:after="0" w:line="240" w:lineRule="auto"/>
              <w:jc w:val="center"/>
              <w:rPr>
                <w:rFonts w:ascii="Times New Roman" w:eastAsia="Times New Roman" w:hAnsi="Times New Roman"/>
                <w:sz w:val="28"/>
                <w:szCs w:val="28"/>
                <w:lang w:eastAsia="ru-RU"/>
              </w:rPr>
            </w:pPr>
          </w:p>
        </w:tc>
        <w:tc>
          <w:tcPr>
            <w:tcW w:w="1161" w:type="pct"/>
            <w:gridSpan w:val="7"/>
            <w:shd w:val="clear" w:color="auto" w:fill="auto"/>
          </w:tcPr>
          <w:p w:rsidR="00A02C58" w:rsidRPr="00E55035" w:rsidRDefault="00A02C58" w:rsidP="00A02C58">
            <w:pPr>
              <w:spacing w:after="0" w:line="240" w:lineRule="auto"/>
              <w:jc w:val="center"/>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0,00</w:t>
            </w:r>
          </w:p>
        </w:tc>
        <w:tc>
          <w:tcPr>
            <w:tcW w:w="370" w:type="pct"/>
            <w:shd w:val="clear" w:color="auto" w:fill="auto"/>
          </w:tcPr>
          <w:p w:rsidR="00A02C58" w:rsidRPr="00E55035" w:rsidRDefault="00A02C58" w:rsidP="00A02C58">
            <w:pPr>
              <w:spacing w:after="0" w:line="240" w:lineRule="auto"/>
              <w:jc w:val="center"/>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0,00</w:t>
            </w:r>
          </w:p>
        </w:tc>
        <w:tc>
          <w:tcPr>
            <w:tcW w:w="467" w:type="pct"/>
            <w:shd w:val="clear" w:color="auto" w:fill="auto"/>
            <w:noWrap/>
          </w:tcPr>
          <w:p w:rsidR="00A02C58" w:rsidRPr="00E55035" w:rsidRDefault="00A02C58" w:rsidP="00A02C58">
            <w:pPr>
              <w:spacing w:after="0" w:line="240" w:lineRule="auto"/>
              <w:jc w:val="center"/>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0,00</w:t>
            </w:r>
          </w:p>
        </w:tc>
        <w:tc>
          <w:tcPr>
            <w:tcW w:w="671" w:type="pct"/>
            <w:vMerge/>
            <w:shd w:val="clear" w:color="auto" w:fill="auto"/>
            <w:noWrap/>
          </w:tcPr>
          <w:p w:rsidR="00A02C58" w:rsidRPr="00E55035" w:rsidRDefault="00A02C58" w:rsidP="00A02C58">
            <w:pPr>
              <w:spacing w:after="0" w:line="240" w:lineRule="auto"/>
              <w:jc w:val="center"/>
              <w:rPr>
                <w:rFonts w:ascii="Times New Roman" w:eastAsia="Times New Roman" w:hAnsi="Times New Roman"/>
                <w:sz w:val="28"/>
                <w:szCs w:val="28"/>
                <w:lang w:eastAsia="ru-RU"/>
              </w:rPr>
            </w:pPr>
          </w:p>
        </w:tc>
      </w:tr>
      <w:tr w:rsidR="00D25956" w:rsidRPr="00E55035" w:rsidTr="00F07AAD">
        <w:trPr>
          <w:trHeight w:val="315"/>
        </w:trPr>
        <w:tc>
          <w:tcPr>
            <w:tcW w:w="149" w:type="pct"/>
            <w:vMerge/>
            <w:shd w:val="clear" w:color="auto" w:fill="auto"/>
          </w:tcPr>
          <w:p w:rsidR="00D25956" w:rsidRPr="00E55035" w:rsidRDefault="00D25956" w:rsidP="00A02C58">
            <w:pPr>
              <w:spacing w:after="0" w:line="240" w:lineRule="auto"/>
              <w:rPr>
                <w:rFonts w:ascii="Times New Roman" w:eastAsia="Times New Roman" w:hAnsi="Times New Roman"/>
                <w:sz w:val="28"/>
                <w:szCs w:val="28"/>
                <w:lang w:eastAsia="ru-RU"/>
              </w:rPr>
            </w:pPr>
          </w:p>
        </w:tc>
        <w:tc>
          <w:tcPr>
            <w:tcW w:w="503" w:type="pct"/>
            <w:vMerge w:val="restart"/>
            <w:shd w:val="clear" w:color="auto" w:fill="auto"/>
          </w:tcPr>
          <w:p w:rsidR="00D25956" w:rsidRPr="00E55035" w:rsidRDefault="00D25956" w:rsidP="00A02C58">
            <w:pPr>
              <w:spacing w:line="240" w:lineRule="auto"/>
              <w:rPr>
                <w:rFonts w:ascii="Times New Roman" w:hAnsi="Times New Roman"/>
                <w:sz w:val="28"/>
                <w:szCs w:val="28"/>
              </w:rPr>
            </w:pPr>
            <w:r w:rsidRPr="00E55035">
              <w:rPr>
                <w:rFonts w:ascii="Times New Roman" w:hAnsi="Times New Roman"/>
                <w:sz w:val="28"/>
                <w:szCs w:val="28"/>
              </w:rPr>
              <w:t xml:space="preserve">Предприятия </w:t>
            </w:r>
            <w:r w:rsidR="00A713AE">
              <w:rPr>
                <w:rFonts w:ascii="Times New Roman" w:hAnsi="Times New Roman"/>
                <w:sz w:val="28"/>
                <w:szCs w:val="28"/>
              </w:rPr>
              <w:t>муниципальных образований</w:t>
            </w:r>
            <w:proofErr w:type="gramStart"/>
            <w:r w:rsidR="00A713AE">
              <w:rPr>
                <w:rFonts w:ascii="Times New Roman" w:hAnsi="Times New Roman"/>
                <w:sz w:val="28"/>
                <w:szCs w:val="28"/>
              </w:rPr>
              <w:t xml:space="preserve"> </w:t>
            </w:r>
            <w:r w:rsidRPr="00E55035">
              <w:rPr>
                <w:rFonts w:ascii="Times New Roman" w:hAnsi="Times New Roman"/>
                <w:sz w:val="28"/>
                <w:szCs w:val="28"/>
              </w:rPr>
              <w:t>,</w:t>
            </w:r>
            <w:proofErr w:type="gramEnd"/>
            <w:r w:rsidRPr="00E55035">
              <w:rPr>
                <w:rFonts w:ascii="Times New Roman" w:hAnsi="Times New Roman"/>
                <w:sz w:val="28"/>
                <w:szCs w:val="28"/>
              </w:rPr>
              <w:t xml:space="preserve"> осуществляющие промышленные экскурсии (за отчетный год), единиц</w:t>
            </w:r>
          </w:p>
          <w:p w:rsidR="00D25956" w:rsidRPr="00E55035" w:rsidRDefault="00D25956" w:rsidP="00A02C58">
            <w:pPr>
              <w:pStyle w:val="ConsPlusNormal0"/>
              <w:rPr>
                <w:rFonts w:ascii="Times New Roman" w:hAnsi="Times New Roman" w:cs="Times New Roman"/>
                <w:sz w:val="28"/>
                <w:szCs w:val="28"/>
              </w:rPr>
            </w:pPr>
          </w:p>
          <w:p w:rsidR="00D25956" w:rsidRPr="00E55035" w:rsidRDefault="00D25956" w:rsidP="00A02C58">
            <w:pPr>
              <w:pStyle w:val="ConsPlusNormal0"/>
              <w:rPr>
                <w:rFonts w:ascii="Times New Roman" w:hAnsi="Times New Roman" w:cs="Times New Roman"/>
                <w:sz w:val="28"/>
                <w:szCs w:val="28"/>
              </w:rPr>
            </w:pPr>
          </w:p>
        </w:tc>
        <w:tc>
          <w:tcPr>
            <w:tcW w:w="340" w:type="pct"/>
            <w:vMerge w:val="restart"/>
            <w:shd w:val="clear" w:color="auto" w:fill="auto"/>
          </w:tcPr>
          <w:p w:rsidR="00D25956" w:rsidRPr="00E55035" w:rsidRDefault="00D25956" w:rsidP="00A02C58">
            <w:pPr>
              <w:spacing w:after="0" w:line="240" w:lineRule="auto"/>
              <w:jc w:val="center"/>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Х</w:t>
            </w:r>
          </w:p>
        </w:tc>
        <w:tc>
          <w:tcPr>
            <w:tcW w:w="379" w:type="pct"/>
            <w:vMerge w:val="restart"/>
            <w:shd w:val="clear" w:color="auto" w:fill="auto"/>
          </w:tcPr>
          <w:p w:rsidR="00D25956" w:rsidRPr="00E55035" w:rsidRDefault="00D25956" w:rsidP="00A02C58">
            <w:pPr>
              <w:spacing w:after="0" w:line="240" w:lineRule="auto"/>
              <w:jc w:val="center"/>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Х</w:t>
            </w:r>
          </w:p>
        </w:tc>
        <w:tc>
          <w:tcPr>
            <w:tcW w:w="266" w:type="pct"/>
            <w:vMerge w:val="restart"/>
            <w:shd w:val="clear" w:color="auto" w:fill="auto"/>
          </w:tcPr>
          <w:p w:rsidR="00D25956" w:rsidRPr="00E55035" w:rsidRDefault="00D25956" w:rsidP="00A02C58">
            <w:pPr>
              <w:spacing w:after="0" w:line="240" w:lineRule="auto"/>
              <w:jc w:val="center"/>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Всего</w:t>
            </w:r>
          </w:p>
        </w:tc>
        <w:tc>
          <w:tcPr>
            <w:tcW w:w="302" w:type="pct"/>
            <w:vMerge w:val="restart"/>
          </w:tcPr>
          <w:p w:rsidR="00D25956" w:rsidRPr="00E55035" w:rsidRDefault="00D25956" w:rsidP="00A02C58">
            <w:pPr>
              <w:spacing w:after="0" w:line="240" w:lineRule="auto"/>
              <w:jc w:val="center"/>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2023 год</w:t>
            </w:r>
          </w:p>
        </w:tc>
        <w:tc>
          <w:tcPr>
            <w:tcW w:w="392" w:type="pct"/>
            <w:vMerge w:val="restart"/>
          </w:tcPr>
          <w:p w:rsidR="00D25956" w:rsidRPr="00E55035" w:rsidRDefault="00D25956" w:rsidP="00A02C58">
            <w:pPr>
              <w:spacing w:after="0" w:line="240" w:lineRule="auto"/>
              <w:jc w:val="center"/>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2024 год</w:t>
            </w:r>
          </w:p>
        </w:tc>
        <w:tc>
          <w:tcPr>
            <w:tcW w:w="370" w:type="pct"/>
            <w:gridSpan w:val="2"/>
            <w:vMerge w:val="restart"/>
            <w:shd w:val="clear" w:color="auto" w:fill="auto"/>
          </w:tcPr>
          <w:p w:rsidR="00D25956" w:rsidRPr="00E55035" w:rsidRDefault="00D25956" w:rsidP="00A02C58">
            <w:pPr>
              <w:spacing w:after="0" w:line="240" w:lineRule="auto"/>
              <w:jc w:val="center"/>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Итого 2025 год</w:t>
            </w:r>
          </w:p>
        </w:tc>
        <w:tc>
          <w:tcPr>
            <w:tcW w:w="791" w:type="pct"/>
            <w:gridSpan w:val="5"/>
            <w:shd w:val="clear" w:color="auto" w:fill="auto"/>
          </w:tcPr>
          <w:p w:rsidR="00D25956" w:rsidRPr="00E55035" w:rsidRDefault="00D25956" w:rsidP="00A02C58">
            <w:pPr>
              <w:spacing w:after="0" w:line="240" w:lineRule="auto"/>
              <w:jc w:val="center"/>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В том числе по кварталам:</w:t>
            </w:r>
          </w:p>
        </w:tc>
        <w:tc>
          <w:tcPr>
            <w:tcW w:w="370" w:type="pct"/>
            <w:vMerge w:val="restart"/>
            <w:shd w:val="clear" w:color="auto" w:fill="auto"/>
          </w:tcPr>
          <w:p w:rsidR="00D25956" w:rsidRPr="00E55035" w:rsidRDefault="00D25956" w:rsidP="00A02C58">
            <w:pPr>
              <w:spacing w:after="0" w:line="240" w:lineRule="auto"/>
              <w:jc w:val="center"/>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2026 год</w:t>
            </w:r>
          </w:p>
        </w:tc>
        <w:tc>
          <w:tcPr>
            <w:tcW w:w="467" w:type="pct"/>
            <w:vMerge w:val="restart"/>
            <w:shd w:val="clear" w:color="auto" w:fill="auto"/>
          </w:tcPr>
          <w:p w:rsidR="00D25956" w:rsidRPr="00E55035" w:rsidRDefault="00D25956" w:rsidP="00A02C58">
            <w:pPr>
              <w:spacing w:after="0" w:line="240" w:lineRule="auto"/>
              <w:jc w:val="center"/>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2027 год</w:t>
            </w:r>
          </w:p>
        </w:tc>
        <w:tc>
          <w:tcPr>
            <w:tcW w:w="671" w:type="pct"/>
            <w:vMerge w:val="restart"/>
            <w:shd w:val="clear" w:color="auto" w:fill="auto"/>
            <w:noWrap/>
          </w:tcPr>
          <w:p w:rsidR="00D25956" w:rsidRPr="00E55035" w:rsidRDefault="00D25956" w:rsidP="00A02C58">
            <w:pPr>
              <w:spacing w:after="0" w:line="240" w:lineRule="auto"/>
              <w:jc w:val="center"/>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 xml:space="preserve">Администрация </w:t>
            </w:r>
          </w:p>
          <w:p w:rsidR="00D25956" w:rsidRPr="00E55035" w:rsidRDefault="00D25956" w:rsidP="00A02C58">
            <w:pPr>
              <w:spacing w:after="0" w:line="240" w:lineRule="auto"/>
              <w:jc w:val="center"/>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 xml:space="preserve">муниципального округа </w:t>
            </w:r>
          </w:p>
          <w:p w:rsidR="00D25956" w:rsidRPr="00E55035" w:rsidRDefault="00D25956" w:rsidP="00A02C58">
            <w:pPr>
              <w:spacing w:after="0" w:line="240" w:lineRule="auto"/>
              <w:jc w:val="center"/>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 xml:space="preserve">Серебряные Пруды </w:t>
            </w:r>
          </w:p>
          <w:p w:rsidR="00D25956" w:rsidRPr="00E55035" w:rsidRDefault="00D25956" w:rsidP="00A02C58">
            <w:pPr>
              <w:spacing w:after="0" w:line="240" w:lineRule="auto"/>
              <w:jc w:val="center"/>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Московской области</w:t>
            </w:r>
          </w:p>
        </w:tc>
      </w:tr>
      <w:tr w:rsidR="00D25956" w:rsidRPr="00E55035" w:rsidTr="00F07AAD">
        <w:trPr>
          <w:trHeight w:val="95"/>
        </w:trPr>
        <w:tc>
          <w:tcPr>
            <w:tcW w:w="149" w:type="pct"/>
            <w:vMerge/>
            <w:shd w:val="clear" w:color="auto" w:fill="auto"/>
          </w:tcPr>
          <w:p w:rsidR="00D25956" w:rsidRPr="00E55035" w:rsidRDefault="00D25956" w:rsidP="00A02C58">
            <w:pPr>
              <w:spacing w:after="0" w:line="240" w:lineRule="auto"/>
              <w:rPr>
                <w:rFonts w:ascii="Times New Roman" w:eastAsia="Times New Roman" w:hAnsi="Times New Roman"/>
                <w:sz w:val="28"/>
                <w:szCs w:val="28"/>
                <w:lang w:eastAsia="ru-RU"/>
              </w:rPr>
            </w:pPr>
          </w:p>
        </w:tc>
        <w:tc>
          <w:tcPr>
            <w:tcW w:w="503" w:type="pct"/>
            <w:vMerge/>
            <w:shd w:val="clear" w:color="auto" w:fill="auto"/>
          </w:tcPr>
          <w:p w:rsidR="00D25956" w:rsidRPr="00E55035" w:rsidRDefault="00D25956" w:rsidP="00A02C58">
            <w:pPr>
              <w:spacing w:after="0" w:line="240" w:lineRule="auto"/>
              <w:rPr>
                <w:rFonts w:ascii="Times New Roman" w:eastAsia="Times New Roman" w:hAnsi="Times New Roman"/>
                <w:sz w:val="28"/>
                <w:szCs w:val="28"/>
                <w:lang w:eastAsia="ru-RU"/>
              </w:rPr>
            </w:pPr>
          </w:p>
        </w:tc>
        <w:tc>
          <w:tcPr>
            <w:tcW w:w="340" w:type="pct"/>
            <w:vMerge/>
            <w:shd w:val="clear" w:color="auto" w:fill="auto"/>
          </w:tcPr>
          <w:p w:rsidR="00D25956" w:rsidRPr="00E55035" w:rsidRDefault="00D25956" w:rsidP="00A02C58">
            <w:pPr>
              <w:spacing w:after="0" w:line="240" w:lineRule="auto"/>
              <w:rPr>
                <w:rFonts w:ascii="Times New Roman" w:eastAsia="Times New Roman" w:hAnsi="Times New Roman"/>
                <w:sz w:val="28"/>
                <w:szCs w:val="28"/>
                <w:lang w:eastAsia="ru-RU"/>
              </w:rPr>
            </w:pPr>
          </w:p>
        </w:tc>
        <w:tc>
          <w:tcPr>
            <w:tcW w:w="379" w:type="pct"/>
            <w:vMerge/>
            <w:shd w:val="clear" w:color="auto" w:fill="auto"/>
          </w:tcPr>
          <w:p w:rsidR="00D25956" w:rsidRPr="00E55035" w:rsidRDefault="00D25956" w:rsidP="00A02C58">
            <w:pPr>
              <w:spacing w:after="0" w:line="240" w:lineRule="auto"/>
              <w:rPr>
                <w:rFonts w:ascii="Times New Roman" w:eastAsia="Times New Roman" w:hAnsi="Times New Roman"/>
                <w:sz w:val="28"/>
                <w:szCs w:val="28"/>
                <w:lang w:eastAsia="ru-RU"/>
              </w:rPr>
            </w:pPr>
          </w:p>
        </w:tc>
        <w:tc>
          <w:tcPr>
            <w:tcW w:w="266" w:type="pct"/>
            <w:vMerge/>
            <w:shd w:val="clear" w:color="auto" w:fill="auto"/>
          </w:tcPr>
          <w:p w:rsidR="00D25956" w:rsidRPr="00E55035" w:rsidRDefault="00D25956" w:rsidP="00A02C58">
            <w:pPr>
              <w:spacing w:after="0" w:line="240" w:lineRule="auto"/>
              <w:jc w:val="center"/>
              <w:rPr>
                <w:rFonts w:ascii="Times New Roman" w:eastAsia="Times New Roman" w:hAnsi="Times New Roman"/>
                <w:sz w:val="28"/>
                <w:szCs w:val="28"/>
                <w:lang w:eastAsia="ru-RU"/>
              </w:rPr>
            </w:pPr>
          </w:p>
        </w:tc>
        <w:tc>
          <w:tcPr>
            <w:tcW w:w="302" w:type="pct"/>
            <w:vMerge/>
          </w:tcPr>
          <w:p w:rsidR="00D25956" w:rsidRPr="00E55035" w:rsidRDefault="00D25956" w:rsidP="00A02C58">
            <w:pPr>
              <w:spacing w:after="0" w:line="240" w:lineRule="auto"/>
              <w:jc w:val="center"/>
              <w:rPr>
                <w:rFonts w:ascii="Times New Roman" w:eastAsia="Times New Roman" w:hAnsi="Times New Roman"/>
                <w:sz w:val="28"/>
                <w:szCs w:val="28"/>
                <w:lang w:eastAsia="ru-RU"/>
              </w:rPr>
            </w:pPr>
          </w:p>
        </w:tc>
        <w:tc>
          <w:tcPr>
            <w:tcW w:w="392" w:type="pct"/>
            <w:vMerge/>
          </w:tcPr>
          <w:p w:rsidR="00D25956" w:rsidRPr="00E55035" w:rsidRDefault="00D25956" w:rsidP="00A02C58">
            <w:pPr>
              <w:spacing w:after="0" w:line="240" w:lineRule="auto"/>
              <w:jc w:val="center"/>
              <w:rPr>
                <w:rFonts w:ascii="Times New Roman" w:eastAsia="Times New Roman" w:hAnsi="Times New Roman"/>
                <w:sz w:val="28"/>
                <w:szCs w:val="28"/>
                <w:lang w:eastAsia="ru-RU"/>
              </w:rPr>
            </w:pPr>
          </w:p>
        </w:tc>
        <w:tc>
          <w:tcPr>
            <w:tcW w:w="370" w:type="pct"/>
            <w:gridSpan w:val="2"/>
            <w:vMerge/>
            <w:shd w:val="clear" w:color="auto" w:fill="auto"/>
          </w:tcPr>
          <w:p w:rsidR="00D25956" w:rsidRPr="00E55035" w:rsidRDefault="00D25956" w:rsidP="00A02C58">
            <w:pPr>
              <w:spacing w:after="0" w:line="240" w:lineRule="auto"/>
              <w:jc w:val="center"/>
              <w:rPr>
                <w:rFonts w:ascii="Times New Roman" w:eastAsia="Times New Roman" w:hAnsi="Times New Roman"/>
                <w:sz w:val="28"/>
                <w:szCs w:val="28"/>
                <w:lang w:eastAsia="ru-RU"/>
              </w:rPr>
            </w:pPr>
          </w:p>
        </w:tc>
        <w:tc>
          <w:tcPr>
            <w:tcW w:w="187" w:type="pct"/>
            <w:shd w:val="clear" w:color="auto" w:fill="auto"/>
          </w:tcPr>
          <w:p w:rsidR="00D25956" w:rsidRPr="00E55035" w:rsidRDefault="00D25956" w:rsidP="00A02C58">
            <w:pPr>
              <w:spacing w:after="0" w:line="240" w:lineRule="auto"/>
              <w:jc w:val="center"/>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1 квартал</w:t>
            </w:r>
          </w:p>
        </w:tc>
        <w:tc>
          <w:tcPr>
            <w:tcW w:w="186" w:type="pct"/>
            <w:shd w:val="clear" w:color="auto" w:fill="auto"/>
          </w:tcPr>
          <w:p w:rsidR="00D25956" w:rsidRPr="00E55035" w:rsidRDefault="00D25956" w:rsidP="00A02C58">
            <w:pPr>
              <w:spacing w:after="0" w:line="240" w:lineRule="auto"/>
              <w:jc w:val="center"/>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1 полугодие</w:t>
            </w:r>
          </w:p>
        </w:tc>
        <w:tc>
          <w:tcPr>
            <w:tcW w:w="235" w:type="pct"/>
            <w:gridSpan w:val="2"/>
            <w:shd w:val="clear" w:color="auto" w:fill="auto"/>
          </w:tcPr>
          <w:p w:rsidR="00D25956" w:rsidRPr="00E55035" w:rsidRDefault="00D25956" w:rsidP="00A02C58">
            <w:pPr>
              <w:spacing w:after="0" w:line="240" w:lineRule="auto"/>
              <w:jc w:val="center"/>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9 месяцев</w:t>
            </w:r>
          </w:p>
        </w:tc>
        <w:tc>
          <w:tcPr>
            <w:tcW w:w="183" w:type="pct"/>
            <w:shd w:val="clear" w:color="auto" w:fill="auto"/>
          </w:tcPr>
          <w:p w:rsidR="00D25956" w:rsidRPr="00E55035" w:rsidRDefault="00D25956" w:rsidP="00A02C58">
            <w:pPr>
              <w:spacing w:after="0" w:line="240" w:lineRule="auto"/>
              <w:jc w:val="center"/>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12 месяцев</w:t>
            </w:r>
          </w:p>
        </w:tc>
        <w:tc>
          <w:tcPr>
            <w:tcW w:w="370" w:type="pct"/>
            <w:vMerge/>
            <w:shd w:val="clear" w:color="auto" w:fill="auto"/>
          </w:tcPr>
          <w:p w:rsidR="00D25956" w:rsidRPr="00E55035" w:rsidRDefault="00D25956" w:rsidP="00A02C58">
            <w:pPr>
              <w:spacing w:after="0" w:line="240" w:lineRule="auto"/>
              <w:jc w:val="center"/>
              <w:rPr>
                <w:rFonts w:ascii="Times New Roman" w:eastAsia="Times New Roman" w:hAnsi="Times New Roman"/>
                <w:sz w:val="28"/>
                <w:szCs w:val="28"/>
                <w:lang w:eastAsia="ru-RU"/>
              </w:rPr>
            </w:pPr>
          </w:p>
        </w:tc>
        <w:tc>
          <w:tcPr>
            <w:tcW w:w="467" w:type="pct"/>
            <w:vMerge/>
            <w:shd w:val="clear" w:color="auto" w:fill="auto"/>
          </w:tcPr>
          <w:p w:rsidR="00D25956" w:rsidRPr="00E55035" w:rsidRDefault="00D25956" w:rsidP="00A02C58">
            <w:pPr>
              <w:spacing w:after="0" w:line="240" w:lineRule="auto"/>
              <w:jc w:val="center"/>
              <w:rPr>
                <w:rFonts w:ascii="Times New Roman" w:eastAsia="Times New Roman" w:hAnsi="Times New Roman"/>
                <w:sz w:val="28"/>
                <w:szCs w:val="28"/>
                <w:lang w:eastAsia="ru-RU"/>
              </w:rPr>
            </w:pPr>
          </w:p>
        </w:tc>
        <w:tc>
          <w:tcPr>
            <w:tcW w:w="671" w:type="pct"/>
            <w:vMerge/>
            <w:shd w:val="clear" w:color="auto" w:fill="auto"/>
            <w:noWrap/>
          </w:tcPr>
          <w:p w:rsidR="00D25956" w:rsidRPr="00E55035" w:rsidRDefault="00D25956" w:rsidP="00A02C58">
            <w:pPr>
              <w:spacing w:after="0" w:line="240" w:lineRule="auto"/>
              <w:jc w:val="center"/>
              <w:rPr>
                <w:rFonts w:ascii="Times New Roman" w:eastAsia="Times New Roman" w:hAnsi="Times New Roman"/>
                <w:sz w:val="28"/>
                <w:szCs w:val="28"/>
                <w:lang w:eastAsia="ru-RU"/>
              </w:rPr>
            </w:pPr>
          </w:p>
        </w:tc>
      </w:tr>
      <w:tr w:rsidR="00D25956" w:rsidRPr="00E55035" w:rsidTr="00F07AAD">
        <w:trPr>
          <w:trHeight w:val="315"/>
        </w:trPr>
        <w:tc>
          <w:tcPr>
            <w:tcW w:w="149" w:type="pct"/>
            <w:vMerge/>
            <w:shd w:val="clear" w:color="auto" w:fill="auto"/>
          </w:tcPr>
          <w:p w:rsidR="00D25956" w:rsidRPr="00E55035" w:rsidRDefault="00D25956" w:rsidP="00A02C58">
            <w:pPr>
              <w:spacing w:after="0" w:line="240" w:lineRule="auto"/>
              <w:rPr>
                <w:rFonts w:ascii="Times New Roman" w:eastAsia="Times New Roman" w:hAnsi="Times New Roman"/>
                <w:sz w:val="28"/>
                <w:szCs w:val="28"/>
                <w:lang w:eastAsia="ru-RU"/>
              </w:rPr>
            </w:pPr>
          </w:p>
        </w:tc>
        <w:tc>
          <w:tcPr>
            <w:tcW w:w="503" w:type="pct"/>
            <w:vMerge/>
            <w:shd w:val="clear" w:color="auto" w:fill="auto"/>
          </w:tcPr>
          <w:p w:rsidR="00D25956" w:rsidRPr="00E55035" w:rsidRDefault="00D25956" w:rsidP="00A02C58">
            <w:pPr>
              <w:spacing w:after="0" w:line="240" w:lineRule="auto"/>
              <w:rPr>
                <w:rFonts w:ascii="Times New Roman" w:eastAsia="Times New Roman" w:hAnsi="Times New Roman"/>
                <w:sz w:val="28"/>
                <w:szCs w:val="28"/>
                <w:lang w:eastAsia="ru-RU"/>
              </w:rPr>
            </w:pPr>
          </w:p>
        </w:tc>
        <w:tc>
          <w:tcPr>
            <w:tcW w:w="340" w:type="pct"/>
            <w:vMerge/>
            <w:shd w:val="clear" w:color="auto" w:fill="auto"/>
          </w:tcPr>
          <w:p w:rsidR="00D25956" w:rsidRPr="00E55035" w:rsidRDefault="00D25956" w:rsidP="00A02C58">
            <w:pPr>
              <w:spacing w:after="0" w:line="240" w:lineRule="auto"/>
              <w:rPr>
                <w:rFonts w:ascii="Times New Roman" w:eastAsia="Times New Roman" w:hAnsi="Times New Roman"/>
                <w:sz w:val="28"/>
                <w:szCs w:val="28"/>
                <w:lang w:eastAsia="ru-RU"/>
              </w:rPr>
            </w:pPr>
          </w:p>
        </w:tc>
        <w:tc>
          <w:tcPr>
            <w:tcW w:w="379" w:type="pct"/>
            <w:vMerge/>
            <w:shd w:val="clear" w:color="auto" w:fill="auto"/>
          </w:tcPr>
          <w:p w:rsidR="00D25956" w:rsidRPr="00E55035" w:rsidRDefault="00D25956" w:rsidP="00A02C58">
            <w:pPr>
              <w:spacing w:after="0" w:line="240" w:lineRule="auto"/>
              <w:rPr>
                <w:rFonts w:ascii="Times New Roman" w:eastAsia="Times New Roman" w:hAnsi="Times New Roman"/>
                <w:sz w:val="28"/>
                <w:szCs w:val="28"/>
                <w:lang w:eastAsia="ru-RU"/>
              </w:rPr>
            </w:pPr>
          </w:p>
        </w:tc>
        <w:tc>
          <w:tcPr>
            <w:tcW w:w="266" w:type="pct"/>
            <w:shd w:val="clear" w:color="auto" w:fill="auto"/>
          </w:tcPr>
          <w:p w:rsidR="00D25956" w:rsidRPr="00E55035" w:rsidRDefault="00D25956" w:rsidP="00A02C58">
            <w:pPr>
              <w:spacing w:after="0" w:line="240" w:lineRule="auto"/>
              <w:jc w:val="center"/>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0</w:t>
            </w:r>
          </w:p>
        </w:tc>
        <w:tc>
          <w:tcPr>
            <w:tcW w:w="302" w:type="pct"/>
          </w:tcPr>
          <w:p w:rsidR="00D25956" w:rsidRPr="00E55035" w:rsidRDefault="00D25956" w:rsidP="00A02C58">
            <w:pPr>
              <w:spacing w:after="0" w:line="240" w:lineRule="auto"/>
              <w:jc w:val="center"/>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0</w:t>
            </w:r>
          </w:p>
        </w:tc>
        <w:tc>
          <w:tcPr>
            <w:tcW w:w="392" w:type="pct"/>
          </w:tcPr>
          <w:p w:rsidR="00D25956" w:rsidRPr="00E55035" w:rsidRDefault="00D25956" w:rsidP="00A02C58">
            <w:pPr>
              <w:spacing w:after="0" w:line="240" w:lineRule="auto"/>
              <w:jc w:val="center"/>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0</w:t>
            </w:r>
          </w:p>
        </w:tc>
        <w:tc>
          <w:tcPr>
            <w:tcW w:w="370" w:type="pct"/>
            <w:gridSpan w:val="2"/>
            <w:shd w:val="clear" w:color="auto" w:fill="auto"/>
          </w:tcPr>
          <w:p w:rsidR="00D25956" w:rsidRPr="00E55035" w:rsidRDefault="00D25956" w:rsidP="00A02C58">
            <w:pPr>
              <w:spacing w:after="0" w:line="240" w:lineRule="auto"/>
              <w:jc w:val="center"/>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0</w:t>
            </w:r>
          </w:p>
        </w:tc>
        <w:tc>
          <w:tcPr>
            <w:tcW w:w="187" w:type="pct"/>
            <w:shd w:val="clear" w:color="auto" w:fill="auto"/>
          </w:tcPr>
          <w:p w:rsidR="00D25956" w:rsidRPr="00E55035" w:rsidRDefault="00D25956" w:rsidP="00A02C58">
            <w:pPr>
              <w:spacing w:after="0" w:line="240" w:lineRule="auto"/>
              <w:jc w:val="center"/>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0</w:t>
            </w:r>
          </w:p>
        </w:tc>
        <w:tc>
          <w:tcPr>
            <w:tcW w:w="186" w:type="pct"/>
            <w:shd w:val="clear" w:color="auto" w:fill="auto"/>
          </w:tcPr>
          <w:p w:rsidR="00D25956" w:rsidRPr="00E55035" w:rsidRDefault="00D25956" w:rsidP="00A02C58">
            <w:pPr>
              <w:spacing w:after="0" w:line="240" w:lineRule="auto"/>
              <w:jc w:val="center"/>
              <w:rPr>
                <w:rFonts w:ascii="Times New Roman" w:eastAsia="Times New Roman" w:hAnsi="Times New Roman"/>
                <w:sz w:val="28"/>
                <w:szCs w:val="28"/>
                <w:lang w:val="en-US" w:eastAsia="ru-RU"/>
              </w:rPr>
            </w:pPr>
            <w:r w:rsidRPr="00E55035">
              <w:rPr>
                <w:rFonts w:ascii="Times New Roman" w:eastAsia="Times New Roman" w:hAnsi="Times New Roman"/>
                <w:sz w:val="28"/>
                <w:szCs w:val="28"/>
                <w:lang w:val="en-US" w:eastAsia="ru-RU"/>
              </w:rPr>
              <w:t>0</w:t>
            </w:r>
          </w:p>
        </w:tc>
        <w:tc>
          <w:tcPr>
            <w:tcW w:w="235" w:type="pct"/>
            <w:gridSpan w:val="2"/>
            <w:shd w:val="clear" w:color="auto" w:fill="auto"/>
          </w:tcPr>
          <w:p w:rsidR="00D25956" w:rsidRPr="00E55035" w:rsidRDefault="00D25956" w:rsidP="00A02C58">
            <w:pPr>
              <w:spacing w:after="0" w:line="240" w:lineRule="auto"/>
              <w:jc w:val="center"/>
              <w:rPr>
                <w:rFonts w:ascii="Times New Roman" w:eastAsia="Times New Roman" w:hAnsi="Times New Roman"/>
                <w:sz w:val="28"/>
                <w:szCs w:val="28"/>
                <w:lang w:val="en-US" w:eastAsia="ru-RU"/>
              </w:rPr>
            </w:pPr>
            <w:r w:rsidRPr="00E55035">
              <w:rPr>
                <w:rFonts w:ascii="Times New Roman" w:eastAsia="Times New Roman" w:hAnsi="Times New Roman"/>
                <w:sz w:val="28"/>
                <w:szCs w:val="28"/>
                <w:lang w:val="en-US" w:eastAsia="ru-RU"/>
              </w:rPr>
              <w:t>0</w:t>
            </w:r>
          </w:p>
        </w:tc>
        <w:tc>
          <w:tcPr>
            <w:tcW w:w="183" w:type="pct"/>
            <w:shd w:val="clear" w:color="auto" w:fill="auto"/>
          </w:tcPr>
          <w:p w:rsidR="00D25956" w:rsidRPr="00E55035" w:rsidRDefault="00D25956" w:rsidP="00A02C58">
            <w:pPr>
              <w:spacing w:after="0" w:line="240" w:lineRule="auto"/>
              <w:jc w:val="center"/>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0</w:t>
            </w:r>
          </w:p>
          <w:p w:rsidR="00D25956" w:rsidRPr="00E55035" w:rsidRDefault="00D25956" w:rsidP="00A02C58">
            <w:pPr>
              <w:spacing w:after="0" w:line="240" w:lineRule="auto"/>
              <w:jc w:val="center"/>
              <w:rPr>
                <w:rFonts w:ascii="Times New Roman" w:eastAsia="Times New Roman" w:hAnsi="Times New Roman"/>
                <w:sz w:val="28"/>
                <w:szCs w:val="28"/>
                <w:lang w:eastAsia="ru-RU"/>
              </w:rPr>
            </w:pPr>
          </w:p>
        </w:tc>
        <w:tc>
          <w:tcPr>
            <w:tcW w:w="370" w:type="pct"/>
            <w:shd w:val="clear" w:color="auto" w:fill="auto"/>
          </w:tcPr>
          <w:p w:rsidR="00D25956" w:rsidRPr="00E55035" w:rsidRDefault="00D25956" w:rsidP="00A02C58">
            <w:pPr>
              <w:spacing w:after="0" w:line="240" w:lineRule="auto"/>
              <w:jc w:val="center"/>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0</w:t>
            </w:r>
          </w:p>
        </w:tc>
        <w:tc>
          <w:tcPr>
            <w:tcW w:w="467" w:type="pct"/>
            <w:shd w:val="clear" w:color="auto" w:fill="auto"/>
          </w:tcPr>
          <w:p w:rsidR="00D25956" w:rsidRPr="00E55035" w:rsidRDefault="00D25956" w:rsidP="00A02C58">
            <w:pPr>
              <w:spacing w:after="0" w:line="240" w:lineRule="auto"/>
              <w:jc w:val="center"/>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0</w:t>
            </w:r>
          </w:p>
        </w:tc>
        <w:tc>
          <w:tcPr>
            <w:tcW w:w="671" w:type="pct"/>
            <w:vMerge/>
            <w:shd w:val="clear" w:color="auto" w:fill="auto"/>
            <w:noWrap/>
          </w:tcPr>
          <w:p w:rsidR="00D25956" w:rsidRPr="00E55035" w:rsidRDefault="00D25956" w:rsidP="00A02C58">
            <w:pPr>
              <w:spacing w:after="0" w:line="240" w:lineRule="auto"/>
              <w:jc w:val="center"/>
              <w:rPr>
                <w:rFonts w:ascii="Times New Roman" w:eastAsia="Times New Roman" w:hAnsi="Times New Roman"/>
                <w:sz w:val="28"/>
                <w:szCs w:val="28"/>
                <w:lang w:eastAsia="ru-RU"/>
              </w:rPr>
            </w:pPr>
          </w:p>
        </w:tc>
      </w:tr>
      <w:tr w:rsidR="00A02C58" w:rsidRPr="00E55035" w:rsidTr="00F07AAD">
        <w:trPr>
          <w:trHeight w:val="162"/>
        </w:trPr>
        <w:tc>
          <w:tcPr>
            <w:tcW w:w="149" w:type="pct"/>
            <w:vMerge w:val="restart"/>
            <w:shd w:val="clear" w:color="auto" w:fill="auto"/>
          </w:tcPr>
          <w:p w:rsidR="00A02C58" w:rsidRPr="00E55035" w:rsidRDefault="00A02C58" w:rsidP="00A02C58">
            <w:pPr>
              <w:spacing w:after="0" w:line="240" w:lineRule="auto"/>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3.</w:t>
            </w:r>
          </w:p>
        </w:tc>
        <w:tc>
          <w:tcPr>
            <w:tcW w:w="503" w:type="pct"/>
            <w:vMerge w:val="restart"/>
            <w:shd w:val="clear" w:color="auto" w:fill="auto"/>
          </w:tcPr>
          <w:p w:rsidR="00A02C58" w:rsidRPr="00E55035" w:rsidRDefault="00A02C58" w:rsidP="00A02C58">
            <w:pPr>
              <w:spacing w:after="0" w:line="240" w:lineRule="auto"/>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Основное мероприятие 08</w:t>
            </w:r>
          </w:p>
          <w:p w:rsidR="00A02C58" w:rsidRPr="00E55035" w:rsidRDefault="00A02C58" w:rsidP="00A02C58">
            <w:pPr>
              <w:spacing w:after="0" w:line="240" w:lineRule="auto"/>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Стимулирование инвестиционной деятельности</w:t>
            </w:r>
          </w:p>
        </w:tc>
        <w:tc>
          <w:tcPr>
            <w:tcW w:w="340" w:type="pct"/>
            <w:vMerge w:val="restart"/>
            <w:shd w:val="clear" w:color="auto" w:fill="auto"/>
          </w:tcPr>
          <w:p w:rsidR="00A02C58" w:rsidRPr="00E55035" w:rsidRDefault="00A02C58" w:rsidP="00A02C58">
            <w:pPr>
              <w:spacing w:after="0" w:line="240" w:lineRule="auto"/>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2023-2027</w:t>
            </w:r>
          </w:p>
        </w:tc>
        <w:tc>
          <w:tcPr>
            <w:tcW w:w="379" w:type="pct"/>
            <w:shd w:val="clear" w:color="auto" w:fill="auto"/>
          </w:tcPr>
          <w:p w:rsidR="00A02C58" w:rsidRPr="00E55035" w:rsidRDefault="00A02C58" w:rsidP="00A02C58">
            <w:pPr>
              <w:spacing w:after="0" w:line="240" w:lineRule="auto"/>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Итого:</w:t>
            </w:r>
          </w:p>
        </w:tc>
        <w:tc>
          <w:tcPr>
            <w:tcW w:w="266" w:type="pct"/>
            <w:shd w:val="clear" w:color="auto" w:fill="auto"/>
          </w:tcPr>
          <w:p w:rsidR="00A02C58" w:rsidRPr="00E55035" w:rsidRDefault="00A02C58" w:rsidP="00A02C58">
            <w:pPr>
              <w:spacing w:line="240" w:lineRule="auto"/>
              <w:jc w:val="center"/>
              <w:rPr>
                <w:rFonts w:ascii="Times New Roman" w:hAnsi="Times New Roman"/>
                <w:sz w:val="28"/>
                <w:szCs w:val="28"/>
              </w:rPr>
            </w:pPr>
            <w:r w:rsidRPr="00E55035">
              <w:rPr>
                <w:rFonts w:ascii="Times New Roman" w:eastAsia="Times New Roman" w:hAnsi="Times New Roman"/>
                <w:sz w:val="28"/>
                <w:szCs w:val="28"/>
                <w:lang w:eastAsia="ru-RU"/>
              </w:rPr>
              <w:t>0,00</w:t>
            </w:r>
          </w:p>
        </w:tc>
        <w:tc>
          <w:tcPr>
            <w:tcW w:w="302" w:type="pct"/>
          </w:tcPr>
          <w:p w:rsidR="00A02C58" w:rsidRPr="00E55035" w:rsidRDefault="00A02C58" w:rsidP="00A02C58">
            <w:pPr>
              <w:spacing w:after="0" w:line="240" w:lineRule="auto"/>
              <w:jc w:val="center"/>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0,00</w:t>
            </w:r>
          </w:p>
        </w:tc>
        <w:tc>
          <w:tcPr>
            <w:tcW w:w="392" w:type="pct"/>
            <w:shd w:val="clear" w:color="auto" w:fill="auto"/>
          </w:tcPr>
          <w:p w:rsidR="00A02C58" w:rsidRPr="00E55035" w:rsidRDefault="00A02C58" w:rsidP="00A02C58">
            <w:pPr>
              <w:spacing w:after="0" w:line="240" w:lineRule="auto"/>
              <w:jc w:val="center"/>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0,00</w:t>
            </w:r>
          </w:p>
          <w:p w:rsidR="00A02C58" w:rsidRPr="00E55035" w:rsidRDefault="00A02C58" w:rsidP="00A02C58">
            <w:pPr>
              <w:spacing w:after="0" w:line="240" w:lineRule="auto"/>
              <w:jc w:val="center"/>
              <w:rPr>
                <w:rFonts w:ascii="Times New Roman" w:eastAsia="Times New Roman" w:hAnsi="Times New Roman"/>
                <w:sz w:val="28"/>
                <w:szCs w:val="28"/>
                <w:lang w:eastAsia="ru-RU"/>
              </w:rPr>
            </w:pPr>
          </w:p>
        </w:tc>
        <w:tc>
          <w:tcPr>
            <w:tcW w:w="1161" w:type="pct"/>
            <w:gridSpan w:val="7"/>
            <w:shd w:val="clear" w:color="auto" w:fill="auto"/>
          </w:tcPr>
          <w:p w:rsidR="00A02C58" w:rsidRPr="00E55035" w:rsidRDefault="00A02C58" w:rsidP="00A02C58">
            <w:pPr>
              <w:spacing w:after="0" w:line="240" w:lineRule="auto"/>
              <w:jc w:val="center"/>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0,00</w:t>
            </w:r>
          </w:p>
        </w:tc>
        <w:tc>
          <w:tcPr>
            <w:tcW w:w="370" w:type="pct"/>
            <w:shd w:val="clear" w:color="auto" w:fill="auto"/>
          </w:tcPr>
          <w:p w:rsidR="00A02C58" w:rsidRPr="00E55035" w:rsidRDefault="00A02C58" w:rsidP="00A02C58">
            <w:pPr>
              <w:spacing w:after="0" w:line="240" w:lineRule="auto"/>
              <w:jc w:val="center"/>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0,00</w:t>
            </w:r>
          </w:p>
        </w:tc>
        <w:tc>
          <w:tcPr>
            <w:tcW w:w="467" w:type="pct"/>
            <w:shd w:val="clear" w:color="auto" w:fill="auto"/>
          </w:tcPr>
          <w:p w:rsidR="00A02C58" w:rsidRPr="00E55035" w:rsidRDefault="00A02C58" w:rsidP="00A02C58">
            <w:pPr>
              <w:spacing w:after="0" w:line="240" w:lineRule="auto"/>
              <w:jc w:val="center"/>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0,00</w:t>
            </w:r>
          </w:p>
        </w:tc>
        <w:tc>
          <w:tcPr>
            <w:tcW w:w="671" w:type="pct"/>
            <w:vMerge w:val="restart"/>
            <w:shd w:val="clear" w:color="auto" w:fill="auto"/>
            <w:noWrap/>
          </w:tcPr>
          <w:p w:rsidR="00A02C58" w:rsidRPr="00E55035" w:rsidRDefault="00A02C58" w:rsidP="00A02C58">
            <w:pPr>
              <w:spacing w:after="0" w:line="240" w:lineRule="auto"/>
              <w:jc w:val="center"/>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 xml:space="preserve">Администрация </w:t>
            </w:r>
          </w:p>
          <w:p w:rsidR="00A02C58" w:rsidRPr="00E55035" w:rsidRDefault="00A02C58" w:rsidP="00A02C58">
            <w:pPr>
              <w:spacing w:after="0" w:line="240" w:lineRule="auto"/>
              <w:jc w:val="center"/>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 xml:space="preserve">муниципального округа </w:t>
            </w:r>
          </w:p>
          <w:p w:rsidR="00A02C58" w:rsidRPr="00E55035" w:rsidRDefault="00A02C58" w:rsidP="00A02C58">
            <w:pPr>
              <w:spacing w:after="0" w:line="240" w:lineRule="auto"/>
              <w:jc w:val="center"/>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 xml:space="preserve">Серебряные Пруды </w:t>
            </w:r>
          </w:p>
          <w:p w:rsidR="00A02C58" w:rsidRPr="00E55035" w:rsidRDefault="00A02C58" w:rsidP="00A02C58">
            <w:pPr>
              <w:spacing w:after="0" w:line="240" w:lineRule="auto"/>
              <w:jc w:val="center"/>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Московской области</w:t>
            </w:r>
          </w:p>
        </w:tc>
      </w:tr>
      <w:tr w:rsidR="00A02C58" w:rsidRPr="00E55035" w:rsidTr="00F07AAD">
        <w:trPr>
          <w:trHeight w:val="125"/>
        </w:trPr>
        <w:tc>
          <w:tcPr>
            <w:tcW w:w="149" w:type="pct"/>
            <w:vMerge/>
            <w:shd w:val="clear" w:color="auto" w:fill="auto"/>
          </w:tcPr>
          <w:p w:rsidR="00A02C58" w:rsidRPr="00E55035" w:rsidRDefault="00A02C58" w:rsidP="00A02C58">
            <w:pPr>
              <w:spacing w:after="0" w:line="240" w:lineRule="auto"/>
              <w:rPr>
                <w:rFonts w:ascii="Times New Roman" w:eastAsia="Times New Roman" w:hAnsi="Times New Roman"/>
                <w:sz w:val="28"/>
                <w:szCs w:val="28"/>
                <w:lang w:eastAsia="ru-RU"/>
              </w:rPr>
            </w:pPr>
          </w:p>
        </w:tc>
        <w:tc>
          <w:tcPr>
            <w:tcW w:w="503" w:type="pct"/>
            <w:vMerge/>
            <w:shd w:val="clear" w:color="auto" w:fill="auto"/>
          </w:tcPr>
          <w:p w:rsidR="00A02C58" w:rsidRPr="00E55035" w:rsidRDefault="00A02C58" w:rsidP="00A02C58">
            <w:pPr>
              <w:spacing w:after="0" w:line="240" w:lineRule="auto"/>
              <w:rPr>
                <w:rFonts w:ascii="Times New Roman" w:eastAsia="Times New Roman" w:hAnsi="Times New Roman"/>
                <w:sz w:val="28"/>
                <w:szCs w:val="28"/>
                <w:lang w:eastAsia="ru-RU"/>
              </w:rPr>
            </w:pPr>
          </w:p>
        </w:tc>
        <w:tc>
          <w:tcPr>
            <w:tcW w:w="340" w:type="pct"/>
            <w:vMerge/>
            <w:shd w:val="clear" w:color="auto" w:fill="auto"/>
          </w:tcPr>
          <w:p w:rsidR="00A02C58" w:rsidRPr="00E55035" w:rsidRDefault="00A02C58" w:rsidP="00A02C58">
            <w:pPr>
              <w:spacing w:after="0" w:line="240" w:lineRule="auto"/>
              <w:rPr>
                <w:rFonts w:ascii="Times New Roman" w:eastAsia="Times New Roman" w:hAnsi="Times New Roman"/>
                <w:sz w:val="28"/>
                <w:szCs w:val="28"/>
                <w:lang w:eastAsia="ru-RU"/>
              </w:rPr>
            </w:pPr>
          </w:p>
        </w:tc>
        <w:tc>
          <w:tcPr>
            <w:tcW w:w="379" w:type="pct"/>
            <w:shd w:val="clear" w:color="auto" w:fill="auto"/>
          </w:tcPr>
          <w:p w:rsidR="00A02C58" w:rsidRPr="00E55035" w:rsidRDefault="00A02C58" w:rsidP="00A02C58">
            <w:pPr>
              <w:spacing w:after="0" w:line="240" w:lineRule="auto"/>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Средства бюджета Московской области</w:t>
            </w:r>
          </w:p>
        </w:tc>
        <w:tc>
          <w:tcPr>
            <w:tcW w:w="266" w:type="pct"/>
            <w:shd w:val="clear" w:color="auto" w:fill="auto"/>
          </w:tcPr>
          <w:p w:rsidR="00A02C58" w:rsidRPr="00E55035" w:rsidRDefault="00A02C58" w:rsidP="00A02C58">
            <w:pPr>
              <w:spacing w:line="240" w:lineRule="auto"/>
              <w:jc w:val="center"/>
              <w:rPr>
                <w:rFonts w:ascii="Times New Roman" w:hAnsi="Times New Roman"/>
                <w:sz w:val="28"/>
                <w:szCs w:val="28"/>
              </w:rPr>
            </w:pPr>
            <w:r w:rsidRPr="00E55035">
              <w:rPr>
                <w:rFonts w:ascii="Times New Roman" w:eastAsia="Times New Roman" w:hAnsi="Times New Roman"/>
                <w:sz w:val="28"/>
                <w:szCs w:val="28"/>
                <w:lang w:eastAsia="ru-RU"/>
              </w:rPr>
              <w:t>0,00</w:t>
            </w:r>
          </w:p>
        </w:tc>
        <w:tc>
          <w:tcPr>
            <w:tcW w:w="302" w:type="pct"/>
          </w:tcPr>
          <w:p w:rsidR="00A02C58" w:rsidRPr="00E55035" w:rsidRDefault="00A02C58" w:rsidP="00A02C58">
            <w:pPr>
              <w:spacing w:after="0" w:line="240" w:lineRule="auto"/>
              <w:jc w:val="center"/>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0,00</w:t>
            </w:r>
          </w:p>
        </w:tc>
        <w:tc>
          <w:tcPr>
            <w:tcW w:w="392" w:type="pct"/>
            <w:shd w:val="clear" w:color="auto" w:fill="auto"/>
          </w:tcPr>
          <w:p w:rsidR="00A02C58" w:rsidRPr="00E55035" w:rsidRDefault="00A02C58" w:rsidP="00A02C58">
            <w:pPr>
              <w:spacing w:after="0" w:line="240" w:lineRule="auto"/>
              <w:jc w:val="center"/>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0,00</w:t>
            </w:r>
          </w:p>
          <w:p w:rsidR="00A02C58" w:rsidRPr="00E55035" w:rsidRDefault="00A02C58" w:rsidP="00A02C58">
            <w:pPr>
              <w:spacing w:after="0" w:line="240" w:lineRule="auto"/>
              <w:jc w:val="center"/>
              <w:rPr>
                <w:rFonts w:ascii="Times New Roman" w:eastAsia="Times New Roman" w:hAnsi="Times New Roman"/>
                <w:sz w:val="28"/>
                <w:szCs w:val="28"/>
                <w:lang w:eastAsia="ru-RU"/>
              </w:rPr>
            </w:pPr>
          </w:p>
        </w:tc>
        <w:tc>
          <w:tcPr>
            <w:tcW w:w="1161" w:type="pct"/>
            <w:gridSpan w:val="7"/>
            <w:shd w:val="clear" w:color="auto" w:fill="auto"/>
          </w:tcPr>
          <w:p w:rsidR="00A02C58" w:rsidRPr="00E55035" w:rsidRDefault="00A02C58" w:rsidP="00A02C58">
            <w:pPr>
              <w:spacing w:after="0" w:line="240" w:lineRule="auto"/>
              <w:jc w:val="center"/>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0,00</w:t>
            </w:r>
          </w:p>
        </w:tc>
        <w:tc>
          <w:tcPr>
            <w:tcW w:w="370" w:type="pct"/>
            <w:shd w:val="clear" w:color="auto" w:fill="auto"/>
          </w:tcPr>
          <w:p w:rsidR="00A02C58" w:rsidRPr="00E55035" w:rsidRDefault="00A02C58" w:rsidP="00A02C58">
            <w:pPr>
              <w:spacing w:after="0" w:line="240" w:lineRule="auto"/>
              <w:jc w:val="center"/>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0,00</w:t>
            </w:r>
          </w:p>
        </w:tc>
        <w:tc>
          <w:tcPr>
            <w:tcW w:w="467" w:type="pct"/>
            <w:shd w:val="clear" w:color="auto" w:fill="auto"/>
          </w:tcPr>
          <w:p w:rsidR="00A02C58" w:rsidRPr="00E55035" w:rsidRDefault="00A02C58" w:rsidP="00A02C58">
            <w:pPr>
              <w:spacing w:after="0" w:line="240" w:lineRule="auto"/>
              <w:jc w:val="center"/>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0,00</w:t>
            </w:r>
          </w:p>
        </w:tc>
        <w:tc>
          <w:tcPr>
            <w:tcW w:w="671" w:type="pct"/>
            <w:vMerge/>
            <w:shd w:val="clear" w:color="auto" w:fill="auto"/>
            <w:noWrap/>
          </w:tcPr>
          <w:p w:rsidR="00A02C58" w:rsidRPr="00E55035" w:rsidRDefault="00A02C58" w:rsidP="00A02C58">
            <w:pPr>
              <w:spacing w:after="0" w:line="240" w:lineRule="auto"/>
              <w:jc w:val="center"/>
              <w:rPr>
                <w:rFonts w:ascii="Times New Roman" w:eastAsia="Times New Roman" w:hAnsi="Times New Roman"/>
                <w:sz w:val="28"/>
                <w:szCs w:val="28"/>
                <w:lang w:eastAsia="ru-RU"/>
              </w:rPr>
            </w:pPr>
          </w:p>
        </w:tc>
      </w:tr>
      <w:tr w:rsidR="00A02C58" w:rsidRPr="00E55035" w:rsidTr="00F07AAD">
        <w:trPr>
          <w:trHeight w:val="150"/>
        </w:trPr>
        <w:tc>
          <w:tcPr>
            <w:tcW w:w="149" w:type="pct"/>
            <w:vMerge/>
            <w:shd w:val="clear" w:color="auto" w:fill="auto"/>
          </w:tcPr>
          <w:p w:rsidR="00A02C58" w:rsidRPr="00E55035" w:rsidRDefault="00A02C58" w:rsidP="00A02C58">
            <w:pPr>
              <w:spacing w:after="0" w:line="240" w:lineRule="auto"/>
              <w:rPr>
                <w:rFonts w:ascii="Times New Roman" w:eastAsia="Times New Roman" w:hAnsi="Times New Roman"/>
                <w:sz w:val="28"/>
                <w:szCs w:val="28"/>
                <w:lang w:eastAsia="ru-RU"/>
              </w:rPr>
            </w:pPr>
          </w:p>
        </w:tc>
        <w:tc>
          <w:tcPr>
            <w:tcW w:w="503" w:type="pct"/>
            <w:vMerge/>
            <w:shd w:val="clear" w:color="auto" w:fill="auto"/>
          </w:tcPr>
          <w:p w:rsidR="00A02C58" w:rsidRPr="00E55035" w:rsidRDefault="00A02C58" w:rsidP="00A02C58">
            <w:pPr>
              <w:spacing w:after="0" w:line="240" w:lineRule="auto"/>
              <w:rPr>
                <w:rFonts w:ascii="Times New Roman" w:eastAsia="Times New Roman" w:hAnsi="Times New Roman"/>
                <w:sz w:val="28"/>
                <w:szCs w:val="28"/>
                <w:lang w:eastAsia="ru-RU"/>
              </w:rPr>
            </w:pPr>
          </w:p>
        </w:tc>
        <w:tc>
          <w:tcPr>
            <w:tcW w:w="340" w:type="pct"/>
            <w:vMerge/>
            <w:shd w:val="clear" w:color="auto" w:fill="auto"/>
          </w:tcPr>
          <w:p w:rsidR="00A02C58" w:rsidRPr="00E55035" w:rsidRDefault="00A02C58" w:rsidP="00A02C58">
            <w:pPr>
              <w:spacing w:after="0" w:line="240" w:lineRule="auto"/>
              <w:rPr>
                <w:rFonts w:ascii="Times New Roman" w:eastAsia="Times New Roman" w:hAnsi="Times New Roman"/>
                <w:sz w:val="28"/>
                <w:szCs w:val="28"/>
                <w:lang w:eastAsia="ru-RU"/>
              </w:rPr>
            </w:pPr>
          </w:p>
        </w:tc>
        <w:tc>
          <w:tcPr>
            <w:tcW w:w="379" w:type="pct"/>
            <w:shd w:val="clear" w:color="auto" w:fill="auto"/>
          </w:tcPr>
          <w:p w:rsidR="00A02C58" w:rsidRPr="00E55035" w:rsidRDefault="00A02C58" w:rsidP="00A02C58">
            <w:pPr>
              <w:spacing w:after="0" w:line="240" w:lineRule="auto"/>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Средства федерального бюджета</w:t>
            </w:r>
          </w:p>
        </w:tc>
        <w:tc>
          <w:tcPr>
            <w:tcW w:w="266" w:type="pct"/>
            <w:shd w:val="clear" w:color="auto" w:fill="auto"/>
          </w:tcPr>
          <w:p w:rsidR="00A02C58" w:rsidRPr="00E55035" w:rsidRDefault="00A02C58" w:rsidP="00A02C58">
            <w:pPr>
              <w:spacing w:line="240" w:lineRule="auto"/>
              <w:jc w:val="center"/>
              <w:rPr>
                <w:rFonts w:ascii="Times New Roman" w:hAnsi="Times New Roman"/>
                <w:sz w:val="28"/>
                <w:szCs w:val="28"/>
              </w:rPr>
            </w:pPr>
            <w:r w:rsidRPr="00E55035">
              <w:rPr>
                <w:rFonts w:ascii="Times New Roman" w:eastAsia="Times New Roman" w:hAnsi="Times New Roman"/>
                <w:sz w:val="28"/>
                <w:szCs w:val="28"/>
                <w:lang w:eastAsia="ru-RU"/>
              </w:rPr>
              <w:t>0,00</w:t>
            </w:r>
          </w:p>
        </w:tc>
        <w:tc>
          <w:tcPr>
            <w:tcW w:w="302" w:type="pct"/>
          </w:tcPr>
          <w:p w:rsidR="00A02C58" w:rsidRPr="00E55035" w:rsidRDefault="00A02C58" w:rsidP="00A02C58">
            <w:pPr>
              <w:spacing w:after="0" w:line="240" w:lineRule="auto"/>
              <w:jc w:val="center"/>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0,00</w:t>
            </w:r>
          </w:p>
        </w:tc>
        <w:tc>
          <w:tcPr>
            <w:tcW w:w="392" w:type="pct"/>
            <w:shd w:val="clear" w:color="auto" w:fill="auto"/>
          </w:tcPr>
          <w:p w:rsidR="00A02C58" w:rsidRPr="00E55035" w:rsidRDefault="00A02C58" w:rsidP="00A02C58">
            <w:pPr>
              <w:spacing w:after="0" w:line="240" w:lineRule="auto"/>
              <w:jc w:val="center"/>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0,00</w:t>
            </w:r>
          </w:p>
          <w:p w:rsidR="00A02C58" w:rsidRPr="00E55035" w:rsidRDefault="00A02C58" w:rsidP="00A02C58">
            <w:pPr>
              <w:spacing w:after="0" w:line="240" w:lineRule="auto"/>
              <w:jc w:val="center"/>
              <w:rPr>
                <w:rFonts w:ascii="Times New Roman" w:eastAsia="Times New Roman" w:hAnsi="Times New Roman"/>
                <w:sz w:val="28"/>
                <w:szCs w:val="28"/>
                <w:lang w:eastAsia="ru-RU"/>
              </w:rPr>
            </w:pPr>
          </w:p>
        </w:tc>
        <w:tc>
          <w:tcPr>
            <w:tcW w:w="1161" w:type="pct"/>
            <w:gridSpan w:val="7"/>
            <w:shd w:val="clear" w:color="auto" w:fill="auto"/>
          </w:tcPr>
          <w:p w:rsidR="00A02C58" w:rsidRPr="00E55035" w:rsidRDefault="00A02C58" w:rsidP="00A02C58">
            <w:pPr>
              <w:spacing w:after="0" w:line="240" w:lineRule="auto"/>
              <w:jc w:val="center"/>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0,00</w:t>
            </w:r>
          </w:p>
        </w:tc>
        <w:tc>
          <w:tcPr>
            <w:tcW w:w="370" w:type="pct"/>
            <w:shd w:val="clear" w:color="auto" w:fill="auto"/>
          </w:tcPr>
          <w:p w:rsidR="00A02C58" w:rsidRPr="00E55035" w:rsidRDefault="00A02C58" w:rsidP="00A02C58">
            <w:pPr>
              <w:spacing w:after="0" w:line="240" w:lineRule="auto"/>
              <w:jc w:val="center"/>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0,00</w:t>
            </w:r>
          </w:p>
        </w:tc>
        <w:tc>
          <w:tcPr>
            <w:tcW w:w="467" w:type="pct"/>
            <w:shd w:val="clear" w:color="auto" w:fill="auto"/>
          </w:tcPr>
          <w:p w:rsidR="00A02C58" w:rsidRPr="00E55035" w:rsidRDefault="00A02C58" w:rsidP="00A02C58">
            <w:pPr>
              <w:spacing w:after="0" w:line="240" w:lineRule="auto"/>
              <w:jc w:val="center"/>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0,00</w:t>
            </w:r>
          </w:p>
        </w:tc>
        <w:tc>
          <w:tcPr>
            <w:tcW w:w="671" w:type="pct"/>
            <w:vMerge/>
            <w:shd w:val="clear" w:color="auto" w:fill="auto"/>
            <w:noWrap/>
          </w:tcPr>
          <w:p w:rsidR="00A02C58" w:rsidRPr="00E55035" w:rsidRDefault="00A02C58" w:rsidP="00A02C58">
            <w:pPr>
              <w:spacing w:after="0" w:line="240" w:lineRule="auto"/>
              <w:jc w:val="center"/>
              <w:rPr>
                <w:rFonts w:ascii="Times New Roman" w:eastAsia="Times New Roman" w:hAnsi="Times New Roman"/>
                <w:sz w:val="28"/>
                <w:szCs w:val="28"/>
                <w:lang w:eastAsia="ru-RU"/>
              </w:rPr>
            </w:pPr>
          </w:p>
        </w:tc>
      </w:tr>
      <w:tr w:rsidR="00A02C58" w:rsidRPr="00E55035" w:rsidTr="00F07AAD">
        <w:trPr>
          <w:trHeight w:val="200"/>
        </w:trPr>
        <w:tc>
          <w:tcPr>
            <w:tcW w:w="149" w:type="pct"/>
            <w:vMerge/>
            <w:shd w:val="clear" w:color="auto" w:fill="auto"/>
          </w:tcPr>
          <w:p w:rsidR="00A02C58" w:rsidRPr="00E55035" w:rsidRDefault="00A02C58" w:rsidP="00A02C58">
            <w:pPr>
              <w:spacing w:after="0" w:line="240" w:lineRule="auto"/>
              <w:rPr>
                <w:rFonts w:ascii="Times New Roman" w:eastAsia="Times New Roman" w:hAnsi="Times New Roman"/>
                <w:sz w:val="28"/>
                <w:szCs w:val="28"/>
                <w:lang w:eastAsia="ru-RU"/>
              </w:rPr>
            </w:pPr>
          </w:p>
        </w:tc>
        <w:tc>
          <w:tcPr>
            <w:tcW w:w="503" w:type="pct"/>
            <w:vMerge/>
            <w:shd w:val="clear" w:color="auto" w:fill="auto"/>
          </w:tcPr>
          <w:p w:rsidR="00A02C58" w:rsidRPr="00E55035" w:rsidRDefault="00A02C58" w:rsidP="00A02C58">
            <w:pPr>
              <w:spacing w:after="0" w:line="240" w:lineRule="auto"/>
              <w:rPr>
                <w:rFonts w:ascii="Times New Roman" w:eastAsia="Times New Roman" w:hAnsi="Times New Roman"/>
                <w:sz w:val="28"/>
                <w:szCs w:val="28"/>
                <w:lang w:eastAsia="ru-RU"/>
              </w:rPr>
            </w:pPr>
          </w:p>
        </w:tc>
        <w:tc>
          <w:tcPr>
            <w:tcW w:w="340" w:type="pct"/>
            <w:vMerge/>
            <w:shd w:val="clear" w:color="auto" w:fill="auto"/>
          </w:tcPr>
          <w:p w:rsidR="00A02C58" w:rsidRPr="00E55035" w:rsidRDefault="00A02C58" w:rsidP="00A02C58">
            <w:pPr>
              <w:spacing w:after="0" w:line="240" w:lineRule="auto"/>
              <w:rPr>
                <w:rFonts w:ascii="Times New Roman" w:eastAsia="Times New Roman" w:hAnsi="Times New Roman"/>
                <w:sz w:val="28"/>
                <w:szCs w:val="28"/>
                <w:lang w:eastAsia="ru-RU"/>
              </w:rPr>
            </w:pPr>
          </w:p>
        </w:tc>
        <w:tc>
          <w:tcPr>
            <w:tcW w:w="379" w:type="pct"/>
            <w:shd w:val="clear" w:color="auto" w:fill="auto"/>
          </w:tcPr>
          <w:p w:rsidR="00A02C58" w:rsidRPr="00E55035" w:rsidRDefault="00A02C58" w:rsidP="00A02C58">
            <w:pPr>
              <w:spacing w:after="0" w:line="240" w:lineRule="auto"/>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Средства бюджета муниципального округа</w:t>
            </w:r>
          </w:p>
        </w:tc>
        <w:tc>
          <w:tcPr>
            <w:tcW w:w="266" w:type="pct"/>
            <w:shd w:val="clear" w:color="auto" w:fill="auto"/>
          </w:tcPr>
          <w:p w:rsidR="00A02C58" w:rsidRPr="00E55035" w:rsidRDefault="00A02C58" w:rsidP="00A02C58">
            <w:pPr>
              <w:spacing w:after="0" w:line="240" w:lineRule="auto"/>
              <w:jc w:val="center"/>
              <w:rPr>
                <w:rFonts w:ascii="Times New Roman" w:eastAsia="Times New Roman" w:hAnsi="Times New Roman"/>
                <w:sz w:val="28"/>
                <w:szCs w:val="28"/>
                <w:lang w:val="en-US" w:eastAsia="ru-RU"/>
              </w:rPr>
            </w:pPr>
            <w:r w:rsidRPr="00E55035">
              <w:rPr>
                <w:rFonts w:ascii="Times New Roman" w:eastAsia="Times New Roman" w:hAnsi="Times New Roman"/>
                <w:sz w:val="28"/>
                <w:szCs w:val="28"/>
                <w:lang w:val="en-US" w:eastAsia="ru-RU"/>
              </w:rPr>
              <w:t>0</w:t>
            </w:r>
            <w:r w:rsidRPr="00E55035">
              <w:rPr>
                <w:rFonts w:ascii="Times New Roman" w:eastAsia="Times New Roman" w:hAnsi="Times New Roman"/>
                <w:sz w:val="28"/>
                <w:szCs w:val="28"/>
                <w:lang w:eastAsia="ru-RU"/>
              </w:rPr>
              <w:t>,</w:t>
            </w:r>
            <w:r w:rsidRPr="00E55035">
              <w:rPr>
                <w:rFonts w:ascii="Times New Roman" w:eastAsia="Times New Roman" w:hAnsi="Times New Roman"/>
                <w:sz w:val="28"/>
                <w:szCs w:val="28"/>
                <w:lang w:val="en-US" w:eastAsia="ru-RU"/>
              </w:rPr>
              <w:t>00</w:t>
            </w:r>
          </w:p>
        </w:tc>
        <w:tc>
          <w:tcPr>
            <w:tcW w:w="302" w:type="pct"/>
          </w:tcPr>
          <w:p w:rsidR="00A02C58" w:rsidRPr="00E55035" w:rsidRDefault="00A02C58" w:rsidP="00A02C58">
            <w:pPr>
              <w:spacing w:after="0" w:line="240" w:lineRule="auto"/>
              <w:jc w:val="center"/>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0,00</w:t>
            </w:r>
          </w:p>
        </w:tc>
        <w:tc>
          <w:tcPr>
            <w:tcW w:w="392" w:type="pct"/>
            <w:shd w:val="clear" w:color="auto" w:fill="auto"/>
          </w:tcPr>
          <w:p w:rsidR="00A02C58" w:rsidRPr="00E55035" w:rsidRDefault="00A02C58" w:rsidP="00A02C58">
            <w:pPr>
              <w:spacing w:after="0" w:line="240" w:lineRule="auto"/>
              <w:jc w:val="center"/>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0,00</w:t>
            </w:r>
          </w:p>
          <w:p w:rsidR="00A02C58" w:rsidRPr="00E55035" w:rsidRDefault="00A02C58" w:rsidP="00A02C58">
            <w:pPr>
              <w:spacing w:after="0" w:line="240" w:lineRule="auto"/>
              <w:jc w:val="center"/>
              <w:rPr>
                <w:rFonts w:ascii="Times New Roman" w:eastAsia="Times New Roman" w:hAnsi="Times New Roman"/>
                <w:sz w:val="28"/>
                <w:szCs w:val="28"/>
                <w:lang w:eastAsia="ru-RU"/>
              </w:rPr>
            </w:pPr>
          </w:p>
        </w:tc>
        <w:tc>
          <w:tcPr>
            <w:tcW w:w="1161" w:type="pct"/>
            <w:gridSpan w:val="7"/>
            <w:shd w:val="clear" w:color="auto" w:fill="auto"/>
          </w:tcPr>
          <w:p w:rsidR="00A02C58" w:rsidRPr="00E55035" w:rsidRDefault="00A02C58" w:rsidP="00A02C58">
            <w:pPr>
              <w:spacing w:after="0" w:line="240" w:lineRule="auto"/>
              <w:jc w:val="center"/>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0,00</w:t>
            </w:r>
          </w:p>
        </w:tc>
        <w:tc>
          <w:tcPr>
            <w:tcW w:w="370" w:type="pct"/>
            <w:shd w:val="clear" w:color="auto" w:fill="auto"/>
          </w:tcPr>
          <w:p w:rsidR="00A02C58" w:rsidRPr="00E55035" w:rsidRDefault="00A02C58" w:rsidP="00A02C58">
            <w:pPr>
              <w:spacing w:after="0" w:line="240" w:lineRule="auto"/>
              <w:jc w:val="center"/>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0,00</w:t>
            </w:r>
          </w:p>
        </w:tc>
        <w:tc>
          <w:tcPr>
            <w:tcW w:w="467" w:type="pct"/>
            <w:shd w:val="clear" w:color="auto" w:fill="auto"/>
          </w:tcPr>
          <w:p w:rsidR="00A02C58" w:rsidRPr="00E55035" w:rsidRDefault="00A02C58" w:rsidP="00A02C58">
            <w:pPr>
              <w:spacing w:after="0" w:line="240" w:lineRule="auto"/>
              <w:jc w:val="center"/>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0,00</w:t>
            </w:r>
          </w:p>
        </w:tc>
        <w:tc>
          <w:tcPr>
            <w:tcW w:w="671" w:type="pct"/>
            <w:vMerge/>
            <w:shd w:val="clear" w:color="auto" w:fill="auto"/>
            <w:noWrap/>
          </w:tcPr>
          <w:p w:rsidR="00A02C58" w:rsidRPr="00E55035" w:rsidRDefault="00A02C58" w:rsidP="00A02C58">
            <w:pPr>
              <w:spacing w:after="0" w:line="240" w:lineRule="auto"/>
              <w:jc w:val="center"/>
              <w:rPr>
                <w:rFonts w:ascii="Times New Roman" w:eastAsia="Times New Roman" w:hAnsi="Times New Roman"/>
                <w:sz w:val="28"/>
                <w:szCs w:val="28"/>
                <w:lang w:eastAsia="ru-RU"/>
              </w:rPr>
            </w:pPr>
          </w:p>
        </w:tc>
      </w:tr>
      <w:tr w:rsidR="00A02C58" w:rsidRPr="00E55035" w:rsidTr="00F07AAD">
        <w:trPr>
          <w:trHeight w:val="100"/>
        </w:trPr>
        <w:tc>
          <w:tcPr>
            <w:tcW w:w="149" w:type="pct"/>
            <w:vMerge/>
            <w:shd w:val="clear" w:color="auto" w:fill="auto"/>
          </w:tcPr>
          <w:p w:rsidR="00A02C58" w:rsidRPr="00E55035" w:rsidRDefault="00A02C58" w:rsidP="00A02C58">
            <w:pPr>
              <w:spacing w:after="0" w:line="240" w:lineRule="auto"/>
              <w:rPr>
                <w:rFonts w:ascii="Times New Roman" w:eastAsia="Times New Roman" w:hAnsi="Times New Roman"/>
                <w:sz w:val="28"/>
                <w:szCs w:val="28"/>
                <w:lang w:eastAsia="ru-RU"/>
              </w:rPr>
            </w:pPr>
          </w:p>
        </w:tc>
        <w:tc>
          <w:tcPr>
            <w:tcW w:w="503" w:type="pct"/>
            <w:vMerge/>
            <w:shd w:val="clear" w:color="auto" w:fill="auto"/>
          </w:tcPr>
          <w:p w:rsidR="00A02C58" w:rsidRPr="00E55035" w:rsidRDefault="00A02C58" w:rsidP="00A02C58">
            <w:pPr>
              <w:spacing w:after="0" w:line="240" w:lineRule="auto"/>
              <w:rPr>
                <w:rFonts w:ascii="Times New Roman" w:eastAsia="Times New Roman" w:hAnsi="Times New Roman"/>
                <w:sz w:val="28"/>
                <w:szCs w:val="28"/>
                <w:lang w:eastAsia="ru-RU"/>
              </w:rPr>
            </w:pPr>
          </w:p>
        </w:tc>
        <w:tc>
          <w:tcPr>
            <w:tcW w:w="340" w:type="pct"/>
            <w:vMerge/>
            <w:shd w:val="clear" w:color="auto" w:fill="auto"/>
          </w:tcPr>
          <w:p w:rsidR="00A02C58" w:rsidRPr="00E55035" w:rsidRDefault="00A02C58" w:rsidP="00A02C58">
            <w:pPr>
              <w:spacing w:after="0" w:line="240" w:lineRule="auto"/>
              <w:rPr>
                <w:rFonts w:ascii="Times New Roman" w:eastAsia="Times New Roman" w:hAnsi="Times New Roman"/>
                <w:sz w:val="28"/>
                <w:szCs w:val="28"/>
                <w:lang w:eastAsia="ru-RU"/>
              </w:rPr>
            </w:pPr>
          </w:p>
        </w:tc>
        <w:tc>
          <w:tcPr>
            <w:tcW w:w="379" w:type="pct"/>
            <w:shd w:val="clear" w:color="auto" w:fill="auto"/>
          </w:tcPr>
          <w:p w:rsidR="00A02C58" w:rsidRPr="00E55035" w:rsidRDefault="00A02C58" w:rsidP="00A02C58">
            <w:pPr>
              <w:spacing w:after="0" w:line="240" w:lineRule="auto"/>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Внебюджетные источники</w:t>
            </w:r>
          </w:p>
        </w:tc>
        <w:tc>
          <w:tcPr>
            <w:tcW w:w="266" w:type="pct"/>
            <w:shd w:val="clear" w:color="auto" w:fill="auto"/>
          </w:tcPr>
          <w:p w:rsidR="00A02C58" w:rsidRPr="00E55035" w:rsidRDefault="00A02C58" w:rsidP="00A02C58">
            <w:pPr>
              <w:spacing w:line="240" w:lineRule="auto"/>
              <w:jc w:val="center"/>
              <w:rPr>
                <w:rFonts w:ascii="Times New Roman" w:hAnsi="Times New Roman"/>
                <w:sz w:val="28"/>
                <w:szCs w:val="28"/>
              </w:rPr>
            </w:pPr>
            <w:r w:rsidRPr="00E55035">
              <w:rPr>
                <w:rFonts w:ascii="Times New Roman" w:eastAsia="Times New Roman" w:hAnsi="Times New Roman"/>
                <w:sz w:val="28"/>
                <w:szCs w:val="28"/>
                <w:lang w:eastAsia="ru-RU"/>
              </w:rPr>
              <w:t>0,00</w:t>
            </w:r>
          </w:p>
        </w:tc>
        <w:tc>
          <w:tcPr>
            <w:tcW w:w="302" w:type="pct"/>
          </w:tcPr>
          <w:p w:rsidR="00A02C58" w:rsidRPr="00E55035" w:rsidRDefault="00A02C58" w:rsidP="00A02C58">
            <w:pPr>
              <w:spacing w:after="0" w:line="240" w:lineRule="auto"/>
              <w:jc w:val="center"/>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0,00</w:t>
            </w:r>
          </w:p>
        </w:tc>
        <w:tc>
          <w:tcPr>
            <w:tcW w:w="392" w:type="pct"/>
            <w:shd w:val="clear" w:color="auto" w:fill="auto"/>
          </w:tcPr>
          <w:p w:rsidR="00A02C58" w:rsidRPr="00E55035" w:rsidRDefault="00A02C58" w:rsidP="00A02C58">
            <w:pPr>
              <w:spacing w:after="0" w:line="240" w:lineRule="auto"/>
              <w:jc w:val="center"/>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0,00</w:t>
            </w:r>
          </w:p>
          <w:p w:rsidR="00A02C58" w:rsidRPr="00E55035" w:rsidRDefault="00A02C58" w:rsidP="00A02C58">
            <w:pPr>
              <w:spacing w:after="0" w:line="240" w:lineRule="auto"/>
              <w:jc w:val="center"/>
              <w:rPr>
                <w:rFonts w:ascii="Times New Roman" w:eastAsia="Times New Roman" w:hAnsi="Times New Roman"/>
                <w:sz w:val="28"/>
                <w:szCs w:val="28"/>
                <w:lang w:eastAsia="ru-RU"/>
              </w:rPr>
            </w:pPr>
          </w:p>
        </w:tc>
        <w:tc>
          <w:tcPr>
            <w:tcW w:w="1161" w:type="pct"/>
            <w:gridSpan w:val="7"/>
            <w:shd w:val="clear" w:color="auto" w:fill="auto"/>
          </w:tcPr>
          <w:p w:rsidR="00A02C58" w:rsidRPr="00E55035" w:rsidRDefault="00A02C58" w:rsidP="00A02C58">
            <w:pPr>
              <w:spacing w:after="0" w:line="240" w:lineRule="auto"/>
              <w:jc w:val="center"/>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0,00</w:t>
            </w:r>
          </w:p>
        </w:tc>
        <w:tc>
          <w:tcPr>
            <w:tcW w:w="370" w:type="pct"/>
            <w:shd w:val="clear" w:color="auto" w:fill="auto"/>
          </w:tcPr>
          <w:p w:rsidR="00A02C58" w:rsidRPr="00E55035" w:rsidRDefault="00A02C58" w:rsidP="00A02C58">
            <w:pPr>
              <w:spacing w:after="0" w:line="240" w:lineRule="auto"/>
              <w:jc w:val="center"/>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0,00</w:t>
            </w:r>
          </w:p>
        </w:tc>
        <w:tc>
          <w:tcPr>
            <w:tcW w:w="467" w:type="pct"/>
            <w:shd w:val="clear" w:color="auto" w:fill="auto"/>
          </w:tcPr>
          <w:p w:rsidR="00A02C58" w:rsidRPr="00E55035" w:rsidRDefault="00A02C58" w:rsidP="00A02C58">
            <w:pPr>
              <w:spacing w:after="0" w:line="240" w:lineRule="auto"/>
              <w:jc w:val="center"/>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0,00</w:t>
            </w:r>
          </w:p>
        </w:tc>
        <w:tc>
          <w:tcPr>
            <w:tcW w:w="671" w:type="pct"/>
            <w:vMerge/>
            <w:shd w:val="clear" w:color="auto" w:fill="auto"/>
            <w:noWrap/>
          </w:tcPr>
          <w:p w:rsidR="00A02C58" w:rsidRPr="00E55035" w:rsidRDefault="00A02C58" w:rsidP="00A02C58">
            <w:pPr>
              <w:spacing w:after="0" w:line="240" w:lineRule="auto"/>
              <w:jc w:val="center"/>
              <w:rPr>
                <w:rFonts w:ascii="Times New Roman" w:eastAsia="Times New Roman" w:hAnsi="Times New Roman"/>
                <w:sz w:val="28"/>
                <w:szCs w:val="28"/>
                <w:lang w:eastAsia="ru-RU"/>
              </w:rPr>
            </w:pPr>
          </w:p>
        </w:tc>
      </w:tr>
      <w:tr w:rsidR="00A02C58" w:rsidRPr="00E55035" w:rsidTr="00F07AAD">
        <w:trPr>
          <w:trHeight w:val="127"/>
        </w:trPr>
        <w:tc>
          <w:tcPr>
            <w:tcW w:w="149" w:type="pct"/>
            <w:vMerge w:val="restart"/>
            <w:shd w:val="clear" w:color="auto" w:fill="auto"/>
          </w:tcPr>
          <w:p w:rsidR="00A02C58" w:rsidRPr="00E55035" w:rsidRDefault="00A02C58" w:rsidP="00A02C58">
            <w:pPr>
              <w:spacing w:after="0" w:line="240" w:lineRule="auto"/>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3.1</w:t>
            </w:r>
          </w:p>
        </w:tc>
        <w:tc>
          <w:tcPr>
            <w:tcW w:w="503" w:type="pct"/>
            <w:vMerge w:val="restart"/>
            <w:shd w:val="clear" w:color="auto" w:fill="auto"/>
          </w:tcPr>
          <w:p w:rsidR="00A02C58" w:rsidRPr="00E55035" w:rsidRDefault="00A02C58" w:rsidP="00A02C58">
            <w:pPr>
              <w:spacing w:after="0" w:line="240" w:lineRule="auto"/>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Мероприятие 08.01</w:t>
            </w:r>
          </w:p>
          <w:p w:rsidR="00A02C58" w:rsidRPr="00E55035" w:rsidRDefault="00A02C58" w:rsidP="00A02C58">
            <w:pPr>
              <w:spacing w:after="0" w:line="240" w:lineRule="auto"/>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Поддержка и стимулирование инвестиционной деятельности на территории муниципальных округов Московской области</w:t>
            </w:r>
          </w:p>
        </w:tc>
        <w:tc>
          <w:tcPr>
            <w:tcW w:w="340" w:type="pct"/>
            <w:vMerge w:val="restart"/>
            <w:shd w:val="clear" w:color="auto" w:fill="auto"/>
          </w:tcPr>
          <w:p w:rsidR="00A02C58" w:rsidRPr="00E55035" w:rsidRDefault="00A02C58" w:rsidP="00A02C58">
            <w:pPr>
              <w:spacing w:after="0" w:line="240" w:lineRule="auto"/>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2023-2027</w:t>
            </w:r>
          </w:p>
        </w:tc>
        <w:tc>
          <w:tcPr>
            <w:tcW w:w="379" w:type="pct"/>
            <w:shd w:val="clear" w:color="auto" w:fill="auto"/>
          </w:tcPr>
          <w:p w:rsidR="00A02C58" w:rsidRPr="00E55035" w:rsidRDefault="00A02C58" w:rsidP="00A02C58">
            <w:pPr>
              <w:spacing w:after="0" w:line="240" w:lineRule="auto"/>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Итого:</w:t>
            </w:r>
          </w:p>
        </w:tc>
        <w:tc>
          <w:tcPr>
            <w:tcW w:w="266" w:type="pct"/>
            <w:shd w:val="clear" w:color="auto" w:fill="auto"/>
          </w:tcPr>
          <w:p w:rsidR="00A02C58" w:rsidRPr="00E55035" w:rsidRDefault="00A02C58" w:rsidP="00A02C58">
            <w:pPr>
              <w:spacing w:line="240" w:lineRule="auto"/>
              <w:jc w:val="center"/>
              <w:rPr>
                <w:rFonts w:ascii="Times New Roman" w:hAnsi="Times New Roman"/>
                <w:sz w:val="28"/>
                <w:szCs w:val="28"/>
              </w:rPr>
            </w:pPr>
            <w:r w:rsidRPr="00E55035">
              <w:rPr>
                <w:rFonts w:ascii="Times New Roman" w:eastAsia="Times New Roman" w:hAnsi="Times New Roman"/>
                <w:sz w:val="28"/>
                <w:szCs w:val="28"/>
                <w:lang w:eastAsia="ru-RU"/>
              </w:rPr>
              <w:t>0,00</w:t>
            </w:r>
          </w:p>
        </w:tc>
        <w:tc>
          <w:tcPr>
            <w:tcW w:w="302" w:type="pct"/>
          </w:tcPr>
          <w:p w:rsidR="00A02C58" w:rsidRPr="00E55035" w:rsidRDefault="00A02C58" w:rsidP="00A02C58">
            <w:pPr>
              <w:spacing w:after="0" w:line="240" w:lineRule="auto"/>
              <w:jc w:val="center"/>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0,00</w:t>
            </w:r>
          </w:p>
        </w:tc>
        <w:tc>
          <w:tcPr>
            <w:tcW w:w="392" w:type="pct"/>
            <w:shd w:val="clear" w:color="auto" w:fill="auto"/>
          </w:tcPr>
          <w:p w:rsidR="00A02C58" w:rsidRPr="00E55035" w:rsidRDefault="00A02C58" w:rsidP="00A02C58">
            <w:pPr>
              <w:spacing w:after="0" w:line="240" w:lineRule="auto"/>
              <w:jc w:val="center"/>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0,00</w:t>
            </w:r>
          </w:p>
          <w:p w:rsidR="00A02C58" w:rsidRPr="00E55035" w:rsidRDefault="00A02C58" w:rsidP="00A02C58">
            <w:pPr>
              <w:spacing w:after="0" w:line="240" w:lineRule="auto"/>
              <w:jc w:val="center"/>
              <w:rPr>
                <w:rFonts w:ascii="Times New Roman" w:eastAsia="Times New Roman" w:hAnsi="Times New Roman"/>
                <w:sz w:val="28"/>
                <w:szCs w:val="28"/>
                <w:lang w:eastAsia="ru-RU"/>
              </w:rPr>
            </w:pPr>
          </w:p>
        </w:tc>
        <w:tc>
          <w:tcPr>
            <w:tcW w:w="1161" w:type="pct"/>
            <w:gridSpan w:val="7"/>
            <w:shd w:val="clear" w:color="auto" w:fill="auto"/>
          </w:tcPr>
          <w:p w:rsidR="00A02C58" w:rsidRPr="00E55035" w:rsidRDefault="00A02C58" w:rsidP="00A02C58">
            <w:pPr>
              <w:spacing w:after="0" w:line="240" w:lineRule="auto"/>
              <w:jc w:val="center"/>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0,00</w:t>
            </w:r>
          </w:p>
        </w:tc>
        <w:tc>
          <w:tcPr>
            <w:tcW w:w="370" w:type="pct"/>
            <w:shd w:val="clear" w:color="auto" w:fill="auto"/>
          </w:tcPr>
          <w:p w:rsidR="00A02C58" w:rsidRPr="00E55035" w:rsidRDefault="00A02C58" w:rsidP="00A02C58">
            <w:pPr>
              <w:spacing w:after="0" w:line="240" w:lineRule="auto"/>
              <w:jc w:val="center"/>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0,00</w:t>
            </w:r>
          </w:p>
        </w:tc>
        <w:tc>
          <w:tcPr>
            <w:tcW w:w="467" w:type="pct"/>
            <w:shd w:val="clear" w:color="auto" w:fill="auto"/>
          </w:tcPr>
          <w:p w:rsidR="00A02C58" w:rsidRPr="00E55035" w:rsidRDefault="00A02C58" w:rsidP="00A02C58">
            <w:pPr>
              <w:spacing w:after="0" w:line="240" w:lineRule="auto"/>
              <w:jc w:val="center"/>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0,00</w:t>
            </w:r>
          </w:p>
        </w:tc>
        <w:tc>
          <w:tcPr>
            <w:tcW w:w="671" w:type="pct"/>
            <w:vMerge w:val="restart"/>
            <w:shd w:val="clear" w:color="auto" w:fill="auto"/>
            <w:noWrap/>
          </w:tcPr>
          <w:p w:rsidR="00A02C58" w:rsidRPr="00E55035" w:rsidRDefault="00A02C58" w:rsidP="00A02C58">
            <w:pPr>
              <w:spacing w:after="0" w:line="240" w:lineRule="auto"/>
              <w:jc w:val="center"/>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 xml:space="preserve">Администрация </w:t>
            </w:r>
          </w:p>
          <w:p w:rsidR="00A02C58" w:rsidRPr="00E55035" w:rsidRDefault="00A02C58" w:rsidP="00A02C58">
            <w:pPr>
              <w:spacing w:after="0" w:line="240" w:lineRule="auto"/>
              <w:jc w:val="center"/>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 xml:space="preserve">муниципального округа </w:t>
            </w:r>
          </w:p>
          <w:p w:rsidR="00A02C58" w:rsidRPr="00E55035" w:rsidRDefault="00A02C58" w:rsidP="00A02C58">
            <w:pPr>
              <w:spacing w:after="0" w:line="240" w:lineRule="auto"/>
              <w:jc w:val="center"/>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 xml:space="preserve">Серебряные Пруды </w:t>
            </w:r>
          </w:p>
          <w:p w:rsidR="00A02C58" w:rsidRPr="00E55035" w:rsidRDefault="00A02C58" w:rsidP="00A02C58">
            <w:pPr>
              <w:spacing w:after="0" w:line="240" w:lineRule="auto"/>
              <w:jc w:val="center"/>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Московской области</w:t>
            </w:r>
          </w:p>
        </w:tc>
      </w:tr>
      <w:tr w:rsidR="00A02C58" w:rsidRPr="00E55035" w:rsidTr="00F07AAD">
        <w:trPr>
          <w:trHeight w:val="125"/>
        </w:trPr>
        <w:tc>
          <w:tcPr>
            <w:tcW w:w="149" w:type="pct"/>
            <w:vMerge/>
            <w:shd w:val="clear" w:color="auto" w:fill="auto"/>
          </w:tcPr>
          <w:p w:rsidR="00A02C58" w:rsidRPr="00E55035" w:rsidRDefault="00A02C58" w:rsidP="00A02C58">
            <w:pPr>
              <w:spacing w:after="0" w:line="240" w:lineRule="auto"/>
              <w:rPr>
                <w:rFonts w:ascii="Times New Roman" w:eastAsia="Times New Roman" w:hAnsi="Times New Roman"/>
                <w:sz w:val="28"/>
                <w:szCs w:val="28"/>
                <w:lang w:eastAsia="ru-RU"/>
              </w:rPr>
            </w:pPr>
          </w:p>
        </w:tc>
        <w:tc>
          <w:tcPr>
            <w:tcW w:w="503" w:type="pct"/>
            <w:vMerge/>
            <w:shd w:val="clear" w:color="auto" w:fill="auto"/>
          </w:tcPr>
          <w:p w:rsidR="00A02C58" w:rsidRPr="00E55035" w:rsidRDefault="00A02C58" w:rsidP="00A02C58">
            <w:pPr>
              <w:spacing w:after="0" w:line="240" w:lineRule="auto"/>
              <w:rPr>
                <w:rFonts w:ascii="Times New Roman" w:eastAsia="Times New Roman" w:hAnsi="Times New Roman"/>
                <w:sz w:val="28"/>
                <w:szCs w:val="28"/>
                <w:lang w:eastAsia="ru-RU"/>
              </w:rPr>
            </w:pPr>
          </w:p>
        </w:tc>
        <w:tc>
          <w:tcPr>
            <w:tcW w:w="340" w:type="pct"/>
            <w:vMerge/>
            <w:shd w:val="clear" w:color="auto" w:fill="auto"/>
          </w:tcPr>
          <w:p w:rsidR="00A02C58" w:rsidRPr="00E55035" w:rsidRDefault="00A02C58" w:rsidP="00A02C58">
            <w:pPr>
              <w:spacing w:after="0" w:line="240" w:lineRule="auto"/>
              <w:rPr>
                <w:rFonts w:ascii="Times New Roman" w:eastAsia="Times New Roman" w:hAnsi="Times New Roman"/>
                <w:sz w:val="28"/>
                <w:szCs w:val="28"/>
                <w:lang w:eastAsia="ru-RU"/>
              </w:rPr>
            </w:pPr>
          </w:p>
        </w:tc>
        <w:tc>
          <w:tcPr>
            <w:tcW w:w="379" w:type="pct"/>
            <w:shd w:val="clear" w:color="auto" w:fill="auto"/>
          </w:tcPr>
          <w:p w:rsidR="00A02C58" w:rsidRPr="00E55035" w:rsidRDefault="00A02C58" w:rsidP="00A02C58">
            <w:pPr>
              <w:spacing w:after="0" w:line="240" w:lineRule="auto"/>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Средства бюджета Московской области</w:t>
            </w:r>
          </w:p>
        </w:tc>
        <w:tc>
          <w:tcPr>
            <w:tcW w:w="266" w:type="pct"/>
            <w:shd w:val="clear" w:color="auto" w:fill="auto"/>
          </w:tcPr>
          <w:p w:rsidR="00A02C58" w:rsidRPr="00E55035" w:rsidRDefault="00A02C58" w:rsidP="00A02C58">
            <w:pPr>
              <w:spacing w:after="0" w:line="240" w:lineRule="auto"/>
              <w:jc w:val="center"/>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0,00</w:t>
            </w:r>
          </w:p>
        </w:tc>
        <w:tc>
          <w:tcPr>
            <w:tcW w:w="302" w:type="pct"/>
          </w:tcPr>
          <w:p w:rsidR="00A02C58" w:rsidRPr="00E55035" w:rsidRDefault="00A02C58" w:rsidP="00A02C58">
            <w:pPr>
              <w:spacing w:after="0" w:line="240" w:lineRule="auto"/>
              <w:jc w:val="center"/>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0,00</w:t>
            </w:r>
          </w:p>
        </w:tc>
        <w:tc>
          <w:tcPr>
            <w:tcW w:w="392" w:type="pct"/>
            <w:shd w:val="clear" w:color="auto" w:fill="auto"/>
          </w:tcPr>
          <w:p w:rsidR="00A02C58" w:rsidRPr="00E55035" w:rsidRDefault="00A02C58" w:rsidP="00A02C58">
            <w:pPr>
              <w:spacing w:after="0" w:line="240" w:lineRule="auto"/>
              <w:jc w:val="center"/>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0,00</w:t>
            </w:r>
          </w:p>
          <w:p w:rsidR="00A02C58" w:rsidRPr="00E55035" w:rsidRDefault="00A02C58" w:rsidP="00A02C58">
            <w:pPr>
              <w:spacing w:after="0" w:line="240" w:lineRule="auto"/>
              <w:jc w:val="center"/>
              <w:rPr>
                <w:rFonts w:ascii="Times New Roman" w:eastAsia="Times New Roman" w:hAnsi="Times New Roman"/>
                <w:sz w:val="28"/>
                <w:szCs w:val="28"/>
                <w:lang w:eastAsia="ru-RU"/>
              </w:rPr>
            </w:pPr>
          </w:p>
        </w:tc>
        <w:tc>
          <w:tcPr>
            <w:tcW w:w="1161" w:type="pct"/>
            <w:gridSpan w:val="7"/>
            <w:shd w:val="clear" w:color="auto" w:fill="auto"/>
          </w:tcPr>
          <w:p w:rsidR="00A02C58" w:rsidRPr="00E55035" w:rsidRDefault="00A02C58" w:rsidP="00A02C58">
            <w:pPr>
              <w:spacing w:after="0" w:line="240" w:lineRule="auto"/>
              <w:jc w:val="center"/>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0,00</w:t>
            </w:r>
          </w:p>
        </w:tc>
        <w:tc>
          <w:tcPr>
            <w:tcW w:w="370" w:type="pct"/>
            <w:shd w:val="clear" w:color="auto" w:fill="auto"/>
          </w:tcPr>
          <w:p w:rsidR="00A02C58" w:rsidRPr="00E55035" w:rsidRDefault="00A02C58" w:rsidP="00A02C58">
            <w:pPr>
              <w:spacing w:after="0" w:line="240" w:lineRule="auto"/>
              <w:jc w:val="center"/>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0,00</w:t>
            </w:r>
          </w:p>
        </w:tc>
        <w:tc>
          <w:tcPr>
            <w:tcW w:w="467" w:type="pct"/>
            <w:shd w:val="clear" w:color="auto" w:fill="auto"/>
          </w:tcPr>
          <w:p w:rsidR="00A02C58" w:rsidRPr="00E55035" w:rsidRDefault="00A02C58" w:rsidP="00A02C58">
            <w:pPr>
              <w:spacing w:after="0" w:line="240" w:lineRule="auto"/>
              <w:jc w:val="center"/>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0,00</w:t>
            </w:r>
          </w:p>
        </w:tc>
        <w:tc>
          <w:tcPr>
            <w:tcW w:w="671" w:type="pct"/>
            <w:vMerge/>
            <w:shd w:val="clear" w:color="auto" w:fill="auto"/>
            <w:noWrap/>
          </w:tcPr>
          <w:p w:rsidR="00A02C58" w:rsidRPr="00E55035" w:rsidRDefault="00A02C58" w:rsidP="00A02C58">
            <w:pPr>
              <w:spacing w:after="0" w:line="240" w:lineRule="auto"/>
              <w:jc w:val="center"/>
              <w:rPr>
                <w:rFonts w:ascii="Times New Roman" w:eastAsia="Times New Roman" w:hAnsi="Times New Roman"/>
                <w:sz w:val="28"/>
                <w:szCs w:val="28"/>
                <w:lang w:eastAsia="ru-RU"/>
              </w:rPr>
            </w:pPr>
          </w:p>
        </w:tc>
      </w:tr>
      <w:tr w:rsidR="00A02C58" w:rsidRPr="00E55035" w:rsidTr="00F07AAD">
        <w:trPr>
          <w:trHeight w:val="147"/>
        </w:trPr>
        <w:tc>
          <w:tcPr>
            <w:tcW w:w="149" w:type="pct"/>
            <w:vMerge/>
            <w:shd w:val="clear" w:color="auto" w:fill="auto"/>
          </w:tcPr>
          <w:p w:rsidR="00A02C58" w:rsidRPr="00E55035" w:rsidRDefault="00A02C58" w:rsidP="00A02C58">
            <w:pPr>
              <w:spacing w:after="0" w:line="240" w:lineRule="auto"/>
              <w:rPr>
                <w:rFonts w:ascii="Times New Roman" w:eastAsia="Times New Roman" w:hAnsi="Times New Roman"/>
                <w:sz w:val="28"/>
                <w:szCs w:val="28"/>
                <w:lang w:eastAsia="ru-RU"/>
              </w:rPr>
            </w:pPr>
          </w:p>
        </w:tc>
        <w:tc>
          <w:tcPr>
            <w:tcW w:w="503" w:type="pct"/>
            <w:vMerge/>
            <w:shd w:val="clear" w:color="auto" w:fill="auto"/>
          </w:tcPr>
          <w:p w:rsidR="00A02C58" w:rsidRPr="00E55035" w:rsidRDefault="00A02C58" w:rsidP="00A02C58">
            <w:pPr>
              <w:spacing w:after="0" w:line="240" w:lineRule="auto"/>
              <w:rPr>
                <w:rFonts w:ascii="Times New Roman" w:eastAsia="Times New Roman" w:hAnsi="Times New Roman"/>
                <w:sz w:val="28"/>
                <w:szCs w:val="28"/>
                <w:lang w:eastAsia="ru-RU"/>
              </w:rPr>
            </w:pPr>
          </w:p>
        </w:tc>
        <w:tc>
          <w:tcPr>
            <w:tcW w:w="340" w:type="pct"/>
            <w:vMerge/>
            <w:shd w:val="clear" w:color="auto" w:fill="auto"/>
          </w:tcPr>
          <w:p w:rsidR="00A02C58" w:rsidRPr="00E55035" w:rsidRDefault="00A02C58" w:rsidP="00A02C58">
            <w:pPr>
              <w:spacing w:after="0" w:line="240" w:lineRule="auto"/>
              <w:rPr>
                <w:rFonts w:ascii="Times New Roman" w:eastAsia="Times New Roman" w:hAnsi="Times New Roman"/>
                <w:sz w:val="28"/>
                <w:szCs w:val="28"/>
                <w:lang w:eastAsia="ru-RU"/>
              </w:rPr>
            </w:pPr>
          </w:p>
        </w:tc>
        <w:tc>
          <w:tcPr>
            <w:tcW w:w="379" w:type="pct"/>
            <w:shd w:val="clear" w:color="auto" w:fill="auto"/>
          </w:tcPr>
          <w:p w:rsidR="00A02C58" w:rsidRPr="00E55035" w:rsidRDefault="00A02C58" w:rsidP="00A02C58">
            <w:pPr>
              <w:spacing w:after="0" w:line="240" w:lineRule="auto"/>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Средства федерального бюджета</w:t>
            </w:r>
          </w:p>
        </w:tc>
        <w:tc>
          <w:tcPr>
            <w:tcW w:w="266" w:type="pct"/>
            <w:shd w:val="clear" w:color="auto" w:fill="auto"/>
          </w:tcPr>
          <w:p w:rsidR="00A02C58" w:rsidRPr="00E55035" w:rsidRDefault="00A02C58" w:rsidP="00A02C58">
            <w:pPr>
              <w:spacing w:after="0" w:line="240" w:lineRule="auto"/>
              <w:jc w:val="center"/>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0,00</w:t>
            </w:r>
          </w:p>
        </w:tc>
        <w:tc>
          <w:tcPr>
            <w:tcW w:w="302" w:type="pct"/>
          </w:tcPr>
          <w:p w:rsidR="00A02C58" w:rsidRPr="00E55035" w:rsidRDefault="00A02C58" w:rsidP="00A02C58">
            <w:pPr>
              <w:spacing w:after="0" w:line="240" w:lineRule="auto"/>
              <w:jc w:val="center"/>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0,00</w:t>
            </w:r>
          </w:p>
        </w:tc>
        <w:tc>
          <w:tcPr>
            <w:tcW w:w="392" w:type="pct"/>
            <w:shd w:val="clear" w:color="auto" w:fill="auto"/>
          </w:tcPr>
          <w:p w:rsidR="00A02C58" w:rsidRPr="00E55035" w:rsidRDefault="00A02C58" w:rsidP="00A02C58">
            <w:pPr>
              <w:spacing w:after="0" w:line="240" w:lineRule="auto"/>
              <w:jc w:val="center"/>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0,00</w:t>
            </w:r>
          </w:p>
          <w:p w:rsidR="00A02C58" w:rsidRPr="00E55035" w:rsidRDefault="00A02C58" w:rsidP="00A02C58">
            <w:pPr>
              <w:spacing w:after="0" w:line="240" w:lineRule="auto"/>
              <w:jc w:val="center"/>
              <w:rPr>
                <w:rFonts w:ascii="Times New Roman" w:eastAsia="Times New Roman" w:hAnsi="Times New Roman"/>
                <w:sz w:val="28"/>
                <w:szCs w:val="28"/>
                <w:lang w:eastAsia="ru-RU"/>
              </w:rPr>
            </w:pPr>
          </w:p>
        </w:tc>
        <w:tc>
          <w:tcPr>
            <w:tcW w:w="1161" w:type="pct"/>
            <w:gridSpan w:val="7"/>
            <w:shd w:val="clear" w:color="auto" w:fill="auto"/>
          </w:tcPr>
          <w:p w:rsidR="00A02C58" w:rsidRPr="00E55035" w:rsidRDefault="00A02C58" w:rsidP="00A02C58">
            <w:pPr>
              <w:spacing w:after="0" w:line="240" w:lineRule="auto"/>
              <w:jc w:val="center"/>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0,00</w:t>
            </w:r>
          </w:p>
        </w:tc>
        <w:tc>
          <w:tcPr>
            <w:tcW w:w="370" w:type="pct"/>
            <w:shd w:val="clear" w:color="auto" w:fill="auto"/>
          </w:tcPr>
          <w:p w:rsidR="00A02C58" w:rsidRPr="00E55035" w:rsidRDefault="00A02C58" w:rsidP="00A02C58">
            <w:pPr>
              <w:spacing w:after="0" w:line="240" w:lineRule="auto"/>
              <w:jc w:val="center"/>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0,00</w:t>
            </w:r>
          </w:p>
        </w:tc>
        <w:tc>
          <w:tcPr>
            <w:tcW w:w="467" w:type="pct"/>
            <w:shd w:val="clear" w:color="auto" w:fill="auto"/>
          </w:tcPr>
          <w:p w:rsidR="00A02C58" w:rsidRPr="00E55035" w:rsidRDefault="00A02C58" w:rsidP="00A02C58">
            <w:pPr>
              <w:spacing w:after="0" w:line="240" w:lineRule="auto"/>
              <w:jc w:val="center"/>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0,00</w:t>
            </w:r>
          </w:p>
        </w:tc>
        <w:tc>
          <w:tcPr>
            <w:tcW w:w="671" w:type="pct"/>
            <w:vMerge/>
            <w:shd w:val="clear" w:color="auto" w:fill="auto"/>
            <w:noWrap/>
          </w:tcPr>
          <w:p w:rsidR="00A02C58" w:rsidRPr="00E55035" w:rsidRDefault="00A02C58" w:rsidP="00A02C58">
            <w:pPr>
              <w:spacing w:after="0" w:line="240" w:lineRule="auto"/>
              <w:jc w:val="center"/>
              <w:rPr>
                <w:rFonts w:ascii="Times New Roman" w:eastAsia="Times New Roman" w:hAnsi="Times New Roman"/>
                <w:sz w:val="28"/>
                <w:szCs w:val="28"/>
                <w:lang w:eastAsia="ru-RU"/>
              </w:rPr>
            </w:pPr>
          </w:p>
        </w:tc>
      </w:tr>
      <w:tr w:rsidR="00A02C58" w:rsidRPr="00E55035" w:rsidTr="00F07AAD">
        <w:trPr>
          <w:trHeight w:val="162"/>
        </w:trPr>
        <w:tc>
          <w:tcPr>
            <w:tcW w:w="149" w:type="pct"/>
            <w:vMerge/>
            <w:shd w:val="clear" w:color="auto" w:fill="auto"/>
          </w:tcPr>
          <w:p w:rsidR="00A02C58" w:rsidRPr="00E55035" w:rsidRDefault="00A02C58" w:rsidP="00A02C58">
            <w:pPr>
              <w:spacing w:after="0" w:line="240" w:lineRule="auto"/>
              <w:rPr>
                <w:rFonts w:ascii="Times New Roman" w:eastAsia="Times New Roman" w:hAnsi="Times New Roman"/>
                <w:sz w:val="28"/>
                <w:szCs w:val="28"/>
                <w:lang w:eastAsia="ru-RU"/>
              </w:rPr>
            </w:pPr>
          </w:p>
        </w:tc>
        <w:tc>
          <w:tcPr>
            <w:tcW w:w="503" w:type="pct"/>
            <w:vMerge/>
            <w:shd w:val="clear" w:color="auto" w:fill="auto"/>
          </w:tcPr>
          <w:p w:rsidR="00A02C58" w:rsidRPr="00E55035" w:rsidRDefault="00A02C58" w:rsidP="00A02C58">
            <w:pPr>
              <w:spacing w:after="0" w:line="240" w:lineRule="auto"/>
              <w:rPr>
                <w:rFonts w:ascii="Times New Roman" w:eastAsia="Times New Roman" w:hAnsi="Times New Roman"/>
                <w:sz w:val="28"/>
                <w:szCs w:val="28"/>
                <w:lang w:eastAsia="ru-RU"/>
              </w:rPr>
            </w:pPr>
          </w:p>
        </w:tc>
        <w:tc>
          <w:tcPr>
            <w:tcW w:w="340" w:type="pct"/>
            <w:vMerge/>
            <w:shd w:val="clear" w:color="auto" w:fill="auto"/>
          </w:tcPr>
          <w:p w:rsidR="00A02C58" w:rsidRPr="00E55035" w:rsidRDefault="00A02C58" w:rsidP="00A02C58">
            <w:pPr>
              <w:spacing w:after="0" w:line="240" w:lineRule="auto"/>
              <w:rPr>
                <w:rFonts w:ascii="Times New Roman" w:eastAsia="Times New Roman" w:hAnsi="Times New Roman"/>
                <w:sz w:val="28"/>
                <w:szCs w:val="28"/>
                <w:lang w:eastAsia="ru-RU"/>
              </w:rPr>
            </w:pPr>
          </w:p>
        </w:tc>
        <w:tc>
          <w:tcPr>
            <w:tcW w:w="379" w:type="pct"/>
            <w:shd w:val="clear" w:color="auto" w:fill="auto"/>
          </w:tcPr>
          <w:p w:rsidR="00A02C58" w:rsidRPr="00E55035" w:rsidRDefault="00A02C58" w:rsidP="00A02C58">
            <w:pPr>
              <w:spacing w:after="0" w:line="240" w:lineRule="auto"/>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Средства бюджета муниципального округа</w:t>
            </w:r>
          </w:p>
        </w:tc>
        <w:tc>
          <w:tcPr>
            <w:tcW w:w="266" w:type="pct"/>
            <w:shd w:val="clear" w:color="auto" w:fill="auto"/>
          </w:tcPr>
          <w:p w:rsidR="00A02C58" w:rsidRPr="00E55035" w:rsidRDefault="00A02C58" w:rsidP="00A02C58">
            <w:pPr>
              <w:spacing w:after="0" w:line="240" w:lineRule="auto"/>
              <w:jc w:val="center"/>
              <w:rPr>
                <w:rFonts w:ascii="Times New Roman" w:eastAsia="Times New Roman" w:hAnsi="Times New Roman"/>
                <w:sz w:val="28"/>
                <w:szCs w:val="28"/>
                <w:lang w:eastAsia="ru-RU"/>
              </w:rPr>
            </w:pPr>
            <w:r w:rsidRPr="00E55035">
              <w:rPr>
                <w:rFonts w:ascii="Times New Roman" w:eastAsia="Times New Roman" w:hAnsi="Times New Roman"/>
                <w:sz w:val="28"/>
                <w:szCs w:val="28"/>
                <w:lang w:val="en-US" w:eastAsia="ru-RU"/>
              </w:rPr>
              <w:t>0</w:t>
            </w:r>
            <w:r w:rsidRPr="00E55035">
              <w:rPr>
                <w:rFonts w:ascii="Times New Roman" w:eastAsia="Times New Roman" w:hAnsi="Times New Roman"/>
                <w:sz w:val="28"/>
                <w:szCs w:val="28"/>
                <w:lang w:eastAsia="ru-RU"/>
              </w:rPr>
              <w:t>,</w:t>
            </w:r>
            <w:r w:rsidRPr="00E55035">
              <w:rPr>
                <w:rFonts w:ascii="Times New Roman" w:eastAsia="Times New Roman" w:hAnsi="Times New Roman"/>
                <w:sz w:val="28"/>
                <w:szCs w:val="28"/>
                <w:lang w:val="en-US" w:eastAsia="ru-RU"/>
              </w:rPr>
              <w:t>00</w:t>
            </w:r>
          </w:p>
        </w:tc>
        <w:tc>
          <w:tcPr>
            <w:tcW w:w="302" w:type="pct"/>
          </w:tcPr>
          <w:p w:rsidR="00A02C58" w:rsidRPr="00E55035" w:rsidRDefault="00A02C58" w:rsidP="00A02C58">
            <w:pPr>
              <w:spacing w:after="0" w:line="240" w:lineRule="auto"/>
              <w:jc w:val="center"/>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0,00</w:t>
            </w:r>
          </w:p>
        </w:tc>
        <w:tc>
          <w:tcPr>
            <w:tcW w:w="392" w:type="pct"/>
            <w:shd w:val="clear" w:color="auto" w:fill="auto"/>
          </w:tcPr>
          <w:p w:rsidR="00A02C58" w:rsidRPr="00E55035" w:rsidRDefault="00A02C58" w:rsidP="00A02C58">
            <w:pPr>
              <w:spacing w:after="0" w:line="240" w:lineRule="auto"/>
              <w:jc w:val="center"/>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0,00</w:t>
            </w:r>
          </w:p>
          <w:p w:rsidR="00A02C58" w:rsidRPr="00E55035" w:rsidRDefault="00A02C58" w:rsidP="00A02C58">
            <w:pPr>
              <w:spacing w:after="0" w:line="240" w:lineRule="auto"/>
              <w:jc w:val="center"/>
              <w:rPr>
                <w:rFonts w:ascii="Times New Roman" w:eastAsia="Times New Roman" w:hAnsi="Times New Roman"/>
                <w:sz w:val="28"/>
                <w:szCs w:val="28"/>
                <w:lang w:eastAsia="ru-RU"/>
              </w:rPr>
            </w:pPr>
          </w:p>
        </w:tc>
        <w:tc>
          <w:tcPr>
            <w:tcW w:w="1161" w:type="pct"/>
            <w:gridSpan w:val="7"/>
            <w:shd w:val="clear" w:color="auto" w:fill="auto"/>
          </w:tcPr>
          <w:p w:rsidR="00A02C58" w:rsidRPr="00E55035" w:rsidRDefault="00A02C58" w:rsidP="00A02C58">
            <w:pPr>
              <w:spacing w:after="0" w:line="240" w:lineRule="auto"/>
              <w:jc w:val="center"/>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0,00</w:t>
            </w:r>
          </w:p>
        </w:tc>
        <w:tc>
          <w:tcPr>
            <w:tcW w:w="370" w:type="pct"/>
            <w:shd w:val="clear" w:color="auto" w:fill="auto"/>
          </w:tcPr>
          <w:p w:rsidR="00A02C58" w:rsidRPr="00E55035" w:rsidRDefault="00A02C58" w:rsidP="00A02C58">
            <w:pPr>
              <w:spacing w:after="0" w:line="240" w:lineRule="auto"/>
              <w:jc w:val="center"/>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0,00</w:t>
            </w:r>
          </w:p>
        </w:tc>
        <w:tc>
          <w:tcPr>
            <w:tcW w:w="467" w:type="pct"/>
            <w:shd w:val="clear" w:color="auto" w:fill="auto"/>
          </w:tcPr>
          <w:p w:rsidR="00A02C58" w:rsidRPr="00E55035" w:rsidRDefault="00A02C58" w:rsidP="00A02C58">
            <w:pPr>
              <w:spacing w:after="0" w:line="240" w:lineRule="auto"/>
              <w:jc w:val="center"/>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0,00</w:t>
            </w:r>
          </w:p>
        </w:tc>
        <w:tc>
          <w:tcPr>
            <w:tcW w:w="671" w:type="pct"/>
            <w:vMerge/>
            <w:shd w:val="clear" w:color="auto" w:fill="auto"/>
            <w:noWrap/>
          </w:tcPr>
          <w:p w:rsidR="00A02C58" w:rsidRPr="00E55035" w:rsidRDefault="00A02C58" w:rsidP="00A02C58">
            <w:pPr>
              <w:spacing w:after="0" w:line="240" w:lineRule="auto"/>
              <w:jc w:val="center"/>
              <w:rPr>
                <w:rFonts w:ascii="Times New Roman" w:eastAsia="Times New Roman" w:hAnsi="Times New Roman"/>
                <w:sz w:val="28"/>
                <w:szCs w:val="28"/>
                <w:lang w:eastAsia="ru-RU"/>
              </w:rPr>
            </w:pPr>
          </w:p>
        </w:tc>
      </w:tr>
      <w:tr w:rsidR="00A02C58" w:rsidRPr="00E55035" w:rsidTr="00F07AAD">
        <w:trPr>
          <w:trHeight w:val="138"/>
        </w:trPr>
        <w:tc>
          <w:tcPr>
            <w:tcW w:w="149" w:type="pct"/>
            <w:vMerge/>
            <w:shd w:val="clear" w:color="auto" w:fill="auto"/>
          </w:tcPr>
          <w:p w:rsidR="00A02C58" w:rsidRPr="00E55035" w:rsidRDefault="00A02C58" w:rsidP="00A02C58">
            <w:pPr>
              <w:spacing w:after="0" w:line="240" w:lineRule="auto"/>
              <w:rPr>
                <w:rFonts w:ascii="Times New Roman" w:eastAsia="Times New Roman" w:hAnsi="Times New Roman"/>
                <w:sz w:val="28"/>
                <w:szCs w:val="28"/>
                <w:lang w:eastAsia="ru-RU"/>
              </w:rPr>
            </w:pPr>
          </w:p>
        </w:tc>
        <w:tc>
          <w:tcPr>
            <w:tcW w:w="503" w:type="pct"/>
            <w:vMerge/>
            <w:shd w:val="clear" w:color="auto" w:fill="auto"/>
          </w:tcPr>
          <w:p w:rsidR="00A02C58" w:rsidRPr="00E55035" w:rsidRDefault="00A02C58" w:rsidP="00A02C58">
            <w:pPr>
              <w:spacing w:after="0" w:line="240" w:lineRule="auto"/>
              <w:rPr>
                <w:rFonts w:ascii="Times New Roman" w:eastAsia="Times New Roman" w:hAnsi="Times New Roman"/>
                <w:sz w:val="28"/>
                <w:szCs w:val="28"/>
                <w:lang w:eastAsia="ru-RU"/>
              </w:rPr>
            </w:pPr>
          </w:p>
        </w:tc>
        <w:tc>
          <w:tcPr>
            <w:tcW w:w="340" w:type="pct"/>
            <w:vMerge/>
            <w:shd w:val="clear" w:color="auto" w:fill="auto"/>
          </w:tcPr>
          <w:p w:rsidR="00A02C58" w:rsidRPr="00E55035" w:rsidRDefault="00A02C58" w:rsidP="00A02C58">
            <w:pPr>
              <w:spacing w:after="0" w:line="240" w:lineRule="auto"/>
              <w:rPr>
                <w:rFonts w:ascii="Times New Roman" w:eastAsia="Times New Roman" w:hAnsi="Times New Roman"/>
                <w:sz w:val="28"/>
                <w:szCs w:val="28"/>
                <w:lang w:eastAsia="ru-RU"/>
              </w:rPr>
            </w:pPr>
          </w:p>
        </w:tc>
        <w:tc>
          <w:tcPr>
            <w:tcW w:w="379" w:type="pct"/>
            <w:shd w:val="clear" w:color="auto" w:fill="auto"/>
          </w:tcPr>
          <w:p w:rsidR="00A02C58" w:rsidRPr="00E55035" w:rsidRDefault="00A02C58" w:rsidP="00A02C58">
            <w:pPr>
              <w:spacing w:after="0" w:line="240" w:lineRule="auto"/>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Внебюджетные источники</w:t>
            </w:r>
          </w:p>
        </w:tc>
        <w:tc>
          <w:tcPr>
            <w:tcW w:w="266" w:type="pct"/>
            <w:shd w:val="clear" w:color="auto" w:fill="auto"/>
          </w:tcPr>
          <w:p w:rsidR="00A02C58" w:rsidRPr="00E55035" w:rsidRDefault="00A02C58" w:rsidP="00A02C58">
            <w:pPr>
              <w:spacing w:after="0" w:line="240" w:lineRule="auto"/>
              <w:jc w:val="center"/>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0,00</w:t>
            </w:r>
          </w:p>
        </w:tc>
        <w:tc>
          <w:tcPr>
            <w:tcW w:w="302" w:type="pct"/>
          </w:tcPr>
          <w:p w:rsidR="00A02C58" w:rsidRPr="00E55035" w:rsidRDefault="00A02C58" w:rsidP="00A02C58">
            <w:pPr>
              <w:spacing w:after="0" w:line="240" w:lineRule="auto"/>
              <w:jc w:val="center"/>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0,00</w:t>
            </w:r>
          </w:p>
        </w:tc>
        <w:tc>
          <w:tcPr>
            <w:tcW w:w="392" w:type="pct"/>
            <w:shd w:val="clear" w:color="auto" w:fill="auto"/>
          </w:tcPr>
          <w:p w:rsidR="00A02C58" w:rsidRPr="00E55035" w:rsidRDefault="00A02C58" w:rsidP="00A02C58">
            <w:pPr>
              <w:spacing w:after="0" w:line="240" w:lineRule="auto"/>
              <w:jc w:val="center"/>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0,00</w:t>
            </w:r>
          </w:p>
          <w:p w:rsidR="00A02C58" w:rsidRPr="00E55035" w:rsidRDefault="00A02C58" w:rsidP="00A02C58">
            <w:pPr>
              <w:spacing w:after="0" w:line="240" w:lineRule="auto"/>
              <w:jc w:val="center"/>
              <w:rPr>
                <w:rFonts w:ascii="Times New Roman" w:eastAsia="Times New Roman" w:hAnsi="Times New Roman"/>
                <w:sz w:val="28"/>
                <w:szCs w:val="28"/>
                <w:lang w:eastAsia="ru-RU"/>
              </w:rPr>
            </w:pPr>
          </w:p>
        </w:tc>
        <w:tc>
          <w:tcPr>
            <w:tcW w:w="1161" w:type="pct"/>
            <w:gridSpan w:val="7"/>
            <w:shd w:val="clear" w:color="auto" w:fill="auto"/>
          </w:tcPr>
          <w:p w:rsidR="00A02C58" w:rsidRPr="00E55035" w:rsidRDefault="00A02C58" w:rsidP="00A02C58">
            <w:pPr>
              <w:spacing w:after="0" w:line="240" w:lineRule="auto"/>
              <w:jc w:val="center"/>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0,00</w:t>
            </w:r>
          </w:p>
        </w:tc>
        <w:tc>
          <w:tcPr>
            <w:tcW w:w="370" w:type="pct"/>
            <w:shd w:val="clear" w:color="auto" w:fill="auto"/>
          </w:tcPr>
          <w:p w:rsidR="00A02C58" w:rsidRPr="00E55035" w:rsidRDefault="00A02C58" w:rsidP="00A02C58">
            <w:pPr>
              <w:spacing w:after="0" w:line="240" w:lineRule="auto"/>
              <w:jc w:val="center"/>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0,00</w:t>
            </w:r>
          </w:p>
        </w:tc>
        <w:tc>
          <w:tcPr>
            <w:tcW w:w="467" w:type="pct"/>
            <w:shd w:val="clear" w:color="auto" w:fill="auto"/>
          </w:tcPr>
          <w:p w:rsidR="00A02C58" w:rsidRPr="00E55035" w:rsidRDefault="00A02C58" w:rsidP="00A02C58">
            <w:pPr>
              <w:spacing w:after="0" w:line="240" w:lineRule="auto"/>
              <w:jc w:val="center"/>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0,00</w:t>
            </w:r>
          </w:p>
        </w:tc>
        <w:tc>
          <w:tcPr>
            <w:tcW w:w="671" w:type="pct"/>
            <w:vMerge/>
            <w:shd w:val="clear" w:color="auto" w:fill="auto"/>
            <w:noWrap/>
          </w:tcPr>
          <w:p w:rsidR="00A02C58" w:rsidRPr="00E55035" w:rsidRDefault="00A02C58" w:rsidP="00A02C58">
            <w:pPr>
              <w:spacing w:after="0" w:line="240" w:lineRule="auto"/>
              <w:jc w:val="center"/>
              <w:rPr>
                <w:rFonts w:ascii="Times New Roman" w:eastAsia="Times New Roman" w:hAnsi="Times New Roman"/>
                <w:sz w:val="28"/>
                <w:szCs w:val="28"/>
                <w:lang w:eastAsia="ru-RU"/>
              </w:rPr>
            </w:pPr>
          </w:p>
        </w:tc>
      </w:tr>
      <w:tr w:rsidR="00A02C58" w:rsidRPr="00E55035" w:rsidTr="00F07AAD">
        <w:trPr>
          <w:trHeight w:val="301"/>
        </w:trPr>
        <w:tc>
          <w:tcPr>
            <w:tcW w:w="149" w:type="pct"/>
            <w:vMerge w:val="restart"/>
            <w:shd w:val="clear" w:color="auto" w:fill="auto"/>
          </w:tcPr>
          <w:p w:rsidR="00A02C58" w:rsidRPr="00E55035" w:rsidRDefault="00A02C58" w:rsidP="00A02C58">
            <w:pPr>
              <w:spacing w:after="0" w:line="240" w:lineRule="auto"/>
              <w:rPr>
                <w:rFonts w:ascii="Times New Roman" w:eastAsia="Times New Roman" w:hAnsi="Times New Roman"/>
                <w:sz w:val="28"/>
                <w:szCs w:val="28"/>
                <w:lang w:eastAsia="ru-RU"/>
              </w:rPr>
            </w:pPr>
          </w:p>
        </w:tc>
        <w:tc>
          <w:tcPr>
            <w:tcW w:w="503" w:type="pct"/>
            <w:vMerge w:val="restart"/>
            <w:shd w:val="clear" w:color="auto" w:fill="auto"/>
          </w:tcPr>
          <w:p w:rsidR="00A02C58" w:rsidRPr="00E55035" w:rsidRDefault="00A02C58" w:rsidP="00A02C58">
            <w:pPr>
              <w:spacing w:after="0" w:line="240" w:lineRule="auto"/>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Привлечены инвесторы на территорию муниципального округа Московской области (за отчетный год), единиц</w:t>
            </w:r>
          </w:p>
        </w:tc>
        <w:tc>
          <w:tcPr>
            <w:tcW w:w="340" w:type="pct"/>
            <w:vMerge w:val="restart"/>
            <w:shd w:val="clear" w:color="auto" w:fill="auto"/>
          </w:tcPr>
          <w:p w:rsidR="00A02C58" w:rsidRPr="00E55035" w:rsidRDefault="00A02C58" w:rsidP="00A02C58">
            <w:pPr>
              <w:spacing w:after="0" w:line="240" w:lineRule="auto"/>
              <w:jc w:val="center"/>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Х</w:t>
            </w:r>
          </w:p>
        </w:tc>
        <w:tc>
          <w:tcPr>
            <w:tcW w:w="379" w:type="pct"/>
            <w:vMerge w:val="restart"/>
            <w:shd w:val="clear" w:color="auto" w:fill="auto"/>
          </w:tcPr>
          <w:p w:rsidR="00A02C58" w:rsidRPr="00E55035" w:rsidRDefault="00A02C58" w:rsidP="00A02C58">
            <w:pPr>
              <w:spacing w:after="0" w:line="240" w:lineRule="auto"/>
              <w:jc w:val="center"/>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Х</w:t>
            </w:r>
          </w:p>
        </w:tc>
        <w:tc>
          <w:tcPr>
            <w:tcW w:w="266" w:type="pct"/>
            <w:vMerge w:val="restart"/>
            <w:shd w:val="clear" w:color="auto" w:fill="auto"/>
          </w:tcPr>
          <w:p w:rsidR="00A02C58" w:rsidRPr="00E55035" w:rsidRDefault="00A02C58" w:rsidP="00A02C58">
            <w:pPr>
              <w:spacing w:after="0" w:line="240" w:lineRule="auto"/>
              <w:jc w:val="center"/>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Всего</w:t>
            </w:r>
          </w:p>
        </w:tc>
        <w:tc>
          <w:tcPr>
            <w:tcW w:w="302" w:type="pct"/>
            <w:vMerge w:val="restart"/>
          </w:tcPr>
          <w:p w:rsidR="00A02C58" w:rsidRPr="00E55035" w:rsidRDefault="00A02C58" w:rsidP="00A02C58">
            <w:pPr>
              <w:spacing w:after="0" w:line="240" w:lineRule="auto"/>
              <w:jc w:val="center"/>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2023 год</w:t>
            </w:r>
          </w:p>
        </w:tc>
        <w:tc>
          <w:tcPr>
            <w:tcW w:w="392" w:type="pct"/>
            <w:vMerge w:val="restart"/>
          </w:tcPr>
          <w:p w:rsidR="00A02C58" w:rsidRPr="00E55035" w:rsidRDefault="00A02C58" w:rsidP="00A02C58">
            <w:pPr>
              <w:spacing w:after="0" w:line="240" w:lineRule="auto"/>
              <w:jc w:val="center"/>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2024 год</w:t>
            </w:r>
          </w:p>
        </w:tc>
        <w:tc>
          <w:tcPr>
            <w:tcW w:w="370" w:type="pct"/>
            <w:gridSpan w:val="2"/>
            <w:vMerge w:val="restart"/>
            <w:shd w:val="clear" w:color="auto" w:fill="auto"/>
          </w:tcPr>
          <w:p w:rsidR="00A02C58" w:rsidRPr="00E55035" w:rsidRDefault="00A02C58" w:rsidP="00A02C58">
            <w:pPr>
              <w:spacing w:after="0" w:line="240" w:lineRule="auto"/>
              <w:jc w:val="center"/>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 xml:space="preserve">Итого </w:t>
            </w:r>
          </w:p>
          <w:p w:rsidR="00A02C58" w:rsidRPr="00E55035" w:rsidRDefault="00A02C58" w:rsidP="00A02C58">
            <w:pPr>
              <w:spacing w:after="0" w:line="240" w:lineRule="auto"/>
              <w:jc w:val="center"/>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2025 год</w:t>
            </w:r>
          </w:p>
        </w:tc>
        <w:tc>
          <w:tcPr>
            <w:tcW w:w="791" w:type="pct"/>
            <w:gridSpan w:val="5"/>
            <w:shd w:val="clear" w:color="auto" w:fill="auto"/>
          </w:tcPr>
          <w:p w:rsidR="00A02C58" w:rsidRPr="00E55035" w:rsidRDefault="00A02C58" w:rsidP="00A02C58">
            <w:pPr>
              <w:spacing w:after="0" w:line="240" w:lineRule="auto"/>
              <w:jc w:val="center"/>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В том числе по кварталам:</w:t>
            </w:r>
          </w:p>
        </w:tc>
        <w:tc>
          <w:tcPr>
            <w:tcW w:w="370" w:type="pct"/>
            <w:vMerge w:val="restart"/>
            <w:shd w:val="clear" w:color="auto" w:fill="auto"/>
          </w:tcPr>
          <w:p w:rsidR="00A02C58" w:rsidRPr="00E55035" w:rsidRDefault="00A02C58" w:rsidP="00A02C58">
            <w:pPr>
              <w:spacing w:after="0" w:line="240" w:lineRule="auto"/>
              <w:jc w:val="center"/>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2026 год</w:t>
            </w:r>
          </w:p>
        </w:tc>
        <w:tc>
          <w:tcPr>
            <w:tcW w:w="467" w:type="pct"/>
            <w:vMerge w:val="restart"/>
            <w:shd w:val="clear" w:color="auto" w:fill="auto"/>
          </w:tcPr>
          <w:p w:rsidR="00A02C58" w:rsidRPr="00E55035" w:rsidRDefault="00A02C58" w:rsidP="00A02C58">
            <w:pPr>
              <w:spacing w:after="0" w:line="240" w:lineRule="auto"/>
              <w:jc w:val="center"/>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2027 год</w:t>
            </w:r>
          </w:p>
        </w:tc>
        <w:tc>
          <w:tcPr>
            <w:tcW w:w="671" w:type="pct"/>
            <w:vMerge w:val="restart"/>
            <w:shd w:val="clear" w:color="auto" w:fill="auto"/>
            <w:noWrap/>
          </w:tcPr>
          <w:p w:rsidR="00A02C58" w:rsidRPr="00E55035" w:rsidRDefault="00A02C58" w:rsidP="00A02C58">
            <w:pPr>
              <w:spacing w:after="0" w:line="240" w:lineRule="auto"/>
              <w:jc w:val="center"/>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 xml:space="preserve">Администрация </w:t>
            </w:r>
          </w:p>
          <w:p w:rsidR="00A02C58" w:rsidRPr="00E55035" w:rsidRDefault="00A02C58" w:rsidP="00A02C58">
            <w:pPr>
              <w:spacing w:after="0" w:line="240" w:lineRule="auto"/>
              <w:jc w:val="center"/>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 xml:space="preserve">муниципального округа </w:t>
            </w:r>
          </w:p>
          <w:p w:rsidR="00A02C58" w:rsidRPr="00E55035" w:rsidRDefault="00A02C58" w:rsidP="00A02C58">
            <w:pPr>
              <w:spacing w:after="0" w:line="240" w:lineRule="auto"/>
              <w:jc w:val="center"/>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 xml:space="preserve">Серебряные Пруды </w:t>
            </w:r>
          </w:p>
          <w:p w:rsidR="00A02C58" w:rsidRPr="00E55035" w:rsidRDefault="00A02C58" w:rsidP="00A02C58">
            <w:pPr>
              <w:spacing w:after="0" w:line="240" w:lineRule="auto"/>
              <w:jc w:val="center"/>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Московской области</w:t>
            </w:r>
          </w:p>
        </w:tc>
      </w:tr>
      <w:tr w:rsidR="00A02C58" w:rsidRPr="00E55035" w:rsidTr="00F07AAD">
        <w:trPr>
          <w:trHeight w:val="351"/>
        </w:trPr>
        <w:tc>
          <w:tcPr>
            <w:tcW w:w="149" w:type="pct"/>
            <w:vMerge/>
            <w:shd w:val="clear" w:color="auto" w:fill="auto"/>
          </w:tcPr>
          <w:p w:rsidR="00A02C58" w:rsidRPr="00E55035" w:rsidRDefault="00A02C58" w:rsidP="00A02C58">
            <w:pPr>
              <w:spacing w:after="0" w:line="240" w:lineRule="auto"/>
              <w:rPr>
                <w:rFonts w:ascii="Times New Roman" w:eastAsia="Times New Roman" w:hAnsi="Times New Roman"/>
                <w:sz w:val="28"/>
                <w:szCs w:val="28"/>
                <w:lang w:eastAsia="ru-RU"/>
              </w:rPr>
            </w:pPr>
          </w:p>
        </w:tc>
        <w:tc>
          <w:tcPr>
            <w:tcW w:w="503" w:type="pct"/>
            <w:vMerge/>
            <w:shd w:val="clear" w:color="auto" w:fill="auto"/>
          </w:tcPr>
          <w:p w:rsidR="00A02C58" w:rsidRPr="00E55035" w:rsidRDefault="00A02C58" w:rsidP="00A02C58">
            <w:pPr>
              <w:spacing w:after="0" w:line="240" w:lineRule="auto"/>
              <w:rPr>
                <w:rFonts w:ascii="Times New Roman" w:eastAsia="Times New Roman" w:hAnsi="Times New Roman"/>
                <w:sz w:val="28"/>
                <w:szCs w:val="28"/>
                <w:lang w:eastAsia="ru-RU"/>
              </w:rPr>
            </w:pPr>
          </w:p>
        </w:tc>
        <w:tc>
          <w:tcPr>
            <w:tcW w:w="340" w:type="pct"/>
            <w:vMerge/>
            <w:shd w:val="clear" w:color="auto" w:fill="auto"/>
          </w:tcPr>
          <w:p w:rsidR="00A02C58" w:rsidRPr="00E55035" w:rsidRDefault="00A02C58" w:rsidP="00A02C58">
            <w:pPr>
              <w:spacing w:after="0" w:line="240" w:lineRule="auto"/>
              <w:jc w:val="center"/>
              <w:rPr>
                <w:rFonts w:ascii="Times New Roman" w:eastAsia="Times New Roman" w:hAnsi="Times New Roman"/>
                <w:sz w:val="28"/>
                <w:szCs w:val="28"/>
                <w:lang w:eastAsia="ru-RU"/>
              </w:rPr>
            </w:pPr>
          </w:p>
        </w:tc>
        <w:tc>
          <w:tcPr>
            <w:tcW w:w="379" w:type="pct"/>
            <w:vMerge/>
            <w:shd w:val="clear" w:color="auto" w:fill="auto"/>
          </w:tcPr>
          <w:p w:rsidR="00A02C58" w:rsidRPr="00E55035" w:rsidRDefault="00A02C58" w:rsidP="00A02C58">
            <w:pPr>
              <w:spacing w:after="0" w:line="240" w:lineRule="auto"/>
              <w:jc w:val="center"/>
              <w:rPr>
                <w:rFonts w:ascii="Times New Roman" w:eastAsia="Times New Roman" w:hAnsi="Times New Roman"/>
                <w:sz w:val="28"/>
                <w:szCs w:val="28"/>
                <w:lang w:eastAsia="ru-RU"/>
              </w:rPr>
            </w:pPr>
          </w:p>
        </w:tc>
        <w:tc>
          <w:tcPr>
            <w:tcW w:w="266" w:type="pct"/>
            <w:vMerge/>
            <w:shd w:val="clear" w:color="auto" w:fill="auto"/>
          </w:tcPr>
          <w:p w:rsidR="00A02C58" w:rsidRPr="00E55035" w:rsidRDefault="00A02C58" w:rsidP="00A02C58">
            <w:pPr>
              <w:spacing w:after="0" w:line="240" w:lineRule="auto"/>
              <w:jc w:val="center"/>
              <w:rPr>
                <w:rFonts w:ascii="Times New Roman" w:eastAsia="Times New Roman" w:hAnsi="Times New Roman"/>
                <w:sz w:val="28"/>
                <w:szCs w:val="28"/>
                <w:lang w:eastAsia="ru-RU"/>
              </w:rPr>
            </w:pPr>
          </w:p>
        </w:tc>
        <w:tc>
          <w:tcPr>
            <w:tcW w:w="302" w:type="pct"/>
            <w:vMerge/>
          </w:tcPr>
          <w:p w:rsidR="00A02C58" w:rsidRPr="00E55035" w:rsidRDefault="00A02C58" w:rsidP="00A02C58">
            <w:pPr>
              <w:spacing w:after="0" w:line="240" w:lineRule="auto"/>
              <w:jc w:val="center"/>
              <w:rPr>
                <w:rFonts w:ascii="Times New Roman" w:eastAsia="Times New Roman" w:hAnsi="Times New Roman"/>
                <w:sz w:val="28"/>
                <w:szCs w:val="28"/>
                <w:lang w:eastAsia="ru-RU"/>
              </w:rPr>
            </w:pPr>
          </w:p>
        </w:tc>
        <w:tc>
          <w:tcPr>
            <w:tcW w:w="392" w:type="pct"/>
            <w:vMerge/>
          </w:tcPr>
          <w:p w:rsidR="00A02C58" w:rsidRPr="00E55035" w:rsidRDefault="00A02C58" w:rsidP="00A02C58">
            <w:pPr>
              <w:spacing w:after="0" w:line="240" w:lineRule="auto"/>
              <w:jc w:val="center"/>
              <w:rPr>
                <w:rFonts w:ascii="Times New Roman" w:eastAsia="Times New Roman" w:hAnsi="Times New Roman"/>
                <w:sz w:val="28"/>
                <w:szCs w:val="28"/>
                <w:lang w:eastAsia="ru-RU"/>
              </w:rPr>
            </w:pPr>
          </w:p>
        </w:tc>
        <w:tc>
          <w:tcPr>
            <w:tcW w:w="370" w:type="pct"/>
            <w:gridSpan w:val="2"/>
            <w:vMerge/>
            <w:shd w:val="clear" w:color="auto" w:fill="auto"/>
          </w:tcPr>
          <w:p w:rsidR="00A02C58" w:rsidRPr="00E55035" w:rsidRDefault="00A02C58" w:rsidP="00A02C58">
            <w:pPr>
              <w:spacing w:after="0" w:line="240" w:lineRule="auto"/>
              <w:jc w:val="center"/>
              <w:rPr>
                <w:rFonts w:ascii="Times New Roman" w:eastAsia="Times New Roman" w:hAnsi="Times New Roman"/>
                <w:sz w:val="28"/>
                <w:szCs w:val="28"/>
                <w:lang w:eastAsia="ru-RU"/>
              </w:rPr>
            </w:pPr>
          </w:p>
        </w:tc>
        <w:tc>
          <w:tcPr>
            <w:tcW w:w="187" w:type="pct"/>
            <w:shd w:val="clear" w:color="auto" w:fill="auto"/>
          </w:tcPr>
          <w:p w:rsidR="00A02C58" w:rsidRPr="00E55035" w:rsidRDefault="00A02C58" w:rsidP="00A02C58">
            <w:pPr>
              <w:spacing w:after="0" w:line="240" w:lineRule="auto"/>
              <w:jc w:val="center"/>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1 квартал</w:t>
            </w:r>
          </w:p>
        </w:tc>
        <w:tc>
          <w:tcPr>
            <w:tcW w:w="186" w:type="pct"/>
            <w:shd w:val="clear" w:color="auto" w:fill="auto"/>
          </w:tcPr>
          <w:p w:rsidR="00A02C58" w:rsidRPr="00E55035" w:rsidRDefault="00A02C58" w:rsidP="00A02C58">
            <w:pPr>
              <w:spacing w:after="0" w:line="240" w:lineRule="auto"/>
              <w:jc w:val="center"/>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1 полугодие</w:t>
            </w:r>
          </w:p>
        </w:tc>
        <w:tc>
          <w:tcPr>
            <w:tcW w:w="185" w:type="pct"/>
            <w:shd w:val="clear" w:color="auto" w:fill="auto"/>
          </w:tcPr>
          <w:p w:rsidR="00A02C58" w:rsidRPr="00E55035" w:rsidRDefault="00A02C58" w:rsidP="00A02C58">
            <w:pPr>
              <w:spacing w:after="0" w:line="240" w:lineRule="auto"/>
              <w:jc w:val="center"/>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9 месяцев</w:t>
            </w:r>
          </w:p>
        </w:tc>
        <w:tc>
          <w:tcPr>
            <w:tcW w:w="233" w:type="pct"/>
            <w:gridSpan w:val="2"/>
            <w:shd w:val="clear" w:color="auto" w:fill="auto"/>
          </w:tcPr>
          <w:p w:rsidR="00A02C58" w:rsidRPr="00E55035" w:rsidRDefault="00A02C58" w:rsidP="00A02C58">
            <w:pPr>
              <w:spacing w:after="0" w:line="240" w:lineRule="auto"/>
              <w:jc w:val="center"/>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12 месяцев</w:t>
            </w:r>
          </w:p>
        </w:tc>
        <w:tc>
          <w:tcPr>
            <w:tcW w:w="370" w:type="pct"/>
            <w:vMerge/>
            <w:shd w:val="clear" w:color="auto" w:fill="auto"/>
          </w:tcPr>
          <w:p w:rsidR="00A02C58" w:rsidRPr="00E55035" w:rsidRDefault="00A02C58" w:rsidP="00A02C58">
            <w:pPr>
              <w:spacing w:after="0" w:line="240" w:lineRule="auto"/>
              <w:jc w:val="center"/>
              <w:rPr>
                <w:rFonts w:ascii="Times New Roman" w:eastAsia="Times New Roman" w:hAnsi="Times New Roman"/>
                <w:sz w:val="28"/>
                <w:szCs w:val="28"/>
                <w:lang w:eastAsia="ru-RU"/>
              </w:rPr>
            </w:pPr>
          </w:p>
        </w:tc>
        <w:tc>
          <w:tcPr>
            <w:tcW w:w="467" w:type="pct"/>
            <w:vMerge/>
            <w:shd w:val="clear" w:color="auto" w:fill="auto"/>
          </w:tcPr>
          <w:p w:rsidR="00A02C58" w:rsidRPr="00E55035" w:rsidRDefault="00A02C58" w:rsidP="00A02C58">
            <w:pPr>
              <w:spacing w:after="0" w:line="240" w:lineRule="auto"/>
              <w:jc w:val="center"/>
              <w:rPr>
                <w:rFonts w:ascii="Times New Roman" w:eastAsia="Times New Roman" w:hAnsi="Times New Roman"/>
                <w:sz w:val="28"/>
                <w:szCs w:val="28"/>
                <w:lang w:eastAsia="ru-RU"/>
              </w:rPr>
            </w:pPr>
          </w:p>
        </w:tc>
        <w:tc>
          <w:tcPr>
            <w:tcW w:w="671" w:type="pct"/>
            <w:vMerge/>
            <w:shd w:val="clear" w:color="auto" w:fill="auto"/>
            <w:noWrap/>
          </w:tcPr>
          <w:p w:rsidR="00A02C58" w:rsidRPr="00E55035" w:rsidRDefault="00A02C58" w:rsidP="00A02C58">
            <w:pPr>
              <w:spacing w:after="0" w:line="240" w:lineRule="auto"/>
              <w:jc w:val="center"/>
              <w:rPr>
                <w:rFonts w:ascii="Times New Roman" w:eastAsia="Times New Roman" w:hAnsi="Times New Roman"/>
                <w:sz w:val="28"/>
                <w:szCs w:val="28"/>
                <w:lang w:eastAsia="ru-RU"/>
              </w:rPr>
            </w:pPr>
          </w:p>
        </w:tc>
      </w:tr>
      <w:tr w:rsidR="00A02C58" w:rsidRPr="00E55035" w:rsidTr="00F07AAD">
        <w:trPr>
          <w:trHeight w:val="2116"/>
        </w:trPr>
        <w:tc>
          <w:tcPr>
            <w:tcW w:w="149" w:type="pct"/>
            <w:vMerge/>
            <w:shd w:val="clear" w:color="auto" w:fill="auto"/>
          </w:tcPr>
          <w:p w:rsidR="00A02C58" w:rsidRPr="00E55035" w:rsidRDefault="00A02C58" w:rsidP="00A02C58">
            <w:pPr>
              <w:spacing w:after="0" w:line="240" w:lineRule="auto"/>
              <w:rPr>
                <w:rFonts w:ascii="Times New Roman" w:eastAsia="Times New Roman" w:hAnsi="Times New Roman"/>
                <w:sz w:val="28"/>
                <w:szCs w:val="28"/>
                <w:lang w:eastAsia="ru-RU"/>
              </w:rPr>
            </w:pPr>
          </w:p>
        </w:tc>
        <w:tc>
          <w:tcPr>
            <w:tcW w:w="503" w:type="pct"/>
            <w:vMerge/>
            <w:shd w:val="clear" w:color="auto" w:fill="auto"/>
          </w:tcPr>
          <w:p w:rsidR="00A02C58" w:rsidRPr="00E55035" w:rsidRDefault="00A02C58" w:rsidP="00A02C58">
            <w:pPr>
              <w:spacing w:after="0" w:line="240" w:lineRule="auto"/>
              <w:rPr>
                <w:rFonts w:ascii="Times New Roman" w:eastAsia="Times New Roman" w:hAnsi="Times New Roman"/>
                <w:sz w:val="28"/>
                <w:szCs w:val="28"/>
                <w:lang w:eastAsia="ru-RU"/>
              </w:rPr>
            </w:pPr>
          </w:p>
        </w:tc>
        <w:tc>
          <w:tcPr>
            <w:tcW w:w="340" w:type="pct"/>
            <w:vMerge/>
            <w:shd w:val="clear" w:color="auto" w:fill="auto"/>
          </w:tcPr>
          <w:p w:rsidR="00A02C58" w:rsidRPr="00E55035" w:rsidRDefault="00A02C58" w:rsidP="00A02C58">
            <w:pPr>
              <w:spacing w:after="0" w:line="240" w:lineRule="auto"/>
              <w:jc w:val="center"/>
              <w:rPr>
                <w:rFonts w:ascii="Times New Roman" w:eastAsia="Times New Roman" w:hAnsi="Times New Roman"/>
                <w:sz w:val="28"/>
                <w:szCs w:val="28"/>
                <w:lang w:eastAsia="ru-RU"/>
              </w:rPr>
            </w:pPr>
          </w:p>
        </w:tc>
        <w:tc>
          <w:tcPr>
            <w:tcW w:w="379" w:type="pct"/>
            <w:vMerge/>
            <w:shd w:val="clear" w:color="auto" w:fill="auto"/>
          </w:tcPr>
          <w:p w:rsidR="00A02C58" w:rsidRPr="00E55035" w:rsidRDefault="00A02C58" w:rsidP="00A02C58">
            <w:pPr>
              <w:spacing w:after="0" w:line="240" w:lineRule="auto"/>
              <w:jc w:val="center"/>
              <w:rPr>
                <w:rFonts w:ascii="Times New Roman" w:eastAsia="Times New Roman" w:hAnsi="Times New Roman"/>
                <w:sz w:val="28"/>
                <w:szCs w:val="28"/>
                <w:lang w:eastAsia="ru-RU"/>
              </w:rPr>
            </w:pPr>
          </w:p>
        </w:tc>
        <w:tc>
          <w:tcPr>
            <w:tcW w:w="266" w:type="pct"/>
            <w:shd w:val="clear" w:color="auto" w:fill="auto"/>
          </w:tcPr>
          <w:p w:rsidR="00A02C58" w:rsidRPr="00E55035" w:rsidRDefault="00A02C58" w:rsidP="00A02C58">
            <w:pPr>
              <w:spacing w:after="0" w:line="240" w:lineRule="auto"/>
              <w:jc w:val="center"/>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1</w:t>
            </w:r>
          </w:p>
        </w:tc>
        <w:tc>
          <w:tcPr>
            <w:tcW w:w="302" w:type="pct"/>
          </w:tcPr>
          <w:p w:rsidR="00A02C58" w:rsidRPr="00E55035" w:rsidRDefault="00A02C58" w:rsidP="00A02C58">
            <w:pPr>
              <w:spacing w:after="0" w:line="240" w:lineRule="auto"/>
              <w:jc w:val="center"/>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0</w:t>
            </w:r>
          </w:p>
        </w:tc>
        <w:tc>
          <w:tcPr>
            <w:tcW w:w="392" w:type="pct"/>
          </w:tcPr>
          <w:p w:rsidR="00A02C58" w:rsidRPr="00E55035" w:rsidRDefault="00A02C58" w:rsidP="00A02C58">
            <w:pPr>
              <w:spacing w:after="0" w:line="240" w:lineRule="auto"/>
              <w:jc w:val="center"/>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1</w:t>
            </w:r>
          </w:p>
        </w:tc>
        <w:tc>
          <w:tcPr>
            <w:tcW w:w="370" w:type="pct"/>
            <w:gridSpan w:val="2"/>
            <w:shd w:val="clear" w:color="auto" w:fill="auto"/>
          </w:tcPr>
          <w:p w:rsidR="00A02C58" w:rsidRPr="00E55035" w:rsidRDefault="00A02C58" w:rsidP="00A02C58">
            <w:pPr>
              <w:spacing w:after="0" w:line="240" w:lineRule="auto"/>
              <w:jc w:val="center"/>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1</w:t>
            </w:r>
          </w:p>
        </w:tc>
        <w:tc>
          <w:tcPr>
            <w:tcW w:w="187" w:type="pct"/>
            <w:shd w:val="clear" w:color="auto" w:fill="auto"/>
          </w:tcPr>
          <w:p w:rsidR="00A02C58" w:rsidRPr="00E55035" w:rsidRDefault="00A02C58" w:rsidP="00A02C58">
            <w:pPr>
              <w:spacing w:after="0" w:line="240" w:lineRule="auto"/>
              <w:jc w:val="center"/>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w:t>
            </w:r>
          </w:p>
        </w:tc>
        <w:tc>
          <w:tcPr>
            <w:tcW w:w="186" w:type="pct"/>
            <w:shd w:val="clear" w:color="auto" w:fill="auto"/>
          </w:tcPr>
          <w:p w:rsidR="00A02C58" w:rsidRPr="00E55035" w:rsidRDefault="00A02C58" w:rsidP="00A02C58">
            <w:pPr>
              <w:spacing w:after="0" w:line="240" w:lineRule="auto"/>
              <w:jc w:val="center"/>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w:t>
            </w:r>
          </w:p>
        </w:tc>
        <w:tc>
          <w:tcPr>
            <w:tcW w:w="185" w:type="pct"/>
            <w:shd w:val="clear" w:color="auto" w:fill="auto"/>
          </w:tcPr>
          <w:p w:rsidR="00A02C58" w:rsidRPr="00E55035" w:rsidRDefault="00A02C58" w:rsidP="00A02C58">
            <w:pPr>
              <w:spacing w:after="0" w:line="240" w:lineRule="auto"/>
              <w:jc w:val="center"/>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w:t>
            </w:r>
          </w:p>
        </w:tc>
        <w:tc>
          <w:tcPr>
            <w:tcW w:w="233" w:type="pct"/>
            <w:gridSpan w:val="2"/>
            <w:shd w:val="clear" w:color="auto" w:fill="auto"/>
          </w:tcPr>
          <w:p w:rsidR="00A02C58" w:rsidRPr="00E55035" w:rsidRDefault="00A02C58" w:rsidP="00A02C58">
            <w:pPr>
              <w:spacing w:after="0" w:line="240" w:lineRule="auto"/>
              <w:jc w:val="center"/>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1</w:t>
            </w:r>
          </w:p>
          <w:p w:rsidR="00A02C58" w:rsidRPr="00E55035" w:rsidRDefault="00A02C58" w:rsidP="00A02C58">
            <w:pPr>
              <w:spacing w:after="0" w:line="240" w:lineRule="auto"/>
              <w:jc w:val="center"/>
              <w:rPr>
                <w:rFonts w:ascii="Times New Roman" w:eastAsia="Times New Roman" w:hAnsi="Times New Roman"/>
                <w:sz w:val="28"/>
                <w:szCs w:val="28"/>
                <w:lang w:eastAsia="ru-RU"/>
              </w:rPr>
            </w:pPr>
          </w:p>
        </w:tc>
        <w:tc>
          <w:tcPr>
            <w:tcW w:w="370" w:type="pct"/>
            <w:shd w:val="clear" w:color="auto" w:fill="auto"/>
          </w:tcPr>
          <w:p w:rsidR="00A02C58" w:rsidRPr="00E55035" w:rsidRDefault="00A02C58" w:rsidP="00A02C58">
            <w:pPr>
              <w:spacing w:after="0" w:line="240" w:lineRule="auto"/>
              <w:jc w:val="center"/>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0</w:t>
            </w:r>
          </w:p>
        </w:tc>
        <w:tc>
          <w:tcPr>
            <w:tcW w:w="467" w:type="pct"/>
            <w:shd w:val="clear" w:color="auto" w:fill="auto"/>
          </w:tcPr>
          <w:p w:rsidR="00A02C58" w:rsidRPr="00E55035" w:rsidRDefault="00A02C58" w:rsidP="00A02C58">
            <w:pPr>
              <w:spacing w:after="0" w:line="240" w:lineRule="auto"/>
              <w:jc w:val="center"/>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0</w:t>
            </w:r>
          </w:p>
          <w:p w:rsidR="00A02C58" w:rsidRPr="00E55035" w:rsidRDefault="00A02C58" w:rsidP="00A02C58">
            <w:pPr>
              <w:spacing w:after="0" w:line="240" w:lineRule="auto"/>
              <w:jc w:val="center"/>
              <w:rPr>
                <w:rFonts w:ascii="Times New Roman" w:eastAsia="Times New Roman" w:hAnsi="Times New Roman"/>
                <w:sz w:val="28"/>
                <w:szCs w:val="28"/>
                <w:lang w:eastAsia="ru-RU"/>
              </w:rPr>
            </w:pPr>
          </w:p>
        </w:tc>
        <w:tc>
          <w:tcPr>
            <w:tcW w:w="671" w:type="pct"/>
            <w:vMerge/>
            <w:shd w:val="clear" w:color="auto" w:fill="auto"/>
            <w:noWrap/>
          </w:tcPr>
          <w:p w:rsidR="00A02C58" w:rsidRPr="00E55035" w:rsidRDefault="00A02C58" w:rsidP="00A02C58">
            <w:pPr>
              <w:spacing w:after="0" w:line="240" w:lineRule="auto"/>
              <w:jc w:val="center"/>
              <w:rPr>
                <w:rFonts w:ascii="Times New Roman" w:eastAsia="Times New Roman" w:hAnsi="Times New Roman"/>
                <w:sz w:val="28"/>
                <w:szCs w:val="28"/>
                <w:lang w:eastAsia="ru-RU"/>
              </w:rPr>
            </w:pPr>
          </w:p>
        </w:tc>
      </w:tr>
    </w:tbl>
    <w:p w:rsidR="00D34AEA" w:rsidRPr="00E55035" w:rsidRDefault="00D34AEA" w:rsidP="00D34AEA">
      <w:pPr>
        <w:widowControl w:val="0"/>
        <w:autoSpaceDE w:val="0"/>
        <w:autoSpaceDN w:val="0"/>
        <w:adjustRightInd w:val="0"/>
        <w:spacing w:after="0" w:line="240" w:lineRule="auto"/>
        <w:jc w:val="center"/>
        <w:rPr>
          <w:rFonts w:ascii="Times New Roman" w:hAnsi="Times New Roman"/>
          <w:sz w:val="28"/>
          <w:szCs w:val="28"/>
        </w:rPr>
      </w:pPr>
    </w:p>
    <w:p w:rsidR="00D34AEA" w:rsidRPr="00E55035" w:rsidRDefault="00D34AEA" w:rsidP="00D34AEA">
      <w:pPr>
        <w:pStyle w:val="af5"/>
        <w:autoSpaceDE w:val="0"/>
        <w:autoSpaceDN w:val="0"/>
        <w:adjustRightInd w:val="0"/>
        <w:spacing w:after="0" w:line="240" w:lineRule="auto"/>
        <w:jc w:val="center"/>
        <w:outlineLvl w:val="0"/>
        <w:rPr>
          <w:rFonts w:ascii="Times New Roman" w:hAnsi="Times New Roman" w:cs="Times New Roman"/>
          <w:sz w:val="28"/>
          <w:szCs w:val="28"/>
        </w:rPr>
      </w:pPr>
      <w:r w:rsidRPr="00E55035">
        <w:rPr>
          <w:rFonts w:ascii="Times New Roman" w:hAnsi="Times New Roman" w:cs="Times New Roman"/>
          <w:sz w:val="28"/>
          <w:szCs w:val="28"/>
        </w:rPr>
        <w:t xml:space="preserve">3.Методика </w:t>
      </w:r>
      <w:proofErr w:type="gramStart"/>
      <w:r w:rsidRPr="00E55035">
        <w:rPr>
          <w:rFonts w:ascii="Times New Roman" w:hAnsi="Times New Roman" w:cs="Times New Roman"/>
          <w:sz w:val="28"/>
          <w:szCs w:val="28"/>
        </w:rPr>
        <w:t>определения результатов выполнения мероприятий подпрограммы</w:t>
      </w:r>
      <w:proofErr w:type="gramEnd"/>
      <w:r w:rsidRPr="00E55035">
        <w:rPr>
          <w:rFonts w:ascii="Times New Roman" w:hAnsi="Times New Roman" w:cs="Times New Roman"/>
          <w:sz w:val="28"/>
          <w:szCs w:val="28"/>
        </w:rPr>
        <w:t xml:space="preserve"> 1 «Инвестиции»</w:t>
      </w:r>
      <w:r w:rsidRPr="00E55035">
        <w:rPr>
          <w:rFonts w:ascii="Times New Roman" w:hAnsi="Times New Roman" w:cs="Times New Roman"/>
          <w:sz w:val="28"/>
          <w:szCs w:val="28"/>
        </w:rPr>
        <w:br/>
        <w:t>муниципальной программы «Предпринимательство»</w:t>
      </w:r>
    </w:p>
    <w:p w:rsidR="00D34AEA" w:rsidRPr="00E55035" w:rsidRDefault="00D34AEA" w:rsidP="00D34AEA">
      <w:pPr>
        <w:autoSpaceDE w:val="0"/>
        <w:autoSpaceDN w:val="0"/>
        <w:adjustRightInd w:val="0"/>
        <w:spacing w:after="0" w:line="240" w:lineRule="auto"/>
        <w:jc w:val="center"/>
        <w:outlineLvl w:val="0"/>
        <w:rPr>
          <w:rFonts w:ascii="Times New Roman" w:hAnsi="Times New Roman"/>
          <w:sz w:val="28"/>
          <w:szCs w:val="28"/>
        </w:rPr>
      </w:pPr>
    </w:p>
    <w:tbl>
      <w:tblPr>
        <w:tblStyle w:val="afb"/>
        <w:tblW w:w="15168" w:type="dxa"/>
        <w:tblInd w:w="108" w:type="dxa"/>
        <w:tblLayout w:type="fixed"/>
        <w:tblLook w:val="04A0" w:firstRow="1" w:lastRow="0" w:firstColumn="1" w:lastColumn="0" w:noHBand="0" w:noVBand="1"/>
      </w:tblPr>
      <w:tblGrid>
        <w:gridCol w:w="567"/>
        <w:gridCol w:w="1021"/>
        <w:gridCol w:w="1276"/>
        <w:gridCol w:w="1105"/>
        <w:gridCol w:w="3261"/>
        <w:gridCol w:w="1134"/>
        <w:gridCol w:w="6804"/>
      </w:tblGrid>
      <w:tr w:rsidR="00D34AEA" w:rsidRPr="00E55035" w:rsidTr="00D34AEA">
        <w:trPr>
          <w:trHeight w:val="379"/>
        </w:trPr>
        <w:tc>
          <w:tcPr>
            <w:tcW w:w="567" w:type="dxa"/>
          </w:tcPr>
          <w:p w:rsidR="00D34AEA" w:rsidRPr="00E55035" w:rsidRDefault="00D34AEA" w:rsidP="00D34AEA">
            <w:pPr>
              <w:pStyle w:val="ConsPlusNormal0"/>
              <w:jc w:val="center"/>
              <w:rPr>
                <w:rFonts w:ascii="Times New Roman" w:hAnsi="Times New Roman" w:cs="Times New Roman"/>
              </w:rPr>
            </w:pPr>
            <w:r w:rsidRPr="00E55035">
              <w:rPr>
                <w:rFonts w:ascii="Times New Roman" w:hAnsi="Times New Roman" w:cs="Times New Roman"/>
              </w:rPr>
              <w:t xml:space="preserve">№ </w:t>
            </w:r>
            <w:r w:rsidRPr="00E55035">
              <w:rPr>
                <w:rFonts w:ascii="Times New Roman" w:hAnsi="Times New Roman" w:cs="Times New Roman"/>
              </w:rPr>
              <w:br/>
            </w:r>
            <w:proofErr w:type="gramStart"/>
            <w:r w:rsidRPr="00E55035">
              <w:rPr>
                <w:rFonts w:ascii="Times New Roman" w:hAnsi="Times New Roman" w:cs="Times New Roman"/>
              </w:rPr>
              <w:t>п</w:t>
            </w:r>
            <w:proofErr w:type="gramEnd"/>
            <w:r w:rsidRPr="00E55035">
              <w:rPr>
                <w:rFonts w:ascii="Times New Roman" w:hAnsi="Times New Roman" w:cs="Times New Roman"/>
              </w:rPr>
              <w:t>/п</w:t>
            </w:r>
          </w:p>
        </w:tc>
        <w:tc>
          <w:tcPr>
            <w:tcW w:w="1021" w:type="dxa"/>
          </w:tcPr>
          <w:p w:rsidR="00D34AEA" w:rsidRPr="00E55035" w:rsidRDefault="00D34AEA" w:rsidP="00D34AEA">
            <w:pPr>
              <w:pStyle w:val="ConsPlusNormal0"/>
              <w:jc w:val="center"/>
              <w:rPr>
                <w:rFonts w:ascii="Times New Roman" w:hAnsi="Times New Roman" w:cs="Times New Roman"/>
              </w:rPr>
            </w:pPr>
            <w:r w:rsidRPr="00E55035">
              <w:rPr>
                <w:rFonts w:ascii="Times New Roman" w:hAnsi="Times New Roman" w:cs="Times New Roman"/>
              </w:rPr>
              <w:t>№ подпрограммы ХХ</w:t>
            </w:r>
          </w:p>
        </w:tc>
        <w:tc>
          <w:tcPr>
            <w:tcW w:w="1276" w:type="dxa"/>
          </w:tcPr>
          <w:p w:rsidR="00D34AEA" w:rsidRPr="00E55035" w:rsidRDefault="00D34AEA" w:rsidP="00D34AEA">
            <w:pPr>
              <w:pStyle w:val="ConsPlusNormal0"/>
              <w:jc w:val="center"/>
              <w:rPr>
                <w:rFonts w:ascii="Times New Roman" w:hAnsi="Times New Roman" w:cs="Times New Roman"/>
                <w:lang w:val="en-US"/>
              </w:rPr>
            </w:pPr>
            <w:r w:rsidRPr="00E55035">
              <w:rPr>
                <w:rFonts w:ascii="Times New Roman" w:hAnsi="Times New Roman" w:cs="Times New Roman"/>
              </w:rPr>
              <w:t xml:space="preserve">№ основного мероприятия </w:t>
            </w:r>
            <w:r w:rsidRPr="00E55035">
              <w:rPr>
                <w:rFonts w:ascii="Times New Roman" w:hAnsi="Times New Roman" w:cs="Times New Roman"/>
                <w:lang w:val="en-US"/>
              </w:rPr>
              <w:t>YY</w:t>
            </w:r>
          </w:p>
        </w:tc>
        <w:tc>
          <w:tcPr>
            <w:tcW w:w="1105" w:type="dxa"/>
          </w:tcPr>
          <w:p w:rsidR="00D34AEA" w:rsidRPr="00E55035" w:rsidRDefault="00D34AEA" w:rsidP="00D34AEA">
            <w:pPr>
              <w:pStyle w:val="ConsPlusNormal0"/>
              <w:jc w:val="center"/>
              <w:rPr>
                <w:rFonts w:ascii="Times New Roman" w:hAnsi="Times New Roman" w:cs="Times New Roman"/>
                <w:lang w:val="en-US"/>
              </w:rPr>
            </w:pPr>
            <w:r w:rsidRPr="00E55035">
              <w:rPr>
                <w:rFonts w:ascii="Times New Roman" w:hAnsi="Times New Roman" w:cs="Times New Roman"/>
              </w:rPr>
              <w:t xml:space="preserve">№ мероприятия </w:t>
            </w:r>
            <w:r w:rsidRPr="00E55035">
              <w:rPr>
                <w:rFonts w:ascii="Times New Roman" w:hAnsi="Times New Roman" w:cs="Times New Roman"/>
                <w:lang w:val="en-US"/>
              </w:rPr>
              <w:t>ZZ</w:t>
            </w:r>
          </w:p>
        </w:tc>
        <w:tc>
          <w:tcPr>
            <w:tcW w:w="3261" w:type="dxa"/>
          </w:tcPr>
          <w:p w:rsidR="00D34AEA" w:rsidRPr="00E55035" w:rsidRDefault="00D34AEA" w:rsidP="00D34AEA">
            <w:pPr>
              <w:pStyle w:val="ConsPlusNormal0"/>
              <w:jc w:val="center"/>
              <w:rPr>
                <w:rFonts w:ascii="Times New Roman" w:hAnsi="Times New Roman" w:cs="Times New Roman"/>
              </w:rPr>
            </w:pPr>
            <w:r w:rsidRPr="00E55035">
              <w:rPr>
                <w:rFonts w:ascii="Times New Roman" w:hAnsi="Times New Roman" w:cs="Times New Roman"/>
              </w:rPr>
              <w:t>Наименование результата</w:t>
            </w:r>
          </w:p>
        </w:tc>
        <w:tc>
          <w:tcPr>
            <w:tcW w:w="1134" w:type="dxa"/>
          </w:tcPr>
          <w:p w:rsidR="00D34AEA" w:rsidRPr="00E55035" w:rsidRDefault="00D34AEA" w:rsidP="00D34AEA">
            <w:pPr>
              <w:pStyle w:val="ConsPlusNormal0"/>
              <w:jc w:val="center"/>
              <w:rPr>
                <w:rFonts w:ascii="Times New Roman" w:hAnsi="Times New Roman" w:cs="Times New Roman"/>
              </w:rPr>
            </w:pPr>
            <w:r w:rsidRPr="00E55035">
              <w:rPr>
                <w:rFonts w:ascii="Times New Roman" w:hAnsi="Times New Roman" w:cs="Times New Roman"/>
              </w:rPr>
              <w:t>Единица измерения</w:t>
            </w:r>
          </w:p>
        </w:tc>
        <w:tc>
          <w:tcPr>
            <w:tcW w:w="6804" w:type="dxa"/>
          </w:tcPr>
          <w:p w:rsidR="00D34AEA" w:rsidRPr="00E55035" w:rsidRDefault="00D34AEA" w:rsidP="00D34AEA">
            <w:pPr>
              <w:pStyle w:val="ConsPlusNormal0"/>
              <w:ind w:right="-79"/>
              <w:jc w:val="center"/>
              <w:rPr>
                <w:rFonts w:ascii="Times New Roman" w:hAnsi="Times New Roman" w:cs="Times New Roman"/>
              </w:rPr>
            </w:pPr>
            <w:r w:rsidRPr="00E55035">
              <w:rPr>
                <w:rFonts w:ascii="Times New Roman" w:hAnsi="Times New Roman" w:cs="Times New Roman"/>
              </w:rPr>
              <w:t>Порядок определения значений</w:t>
            </w:r>
          </w:p>
        </w:tc>
      </w:tr>
      <w:tr w:rsidR="00D34AEA" w:rsidRPr="00E55035" w:rsidTr="00D34AEA">
        <w:trPr>
          <w:trHeight w:val="64"/>
        </w:trPr>
        <w:tc>
          <w:tcPr>
            <w:tcW w:w="567" w:type="dxa"/>
          </w:tcPr>
          <w:p w:rsidR="00D34AEA" w:rsidRPr="00E55035" w:rsidRDefault="00D34AEA" w:rsidP="00D34AEA">
            <w:pPr>
              <w:pStyle w:val="ConsPlusNormal0"/>
              <w:jc w:val="center"/>
              <w:rPr>
                <w:rFonts w:ascii="Times New Roman" w:hAnsi="Times New Roman" w:cs="Times New Roman"/>
              </w:rPr>
            </w:pPr>
            <w:r w:rsidRPr="00E55035">
              <w:rPr>
                <w:rFonts w:ascii="Times New Roman" w:hAnsi="Times New Roman" w:cs="Times New Roman"/>
              </w:rPr>
              <w:t>1</w:t>
            </w:r>
          </w:p>
        </w:tc>
        <w:tc>
          <w:tcPr>
            <w:tcW w:w="1021" w:type="dxa"/>
          </w:tcPr>
          <w:p w:rsidR="00D34AEA" w:rsidRPr="00E55035" w:rsidRDefault="00D34AEA" w:rsidP="00D34AEA">
            <w:pPr>
              <w:pStyle w:val="ConsPlusNormal0"/>
              <w:jc w:val="center"/>
              <w:rPr>
                <w:rFonts w:ascii="Times New Roman" w:hAnsi="Times New Roman" w:cs="Times New Roman"/>
                <w:lang w:val="en-US"/>
              </w:rPr>
            </w:pPr>
            <w:r w:rsidRPr="00E55035">
              <w:rPr>
                <w:rFonts w:ascii="Times New Roman" w:hAnsi="Times New Roman" w:cs="Times New Roman"/>
                <w:lang w:val="en-US"/>
              </w:rPr>
              <w:t>2</w:t>
            </w:r>
          </w:p>
        </w:tc>
        <w:tc>
          <w:tcPr>
            <w:tcW w:w="1276" w:type="dxa"/>
          </w:tcPr>
          <w:p w:rsidR="00D34AEA" w:rsidRPr="00E55035" w:rsidRDefault="00D34AEA" w:rsidP="00D34AEA">
            <w:pPr>
              <w:pStyle w:val="ConsPlusNormal0"/>
              <w:jc w:val="center"/>
              <w:rPr>
                <w:rFonts w:ascii="Times New Roman" w:hAnsi="Times New Roman" w:cs="Times New Roman"/>
                <w:lang w:val="en-US"/>
              </w:rPr>
            </w:pPr>
            <w:r w:rsidRPr="00E55035">
              <w:rPr>
                <w:rFonts w:ascii="Times New Roman" w:hAnsi="Times New Roman" w:cs="Times New Roman"/>
                <w:lang w:val="en-US"/>
              </w:rPr>
              <w:t>3</w:t>
            </w:r>
          </w:p>
        </w:tc>
        <w:tc>
          <w:tcPr>
            <w:tcW w:w="1105" w:type="dxa"/>
          </w:tcPr>
          <w:p w:rsidR="00D34AEA" w:rsidRPr="00E55035" w:rsidRDefault="00D34AEA" w:rsidP="00D34AEA">
            <w:pPr>
              <w:pStyle w:val="ConsPlusNormal0"/>
              <w:jc w:val="center"/>
              <w:rPr>
                <w:rFonts w:ascii="Times New Roman" w:hAnsi="Times New Roman" w:cs="Times New Roman"/>
                <w:lang w:val="en-US"/>
              </w:rPr>
            </w:pPr>
            <w:r w:rsidRPr="00E55035">
              <w:rPr>
                <w:rFonts w:ascii="Times New Roman" w:hAnsi="Times New Roman" w:cs="Times New Roman"/>
                <w:lang w:val="en-US"/>
              </w:rPr>
              <w:t>4</w:t>
            </w:r>
          </w:p>
        </w:tc>
        <w:tc>
          <w:tcPr>
            <w:tcW w:w="3261" w:type="dxa"/>
          </w:tcPr>
          <w:p w:rsidR="00D34AEA" w:rsidRPr="00E55035" w:rsidRDefault="00D34AEA" w:rsidP="00D34AEA">
            <w:pPr>
              <w:pStyle w:val="ConsPlusNormal0"/>
              <w:jc w:val="center"/>
              <w:rPr>
                <w:rFonts w:ascii="Times New Roman" w:hAnsi="Times New Roman" w:cs="Times New Roman"/>
                <w:lang w:val="en-US"/>
              </w:rPr>
            </w:pPr>
            <w:r w:rsidRPr="00E55035">
              <w:rPr>
                <w:rFonts w:ascii="Times New Roman" w:hAnsi="Times New Roman" w:cs="Times New Roman"/>
                <w:lang w:val="en-US"/>
              </w:rPr>
              <w:t>5</w:t>
            </w:r>
          </w:p>
        </w:tc>
        <w:tc>
          <w:tcPr>
            <w:tcW w:w="1134" w:type="dxa"/>
          </w:tcPr>
          <w:p w:rsidR="00D34AEA" w:rsidRPr="00E55035" w:rsidRDefault="00D34AEA" w:rsidP="00D34AEA">
            <w:pPr>
              <w:pStyle w:val="ConsPlusNormal0"/>
              <w:jc w:val="center"/>
              <w:rPr>
                <w:rFonts w:ascii="Times New Roman" w:hAnsi="Times New Roman" w:cs="Times New Roman"/>
              </w:rPr>
            </w:pPr>
            <w:r w:rsidRPr="00E55035">
              <w:rPr>
                <w:rFonts w:ascii="Times New Roman" w:hAnsi="Times New Roman" w:cs="Times New Roman"/>
              </w:rPr>
              <w:t>6</w:t>
            </w:r>
          </w:p>
        </w:tc>
        <w:tc>
          <w:tcPr>
            <w:tcW w:w="6804" w:type="dxa"/>
          </w:tcPr>
          <w:p w:rsidR="00D34AEA" w:rsidRPr="00E55035" w:rsidRDefault="00D34AEA" w:rsidP="00D34AEA">
            <w:pPr>
              <w:pStyle w:val="ConsPlusNormal0"/>
              <w:ind w:right="-79"/>
              <w:jc w:val="center"/>
              <w:rPr>
                <w:rFonts w:ascii="Times New Roman" w:hAnsi="Times New Roman" w:cs="Times New Roman"/>
              </w:rPr>
            </w:pPr>
            <w:r w:rsidRPr="00E55035">
              <w:rPr>
                <w:rFonts w:ascii="Times New Roman" w:hAnsi="Times New Roman" w:cs="Times New Roman"/>
              </w:rPr>
              <w:t>7</w:t>
            </w:r>
          </w:p>
        </w:tc>
      </w:tr>
      <w:tr w:rsidR="00D34AEA" w:rsidRPr="00E55035" w:rsidTr="00D34AEA">
        <w:tc>
          <w:tcPr>
            <w:tcW w:w="567" w:type="dxa"/>
          </w:tcPr>
          <w:p w:rsidR="00D34AEA" w:rsidRPr="00E55035" w:rsidRDefault="00D34AEA" w:rsidP="00D34AEA">
            <w:pPr>
              <w:pStyle w:val="ConsPlusNormal0"/>
              <w:jc w:val="center"/>
              <w:rPr>
                <w:rFonts w:ascii="Times New Roman" w:hAnsi="Times New Roman" w:cs="Times New Roman"/>
              </w:rPr>
            </w:pPr>
            <w:r w:rsidRPr="00E55035">
              <w:rPr>
                <w:rFonts w:ascii="Times New Roman" w:hAnsi="Times New Roman" w:cs="Times New Roman"/>
              </w:rPr>
              <w:t>1</w:t>
            </w:r>
          </w:p>
        </w:tc>
        <w:tc>
          <w:tcPr>
            <w:tcW w:w="1021" w:type="dxa"/>
          </w:tcPr>
          <w:p w:rsidR="00D34AEA" w:rsidRPr="00E55035" w:rsidRDefault="00D34AEA" w:rsidP="00D34AEA">
            <w:pPr>
              <w:pStyle w:val="ConsPlusNormal0"/>
              <w:rPr>
                <w:rFonts w:ascii="Times New Roman" w:hAnsi="Times New Roman" w:cs="Times New Roman"/>
              </w:rPr>
            </w:pPr>
            <w:r w:rsidRPr="00E55035">
              <w:rPr>
                <w:rFonts w:ascii="Times New Roman" w:eastAsiaTheme="minorEastAsia" w:hAnsi="Times New Roman" w:cs="Times New Roman"/>
              </w:rPr>
              <w:t>1</w:t>
            </w:r>
          </w:p>
        </w:tc>
        <w:tc>
          <w:tcPr>
            <w:tcW w:w="1276" w:type="dxa"/>
          </w:tcPr>
          <w:p w:rsidR="00D34AEA" w:rsidRPr="00E55035" w:rsidRDefault="00D34AEA" w:rsidP="00D34AEA">
            <w:pPr>
              <w:pStyle w:val="ConsPlusNormal0"/>
              <w:rPr>
                <w:rFonts w:ascii="Times New Roman" w:hAnsi="Times New Roman" w:cs="Times New Roman"/>
              </w:rPr>
            </w:pPr>
            <w:r w:rsidRPr="00E55035">
              <w:rPr>
                <w:rFonts w:ascii="Times New Roman" w:hAnsi="Times New Roman" w:cs="Times New Roman"/>
              </w:rPr>
              <w:t>02</w:t>
            </w:r>
          </w:p>
        </w:tc>
        <w:tc>
          <w:tcPr>
            <w:tcW w:w="1105" w:type="dxa"/>
          </w:tcPr>
          <w:p w:rsidR="00D34AEA" w:rsidRPr="00E55035" w:rsidRDefault="00D34AEA" w:rsidP="00D34AEA">
            <w:pPr>
              <w:pStyle w:val="ConsPlusNormal0"/>
              <w:rPr>
                <w:rFonts w:ascii="Times New Roman" w:hAnsi="Times New Roman" w:cs="Times New Roman"/>
              </w:rPr>
            </w:pPr>
            <w:r w:rsidRPr="00E55035">
              <w:rPr>
                <w:rFonts w:ascii="Times New Roman" w:hAnsi="Times New Roman" w:cs="Times New Roman"/>
              </w:rPr>
              <w:t>01</w:t>
            </w:r>
          </w:p>
        </w:tc>
        <w:tc>
          <w:tcPr>
            <w:tcW w:w="3261" w:type="dxa"/>
          </w:tcPr>
          <w:p w:rsidR="00D34AEA" w:rsidRPr="00E55035" w:rsidRDefault="00D34AEA" w:rsidP="00D34AEA">
            <w:pPr>
              <w:rPr>
                <w:rFonts w:ascii="Times New Roman" w:hAnsi="Times New Roman"/>
              </w:rPr>
            </w:pPr>
            <w:r w:rsidRPr="00E55035">
              <w:rPr>
                <w:rFonts w:ascii="Times New Roman" w:hAnsi="Times New Roman"/>
              </w:rPr>
              <w:t>Количество резидентов, привлечённых на территорию индустриальных (промышленных) парков (за отчетный год).</w:t>
            </w:r>
          </w:p>
        </w:tc>
        <w:tc>
          <w:tcPr>
            <w:tcW w:w="1134" w:type="dxa"/>
          </w:tcPr>
          <w:p w:rsidR="00D34AEA" w:rsidRPr="00E55035" w:rsidRDefault="00655ED2" w:rsidP="00D34AEA">
            <w:pPr>
              <w:autoSpaceDE w:val="0"/>
              <w:autoSpaceDN w:val="0"/>
              <w:adjustRightInd w:val="0"/>
              <w:rPr>
                <w:rFonts w:ascii="Times New Roman" w:hAnsi="Times New Roman"/>
              </w:rPr>
            </w:pPr>
            <w:r w:rsidRPr="00E55035">
              <w:rPr>
                <w:rFonts w:ascii="Times New Roman" w:hAnsi="Times New Roman"/>
              </w:rPr>
              <w:t>Е</w:t>
            </w:r>
            <w:r w:rsidR="00D34AEA" w:rsidRPr="00E55035">
              <w:rPr>
                <w:rFonts w:ascii="Times New Roman" w:hAnsi="Times New Roman"/>
              </w:rPr>
              <w:t>диниц</w:t>
            </w:r>
          </w:p>
        </w:tc>
        <w:tc>
          <w:tcPr>
            <w:tcW w:w="6804" w:type="dxa"/>
            <w:shd w:val="clear" w:color="auto" w:fill="auto"/>
          </w:tcPr>
          <w:p w:rsidR="00D34AEA" w:rsidRPr="00E55035" w:rsidRDefault="00D34AEA" w:rsidP="00D34AEA">
            <w:pPr>
              <w:autoSpaceDE w:val="0"/>
              <w:autoSpaceDN w:val="0"/>
              <w:adjustRightInd w:val="0"/>
              <w:rPr>
                <w:rFonts w:ascii="Times New Roman" w:hAnsi="Times New Roman"/>
              </w:rPr>
            </w:pPr>
            <w:r w:rsidRPr="00E55035">
              <w:rPr>
                <w:rFonts w:ascii="Times New Roman" w:hAnsi="Times New Roman"/>
              </w:rPr>
              <w:t xml:space="preserve">Значение результата определяется как сумма всех новых резидентов, привлеченных на территорию индустриальных (промышленных) парков в отчетном периоде. </w:t>
            </w:r>
            <w:r w:rsidRPr="00E55035">
              <w:rPr>
                <w:rFonts w:ascii="Times New Roman" w:hAnsi="Times New Roman"/>
                <w:strike/>
              </w:rPr>
              <w:br/>
            </w:r>
            <w:r w:rsidRPr="00E55035">
              <w:rPr>
                <w:rFonts w:ascii="Times New Roman" w:hAnsi="Times New Roman"/>
              </w:rPr>
              <w:t>Периодичность представления – ежеквартально.</w:t>
            </w:r>
          </w:p>
          <w:p w:rsidR="00D34AEA" w:rsidRPr="00E55035" w:rsidRDefault="00D34AEA" w:rsidP="00D34AEA">
            <w:pPr>
              <w:autoSpaceDE w:val="0"/>
              <w:autoSpaceDN w:val="0"/>
              <w:adjustRightInd w:val="0"/>
              <w:rPr>
                <w:rFonts w:ascii="Times New Roman" w:hAnsi="Times New Roman"/>
              </w:rPr>
            </w:pPr>
            <w:r w:rsidRPr="00E55035">
              <w:rPr>
                <w:rFonts w:ascii="Times New Roman" w:hAnsi="Times New Roman"/>
              </w:rPr>
              <w:t>Результат считается нарастающим итогом в отчетном периоде.</w:t>
            </w:r>
          </w:p>
        </w:tc>
      </w:tr>
      <w:tr w:rsidR="00D34AEA" w:rsidRPr="00E55035" w:rsidTr="00D34AEA">
        <w:tc>
          <w:tcPr>
            <w:tcW w:w="567" w:type="dxa"/>
          </w:tcPr>
          <w:p w:rsidR="00D34AEA" w:rsidRPr="00E55035" w:rsidRDefault="00D34AEA" w:rsidP="00D34AEA">
            <w:pPr>
              <w:pStyle w:val="ConsPlusNormal0"/>
              <w:jc w:val="center"/>
              <w:rPr>
                <w:rFonts w:ascii="Times New Roman" w:hAnsi="Times New Roman" w:cs="Times New Roman"/>
              </w:rPr>
            </w:pPr>
            <w:r w:rsidRPr="00E55035">
              <w:rPr>
                <w:rFonts w:ascii="Times New Roman" w:hAnsi="Times New Roman" w:cs="Times New Roman"/>
              </w:rPr>
              <w:t>2</w:t>
            </w:r>
          </w:p>
        </w:tc>
        <w:tc>
          <w:tcPr>
            <w:tcW w:w="1021" w:type="dxa"/>
          </w:tcPr>
          <w:p w:rsidR="00D34AEA" w:rsidRPr="00E55035" w:rsidRDefault="00D34AEA" w:rsidP="00D34AEA">
            <w:pPr>
              <w:pStyle w:val="ConsPlusNormal0"/>
              <w:rPr>
                <w:rFonts w:ascii="Times New Roman" w:eastAsiaTheme="minorEastAsia" w:hAnsi="Times New Roman" w:cs="Times New Roman"/>
              </w:rPr>
            </w:pPr>
            <w:r w:rsidRPr="00E55035">
              <w:rPr>
                <w:rFonts w:ascii="Times New Roman" w:eastAsiaTheme="minorEastAsia" w:hAnsi="Times New Roman" w:cs="Times New Roman"/>
              </w:rPr>
              <w:t>1</w:t>
            </w:r>
          </w:p>
        </w:tc>
        <w:tc>
          <w:tcPr>
            <w:tcW w:w="1276" w:type="dxa"/>
          </w:tcPr>
          <w:p w:rsidR="00D34AEA" w:rsidRPr="00E55035" w:rsidRDefault="00D34AEA" w:rsidP="00D34AEA">
            <w:pPr>
              <w:pStyle w:val="ConsPlusNormal0"/>
              <w:rPr>
                <w:rFonts w:ascii="Times New Roman" w:hAnsi="Times New Roman" w:cs="Times New Roman"/>
              </w:rPr>
            </w:pPr>
            <w:r w:rsidRPr="00E55035">
              <w:rPr>
                <w:rFonts w:ascii="Times New Roman" w:hAnsi="Times New Roman" w:cs="Times New Roman"/>
              </w:rPr>
              <w:t>05</w:t>
            </w:r>
          </w:p>
        </w:tc>
        <w:tc>
          <w:tcPr>
            <w:tcW w:w="1105" w:type="dxa"/>
          </w:tcPr>
          <w:p w:rsidR="00D34AEA" w:rsidRPr="00E55035" w:rsidRDefault="00D34AEA" w:rsidP="00D34AEA">
            <w:pPr>
              <w:pStyle w:val="ConsPlusNormal0"/>
              <w:rPr>
                <w:rFonts w:ascii="Times New Roman" w:hAnsi="Times New Roman" w:cs="Times New Roman"/>
              </w:rPr>
            </w:pPr>
            <w:r w:rsidRPr="00E55035">
              <w:rPr>
                <w:rFonts w:ascii="Times New Roman" w:hAnsi="Times New Roman" w:cs="Times New Roman"/>
              </w:rPr>
              <w:t>01</w:t>
            </w:r>
          </w:p>
        </w:tc>
        <w:tc>
          <w:tcPr>
            <w:tcW w:w="3261" w:type="dxa"/>
          </w:tcPr>
          <w:p w:rsidR="00D34AEA" w:rsidRPr="00E55035" w:rsidRDefault="00D34AEA" w:rsidP="00D34AEA">
            <w:pPr>
              <w:rPr>
                <w:rFonts w:ascii="Times New Roman" w:hAnsi="Times New Roman"/>
              </w:rPr>
            </w:pPr>
            <w:r w:rsidRPr="00E55035">
              <w:rPr>
                <w:rFonts w:ascii="Times New Roman" w:eastAsiaTheme="minorEastAsia" w:hAnsi="Times New Roman"/>
                <w:lang w:eastAsia="ru-RU"/>
              </w:rPr>
              <w:t>Предприятия муниципального округа, осуществившие промышленные экскурсии (за отчетный год).</w:t>
            </w:r>
          </w:p>
        </w:tc>
        <w:tc>
          <w:tcPr>
            <w:tcW w:w="1134" w:type="dxa"/>
          </w:tcPr>
          <w:p w:rsidR="00D34AEA" w:rsidRPr="00E55035" w:rsidRDefault="00655ED2" w:rsidP="00D34AEA">
            <w:pPr>
              <w:rPr>
                <w:rFonts w:ascii="Times New Roman" w:hAnsi="Times New Roman"/>
              </w:rPr>
            </w:pPr>
            <w:r w:rsidRPr="00E55035">
              <w:rPr>
                <w:rFonts w:ascii="Times New Roman" w:hAnsi="Times New Roman"/>
              </w:rPr>
              <w:t>Е</w:t>
            </w:r>
            <w:r w:rsidR="00D34AEA" w:rsidRPr="00E55035">
              <w:rPr>
                <w:rFonts w:ascii="Times New Roman" w:hAnsi="Times New Roman"/>
              </w:rPr>
              <w:t>диниц</w:t>
            </w:r>
          </w:p>
        </w:tc>
        <w:tc>
          <w:tcPr>
            <w:tcW w:w="6804" w:type="dxa"/>
            <w:shd w:val="clear" w:color="auto" w:fill="auto"/>
          </w:tcPr>
          <w:p w:rsidR="00D34AEA" w:rsidRPr="00E55035" w:rsidRDefault="00D34AEA" w:rsidP="00D34AEA">
            <w:pPr>
              <w:pStyle w:val="ConsPlusNormal0"/>
              <w:ind w:right="-79"/>
              <w:rPr>
                <w:rFonts w:ascii="Times New Roman" w:hAnsi="Times New Roman" w:cs="Times New Roman"/>
              </w:rPr>
            </w:pPr>
            <w:r w:rsidRPr="00E55035">
              <w:rPr>
                <w:rFonts w:ascii="Times New Roman" w:hAnsi="Times New Roman" w:cs="Times New Roman"/>
              </w:rPr>
              <w:t>Значение результата определяется как сумма всех промышленных предприятий,</w:t>
            </w:r>
            <w:r w:rsidRPr="00E55035">
              <w:rPr>
                <w:rFonts w:ascii="Times New Roman" w:eastAsiaTheme="minorEastAsia" w:hAnsi="Times New Roman" w:cs="Times New Roman"/>
              </w:rPr>
              <w:t xml:space="preserve"> осуществляющих проведение промышленных экскурсий на территории муниципального округа Московской области в отчетном году</w:t>
            </w:r>
            <w:r w:rsidRPr="00E55035">
              <w:rPr>
                <w:rFonts w:ascii="Times New Roman" w:hAnsi="Times New Roman" w:cs="Times New Roman"/>
              </w:rPr>
              <w:t>.</w:t>
            </w:r>
          </w:p>
          <w:p w:rsidR="00D34AEA" w:rsidRPr="00E55035" w:rsidRDefault="00D34AEA" w:rsidP="00D34AEA">
            <w:pPr>
              <w:rPr>
                <w:rFonts w:ascii="Times New Roman" w:hAnsi="Times New Roman"/>
              </w:rPr>
            </w:pPr>
            <w:r w:rsidRPr="00E55035">
              <w:rPr>
                <w:rFonts w:ascii="Times New Roman" w:hAnsi="Times New Roman"/>
              </w:rPr>
              <w:t>Периодичность представления – ежеквартально.</w:t>
            </w:r>
          </w:p>
          <w:p w:rsidR="00D34AEA" w:rsidRPr="00E55035" w:rsidRDefault="00D34AEA" w:rsidP="00D34AEA">
            <w:pPr>
              <w:rPr>
                <w:rFonts w:ascii="Times New Roman" w:hAnsi="Times New Roman"/>
              </w:rPr>
            </w:pPr>
            <w:r w:rsidRPr="00E55035">
              <w:rPr>
                <w:rFonts w:ascii="Times New Roman" w:hAnsi="Times New Roman"/>
              </w:rPr>
              <w:t>Результат считается нарастающим итогом в отчетном периоде.</w:t>
            </w:r>
          </w:p>
        </w:tc>
      </w:tr>
      <w:tr w:rsidR="00D34AEA" w:rsidRPr="00E55035" w:rsidTr="00D34AEA">
        <w:tc>
          <w:tcPr>
            <w:tcW w:w="567" w:type="dxa"/>
          </w:tcPr>
          <w:p w:rsidR="00D34AEA" w:rsidRPr="00E55035" w:rsidRDefault="00D34AEA" w:rsidP="00D34AEA">
            <w:pPr>
              <w:pStyle w:val="ConsPlusNormal0"/>
              <w:jc w:val="center"/>
              <w:rPr>
                <w:rFonts w:ascii="Times New Roman" w:hAnsi="Times New Roman" w:cs="Times New Roman"/>
              </w:rPr>
            </w:pPr>
            <w:r w:rsidRPr="00E55035">
              <w:rPr>
                <w:rFonts w:ascii="Times New Roman" w:hAnsi="Times New Roman" w:cs="Times New Roman"/>
              </w:rPr>
              <w:t>3</w:t>
            </w:r>
          </w:p>
        </w:tc>
        <w:tc>
          <w:tcPr>
            <w:tcW w:w="1021" w:type="dxa"/>
          </w:tcPr>
          <w:p w:rsidR="00D34AEA" w:rsidRPr="00E55035" w:rsidRDefault="00D34AEA" w:rsidP="00D34AEA">
            <w:pPr>
              <w:pStyle w:val="ConsPlusNormal0"/>
              <w:rPr>
                <w:rFonts w:ascii="Times New Roman" w:hAnsi="Times New Roman" w:cs="Times New Roman"/>
              </w:rPr>
            </w:pPr>
            <w:r w:rsidRPr="00E55035">
              <w:rPr>
                <w:rFonts w:ascii="Times New Roman" w:hAnsi="Times New Roman" w:cs="Times New Roman"/>
              </w:rPr>
              <w:t>1</w:t>
            </w:r>
          </w:p>
        </w:tc>
        <w:tc>
          <w:tcPr>
            <w:tcW w:w="1276" w:type="dxa"/>
          </w:tcPr>
          <w:p w:rsidR="00D34AEA" w:rsidRPr="00E55035" w:rsidRDefault="00D34AEA" w:rsidP="00D34AEA">
            <w:pPr>
              <w:pStyle w:val="ConsPlusNormal0"/>
              <w:rPr>
                <w:rFonts w:ascii="Times New Roman" w:hAnsi="Times New Roman" w:cs="Times New Roman"/>
              </w:rPr>
            </w:pPr>
            <w:r w:rsidRPr="00E55035">
              <w:rPr>
                <w:rFonts w:ascii="Times New Roman" w:hAnsi="Times New Roman" w:cs="Times New Roman"/>
              </w:rPr>
              <w:t>08</w:t>
            </w:r>
          </w:p>
        </w:tc>
        <w:tc>
          <w:tcPr>
            <w:tcW w:w="1105" w:type="dxa"/>
          </w:tcPr>
          <w:p w:rsidR="00D34AEA" w:rsidRPr="00E55035" w:rsidRDefault="00D34AEA" w:rsidP="00D34AEA">
            <w:pPr>
              <w:pStyle w:val="ConsPlusNormal0"/>
              <w:rPr>
                <w:rFonts w:ascii="Times New Roman" w:hAnsi="Times New Roman" w:cs="Times New Roman"/>
              </w:rPr>
            </w:pPr>
            <w:r w:rsidRPr="00E55035">
              <w:rPr>
                <w:rFonts w:ascii="Times New Roman" w:hAnsi="Times New Roman" w:cs="Times New Roman"/>
              </w:rPr>
              <w:t>01</w:t>
            </w:r>
          </w:p>
        </w:tc>
        <w:tc>
          <w:tcPr>
            <w:tcW w:w="3261" w:type="dxa"/>
          </w:tcPr>
          <w:p w:rsidR="00D34AEA" w:rsidRPr="00E55035" w:rsidRDefault="00D34AEA" w:rsidP="00D34AEA">
            <w:pPr>
              <w:rPr>
                <w:rFonts w:ascii="Times New Roman" w:hAnsi="Times New Roman"/>
              </w:rPr>
            </w:pPr>
            <w:r w:rsidRPr="00E55035">
              <w:rPr>
                <w:rFonts w:ascii="Times New Roman" w:hAnsi="Times New Roman"/>
              </w:rPr>
              <w:t>Привлечены инвесторы на территорию муниципального округа Московской области (за отчетный год).</w:t>
            </w:r>
          </w:p>
        </w:tc>
        <w:tc>
          <w:tcPr>
            <w:tcW w:w="1134" w:type="dxa"/>
          </w:tcPr>
          <w:p w:rsidR="00D34AEA" w:rsidRPr="00E55035" w:rsidRDefault="00655ED2" w:rsidP="00D34AEA">
            <w:pPr>
              <w:widowControl w:val="0"/>
              <w:autoSpaceDE w:val="0"/>
              <w:autoSpaceDN w:val="0"/>
              <w:adjustRightInd w:val="0"/>
              <w:outlineLvl w:val="0"/>
              <w:rPr>
                <w:rFonts w:ascii="Times New Roman" w:hAnsi="Times New Roman"/>
                <w:color w:val="FF0000"/>
              </w:rPr>
            </w:pPr>
            <w:r w:rsidRPr="00E55035">
              <w:rPr>
                <w:rFonts w:ascii="Times New Roman" w:hAnsi="Times New Roman"/>
              </w:rPr>
              <w:t>Е</w:t>
            </w:r>
            <w:r w:rsidR="00D34AEA" w:rsidRPr="00E55035">
              <w:rPr>
                <w:rFonts w:ascii="Times New Roman" w:hAnsi="Times New Roman"/>
              </w:rPr>
              <w:t>диниц</w:t>
            </w:r>
          </w:p>
        </w:tc>
        <w:tc>
          <w:tcPr>
            <w:tcW w:w="6804" w:type="dxa"/>
            <w:shd w:val="clear" w:color="auto" w:fill="auto"/>
          </w:tcPr>
          <w:p w:rsidR="00D34AEA" w:rsidRPr="00E55035" w:rsidRDefault="00D34AEA" w:rsidP="00D34AEA">
            <w:pPr>
              <w:widowControl w:val="0"/>
              <w:autoSpaceDE w:val="0"/>
              <w:autoSpaceDN w:val="0"/>
              <w:adjustRightInd w:val="0"/>
              <w:outlineLvl w:val="0"/>
              <w:rPr>
                <w:rFonts w:ascii="Times New Roman" w:hAnsi="Times New Roman"/>
              </w:rPr>
            </w:pPr>
            <w:r w:rsidRPr="00E55035">
              <w:rPr>
                <w:rFonts w:ascii="Times New Roman" w:hAnsi="Times New Roman"/>
              </w:rPr>
              <w:t>Значение результата определяется как сумма всех новых резидентов, привлеченных на территорию муниципального округа Московской области в отчетном году.</w:t>
            </w:r>
            <w:r w:rsidRPr="00E55035">
              <w:rPr>
                <w:rFonts w:ascii="Times New Roman" w:hAnsi="Times New Roman"/>
              </w:rPr>
              <w:br/>
              <w:t>Периодичность представления – ежеквартально.</w:t>
            </w:r>
          </w:p>
          <w:p w:rsidR="00D34AEA" w:rsidRPr="00E55035" w:rsidRDefault="00D34AEA" w:rsidP="00D34AEA">
            <w:pPr>
              <w:widowControl w:val="0"/>
              <w:autoSpaceDE w:val="0"/>
              <w:autoSpaceDN w:val="0"/>
              <w:adjustRightInd w:val="0"/>
              <w:outlineLvl w:val="0"/>
              <w:rPr>
                <w:rFonts w:ascii="Times New Roman" w:hAnsi="Times New Roman"/>
              </w:rPr>
            </w:pPr>
            <w:r w:rsidRPr="00E55035">
              <w:rPr>
                <w:rFonts w:ascii="Times New Roman" w:hAnsi="Times New Roman"/>
              </w:rPr>
              <w:t>Результат считается нарастающим итогом в отчетном периоде</w:t>
            </w:r>
          </w:p>
        </w:tc>
      </w:tr>
    </w:tbl>
    <w:p w:rsidR="00D34AEA" w:rsidRPr="00E55035" w:rsidRDefault="00D34AEA" w:rsidP="00D34AEA">
      <w:pPr>
        <w:autoSpaceDE w:val="0"/>
        <w:autoSpaceDN w:val="0"/>
        <w:adjustRightInd w:val="0"/>
        <w:spacing w:after="0" w:line="240" w:lineRule="auto"/>
        <w:outlineLvl w:val="0"/>
        <w:rPr>
          <w:rFonts w:ascii="Times New Roman" w:hAnsi="Times New Roman"/>
          <w:sz w:val="28"/>
          <w:szCs w:val="28"/>
        </w:rPr>
      </w:pPr>
    </w:p>
    <w:p w:rsidR="00D34AEA" w:rsidRPr="00E55035" w:rsidRDefault="00D34AEA" w:rsidP="00D34AEA">
      <w:pPr>
        <w:autoSpaceDE w:val="0"/>
        <w:autoSpaceDN w:val="0"/>
        <w:adjustRightInd w:val="0"/>
        <w:spacing w:after="0" w:line="240" w:lineRule="auto"/>
        <w:jc w:val="right"/>
        <w:outlineLvl w:val="0"/>
        <w:rPr>
          <w:rFonts w:ascii="Times New Roman" w:hAnsi="Times New Roman"/>
          <w:sz w:val="28"/>
          <w:szCs w:val="28"/>
        </w:rPr>
      </w:pPr>
      <w:r w:rsidRPr="00E55035">
        <w:rPr>
          <w:rFonts w:ascii="Times New Roman" w:hAnsi="Times New Roman"/>
          <w:sz w:val="28"/>
          <w:szCs w:val="28"/>
        </w:rPr>
        <w:t xml:space="preserve">                                                                                                                                                                                 Приложение № 2</w:t>
      </w:r>
    </w:p>
    <w:p w:rsidR="00D34AEA" w:rsidRPr="00E55035" w:rsidRDefault="00D34AEA" w:rsidP="00D34AEA">
      <w:pPr>
        <w:autoSpaceDE w:val="0"/>
        <w:autoSpaceDN w:val="0"/>
        <w:adjustRightInd w:val="0"/>
        <w:spacing w:after="0" w:line="240" w:lineRule="auto"/>
        <w:jc w:val="right"/>
        <w:outlineLvl w:val="0"/>
        <w:rPr>
          <w:rFonts w:ascii="Times New Roman" w:hAnsi="Times New Roman"/>
          <w:sz w:val="28"/>
          <w:szCs w:val="28"/>
        </w:rPr>
      </w:pPr>
      <w:r w:rsidRPr="00E55035">
        <w:rPr>
          <w:rFonts w:ascii="Times New Roman" w:hAnsi="Times New Roman"/>
          <w:sz w:val="28"/>
          <w:szCs w:val="28"/>
        </w:rPr>
        <w:t xml:space="preserve">                                                                                                                                                             к муниципальной программе</w:t>
      </w:r>
    </w:p>
    <w:p w:rsidR="00D34AEA" w:rsidRPr="00E55035" w:rsidRDefault="00D34AEA" w:rsidP="00D34AEA">
      <w:pPr>
        <w:autoSpaceDE w:val="0"/>
        <w:autoSpaceDN w:val="0"/>
        <w:adjustRightInd w:val="0"/>
        <w:spacing w:after="0" w:line="240" w:lineRule="auto"/>
        <w:jc w:val="right"/>
        <w:outlineLvl w:val="0"/>
        <w:rPr>
          <w:rFonts w:ascii="Times New Roman" w:hAnsi="Times New Roman"/>
          <w:sz w:val="28"/>
          <w:szCs w:val="28"/>
        </w:rPr>
      </w:pPr>
      <w:r w:rsidRPr="00E55035">
        <w:rPr>
          <w:rFonts w:ascii="Times New Roman" w:hAnsi="Times New Roman"/>
          <w:sz w:val="28"/>
          <w:szCs w:val="28"/>
        </w:rPr>
        <w:t xml:space="preserve">                                                                                                                                                                              муниципального округа </w:t>
      </w:r>
    </w:p>
    <w:p w:rsidR="00D34AEA" w:rsidRPr="00E55035" w:rsidRDefault="00D34AEA" w:rsidP="00D34AEA">
      <w:pPr>
        <w:autoSpaceDE w:val="0"/>
        <w:autoSpaceDN w:val="0"/>
        <w:adjustRightInd w:val="0"/>
        <w:spacing w:after="0" w:line="240" w:lineRule="auto"/>
        <w:jc w:val="right"/>
        <w:outlineLvl w:val="0"/>
        <w:rPr>
          <w:rFonts w:ascii="Times New Roman" w:hAnsi="Times New Roman"/>
          <w:sz w:val="28"/>
          <w:szCs w:val="28"/>
        </w:rPr>
      </w:pPr>
      <w:r w:rsidRPr="00E55035">
        <w:rPr>
          <w:rFonts w:ascii="Times New Roman" w:hAnsi="Times New Roman"/>
          <w:sz w:val="28"/>
          <w:szCs w:val="28"/>
        </w:rPr>
        <w:t xml:space="preserve">                                                                                                                                                                            Серебряные Пруды</w:t>
      </w:r>
    </w:p>
    <w:p w:rsidR="00D34AEA" w:rsidRPr="00E55035" w:rsidRDefault="00D34AEA" w:rsidP="00D34AEA">
      <w:pPr>
        <w:autoSpaceDE w:val="0"/>
        <w:autoSpaceDN w:val="0"/>
        <w:adjustRightInd w:val="0"/>
        <w:spacing w:after="0" w:line="240" w:lineRule="auto"/>
        <w:jc w:val="right"/>
        <w:outlineLvl w:val="0"/>
        <w:rPr>
          <w:rFonts w:ascii="Times New Roman" w:hAnsi="Times New Roman"/>
          <w:sz w:val="28"/>
          <w:szCs w:val="28"/>
        </w:rPr>
      </w:pPr>
      <w:r w:rsidRPr="00E55035">
        <w:rPr>
          <w:rFonts w:ascii="Times New Roman" w:hAnsi="Times New Roman"/>
          <w:sz w:val="28"/>
          <w:szCs w:val="28"/>
        </w:rPr>
        <w:t xml:space="preserve">                                                                                                                                                                         Московской области</w:t>
      </w:r>
    </w:p>
    <w:p w:rsidR="00D34AEA" w:rsidRPr="00E55035" w:rsidRDefault="00D34AEA" w:rsidP="00D34AEA">
      <w:pPr>
        <w:autoSpaceDE w:val="0"/>
        <w:autoSpaceDN w:val="0"/>
        <w:adjustRightInd w:val="0"/>
        <w:spacing w:after="0" w:line="240" w:lineRule="auto"/>
        <w:jc w:val="right"/>
        <w:outlineLvl w:val="0"/>
        <w:rPr>
          <w:rFonts w:ascii="Times New Roman" w:hAnsi="Times New Roman"/>
          <w:sz w:val="28"/>
          <w:szCs w:val="28"/>
        </w:rPr>
      </w:pPr>
      <w:r w:rsidRPr="00E55035">
        <w:rPr>
          <w:rFonts w:ascii="Times New Roman" w:hAnsi="Times New Roman"/>
          <w:sz w:val="28"/>
          <w:szCs w:val="28"/>
        </w:rPr>
        <w:t xml:space="preserve">                                                                                                                                                                   « Предпринимательство»</w:t>
      </w:r>
    </w:p>
    <w:p w:rsidR="00D34AEA" w:rsidRPr="00E55035" w:rsidRDefault="00D34AEA" w:rsidP="00D34AEA">
      <w:pPr>
        <w:autoSpaceDE w:val="0"/>
        <w:autoSpaceDN w:val="0"/>
        <w:adjustRightInd w:val="0"/>
        <w:spacing w:after="0" w:line="240" w:lineRule="auto"/>
        <w:outlineLvl w:val="0"/>
        <w:rPr>
          <w:rFonts w:ascii="Times New Roman" w:hAnsi="Times New Roman"/>
          <w:sz w:val="28"/>
          <w:szCs w:val="28"/>
        </w:rPr>
      </w:pPr>
      <w:r w:rsidRPr="00E55035">
        <w:rPr>
          <w:rFonts w:ascii="Times New Roman" w:hAnsi="Times New Roman"/>
          <w:sz w:val="28"/>
          <w:szCs w:val="28"/>
        </w:rPr>
        <w:t xml:space="preserve">                                                                                                                                                            </w:t>
      </w:r>
    </w:p>
    <w:p w:rsidR="00D34AEA" w:rsidRPr="00E55035" w:rsidRDefault="00D34AEA" w:rsidP="00D34AEA">
      <w:pPr>
        <w:autoSpaceDE w:val="0"/>
        <w:autoSpaceDN w:val="0"/>
        <w:adjustRightInd w:val="0"/>
        <w:spacing w:after="0" w:line="240" w:lineRule="auto"/>
        <w:outlineLvl w:val="0"/>
        <w:rPr>
          <w:rFonts w:ascii="Times New Roman" w:hAnsi="Times New Roman"/>
          <w:sz w:val="28"/>
          <w:szCs w:val="28"/>
        </w:rPr>
      </w:pPr>
    </w:p>
    <w:p w:rsidR="00D34AEA" w:rsidRPr="00E55035" w:rsidRDefault="00D34AEA" w:rsidP="00D34AEA">
      <w:pPr>
        <w:autoSpaceDE w:val="0"/>
        <w:autoSpaceDN w:val="0"/>
        <w:adjustRightInd w:val="0"/>
        <w:spacing w:after="0" w:line="240" w:lineRule="auto"/>
        <w:outlineLvl w:val="0"/>
        <w:rPr>
          <w:rFonts w:ascii="Times New Roman" w:hAnsi="Times New Roman"/>
          <w:sz w:val="28"/>
          <w:szCs w:val="28"/>
        </w:rPr>
      </w:pPr>
      <w:r w:rsidRPr="00E55035">
        <w:rPr>
          <w:rFonts w:ascii="Times New Roman" w:hAnsi="Times New Roman"/>
          <w:sz w:val="28"/>
          <w:szCs w:val="28"/>
        </w:rPr>
        <w:t xml:space="preserve">                 </w:t>
      </w:r>
    </w:p>
    <w:p w:rsidR="00D34AEA" w:rsidRPr="00E55035" w:rsidRDefault="00D34AEA" w:rsidP="00D34AEA">
      <w:pPr>
        <w:autoSpaceDE w:val="0"/>
        <w:autoSpaceDN w:val="0"/>
        <w:adjustRightInd w:val="0"/>
        <w:spacing w:after="0" w:line="240" w:lineRule="auto"/>
        <w:jc w:val="center"/>
        <w:rPr>
          <w:rFonts w:ascii="Times New Roman" w:hAnsi="Times New Roman"/>
          <w:sz w:val="28"/>
          <w:szCs w:val="28"/>
        </w:rPr>
      </w:pPr>
      <w:r w:rsidRPr="00E55035">
        <w:rPr>
          <w:rFonts w:ascii="Times New Roman" w:hAnsi="Times New Roman"/>
          <w:sz w:val="28"/>
          <w:szCs w:val="28"/>
        </w:rPr>
        <w:t xml:space="preserve">Подпрограммы </w:t>
      </w:r>
      <w:r w:rsidR="00851E39" w:rsidRPr="00E55035">
        <w:rPr>
          <w:rFonts w:ascii="Times New Roman" w:hAnsi="Times New Roman"/>
          <w:sz w:val="28"/>
          <w:szCs w:val="28"/>
        </w:rPr>
        <w:t>2</w:t>
      </w:r>
      <w:r w:rsidRPr="00E55035">
        <w:rPr>
          <w:rFonts w:ascii="Times New Roman" w:hAnsi="Times New Roman"/>
          <w:sz w:val="28"/>
          <w:szCs w:val="28"/>
        </w:rPr>
        <w:t xml:space="preserve"> Развитие конкуренции муниципальной программы  муниципального округа Серебряные Пруды Московской области  «Предпринимательство» </w:t>
      </w:r>
    </w:p>
    <w:p w:rsidR="00D34AEA" w:rsidRPr="00E55035" w:rsidRDefault="00D34AEA" w:rsidP="00D34AEA">
      <w:pPr>
        <w:spacing w:after="0" w:line="240" w:lineRule="auto"/>
        <w:rPr>
          <w:rFonts w:ascii="Times New Roman" w:hAnsi="Times New Roman"/>
          <w:sz w:val="28"/>
          <w:szCs w:val="28"/>
        </w:rPr>
      </w:pPr>
    </w:p>
    <w:p w:rsidR="00D34AEA" w:rsidRPr="00E55035" w:rsidRDefault="00D34AEA" w:rsidP="00D25956">
      <w:pPr>
        <w:pStyle w:val="af5"/>
        <w:numPr>
          <w:ilvl w:val="0"/>
          <w:numId w:val="18"/>
        </w:numPr>
        <w:autoSpaceDE w:val="0"/>
        <w:autoSpaceDN w:val="0"/>
        <w:adjustRightInd w:val="0"/>
        <w:spacing w:after="0" w:line="240" w:lineRule="auto"/>
        <w:jc w:val="center"/>
        <w:rPr>
          <w:rFonts w:ascii="Times New Roman" w:hAnsi="Times New Roman"/>
          <w:sz w:val="28"/>
          <w:szCs w:val="28"/>
        </w:rPr>
      </w:pPr>
      <w:r w:rsidRPr="00E55035">
        <w:rPr>
          <w:rFonts w:ascii="Times New Roman" w:hAnsi="Times New Roman"/>
          <w:sz w:val="28"/>
          <w:szCs w:val="28"/>
        </w:rPr>
        <w:t xml:space="preserve">Паспорт подпрограммы </w:t>
      </w:r>
      <w:r w:rsidR="00851E39" w:rsidRPr="00E55035">
        <w:rPr>
          <w:rFonts w:ascii="Times New Roman" w:hAnsi="Times New Roman"/>
          <w:sz w:val="28"/>
          <w:szCs w:val="28"/>
        </w:rPr>
        <w:t>2</w:t>
      </w:r>
      <w:r w:rsidRPr="00E55035">
        <w:rPr>
          <w:rFonts w:ascii="Times New Roman" w:hAnsi="Times New Roman"/>
          <w:sz w:val="28"/>
          <w:szCs w:val="28"/>
        </w:rPr>
        <w:t xml:space="preserve"> Развитие конкуренции муниципальной программы  муниципального округа Серебряные Пруды Московской области « Предпринимательство»</w:t>
      </w:r>
    </w:p>
    <w:p w:rsidR="00D34AEA" w:rsidRPr="00E55035" w:rsidRDefault="00D34AEA" w:rsidP="00D34AEA">
      <w:pPr>
        <w:autoSpaceDE w:val="0"/>
        <w:autoSpaceDN w:val="0"/>
        <w:adjustRightInd w:val="0"/>
        <w:spacing w:after="0" w:line="240" w:lineRule="auto"/>
        <w:rPr>
          <w:rFonts w:ascii="Times New Roman" w:hAnsi="Times New Roman"/>
          <w:sz w:val="28"/>
          <w:szCs w:val="28"/>
        </w:rPr>
      </w:pPr>
    </w:p>
    <w:tbl>
      <w:tblPr>
        <w:tblW w:w="151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37"/>
        <w:gridCol w:w="1559"/>
        <w:gridCol w:w="6"/>
        <w:gridCol w:w="1702"/>
        <w:gridCol w:w="1418"/>
        <w:gridCol w:w="1413"/>
        <w:gridCol w:w="1422"/>
        <w:gridCol w:w="1417"/>
        <w:gridCol w:w="1418"/>
        <w:gridCol w:w="1276"/>
      </w:tblGrid>
      <w:tr w:rsidR="00D34AEA" w:rsidRPr="00E55035" w:rsidTr="00D34AEA">
        <w:trPr>
          <w:trHeight w:val="469"/>
        </w:trPr>
        <w:tc>
          <w:tcPr>
            <w:tcW w:w="3537" w:type="dxa"/>
            <w:tcBorders>
              <w:top w:val="single" w:sz="4" w:space="0" w:color="auto"/>
              <w:left w:val="single" w:sz="4" w:space="0" w:color="auto"/>
              <w:bottom w:val="single" w:sz="4" w:space="0" w:color="auto"/>
              <w:right w:val="single" w:sz="4" w:space="0" w:color="auto"/>
            </w:tcBorders>
            <w:hideMark/>
          </w:tcPr>
          <w:p w:rsidR="00D34AEA" w:rsidRPr="00E55035" w:rsidRDefault="00D34AEA" w:rsidP="00D34AEA">
            <w:pPr>
              <w:tabs>
                <w:tab w:val="center" w:pos="4677"/>
                <w:tab w:val="right" w:pos="9355"/>
              </w:tabs>
              <w:autoSpaceDE w:val="0"/>
              <w:autoSpaceDN w:val="0"/>
              <w:adjustRightInd w:val="0"/>
              <w:spacing w:after="0" w:line="240" w:lineRule="auto"/>
              <w:rPr>
                <w:rFonts w:ascii="Times New Roman" w:hAnsi="Times New Roman"/>
                <w:sz w:val="28"/>
                <w:szCs w:val="28"/>
              </w:rPr>
            </w:pPr>
            <w:r w:rsidRPr="00E55035">
              <w:rPr>
                <w:rFonts w:ascii="Times New Roman" w:hAnsi="Times New Roman"/>
                <w:sz w:val="28"/>
                <w:szCs w:val="28"/>
              </w:rPr>
              <w:t>Муниципальный заказчик подпрограммы</w:t>
            </w:r>
          </w:p>
        </w:tc>
        <w:tc>
          <w:tcPr>
            <w:tcW w:w="11631" w:type="dxa"/>
            <w:gridSpan w:val="9"/>
            <w:tcBorders>
              <w:top w:val="single" w:sz="4" w:space="0" w:color="auto"/>
              <w:left w:val="single" w:sz="4" w:space="0" w:color="auto"/>
              <w:bottom w:val="single" w:sz="4" w:space="0" w:color="auto"/>
              <w:right w:val="single" w:sz="4" w:space="0" w:color="auto"/>
            </w:tcBorders>
          </w:tcPr>
          <w:p w:rsidR="00D34AEA" w:rsidRPr="00E55035" w:rsidRDefault="00D34AEA" w:rsidP="00D34AEA">
            <w:pPr>
              <w:tabs>
                <w:tab w:val="center" w:pos="4677"/>
                <w:tab w:val="right" w:pos="9355"/>
              </w:tabs>
              <w:autoSpaceDE w:val="0"/>
              <w:autoSpaceDN w:val="0"/>
              <w:adjustRightInd w:val="0"/>
              <w:spacing w:after="0" w:line="240" w:lineRule="auto"/>
              <w:rPr>
                <w:rFonts w:ascii="Times New Roman" w:hAnsi="Times New Roman"/>
                <w:sz w:val="28"/>
                <w:szCs w:val="28"/>
              </w:rPr>
            </w:pPr>
            <w:r w:rsidRPr="00E55035">
              <w:rPr>
                <w:rFonts w:ascii="Times New Roman" w:hAnsi="Times New Roman"/>
                <w:sz w:val="28"/>
                <w:szCs w:val="28"/>
              </w:rPr>
              <w:t>Администрация муниципального округа  Серебряные Пруды Московской области</w:t>
            </w:r>
          </w:p>
          <w:p w:rsidR="00D34AEA" w:rsidRPr="00E55035" w:rsidRDefault="00D34AEA" w:rsidP="00D34AEA">
            <w:pPr>
              <w:tabs>
                <w:tab w:val="center" w:pos="4677"/>
                <w:tab w:val="right" w:pos="9355"/>
              </w:tabs>
              <w:autoSpaceDE w:val="0"/>
              <w:autoSpaceDN w:val="0"/>
              <w:adjustRightInd w:val="0"/>
              <w:spacing w:after="0" w:line="240" w:lineRule="auto"/>
              <w:rPr>
                <w:rFonts w:ascii="Times New Roman" w:hAnsi="Times New Roman"/>
                <w:sz w:val="28"/>
                <w:szCs w:val="28"/>
              </w:rPr>
            </w:pPr>
          </w:p>
        </w:tc>
      </w:tr>
      <w:tr w:rsidR="00D34AEA" w:rsidRPr="00E55035" w:rsidTr="00D34AEA">
        <w:trPr>
          <w:trHeight w:val="141"/>
        </w:trPr>
        <w:tc>
          <w:tcPr>
            <w:tcW w:w="3537" w:type="dxa"/>
            <w:vMerge w:val="restart"/>
            <w:tcBorders>
              <w:top w:val="single" w:sz="4" w:space="0" w:color="auto"/>
              <w:left w:val="single" w:sz="4" w:space="0" w:color="auto"/>
              <w:bottom w:val="single" w:sz="4" w:space="0" w:color="auto"/>
              <w:right w:val="single" w:sz="4" w:space="0" w:color="auto"/>
            </w:tcBorders>
            <w:hideMark/>
          </w:tcPr>
          <w:p w:rsidR="00D34AEA" w:rsidRPr="00E55035" w:rsidRDefault="00D34AEA" w:rsidP="00D34AEA">
            <w:pPr>
              <w:tabs>
                <w:tab w:val="center" w:pos="4677"/>
                <w:tab w:val="right" w:pos="9355"/>
              </w:tabs>
              <w:autoSpaceDE w:val="0"/>
              <w:autoSpaceDN w:val="0"/>
              <w:adjustRightInd w:val="0"/>
              <w:spacing w:after="0" w:line="240" w:lineRule="auto"/>
              <w:rPr>
                <w:rFonts w:ascii="Times New Roman" w:hAnsi="Times New Roman"/>
                <w:sz w:val="28"/>
                <w:szCs w:val="28"/>
              </w:rPr>
            </w:pPr>
            <w:r w:rsidRPr="00E55035">
              <w:rPr>
                <w:rFonts w:ascii="Times New Roman" w:hAnsi="Times New Roman"/>
                <w:sz w:val="28"/>
                <w:szCs w:val="28"/>
              </w:rPr>
              <w:t>Источники финансирования подпрограммы по годам реализации и главным распорядителям бюджетных средств, в том числе по годам:</w:t>
            </w:r>
          </w:p>
        </w:tc>
        <w:tc>
          <w:tcPr>
            <w:tcW w:w="1565" w:type="dxa"/>
            <w:gridSpan w:val="2"/>
            <w:vMerge w:val="restart"/>
            <w:tcBorders>
              <w:top w:val="single" w:sz="4" w:space="0" w:color="auto"/>
              <w:left w:val="single" w:sz="4" w:space="0" w:color="auto"/>
              <w:bottom w:val="single" w:sz="4" w:space="0" w:color="auto"/>
              <w:right w:val="single" w:sz="4" w:space="0" w:color="auto"/>
            </w:tcBorders>
            <w:hideMark/>
          </w:tcPr>
          <w:p w:rsidR="00D34AEA" w:rsidRPr="00E55035" w:rsidRDefault="00D34AEA" w:rsidP="00D34AEA">
            <w:pPr>
              <w:tabs>
                <w:tab w:val="center" w:pos="4677"/>
                <w:tab w:val="right" w:pos="9355"/>
              </w:tabs>
              <w:autoSpaceDE w:val="0"/>
              <w:autoSpaceDN w:val="0"/>
              <w:adjustRightInd w:val="0"/>
              <w:spacing w:after="0" w:line="240" w:lineRule="auto"/>
              <w:rPr>
                <w:rFonts w:ascii="Times New Roman" w:hAnsi="Times New Roman"/>
                <w:sz w:val="28"/>
                <w:szCs w:val="28"/>
              </w:rPr>
            </w:pPr>
            <w:r w:rsidRPr="00E55035">
              <w:rPr>
                <w:rFonts w:ascii="Times New Roman" w:hAnsi="Times New Roman"/>
                <w:sz w:val="28"/>
                <w:szCs w:val="28"/>
              </w:rPr>
              <w:t>Главный распорядитель бюджетных средств</w:t>
            </w:r>
          </w:p>
        </w:tc>
        <w:tc>
          <w:tcPr>
            <w:tcW w:w="1702" w:type="dxa"/>
            <w:vMerge w:val="restart"/>
            <w:tcBorders>
              <w:top w:val="single" w:sz="4" w:space="0" w:color="auto"/>
              <w:left w:val="single" w:sz="4" w:space="0" w:color="auto"/>
              <w:bottom w:val="single" w:sz="4" w:space="0" w:color="auto"/>
              <w:right w:val="single" w:sz="4" w:space="0" w:color="auto"/>
            </w:tcBorders>
            <w:hideMark/>
          </w:tcPr>
          <w:p w:rsidR="00D34AEA" w:rsidRPr="00E55035" w:rsidRDefault="00D34AEA" w:rsidP="00D34AEA">
            <w:pPr>
              <w:tabs>
                <w:tab w:val="center" w:pos="4677"/>
                <w:tab w:val="right" w:pos="9355"/>
              </w:tabs>
              <w:autoSpaceDE w:val="0"/>
              <w:autoSpaceDN w:val="0"/>
              <w:adjustRightInd w:val="0"/>
              <w:spacing w:after="0" w:line="240" w:lineRule="auto"/>
              <w:rPr>
                <w:rFonts w:ascii="Times New Roman" w:hAnsi="Times New Roman"/>
                <w:sz w:val="28"/>
                <w:szCs w:val="28"/>
              </w:rPr>
            </w:pPr>
            <w:r w:rsidRPr="00E55035">
              <w:rPr>
                <w:rFonts w:ascii="Times New Roman" w:hAnsi="Times New Roman"/>
                <w:sz w:val="28"/>
                <w:szCs w:val="28"/>
              </w:rPr>
              <w:t>Источник финансирования</w:t>
            </w:r>
          </w:p>
        </w:tc>
        <w:tc>
          <w:tcPr>
            <w:tcW w:w="8364" w:type="dxa"/>
            <w:gridSpan w:val="6"/>
            <w:tcBorders>
              <w:top w:val="single" w:sz="4" w:space="0" w:color="auto"/>
              <w:left w:val="single" w:sz="4" w:space="0" w:color="auto"/>
              <w:bottom w:val="single" w:sz="4" w:space="0" w:color="auto"/>
              <w:right w:val="single" w:sz="4" w:space="0" w:color="auto"/>
            </w:tcBorders>
            <w:hideMark/>
          </w:tcPr>
          <w:p w:rsidR="00D34AEA" w:rsidRPr="00E55035" w:rsidRDefault="00D34AEA" w:rsidP="00D34AEA">
            <w:pPr>
              <w:tabs>
                <w:tab w:val="center" w:pos="4677"/>
                <w:tab w:val="right" w:pos="9355"/>
              </w:tabs>
              <w:autoSpaceDE w:val="0"/>
              <w:autoSpaceDN w:val="0"/>
              <w:adjustRightInd w:val="0"/>
              <w:spacing w:after="0" w:line="240" w:lineRule="auto"/>
              <w:rPr>
                <w:rFonts w:ascii="Times New Roman" w:hAnsi="Times New Roman"/>
                <w:sz w:val="28"/>
                <w:szCs w:val="28"/>
              </w:rPr>
            </w:pPr>
            <w:r w:rsidRPr="00E55035">
              <w:rPr>
                <w:rFonts w:ascii="Times New Roman" w:hAnsi="Times New Roman"/>
                <w:sz w:val="28"/>
                <w:szCs w:val="28"/>
              </w:rPr>
              <w:t xml:space="preserve">Расходы </w:t>
            </w:r>
            <w:proofErr w:type="gramStart"/>
            <w:r w:rsidRPr="00E55035">
              <w:rPr>
                <w:rFonts w:ascii="Times New Roman" w:hAnsi="Times New Roman"/>
                <w:sz w:val="28"/>
                <w:szCs w:val="28"/>
              </w:rPr>
              <w:t xml:space="preserve">( </w:t>
            </w:r>
            <w:proofErr w:type="gramEnd"/>
            <w:r w:rsidRPr="00E55035">
              <w:rPr>
                <w:rFonts w:ascii="Times New Roman" w:hAnsi="Times New Roman"/>
                <w:sz w:val="28"/>
                <w:szCs w:val="28"/>
              </w:rPr>
              <w:t>тыс. рублей)</w:t>
            </w:r>
          </w:p>
        </w:tc>
      </w:tr>
      <w:tr w:rsidR="00D34AEA" w:rsidRPr="00E55035" w:rsidTr="00D34AEA">
        <w:trPr>
          <w:trHeight w:val="538"/>
        </w:trPr>
        <w:tc>
          <w:tcPr>
            <w:tcW w:w="3537" w:type="dxa"/>
            <w:vMerge/>
            <w:tcBorders>
              <w:top w:val="single" w:sz="4" w:space="0" w:color="auto"/>
              <w:left w:val="single" w:sz="4" w:space="0" w:color="auto"/>
              <w:bottom w:val="single" w:sz="4" w:space="0" w:color="auto"/>
              <w:right w:val="single" w:sz="4" w:space="0" w:color="auto"/>
            </w:tcBorders>
            <w:vAlign w:val="center"/>
            <w:hideMark/>
          </w:tcPr>
          <w:p w:rsidR="00D34AEA" w:rsidRPr="00E55035" w:rsidRDefault="00D34AEA" w:rsidP="00D34AEA">
            <w:pPr>
              <w:spacing w:after="0" w:line="240" w:lineRule="auto"/>
              <w:rPr>
                <w:rFonts w:ascii="Times New Roman" w:hAnsi="Times New Roman"/>
                <w:sz w:val="28"/>
                <w:szCs w:val="28"/>
              </w:rPr>
            </w:pPr>
          </w:p>
        </w:tc>
        <w:tc>
          <w:tcPr>
            <w:tcW w:w="1565" w:type="dxa"/>
            <w:gridSpan w:val="2"/>
            <w:vMerge/>
            <w:tcBorders>
              <w:top w:val="single" w:sz="4" w:space="0" w:color="auto"/>
              <w:left w:val="single" w:sz="4" w:space="0" w:color="auto"/>
              <w:bottom w:val="single" w:sz="4" w:space="0" w:color="auto"/>
              <w:right w:val="single" w:sz="4" w:space="0" w:color="auto"/>
            </w:tcBorders>
            <w:vAlign w:val="center"/>
            <w:hideMark/>
          </w:tcPr>
          <w:p w:rsidR="00D34AEA" w:rsidRPr="00E55035" w:rsidRDefault="00D34AEA" w:rsidP="00D34AEA">
            <w:pPr>
              <w:spacing w:after="0" w:line="240" w:lineRule="auto"/>
              <w:rPr>
                <w:rFonts w:ascii="Times New Roman" w:hAnsi="Times New Roman"/>
                <w:sz w:val="28"/>
                <w:szCs w:val="28"/>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rsidR="00D34AEA" w:rsidRPr="00E55035" w:rsidRDefault="00D34AEA" w:rsidP="00D34AEA">
            <w:pPr>
              <w:spacing w:after="0" w:line="240" w:lineRule="auto"/>
              <w:rPr>
                <w:rFonts w:ascii="Times New Roman" w:hAnsi="Times New Roman"/>
                <w:sz w:val="28"/>
                <w:szCs w:val="28"/>
              </w:rPr>
            </w:pPr>
          </w:p>
        </w:tc>
        <w:tc>
          <w:tcPr>
            <w:tcW w:w="1418" w:type="dxa"/>
            <w:tcBorders>
              <w:top w:val="single" w:sz="4" w:space="0" w:color="auto"/>
              <w:left w:val="single" w:sz="4" w:space="0" w:color="auto"/>
              <w:bottom w:val="single" w:sz="4" w:space="0" w:color="auto"/>
              <w:right w:val="single" w:sz="4" w:space="0" w:color="auto"/>
            </w:tcBorders>
            <w:hideMark/>
          </w:tcPr>
          <w:p w:rsidR="00D34AEA" w:rsidRPr="00E55035" w:rsidRDefault="00D34AEA" w:rsidP="00D34AEA">
            <w:pPr>
              <w:tabs>
                <w:tab w:val="center" w:pos="4677"/>
                <w:tab w:val="right" w:pos="9355"/>
              </w:tabs>
              <w:autoSpaceDE w:val="0"/>
              <w:autoSpaceDN w:val="0"/>
              <w:adjustRightInd w:val="0"/>
              <w:spacing w:after="0" w:line="240" w:lineRule="auto"/>
              <w:rPr>
                <w:rFonts w:ascii="Times New Roman" w:hAnsi="Times New Roman"/>
                <w:sz w:val="28"/>
                <w:szCs w:val="28"/>
              </w:rPr>
            </w:pPr>
            <w:r w:rsidRPr="00E55035">
              <w:rPr>
                <w:rFonts w:ascii="Times New Roman" w:hAnsi="Times New Roman"/>
                <w:sz w:val="28"/>
                <w:szCs w:val="28"/>
              </w:rPr>
              <w:t>2023 год</w:t>
            </w:r>
          </w:p>
        </w:tc>
        <w:tc>
          <w:tcPr>
            <w:tcW w:w="1413" w:type="dxa"/>
            <w:tcBorders>
              <w:top w:val="single" w:sz="4" w:space="0" w:color="auto"/>
              <w:left w:val="single" w:sz="4" w:space="0" w:color="auto"/>
              <w:bottom w:val="single" w:sz="4" w:space="0" w:color="auto"/>
              <w:right w:val="single" w:sz="4" w:space="0" w:color="auto"/>
            </w:tcBorders>
            <w:hideMark/>
          </w:tcPr>
          <w:p w:rsidR="00D34AEA" w:rsidRPr="00E55035" w:rsidRDefault="00D34AEA" w:rsidP="00D34AEA">
            <w:pPr>
              <w:tabs>
                <w:tab w:val="center" w:pos="4677"/>
                <w:tab w:val="right" w:pos="9355"/>
              </w:tabs>
              <w:autoSpaceDE w:val="0"/>
              <w:autoSpaceDN w:val="0"/>
              <w:adjustRightInd w:val="0"/>
              <w:spacing w:after="0" w:line="240" w:lineRule="auto"/>
              <w:rPr>
                <w:rFonts w:ascii="Times New Roman" w:hAnsi="Times New Roman"/>
                <w:sz w:val="28"/>
                <w:szCs w:val="28"/>
              </w:rPr>
            </w:pPr>
            <w:r w:rsidRPr="00E55035">
              <w:rPr>
                <w:rFonts w:ascii="Times New Roman" w:hAnsi="Times New Roman"/>
                <w:sz w:val="28"/>
                <w:szCs w:val="28"/>
              </w:rPr>
              <w:t>2024од</w:t>
            </w:r>
          </w:p>
        </w:tc>
        <w:tc>
          <w:tcPr>
            <w:tcW w:w="1422" w:type="dxa"/>
            <w:tcBorders>
              <w:top w:val="single" w:sz="4" w:space="0" w:color="auto"/>
              <w:left w:val="single" w:sz="4" w:space="0" w:color="auto"/>
              <w:bottom w:val="single" w:sz="4" w:space="0" w:color="auto"/>
              <w:right w:val="single" w:sz="4" w:space="0" w:color="auto"/>
            </w:tcBorders>
            <w:hideMark/>
          </w:tcPr>
          <w:p w:rsidR="00D34AEA" w:rsidRPr="00E55035" w:rsidRDefault="00D34AEA" w:rsidP="00D34AEA">
            <w:pPr>
              <w:tabs>
                <w:tab w:val="center" w:pos="4677"/>
                <w:tab w:val="right" w:pos="9355"/>
              </w:tabs>
              <w:autoSpaceDE w:val="0"/>
              <w:autoSpaceDN w:val="0"/>
              <w:adjustRightInd w:val="0"/>
              <w:spacing w:after="0" w:line="240" w:lineRule="auto"/>
              <w:rPr>
                <w:rFonts w:ascii="Times New Roman" w:hAnsi="Times New Roman"/>
                <w:sz w:val="28"/>
                <w:szCs w:val="28"/>
              </w:rPr>
            </w:pPr>
            <w:r w:rsidRPr="00E55035">
              <w:rPr>
                <w:rFonts w:ascii="Times New Roman" w:hAnsi="Times New Roman"/>
                <w:sz w:val="28"/>
                <w:szCs w:val="28"/>
              </w:rPr>
              <w:t>2025 год</w:t>
            </w:r>
          </w:p>
        </w:tc>
        <w:tc>
          <w:tcPr>
            <w:tcW w:w="1417" w:type="dxa"/>
            <w:tcBorders>
              <w:top w:val="single" w:sz="4" w:space="0" w:color="auto"/>
              <w:left w:val="single" w:sz="4" w:space="0" w:color="auto"/>
              <w:bottom w:val="single" w:sz="4" w:space="0" w:color="auto"/>
              <w:right w:val="single" w:sz="4" w:space="0" w:color="auto"/>
            </w:tcBorders>
            <w:hideMark/>
          </w:tcPr>
          <w:p w:rsidR="00D34AEA" w:rsidRPr="00E55035" w:rsidRDefault="00D34AEA" w:rsidP="00D34AEA">
            <w:pPr>
              <w:tabs>
                <w:tab w:val="center" w:pos="4677"/>
                <w:tab w:val="right" w:pos="9355"/>
              </w:tabs>
              <w:autoSpaceDE w:val="0"/>
              <w:autoSpaceDN w:val="0"/>
              <w:adjustRightInd w:val="0"/>
              <w:spacing w:after="0" w:line="240" w:lineRule="auto"/>
              <w:rPr>
                <w:rFonts w:ascii="Times New Roman" w:hAnsi="Times New Roman"/>
                <w:sz w:val="28"/>
                <w:szCs w:val="28"/>
              </w:rPr>
            </w:pPr>
            <w:r w:rsidRPr="00E55035">
              <w:rPr>
                <w:rFonts w:ascii="Times New Roman" w:hAnsi="Times New Roman"/>
                <w:sz w:val="28"/>
                <w:szCs w:val="28"/>
              </w:rPr>
              <w:t>2026 год</w:t>
            </w:r>
          </w:p>
        </w:tc>
        <w:tc>
          <w:tcPr>
            <w:tcW w:w="1418" w:type="dxa"/>
            <w:tcBorders>
              <w:top w:val="single" w:sz="4" w:space="0" w:color="auto"/>
              <w:left w:val="single" w:sz="4" w:space="0" w:color="auto"/>
              <w:bottom w:val="single" w:sz="4" w:space="0" w:color="auto"/>
              <w:right w:val="single" w:sz="4" w:space="0" w:color="auto"/>
            </w:tcBorders>
            <w:hideMark/>
          </w:tcPr>
          <w:p w:rsidR="00D34AEA" w:rsidRPr="00E55035" w:rsidRDefault="00D34AEA" w:rsidP="00D34AEA">
            <w:pPr>
              <w:tabs>
                <w:tab w:val="center" w:pos="4677"/>
                <w:tab w:val="right" w:pos="9355"/>
              </w:tabs>
              <w:autoSpaceDE w:val="0"/>
              <w:autoSpaceDN w:val="0"/>
              <w:adjustRightInd w:val="0"/>
              <w:spacing w:after="0" w:line="240" w:lineRule="auto"/>
              <w:rPr>
                <w:rFonts w:ascii="Times New Roman" w:hAnsi="Times New Roman"/>
                <w:sz w:val="28"/>
                <w:szCs w:val="28"/>
              </w:rPr>
            </w:pPr>
            <w:r w:rsidRPr="00E55035">
              <w:rPr>
                <w:rFonts w:ascii="Times New Roman" w:hAnsi="Times New Roman"/>
                <w:sz w:val="28"/>
                <w:szCs w:val="28"/>
              </w:rPr>
              <w:t>2027 год</w:t>
            </w:r>
          </w:p>
        </w:tc>
        <w:tc>
          <w:tcPr>
            <w:tcW w:w="1276" w:type="dxa"/>
            <w:tcBorders>
              <w:top w:val="single" w:sz="4" w:space="0" w:color="auto"/>
              <w:left w:val="single" w:sz="4" w:space="0" w:color="auto"/>
              <w:bottom w:val="single" w:sz="4" w:space="0" w:color="auto"/>
              <w:right w:val="single" w:sz="4" w:space="0" w:color="auto"/>
            </w:tcBorders>
            <w:hideMark/>
          </w:tcPr>
          <w:p w:rsidR="00D34AEA" w:rsidRPr="00E55035" w:rsidRDefault="00D34AEA" w:rsidP="00D34AEA">
            <w:pPr>
              <w:tabs>
                <w:tab w:val="center" w:pos="4677"/>
                <w:tab w:val="right" w:pos="9355"/>
              </w:tabs>
              <w:autoSpaceDE w:val="0"/>
              <w:autoSpaceDN w:val="0"/>
              <w:adjustRightInd w:val="0"/>
              <w:spacing w:after="0" w:line="240" w:lineRule="auto"/>
              <w:rPr>
                <w:rFonts w:ascii="Times New Roman" w:hAnsi="Times New Roman"/>
                <w:sz w:val="28"/>
                <w:szCs w:val="28"/>
              </w:rPr>
            </w:pPr>
            <w:r w:rsidRPr="00E55035">
              <w:rPr>
                <w:rFonts w:ascii="Times New Roman" w:hAnsi="Times New Roman"/>
                <w:sz w:val="28"/>
                <w:szCs w:val="28"/>
              </w:rPr>
              <w:t>Итого</w:t>
            </w:r>
          </w:p>
        </w:tc>
      </w:tr>
      <w:tr w:rsidR="00D34AEA" w:rsidRPr="00E55035" w:rsidTr="00D34AEA">
        <w:trPr>
          <w:cantSplit/>
          <w:trHeight w:val="388"/>
        </w:trPr>
        <w:tc>
          <w:tcPr>
            <w:tcW w:w="3537" w:type="dxa"/>
            <w:vMerge/>
            <w:tcBorders>
              <w:top w:val="single" w:sz="4" w:space="0" w:color="auto"/>
              <w:left w:val="single" w:sz="4" w:space="0" w:color="auto"/>
              <w:bottom w:val="single" w:sz="4" w:space="0" w:color="auto"/>
              <w:right w:val="single" w:sz="4" w:space="0" w:color="auto"/>
            </w:tcBorders>
            <w:vAlign w:val="center"/>
            <w:hideMark/>
          </w:tcPr>
          <w:p w:rsidR="00D34AEA" w:rsidRPr="00E55035" w:rsidRDefault="00D34AEA" w:rsidP="00D34AEA">
            <w:pPr>
              <w:spacing w:after="0" w:line="240" w:lineRule="auto"/>
              <w:rPr>
                <w:rFonts w:ascii="Times New Roman" w:hAnsi="Times New Roman"/>
                <w:sz w:val="28"/>
                <w:szCs w:val="28"/>
              </w:rPr>
            </w:pPr>
          </w:p>
        </w:tc>
        <w:tc>
          <w:tcPr>
            <w:tcW w:w="1559" w:type="dxa"/>
            <w:vMerge w:val="restart"/>
            <w:tcBorders>
              <w:top w:val="single" w:sz="4" w:space="0" w:color="auto"/>
              <w:left w:val="single" w:sz="4" w:space="0" w:color="auto"/>
              <w:bottom w:val="single" w:sz="4" w:space="0" w:color="auto"/>
              <w:right w:val="single" w:sz="4" w:space="0" w:color="auto"/>
            </w:tcBorders>
            <w:vAlign w:val="center"/>
            <w:hideMark/>
          </w:tcPr>
          <w:p w:rsidR="00D34AEA" w:rsidRPr="00E55035" w:rsidRDefault="00D34AEA" w:rsidP="00D34AEA">
            <w:pPr>
              <w:spacing w:after="0" w:line="240" w:lineRule="auto"/>
              <w:rPr>
                <w:rFonts w:ascii="Times New Roman" w:hAnsi="Times New Roman"/>
                <w:sz w:val="28"/>
                <w:szCs w:val="28"/>
              </w:rPr>
            </w:pPr>
            <w:r w:rsidRPr="00E55035">
              <w:rPr>
                <w:rFonts w:ascii="Times New Roman" w:hAnsi="Times New Roman"/>
                <w:sz w:val="28"/>
                <w:szCs w:val="28"/>
              </w:rPr>
              <w:t>Администрация  муниципального округа Серебряные Пруды Московской области</w:t>
            </w:r>
          </w:p>
        </w:tc>
        <w:tc>
          <w:tcPr>
            <w:tcW w:w="1708" w:type="dxa"/>
            <w:gridSpan w:val="2"/>
            <w:tcBorders>
              <w:top w:val="single" w:sz="4" w:space="0" w:color="auto"/>
              <w:left w:val="single" w:sz="4" w:space="0" w:color="auto"/>
              <w:bottom w:val="single" w:sz="4" w:space="0" w:color="auto"/>
              <w:right w:val="single" w:sz="4" w:space="0" w:color="auto"/>
            </w:tcBorders>
            <w:hideMark/>
          </w:tcPr>
          <w:p w:rsidR="00D34AEA" w:rsidRPr="00E55035" w:rsidRDefault="00D34AEA" w:rsidP="00D34AEA">
            <w:pPr>
              <w:tabs>
                <w:tab w:val="center" w:pos="4677"/>
                <w:tab w:val="right" w:pos="9355"/>
              </w:tabs>
              <w:autoSpaceDE w:val="0"/>
              <w:autoSpaceDN w:val="0"/>
              <w:adjustRightInd w:val="0"/>
              <w:spacing w:after="0" w:line="240" w:lineRule="auto"/>
              <w:rPr>
                <w:rFonts w:ascii="Times New Roman" w:hAnsi="Times New Roman"/>
                <w:sz w:val="28"/>
                <w:szCs w:val="28"/>
              </w:rPr>
            </w:pPr>
            <w:r w:rsidRPr="00E55035">
              <w:rPr>
                <w:rFonts w:ascii="Times New Roman" w:hAnsi="Times New Roman"/>
                <w:sz w:val="28"/>
                <w:szCs w:val="28"/>
              </w:rPr>
              <w:t>Всего:</w:t>
            </w:r>
          </w:p>
          <w:p w:rsidR="00D34AEA" w:rsidRPr="00E55035" w:rsidRDefault="00D34AEA" w:rsidP="00D34AEA">
            <w:pPr>
              <w:tabs>
                <w:tab w:val="center" w:pos="4677"/>
                <w:tab w:val="right" w:pos="9355"/>
              </w:tabs>
              <w:autoSpaceDE w:val="0"/>
              <w:autoSpaceDN w:val="0"/>
              <w:adjustRightInd w:val="0"/>
              <w:spacing w:after="0" w:line="240" w:lineRule="auto"/>
              <w:rPr>
                <w:rFonts w:ascii="Times New Roman" w:hAnsi="Times New Roman"/>
                <w:sz w:val="28"/>
                <w:szCs w:val="28"/>
              </w:rPr>
            </w:pPr>
            <w:r w:rsidRPr="00E55035">
              <w:rPr>
                <w:rFonts w:ascii="Times New Roman" w:hAnsi="Times New Roman"/>
                <w:sz w:val="28"/>
                <w:szCs w:val="28"/>
              </w:rPr>
              <w:t>в том числе:</w:t>
            </w:r>
          </w:p>
        </w:tc>
        <w:tc>
          <w:tcPr>
            <w:tcW w:w="1418" w:type="dxa"/>
            <w:tcBorders>
              <w:top w:val="single" w:sz="4" w:space="0" w:color="auto"/>
              <w:left w:val="single" w:sz="4" w:space="0" w:color="auto"/>
              <w:bottom w:val="single" w:sz="4" w:space="0" w:color="auto"/>
              <w:right w:val="single" w:sz="4" w:space="0" w:color="auto"/>
            </w:tcBorders>
            <w:hideMark/>
          </w:tcPr>
          <w:p w:rsidR="00D34AEA" w:rsidRPr="00E55035" w:rsidRDefault="00D34AEA" w:rsidP="00D34AEA">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E55035">
              <w:rPr>
                <w:rFonts w:ascii="Times New Roman" w:hAnsi="Times New Roman"/>
                <w:sz w:val="28"/>
                <w:szCs w:val="28"/>
              </w:rPr>
              <w:t>0,00</w:t>
            </w:r>
          </w:p>
        </w:tc>
        <w:tc>
          <w:tcPr>
            <w:tcW w:w="1413" w:type="dxa"/>
            <w:tcBorders>
              <w:top w:val="single" w:sz="4" w:space="0" w:color="auto"/>
              <w:left w:val="single" w:sz="4" w:space="0" w:color="auto"/>
              <w:bottom w:val="single" w:sz="4" w:space="0" w:color="auto"/>
              <w:right w:val="single" w:sz="4" w:space="0" w:color="auto"/>
            </w:tcBorders>
            <w:hideMark/>
          </w:tcPr>
          <w:p w:rsidR="00D34AEA" w:rsidRPr="00E55035" w:rsidRDefault="00D34AEA" w:rsidP="00D34AEA">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E55035">
              <w:rPr>
                <w:rFonts w:ascii="Times New Roman" w:hAnsi="Times New Roman"/>
                <w:sz w:val="28"/>
                <w:szCs w:val="28"/>
              </w:rPr>
              <w:t>0,00</w:t>
            </w:r>
          </w:p>
        </w:tc>
        <w:tc>
          <w:tcPr>
            <w:tcW w:w="1422" w:type="dxa"/>
            <w:tcBorders>
              <w:top w:val="single" w:sz="4" w:space="0" w:color="auto"/>
              <w:left w:val="single" w:sz="4" w:space="0" w:color="auto"/>
              <w:bottom w:val="single" w:sz="4" w:space="0" w:color="auto"/>
              <w:right w:val="single" w:sz="4" w:space="0" w:color="auto"/>
            </w:tcBorders>
            <w:hideMark/>
          </w:tcPr>
          <w:p w:rsidR="00D34AEA" w:rsidRPr="00E55035" w:rsidRDefault="00D34AEA" w:rsidP="00D34AEA">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E55035">
              <w:rPr>
                <w:rFonts w:ascii="Times New Roman" w:hAnsi="Times New Roman"/>
                <w:sz w:val="28"/>
                <w:szCs w:val="28"/>
              </w:rPr>
              <w:t>0,00</w:t>
            </w:r>
          </w:p>
        </w:tc>
        <w:tc>
          <w:tcPr>
            <w:tcW w:w="1417" w:type="dxa"/>
            <w:tcBorders>
              <w:top w:val="single" w:sz="4" w:space="0" w:color="auto"/>
              <w:left w:val="single" w:sz="4" w:space="0" w:color="auto"/>
              <w:bottom w:val="single" w:sz="4" w:space="0" w:color="auto"/>
              <w:right w:val="single" w:sz="4" w:space="0" w:color="auto"/>
            </w:tcBorders>
            <w:hideMark/>
          </w:tcPr>
          <w:p w:rsidR="00D34AEA" w:rsidRPr="00E55035" w:rsidRDefault="00D34AEA" w:rsidP="00D34AEA">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E55035">
              <w:rPr>
                <w:rFonts w:ascii="Times New Roman" w:hAnsi="Times New Roman"/>
                <w:sz w:val="28"/>
                <w:szCs w:val="28"/>
              </w:rPr>
              <w:t>0,00</w:t>
            </w:r>
          </w:p>
        </w:tc>
        <w:tc>
          <w:tcPr>
            <w:tcW w:w="1418" w:type="dxa"/>
            <w:tcBorders>
              <w:top w:val="single" w:sz="4" w:space="0" w:color="auto"/>
              <w:left w:val="single" w:sz="4" w:space="0" w:color="auto"/>
              <w:bottom w:val="single" w:sz="4" w:space="0" w:color="auto"/>
              <w:right w:val="single" w:sz="4" w:space="0" w:color="auto"/>
            </w:tcBorders>
            <w:hideMark/>
          </w:tcPr>
          <w:p w:rsidR="00D34AEA" w:rsidRPr="00E55035" w:rsidRDefault="00D34AEA" w:rsidP="00D34AEA">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E55035">
              <w:rPr>
                <w:rFonts w:ascii="Times New Roman" w:hAnsi="Times New Roman"/>
                <w:sz w:val="28"/>
                <w:szCs w:val="28"/>
              </w:rPr>
              <w:t>0,00</w:t>
            </w:r>
          </w:p>
        </w:tc>
        <w:tc>
          <w:tcPr>
            <w:tcW w:w="1276" w:type="dxa"/>
            <w:tcBorders>
              <w:top w:val="single" w:sz="4" w:space="0" w:color="auto"/>
              <w:left w:val="single" w:sz="4" w:space="0" w:color="auto"/>
              <w:bottom w:val="single" w:sz="4" w:space="0" w:color="auto"/>
              <w:right w:val="single" w:sz="4" w:space="0" w:color="auto"/>
            </w:tcBorders>
            <w:hideMark/>
          </w:tcPr>
          <w:p w:rsidR="00D34AEA" w:rsidRPr="00E55035" w:rsidRDefault="00D34AEA" w:rsidP="00D34AEA">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E55035">
              <w:rPr>
                <w:rFonts w:ascii="Times New Roman" w:hAnsi="Times New Roman"/>
                <w:sz w:val="28"/>
                <w:szCs w:val="28"/>
              </w:rPr>
              <w:t>0,00</w:t>
            </w:r>
          </w:p>
        </w:tc>
      </w:tr>
      <w:tr w:rsidR="00D34AEA" w:rsidRPr="00E55035" w:rsidTr="00D34AEA">
        <w:trPr>
          <w:cantSplit/>
          <w:trHeight w:val="288"/>
        </w:trPr>
        <w:tc>
          <w:tcPr>
            <w:tcW w:w="3537" w:type="dxa"/>
            <w:vMerge/>
            <w:tcBorders>
              <w:top w:val="single" w:sz="4" w:space="0" w:color="auto"/>
              <w:left w:val="single" w:sz="4" w:space="0" w:color="auto"/>
              <w:bottom w:val="single" w:sz="4" w:space="0" w:color="auto"/>
              <w:right w:val="single" w:sz="4" w:space="0" w:color="auto"/>
            </w:tcBorders>
            <w:vAlign w:val="center"/>
            <w:hideMark/>
          </w:tcPr>
          <w:p w:rsidR="00D34AEA" w:rsidRPr="00E55035" w:rsidRDefault="00D34AEA" w:rsidP="00D34AEA">
            <w:pPr>
              <w:spacing w:after="0" w:line="240" w:lineRule="auto"/>
              <w:rPr>
                <w:rFonts w:ascii="Times New Roman" w:hAnsi="Times New Roman"/>
                <w:sz w:val="28"/>
                <w:szCs w:val="28"/>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D34AEA" w:rsidRPr="00E55035" w:rsidRDefault="00D34AEA" w:rsidP="00D34AEA">
            <w:pPr>
              <w:spacing w:after="0" w:line="240" w:lineRule="auto"/>
              <w:rPr>
                <w:rFonts w:ascii="Times New Roman" w:hAnsi="Times New Roman"/>
                <w:sz w:val="28"/>
                <w:szCs w:val="28"/>
              </w:rPr>
            </w:pPr>
          </w:p>
        </w:tc>
        <w:tc>
          <w:tcPr>
            <w:tcW w:w="1708" w:type="dxa"/>
            <w:gridSpan w:val="2"/>
            <w:tcBorders>
              <w:top w:val="single" w:sz="4" w:space="0" w:color="auto"/>
              <w:left w:val="single" w:sz="4" w:space="0" w:color="auto"/>
              <w:bottom w:val="single" w:sz="4" w:space="0" w:color="auto"/>
              <w:right w:val="single" w:sz="4" w:space="0" w:color="auto"/>
            </w:tcBorders>
            <w:hideMark/>
          </w:tcPr>
          <w:p w:rsidR="00D34AEA" w:rsidRPr="00E55035" w:rsidRDefault="00D34AEA" w:rsidP="00D34AEA">
            <w:pPr>
              <w:tabs>
                <w:tab w:val="center" w:pos="4677"/>
                <w:tab w:val="right" w:pos="9355"/>
              </w:tabs>
              <w:autoSpaceDE w:val="0"/>
              <w:autoSpaceDN w:val="0"/>
              <w:adjustRightInd w:val="0"/>
              <w:spacing w:after="0" w:line="240" w:lineRule="auto"/>
              <w:rPr>
                <w:rFonts w:ascii="Times New Roman" w:hAnsi="Times New Roman"/>
                <w:sz w:val="28"/>
                <w:szCs w:val="28"/>
              </w:rPr>
            </w:pPr>
            <w:r w:rsidRPr="00E55035">
              <w:rPr>
                <w:rFonts w:ascii="Times New Roman" w:hAnsi="Times New Roman"/>
                <w:sz w:val="28"/>
                <w:szCs w:val="28"/>
              </w:rPr>
              <w:t>Средства федерального бюджета</w:t>
            </w:r>
          </w:p>
        </w:tc>
        <w:tc>
          <w:tcPr>
            <w:tcW w:w="1418" w:type="dxa"/>
            <w:tcBorders>
              <w:top w:val="single" w:sz="4" w:space="0" w:color="auto"/>
              <w:left w:val="single" w:sz="4" w:space="0" w:color="auto"/>
              <w:bottom w:val="single" w:sz="4" w:space="0" w:color="auto"/>
              <w:right w:val="single" w:sz="4" w:space="0" w:color="auto"/>
            </w:tcBorders>
            <w:hideMark/>
          </w:tcPr>
          <w:p w:rsidR="00D34AEA" w:rsidRPr="00E55035" w:rsidRDefault="00D34AEA" w:rsidP="00D34AEA">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E55035">
              <w:rPr>
                <w:rFonts w:ascii="Times New Roman" w:hAnsi="Times New Roman"/>
                <w:sz w:val="28"/>
                <w:szCs w:val="28"/>
              </w:rPr>
              <w:t>0,00</w:t>
            </w:r>
          </w:p>
        </w:tc>
        <w:tc>
          <w:tcPr>
            <w:tcW w:w="1413" w:type="dxa"/>
            <w:tcBorders>
              <w:top w:val="single" w:sz="4" w:space="0" w:color="auto"/>
              <w:left w:val="single" w:sz="4" w:space="0" w:color="auto"/>
              <w:bottom w:val="single" w:sz="4" w:space="0" w:color="auto"/>
              <w:right w:val="single" w:sz="4" w:space="0" w:color="auto"/>
            </w:tcBorders>
            <w:hideMark/>
          </w:tcPr>
          <w:p w:rsidR="00D34AEA" w:rsidRPr="00E55035" w:rsidRDefault="00D34AEA" w:rsidP="00D34AEA">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E55035">
              <w:rPr>
                <w:rFonts w:ascii="Times New Roman" w:hAnsi="Times New Roman"/>
                <w:sz w:val="28"/>
                <w:szCs w:val="28"/>
              </w:rPr>
              <w:t>0,00</w:t>
            </w:r>
          </w:p>
        </w:tc>
        <w:tc>
          <w:tcPr>
            <w:tcW w:w="1422" w:type="dxa"/>
            <w:tcBorders>
              <w:top w:val="single" w:sz="4" w:space="0" w:color="auto"/>
              <w:left w:val="single" w:sz="4" w:space="0" w:color="auto"/>
              <w:bottom w:val="single" w:sz="4" w:space="0" w:color="auto"/>
              <w:right w:val="single" w:sz="4" w:space="0" w:color="auto"/>
            </w:tcBorders>
            <w:hideMark/>
          </w:tcPr>
          <w:p w:rsidR="00D34AEA" w:rsidRPr="00E55035" w:rsidRDefault="00D34AEA" w:rsidP="00D34AEA">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E55035">
              <w:rPr>
                <w:rFonts w:ascii="Times New Roman" w:hAnsi="Times New Roman"/>
                <w:sz w:val="28"/>
                <w:szCs w:val="28"/>
              </w:rPr>
              <w:t>0,00</w:t>
            </w:r>
          </w:p>
        </w:tc>
        <w:tc>
          <w:tcPr>
            <w:tcW w:w="1417" w:type="dxa"/>
            <w:tcBorders>
              <w:top w:val="single" w:sz="4" w:space="0" w:color="auto"/>
              <w:left w:val="single" w:sz="4" w:space="0" w:color="auto"/>
              <w:bottom w:val="single" w:sz="4" w:space="0" w:color="auto"/>
              <w:right w:val="single" w:sz="4" w:space="0" w:color="auto"/>
            </w:tcBorders>
            <w:hideMark/>
          </w:tcPr>
          <w:p w:rsidR="00D34AEA" w:rsidRPr="00E55035" w:rsidRDefault="00D34AEA" w:rsidP="00D34AEA">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E55035">
              <w:rPr>
                <w:rFonts w:ascii="Times New Roman" w:hAnsi="Times New Roman"/>
                <w:sz w:val="28"/>
                <w:szCs w:val="28"/>
              </w:rPr>
              <w:t>0,00</w:t>
            </w:r>
          </w:p>
        </w:tc>
        <w:tc>
          <w:tcPr>
            <w:tcW w:w="1418" w:type="dxa"/>
            <w:tcBorders>
              <w:top w:val="single" w:sz="4" w:space="0" w:color="auto"/>
              <w:left w:val="single" w:sz="4" w:space="0" w:color="auto"/>
              <w:bottom w:val="single" w:sz="4" w:space="0" w:color="auto"/>
              <w:right w:val="single" w:sz="4" w:space="0" w:color="auto"/>
            </w:tcBorders>
            <w:hideMark/>
          </w:tcPr>
          <w:p w:rsidR="00D34AEA" w:rsidRPr="00E55035" w:rsidRDefault="00D34AEA" w:rsidP="00D34AEA">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E55035">
              <w:rPr>
                <w:rFonts w:ascii="Times New Roman" w:hAnsi="Times New Roman"/>
                <w:sz w:val="28"/>
                <w:szCs w:val="28"/>
              </w:rPr>
              <w:t>0,00</w:t>
            </w:r>
          </w:p>
        </w:tc>
        <w:tc>
          <w:tcPr>
            <w:tcW w:w="1276" w:type="dxa"/>
            <w:tcBorders>
              <w:top w:val="single" w:sz="4" w:space="0" w:color="auto"/>
              <w:left w:val="single" w:sz="4" w:space="0" w:color="auto"/>
              <w:bottom w:val="single" w:sz="4" w:space="0" w:color="auto"/>
              <w:right w:val="single" w:sz="4" w:space="0" w:color="auto"/>
            </w:tcBorders>
            <w:hideMark/>
          </w:tcPr>
          <w:p w:rsidR="00D34AEA" w:rsidRPr="00E55035" w:rsidRDefault="00D34AEA" w:rsidP="00D34AEA">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E55035">
              <w:rPr>
                <w:rFonts w:ascii="Times New Roman" w:hAnsi="Times New Roman"/>
                <w:sz w:val="28"/>
                <w:szCs w:val="28"/>
              </w:rPr>
              <w:t>0,00</w:t>
            </w:r>
          </w:p>
        </w:tc>
      </w:tr>
      <w:tr w:rsidR="00D34AEA" w:rsidRPr="00E55035" w:rsidTr="00D34AEA">
        <w:trPr>
          <w:cantSplit/>
          <w:trHeight w:val="303"/>
        </w:trPr>
        <w:tc>
          <w:tcPr>
            <w:tcW w:w="3537" w:type="dxa"/>
            <w:vMerge/>
            <w:tcBorders>
              <w:top w:val="single" w:sz="4" w:space="0" w:color="auto"/>
              <w:left w:val="single" w:sz="4" w:space="0" w:color="auto"/>
              <w:bottom w:val="single" w:sz="4" w:space="0" w:color="auto"/>
              <w:right w:val="single" w:sz="4" w:space="0" w:color="auto"/>
            </w:tcBorders>
            <w:vAlign w:val="center"/>
            <w:hideMark/>
          </w:tcPr>
          <w:p w:rsidR="00D34AEA" w:rsidRPr="00E55035" w:rsidRDefault="00D34AEA" w:rsidP="00D34AEA">
            <w:pPr>
              <w:spacing w:after="0" w:line="240" w:lineRule="auto"/>
              <w:rPr>
                <w:rFonts w:ascii="Times New Roman" w:hAnsi="Times New Roman"/>
                <w:sz w:val="28"/>
                <w:szCs w:val="28"/>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D34AEA" w:rsidRPr="00E55035" w:rsidRDefault="00D34AEA" w:rsidP="00D34AEA">
            <w:pPr>
              <w:spacing w:after="0" w:line="240" w:lineRule="auto"/>
              <w:rPr>
                <w:rFonts w:ascii="Times New Roman" w:hAnsi="Times New Roman"/>
                <w:sz w:val="28"/>
                <w:szCs w:val="28"/>
              </w:rPr>
            </w:pPr>
          </w:p>
        </w:tc>
        <w:tc>
          <w:tcPr>
            <w:tcW w:w="1708" w:type="dxa"/>
            <w:gridSpan w:val="2"/>
            <w:tcBorders>
              <w:top w:val="single" w:sz="4" w:space="0" w:color="auto"/>
              <w:left w:val="single" w:sz="4" w:space="0" w:color="auto"/>
              <w:bottom w:val="single" w:sz="4" w:space="0" w:color="auto"/>
              <w:right w:val="single" w:sz="4" w:space="0" w:color="auto"/>
            </w:tcBorders>
            <w:hideMark/>
          </w:tcPr>
          <w:p w:rsidR="00D34AEA" w:rsidRPr="00E55035" w:rsidRDefault="00D34AEA" w:rsidP="00D34AEA">
            <w:pPr>
              <w:pStyle w:val="af4"/>
              <w:rPr>
                <w:rFonts w:ascii="Times New Roman" w:hAnsi="Times New Roman"/>
                <w:sz w:val="28"/>
                <w:szCs w:val="28"/>
              </w:rPr>
            </w:pPr>
            <w:r w:rsidRPr="00E55035">
              <w:rPr>
                <w:rFonts w:ascii="Times New Roman" w:hAnsi="Times New Roman"/>
                <w:sz w:val="28"/>
                <w:szCs w:val="28"/>
              </w:rPr>
              <w:t xml:space="preserve">Средства </w:t>
            </w:r>
          </w:p>
          <w:p w:rsidR="00D34AEA" w:rsidRPr="00E55035" w:rsidRDefault="00D34AEA" w:rsidP="00D34AEA">
            <w:pPr>
              <w:pStyle w:val="af4"/>
              <w:rPr>
                <w:rFonts w:ascii="Times New Roman" w:hAnsi="Times New Roman"/>
                <w:sz w:val="28"/>
                <w:szCs w:val="28"/>
              </w:rPr>
            </w:pPr>
            <w:r w:rsidRPr="00E55035">
              <w:rPr>
                <w:rFonts w:ascii="Times New Roman" w:hAnsi="Times New Roman"/>
                <w:sz w:val="28"/>
                <w:szCs w:val="28"/>
              </w:rPr>
              <w:t xml:space="preserve">бюджета </w:t>
            </w:r>
          </w:p>
          <w:p w:rsidR="00D34AEA" w:rsidRPr="00E55035" w:rsidRDefault="00D34AEA" w:rsidP="00D34AEA">
            <w:pPr>
              <w:pStyle w:val="af4"/>
              <w:rPr>
                <w:rFonts w:ascii="Times New Roman" w:hAnsi="Times New Roman"/>
                <w:sz w:val="28"/>
                <w:szCs w:val="28"/>
              </w:rPr>
            </w:pPr>
            <w:r w:rsidRPr="00E55035">
              <w:rPr>
                <w:rFonts w:ascii="Times New Roman" w:hAnsi="Times New Roman"/>
                <w:sz w:val="28"/>
                <w:szCs w:val="28"/>
              </w:rPr>
              <w:t>Московской</w:t>
            </w:r>
          </w:p>
          <w:p w:rsidR="00D34AEA" w:rsidRPr="00E55035" w:rsidRDefault="00D34AEA" w:rsidP="00D34AEA">
            <w:pPr>
              <w:pStyle w:val="af4"/>
              <w:rPr>
                <w:rFonts w:ascii="Times New Roman" w:hAnsi="Times New Roman"/>
                <w:sz w:val="28"/>
                <w:szCs w:val="28"/>
              </w:rPr>
            </w:pPr>
            <w:r w:rsidRPr="00E55035">
              <w:rPr>
                <w:rFonts w:ascii="Times New Roman" w:hAnsi="Times New Roman"/>
                <w:sz w:val="28"/>
                <w:szCs w:val="28"/>
              </w:rPr>
              <w:t>области</w:t>
            </w:r>
          </w:p>
        </w:tc>
        <w:tc>
          <w:tcPr>
            <w:tcW w:w="1418" w:type="dxa"/>
            <w:tcBorders>
              <w:top w:val="single" w:sz="4" w:space="0" w:color="auto"/>
              <w:left w:val="single" w:sz="4" w:space="0" w:color="auto"/>
              <w:bottom w:val="single" w:sz="4" w:space="0" w:color="auto"/>
              <w:right w:val="single" w:sz="4" w:space="0" w:color="auto"/>
            </w:tcBorders>
            <w:hideMark/>
          </w:tcPr>
          <w:p w:rsidR="00D34AEA" w:rsidRPr="00E55035" w:rsidRDefault="00D34AEA" w:rsidP="00D34AEA">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E55035">
              <w:rPr>
                <w:rFonts w:ascii="Times New Roman" w:hAnsi="Times New Roman"/>
                <w:sz w:val="28"/>
                <w:szCs w:val="28"/>
              </w:rPr>
              <w:t>0,00</w:t>
            </w:r>
          </w:p>
        </w:tc>
        <w:tc>
          <w:tcPr>
            <w:tcW w:w="1413" w:type="dxa"/>
            <w:tcBorders>
              <w:top w:val="single" w:sz="4" w:space="0" w:color="auto"/>
              <w:left w:val="single" w:sz="4" w:space="0" w:color="auto"/>
              <w:bottom w:val="single" w:sz="4" w:space="0" w:color="auto"/>
              <w:right w:val="single" w:sz="4" w:space="0" w:color="auto"/>
            </w:tcBorders>
            <w:hideMark/>
          </w:tcPr>
          <w:p w:rsidR="00D34AEA" w:rsidRPr="00E55035" w:rsidRDefault="00D34AEA" w:rsidP="00D34AEA">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E55035">
              <w:rPr>
                <w:rFonts w:ascii="Times New Roman" w:hAnsi="Times New Roman"/>
                <w:sz w:val="28"/>
                <w:szCs w:val="28"/>
              </w:rPr>
              <w:t>0,00</w:t>
            </w:r>
          </w:p>
        </w:tc>
        <w:tc>
          <w:tcPr>
            <w:tcW w:w="1422" w:type="dxa"/>
            <w:tcBorders>
              <w:top w:val="single" w:sz="4" w:space="0" w:color="auto"/>
              <w:left w:val="single" w:sz="4" w:space="0" w:color="auto"/>
              <w:bottom w:val="single" w:sz="4" w:space="0" w:color="auto"/>
              <w:right w:val="single" w:sz="4" w:space="0" w:color="auto"/>
            </w:tcBorders>
            <w:hideMark/>
          </w:tcPr>
          <w:p w:rsidR="00D34AEA" w:rsidRPr="00E55035" w:rsidRDefault="00D34AEA" w:rsidP="00D34AEA">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E55035">
              <w:rPr>
                <w:rFonts w:ascii="Times New Roman" w:hAnsi="Times New Roman"/>
                <w:sz w:val="28"/>
                <w:szCs w:val="28"/>
              </w:rPr>
              <w:t>0,00</w:t>
            </w:r>
          </w:p>
        </w:tc>
        <w:tc>
          <w:tcPr>
            <w:tcW w:w="1417" w:type="dxa"/>
            <w:tcBorders>
              <w:top w:val="single" w:sz="4" w:space="0" w:color="auto"/>
              <w:left w:val="single" w:sz="4" w:space="0" w:color="auto"/>
              <w:bottom w:val="single" w:sz="4" w:space="0" w:color="auto"/>
              <w:right w:val="single" w:sz="4" w:space="0" w:color="auto"/>
            </w:tcBorders>
            <w:hideMark/>
          </w:tcPr>
          <w:p w:rsidR="00D34AEA" w:rsidRPr="00E55035" w:rsidRDefault="00D34AEA" w:rsidP="00D34AEA">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E55035">
              <w:rPr>
                <w:rFonts w:ascii="Times New Roman" w:hAnsi="Times New Roman"/>
                <w:sz w:val="28"/>
                <w:szCs w:val="28"/>
              </w:rPr>
              <w:t>0,00</w:t>
            </w:r>
          </w:p>
        </w:tc>
        <w:tc>
          <w:tcPr>
            <w:tcW w:w="1418" w:type="dxa"/>
            <w:tcBorders>
              <w:top w:val="single" w:sz="4" w:space="0" w:color="auto"/>
              <w:left w:val="single" w:sz="4" w:space="0" w:color="auto"/>
              <w:bottom w:val="single" w:sz="4" w:space="0" w:color="auto"/>
              <w:right w:val="single" w:sz="4" w:space="0" w:color="auto"/>
            </w:tcBorders>
            <w:hideMark/>
          </w:tcPr>
          <w:p w:rsidR="00D34AEA" w:rsidRPr="00E55035" w:rsidRDefault="00D34AEA" w:rsidP="00D34AEA">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E55035">
              <w:rPr>
                <w:rFonts w:ascii="Times New Roman" w:hAnsi="Times New Roman"/>
                <w:sz w:val="28"/>
                <w:szCs w:val="28"/>
              </w:rPr>
              <w:t>0,00</w:t>
            </w:r>
          </w:p>
        </w:tc>
        <w:tc>
          <w:tcPr>
            <w:tcW w:w="1276" w:type="dxa"/>
            <w:tcBorders>
              <w:top w:val="single" w:sz="4" w:space="0" w:color="auto"/>
              <w:left w:val="single" w:sz="4" w:space="0" w:color="auto"/>
              <w:bottom w:val="single" w:sz="4" w:space="0" w:color="auto"/>
              <w:right w:val="single" w:sz="4" w:space="0" w:color="auto"/>
            </w:tcBorders>
            <w:hideMark/>
          </w:tcPr>
          <w:p w:rsidR="00D34AEA" w:rsidRPr="00E55035" w:rsidRDefault="00D34AEA" w:rsidP="00D34AEA">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E55035">
              <w:rPr>
                <w:rFonts w:ascii="Times New Roman" w:hAnsi="Times New Roman"/>
                <w:sz w:val="28"/>
                <w:szCs w:val="28"/>
              </w:rPr>
              <w:t>0,00</w:t>
            </w:r>
          </w:p>
        </w:tc>
      </w:tr>
      <w:tr w:rsidR="00D34AEA" w:rsidRPr="00E55035" w:rsidTr="00D34AEA">
        <w:trPr>
          <w:cantSplit/>
          <w:trHeight w:val="413"/>
        </w:trPr>
        <w:tc>
          <w:tcPr>
            <w:tcW w:w="3537" w:type="dxa"/>
            <w:vMerge/>
            <w:tcBorders>
              <w:top w:val="single" w:sz="4" w:space="0" w:color="auto"/>
              <w:left w:val="single" w:sz="4" w:space="0" w:color="auto"/>
              <w:bottom w:val="single" w:sz="4" w:space="0" w:color="auto"/>
              <w:right w:val="single" w:sz="4" w:space="0" w:color="auto"/>
            </w:tcBorders>
            <w:vAlign w:val="center"/>
            <w:hideMark/>
          </w:tcPr>
          <w:p w:rsidR="00D34AEA" w:rsidRPr="00E55035" w:rsidRDefault="00D34AEA" w:rsidP="00D34AEA">
            <w:pPr>
              <w:spacing w:after="0" w:line="240" w:lineRule="auto"/>
              <w:rPr>
                <w:rFonts w:ascii="Times New Roman" w:hAnsi="Times New Roman"/>
                <w:sz w:val="28"/>
                <w:szCs w:val="28"/>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D34AEA" w:rsidRPr="00E55035" w:rsidRDefault="00D34AEA" w:rsidP="00D34AEA">
            <w:pPr>
              <w:spacing w:after="0" w:line="240" w:lineRule="auto"/>
              <w:rPr>
                <w:rFonts w:ascii="Times New Roman" w:hAnsi="Times New Roman"/>
                <w:sz w:val="28"/>
                <w:szCs w:val="28"/>
              </w:rPr>
            </w:pPr>
          </w:p>
        </w:tc>
        <w:tc>
          <w:tcPr>
            <w:tcW w:w="1708" w:type="dxa"/>
            <w:gridSpan w:val="2"/>
            <w:tcBorders>
              <w:top w:val="single" w:sz="4" w:space="0" w:color="auto"/>
              <w:left w:val="single" w:sz="4" w:space="0" w:color="auto"/>
              <w:bottom w:val="single" w:sz="4" w:space="0" w:color="auto"/>
              <w:right w:val="single" w:sz="4" w:space="0" w:color="auto"/>
            </w:tcBorders>
            <w:hideMark/>
          </w:tcPr>
          <w:p w:rsidR="00D34AEA" w:rsidRPr="00E55035" w:rsidRDefault="00D34AEA" w:rsidP="00D34AEA">
            <w:pPr>
              <w:pStyle w:val="af4"/>
              <w:rPr>
                <w:rFonts w:ascii="Times New Roman" w:hAnsi="Times New Roman"/>
                <w:sz w:val="28"/>
                <w:szCs w:val="28"/>
              </w:rPr>
            </w:pPr>
            <w:r w:rsidRPr="00E55035">
              <w:rPr>
                <w:rFonts w:ascii="Times New Roman" w:hAnsi="Times New Roman"/>
                <w:sz w:val="28"/>
                <w:szCs w:val="28"/>
              </w:rPr>
              <w:t>Средства</w:t>
            </w:r>
          </w:p>
          <w:p w:rsidR="00D34AEA" w:rsidRPr="00E55035" w:rsidRDefault="00D34AEA" w:rsidP="00D34AEA">
            <w:pPr>
              <w:pStyle w:val="af4"/>
              <w:rPr>
                <w:rFonts w:ascii="Times New Roman" w:hAnsi="Times New Roman"/>
                <w:sz w:val="28"/>
                <w:szCs w:val="28"/>
              </w:rPr>
            </w:pPr>
            <w:r w:rsidRPr="00E55035">
              <w:rPr>
                <w:rFonts w:ascii="Times New Roman" w:hAnsi="Times New Roman"/>
                <w:sz w:val="28"/>
                <w:szCs w:val="28"/>
              </w:rPr>
              <w:t>бюджета</w:t>
            </w:r>
          </w:p>
          <w:p w:rsidR="00D34AEA" w:rsidRPr="00E55035" w:rsidRDefault="00D34AEA" w:rsidP="00D34AEA">
            <w:pPr>
              <w:pStyle w:val="af4"/>
              <w:rPr>
                <w:rFonts w:ascii="Times New Roman" w:hAnsi="Times New Roman"/>
                <w:sz w:val="28"/>
                <w:szCs w:val="28"/>
              </w:rPr>
            </w:pPr>
            <w:r w:rsidRPr="00E55035">
              <w:rPr>
                <w:rFonts w:ascii="Times New Roman" w:hAnsi="Times New Roman"/>
                <w:sz w:val="28"/>
                <w:szCs w:val="28"/>
              </w:rPr>
              <w:t>муниципального округа</w:t>
            </w:r>
          </w:p>
        </w:tc>
        <w:tc>
          <w:tcPr>
            <w:tcW w:w="1418" w:type="dxa"/>
            <w:tcBorders>
              <w:top w:val="single" w:sz="4" w:space="0" w:color="auto"/>
              <w:left w:val="single" w:sz="4" w:space="0" w:color="auto"/>
              <w:bottom w:val="single" w:sz="4" w:space="0" w:color="auto"/>
              <w:right w:val="single" w:sz="4" w:space="0" w:color="auto"/>
            </w:tcBorders>
            <w:hideMark/>
          </w:tcPr>
          <w:p w:rsidR="00D34AEA" w:rsidRPr="00E55035" w:rsidRDefault="00D34AEA" w:rsidP="00D34AEA">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E55035">
              <w:rPr>
                <w:rFonts w:ascii="Times New Roman" w:hAnsi="Times New Roman"/>
                <w:sz w:val="28"/>
                <w:szCs w:val="28"/>
              </w:rPr>
              <w:t>0,00</w:t>
            </w:r>
          </w:p>
        </w:tc>
        <w:tc>
          <w:tcPr>
            <w:tcW w:w="1413" w:type="dxa"/>
            <w:tcBorders>
              <w:top w:val="single" w:sz="4" w:space="0" w:color="auto"/>
              <w:left w:val="single" w:sz="4" w:space="0" w:color="auto"/>
              <w:bottom w:val="single" w:sz="4" w:space="0" w:color="auto"/>
              <w:right w:val="single" w:sz="4" w:space="0" w:color="auto"/>
            </w:tcBorders>
            <w:hideMark/>
          </w:tcPr>
          <w:p w:rsidR="00D34AEA" w:rsidRPr="00E55035" w:rsidRDefault="00D34AEA" w:rsidP="00D34AEA">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E55035">
              <w:rPr>
                <w:rFonts w:ascii="Times New Roman" w:hAnsi="Times New Roman"/>
                <w:sz w:val="28"/>
                <w:szCs w:val="28"/>
              </w:rPr>
              <w:t>0,00</w:t>
            </w:r>
          </w:p>
        </w:tc>
        <w:tc>
          <w:tcPr>
            <w:tcW w:w="1422" w:type="dxa"/>
            <w:tcBorders>
              <w:top w:val="single" w:sz="4" w:space="0" w:color="auto"/>
              <w:left w:val="single" w:sz="4" w:space="0" w:color="auto"/>
              <w:bottom w:val="single" w:sz="4" w:space="0" w:color="auto"/>
              <w:right w:val="single" w:sz="4" w:space="0" w:color="auto"/>
            </w:tcBorders>
            <w:hideMark/>
          </w:tcPr>
          <w:p w:rsidR="00D34AEA" w:rsidRPr="00E55035" w:rsidRDefault="00D34AEA" w:rsidP="00D34AEA">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E55035">
              <w:rPr>
                <w:rFonts w:ascii="Times New Roman" w:hAnsi="Times New Roman"/>
                <w:sz w:val="28"/>
                <w:szCs w:val="28"/>
              </w:rPr>
              <w:t>0,00</w:t>
            </w:r>
          </w:p>
        </w:tc>
        <w:tc>
          <w:tcPr>
            <w:tcW w:w="1417" w:type="dxa"/>
            <w:tcBorders>
              <w:top w:val="single" w:sz="4" w:space="0" w:color="auto"/>
              <w:left w:val="single" w:sz="4" w:space="0" w:color="auto"/>
              <w:bottom w:val="single" w:sz="4" w:space="0" w:color="auto"/>
              <w:right w:val="single" w:sz="4" w:space="0" w:color="auto"/>
            </w:tcBorders>
            <w:hideMark/>
          </w:tcPr>
          <w:p w:rsidR="00D34AEA" w:rsidRPr="00E55035" w:rsidRDefault="00D34AEA" w:rsidP="00D34AEA">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E55035">
              <w:rPr>
                <w:rFonts w:ascii="Times New Roman" w:hAnsi="Times New Roman"/>
                <w:sz w:val="28"/>
                <w:szCs w:val="28"/>
              </w:rPr>
              <w:t>0,00</w:t>
            </w:r>
          </w:p>
        </w:tc>
        <w:tc>
          <w:tcPr>
            <w:tcW w:w="1418" w:type="dxa"/>
            <w:tcBorders>
              <w:top w:val="single" w:sz="4" w:space="0" w:color="auto"/>
              <w:left w:val="single" w:sz="4" w:space="0" w:color="auto"/>
              <w:bottom w:val="single" w:sz="4" w:space="0" w:color="auto"/>
              <w:right w:val="single" w:sz="4" w:space="0" w:color="auto"/>
            </w:tcBorders>
            <w:hideMark/>
          </w:tcPr>
          <w:p w:rsidR="00D34AEA" w:rsidRPr="00E55035" w:rsidRDefault="00D34AEA" w:rsidP="00D34AEA">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E55035">
              <w:rPr>
                <w:rFonts w:ascii="Times New Roman" w:hAnsi="Times New Roman"/>
                <w:sz w:val="28"/>
                <w:szCs w:val="28"/>
              </w:rPr>
              <w:t>0,00</w:t>
            </w:r>
          </w:p>
        </w:tc>
        <w:tc>
          <w:tcPr>
            <w:tcW w:w="1276" w:type="dxa"/>
            <w:tcBorders>
              <w:top w:val="single" w:sz="4" w:space="0" w:color="auto"/>
              <w:left w:val="single" w:sz="4" w:space="0" w:color="auto"/>
              <w:bottom w:val="single" w:sz="4" w:space="0" w:color="auto"/>
              <w:right w:val="single" w:sz="4" w:space="0" w:color="auto"/>
            </w:tcBorders>
            <w:hideMark/>
          </w:tcPr>
          <w:p w:rsidR="00D34AEA" w:rsidRPr="00E55035" w:rsidRDefault="00D34AEA" w:rsidP="00D34AEA">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E55035">
              <w:rPr>
                <w:rFonts w:ascii="Times New Roman" w:hAnsi="Times New Roman"/>
                <w:sz w:val="28"/>
                <w:szCs w:val="28"/>
              </w:rPr>
              <w:t>0,00</w:t>
            </w:r>
          </w:p>
        </w:tc>
      </w:tr>
      <w:tr w:rsidR="00D34AEA" w:rsidRPr="00E55035" w:rsidTr="00D34AEA">
        <w:trPr>
          <w:cantSplit/>
          <w:trHeight w:val="363"/>
        </w:trPr>
        <w:tc>
          <w:tcPr>
            <w:tcW w:w="3537" w:type="dxa"/>
            <w:vMerge/>
            <w:tcBorders>
              <w:top w:val="single" w:sz="4" w:space="0" w:color="auto"/>
              <w:left w:val="single" w:sz="4" w:space="0" w:color="auto"/>
              <w:bottom w:val="single" w:sz="4" w:space="0" w:color="auto"/>
              <w:right w:val="single" w:sz="4" w:space="0" w:color="auto"/>
            </w:tcBorders>
            <w:vAlign w:val="center"/>
            <w:hideMark/>
          </w:tcPr>
          <w:p w:rsidR="00D34AEA" w:rsidRPr="00E55035" w:rsidRDefault="00D34AEA" w:rsidP="00D34AEA">
            <w:pPr>
              <w:spacing w:after="0" w:line="240" w:lineRule="auto"/>
              <w:rPr>
                <w:rFonts w:ascii="Times New Roman" w:hAnsi="Times New Roman"/>
                <w:sz w:val="28"/>
                <w:szCs w:val="28"/>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D34AEA" w:rsidRPr="00E55035" w:rsidRDefault="00D34AEA" w:rsidP="00D34AEA">
            <w:pPr>
              <w:spacing w:after="0" w:line="240" w:lineRule="auto"/>
              <w:rPr>
                <w:rFonts w:ascii="Times New Roman" w:hAnsi="Times New Roman"/>
                <w:sz w:val="28"/>
                <w:szCs w:val="28"/>
              </w:rPr>
            </w:pPr>
          </w:p>
        </w:tc>
        <w:tc>
          <w:tcPr>
            <w:tcW w:w="1708" w:type="dxa"/>
            <w:gridSpan w:val="2"/>
            <w:tcBorders>
              <w:top w:val="single" w:sz="4" w:space="0" w:color="auto"/>
              <w:left w:val="single" w:sz="4" w:space="0" w:color="auto"/>
              <w:bottom w:val="single" w:sz="4" w:space="0" w:color="auto"/>
              <w:right w:val="single" w:sz="4" w:space="0" w:color="auto"/>
            </w:tcBorders>
            <w:hideMark/>
          </w:tcPr>
          <w:p w:rsidR="00D34AEA" w:rsidRPr="00E55035" w:rsidRDefault="00D34AEA" w:rsidP="00D34AEA">
            <w:pPr>
              <w:pStyle w:val="af4"/>
              <w:rPr>
                <w:rFonts w:ascii="Times New Roman" w:hAnsi="Times New Roman"/>
                <w:sz w:val="28"/>
                <w:szCs w:val="28"/>
              </w:rPr>
            </w:pPr>
            <w:r w:rsidRPr="00E55035">
              <w:rPr>
                <w:rFonts w:ascii="Times New Roman" w:hAnsi="Times New Roman"/>
                <w:sz w:val="28"/>
                <w:szCs w:val="28"/>
              </w:rPr>
              <w:t>Внебюджетные</w:t>
            </w:r>
          </w:p>
          <w:p w:rsidR="00D34AEA" w:rsidRPr="00E55035" w:rsidRDefault="00D34AEA" w:rsidP="00D34AEA">
            <w:pPr>
              <w:pStyle w:val="af4"/>
              <w:rPr>
                <w:rFonts w:ascii="Times New Roman" w:hAnsi="Times New Roman"/>
                <w:sz w:val="28"/>
                <w:szCs w:val="28"/>
              </w:rPr>
            </w:pPr>
            <w:r w:rsidRPr="00E55035">
              <w:rPr>
                <w:rFonts w:ascii="Times New Roman" w:hAnsi="Times New Roman"/>
                <w:sz w:val="28"/>
                <w:szCs w:val="28"/>
              </w:rPr>
              <w:t xml:space="preserve">средства </w:t>
            </w:r>
          </w:p>
        </w:tc>
        <w:tc>
          <w:tcPr>
            <w:tcW w:w="1418" w:type="dxa"/>
            <w:tcBorders>
              <w:top w:val="single" w:sz="4" w:space="0" w:color="auto"/>
              <w:left w:val="single" w:sz="4" w:space="0" w:color="auto"/>
              <w:bottom w:val="single" w:sz="4" w:space="0" w:color="auto"/>
              <w:right w:val="single" w:sz="4" w:space="0" w:color="auto"/>
            </w:tcBorders>
            <w:hideMark/>
          </w:tcPr>
          <w:p w:rsidR="00D34AEA" w:rsidRPr="00E55035" w:rsidRDefault="00D34AEA" w:rsidP="00D34AEA">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E55035">
              <w:rPr>
                <w:rFonts w:ascii="Times New Roman" w:hAnsi="Times New Roman"/>
                <w:sz w:val="28"/>
                <w:szCs w:val="28"/>
              </w:rPr>
              <w:t>0,00</w:t>
            </w:r>
          </w:p>
        </w:tc>
        <w:tc>
          <w:tcPr>
            <w:tcW w:w="1413" w:type="dxa"/>
            <w:tcBorders>
              <w:top w:val="single" w:sz="4" w:space="0" w:color="auto"/>
              <w:left w:val="single" w:sz="4" w:space="0" w:color="auto"/>
              <w:bottom w:val="single" w:sz="4" w:space="0" w:color="auto"/>
              <w:right w:val="single" w:sz="4" w:space="0" w:color="auto"/>
            </w:tcBorders>
            <w:hideMark/>
          </w:tcPr>
          <w:p w:rsidR="00D34AEA" w:rsidRPr="00E55035" w:rsidRDefault="00D34AEA" w:rsidP="00D34AEA">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E55035">
              <w:rPr>
                <w:rFonts w:ascii="Times New Roman" w:hAnsi="Times New Roman"/>
                <w:sz w:val="28"/>
                <w:szCs w:val="28"/>
              </w:rPr>
              <w:t>0,00</w:t>
            </w:r>
          </w:p>
        </w:tc>
        <w:tc>
          <w:tcPr>
            <w:tcW w:w="1422" w:type="dxa"/>
            <w:tcBorders>
              <w:top w:val="single" w:sz="4" w:space="0" w:color="auto"/>
              <w:left w:val="single" w:sz="4" w:space="0" w:color="auto"/>
              <w:bottom w:val="single" w:sz="4" w:space="0" w:color="auto"/>
              <w:right w:val="single" w:sz="4" w:space="0" w:color="auto"/>
            </w:tcBorders>
            <w:hideMark/>
          </w:tcPr>
          <w:p w:rsidR="00D34AEA" w:rsidRPr="00E55035" w:rsidRDefault="00D34AEA" w:rsidP="00D34AEA">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E55035">
              <w:rPr>
                <w:rFonts w:ascii="Times New Roman" w:hAnsi="Times New Roman"/>
                <w:sz w:val="28"/>
                <w:szCs w:val="28"/>
              </w:rPr>
              <w:t>0,00</w:t>
            </w:r>
          </w:p>
        </w:tc>
        <w:tc>
          <w:tcPr>
            <w:tcW w:w="1417" w:type="dxa"/>
            <w:tcBorders>
              <w:top w:val="single" w:sz="4" w:space="0" w:color="auto"/>
              <w:left w:val="single" w:sz="4" w:space="0" w:color="auto"/>
              <w:bottom w:val="single" w:sz="4" w:space="0" w:color="auto"/>
              <w:right w:val="single" w:sz="4" w:space="0" w:color="auto"/>
            </w:tcBorders>
            <w:hideMark/>
          </w:tcPr>
          <w:p w:rsidR="00D34AEA" w:rsidRPr="00E55035" w:rsidRDefault="00D34AEA" w:rsidP="00D34AEA">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E55035">
              <w:rPr>
                <w:rFonts w:ascii="Times New Roman" w:hAnsi="Times New Roman"/>
                <w:sz w:val="28"/>
                <w:szCs w:val="28"/>
              </w:rPr>
              <w:t>0,00</w:t>
            </w:r>
          </w:p>
        </w:tc>
        <w:tc>
          <w:tcPr>
            <w:tcW w:w="1418" w:type="dxa"/>
            <w:tcBorders>
              <w:top w:val="single" w:sz="4" w:space="0" w:color="auto"/>
              <w:left w:val="single" w:sz="4" w:space="0" w:color="auto"/>
              <w:bottom w:val="single" w:sz="4" w:space="0" w:color="auto"/>
              <w:right w:val="single" w:sz="4" w:space="0" w:color="auto"/>
            </w:tcBorders>
            <w:hideMark/>
          </w:tcPr>
          <w:p w:rsidR="00D34AEA" w:rsidRPr="00E55035" w:rsidRDefault="00D34AEA" w:rsidP="00D34AEA">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E55035">
              <w:rPr>
                <w:rFonts w:ascii="Times New Roman" w:hAnsi="Times New Roman"/>
                <w:sz w:val="28"/>
                <w:szCs w:val="28"/>
              </w:rPr>
              <w:t>0,00</w:t>
            </w:r>
          </w:p>
        </w:tc>
        <w:tc>
          <w:tcPr>
            <w:tcW w:w="1276" w:type="dxa"/>
            <w:tcBorders>
              <w:top w:val="single" w:sz="4" w:space="0" w:color="auto"/>
              <w:left w:val="single" w:sz="4" w:space="0" w:color="auto"/>
              <w:bottom w:val="single" w:sz="4" w:space="0" w:color="auto"/>
              <w:right w:val="single" w:sz="4" w:space="0" w:color="auto"/>
            </w:tcBorders>
            <w:hideMark/>
          </w:tcPr>
          <w:p w:rsidR="00D34AEA" w:rsidRPr="00E55035" w:rsidRDefault="00D34AEA" w:rsidP="00D34AEA">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E55035">
              <w:rPr>
                <w:rFonts w:ascii="Times New Roman" w:hAnsi="Times New Roman"/>
                <w:sz w:val="28"/>
                <w:szCs w:val="28"/>
              </w:rPr>
              <w:t>0,00</w:t>
            </w:r>
          </w:p>
        </w:tc>
      </w:tr>
    </w:tbl>
    <w:p w:rsidR="00D34AEA" w:rsidRPr="00E55035" w:rsidRDefault="00D34AEA" w:rsidP="00D34AEA">
      <w:pPr>
        <w:widowControl w:val="0"/>
        <w:autoSpaceDE w:val="0"/>
        <w:autoSpaceDN w:val="0"/>
        <w:adjustRightInd w:val="0"/>
        <w:spacing w:after="0" w:line="240" w:lineRule="auto"/>
        <w:jc w:val="both"/>
        <w:rPr>
          <w:rFonts w:ascii="Times New Roman" w:hAnsi="Times New Roman"/>
          <w:sz w:val="28"/>
          <w:szCs w:val="28"/>
        </w:rPr>
      </w:pPr>
    </w:p>
    <w:p w:rsidR="00D34AEA" w:rsidRPr="00E55035" w:rsidRDefault="00D34AEA" w:rsidP="00D25956">
      <w:pPr>
        <w:pStyle w:val="af5"/>
        <w:widowControl w:val="0"/>
        <w:numPr>
          <w:ilvl w:val="0"/>
          <w:numId w:val="18"/>
        </w:numPr>
        <w:autoSpaceDE w:val="0"/>
        <w:autoSpaceDN w:val="0"/>
        <w:adjustRightInd w:val="0"/>
        <w:spacing w:after="0" w:line="240" w:lineRule="auto"/>
        <w:jc w:val="center"/>
        <w:rPr>
          <w:rFonts w:ascii="Times New Roman" w:hAnsi="Times New Roman"/>
          <w:sz w:val="28"/>
          <w:szCs w:val="28"/>
        </w:rPr>
      </w:pPr>
      <w:r w:rsidRPr="00E55035">
        <w:rPr>
          <w:rFonts w:ascii="Times New Roman" w:hAnsi="Times New Roman"/>
          <w:sz w:val="28"/>
          <w:szCs w:val="28"/>
        </w:rPr>
        <w:t xml:space="preserve">Перечень мероприятий подпрограммы </w:t>
      </w:r>
      <w:r w:rsidR="00851E39" w:rsidRPr="00E55035">
        <w:rPr>
          <w:rFonts w:ascii="Times New Roman" w:hAnsi="Times New Roman"/>
          <w:sz w:val="28"/>
          <w:szCs w:val="28"/>
        </w:rPr>
        <w:t>2</w:t>
      </w:r>
      <w:r w:rsidRPr="00E55035">
        <w:rPr>
          <w:rFonts w:ascii="Times New Roman" w:hAnsi="Times New Roman"/>
          <w:sz w:val="28"/>
          <w:szCs w:val="28"/>
        </w:rPr>
        <w:t xml:space="preserve"> Развитие конкуренции</w:t>
      </w:r>
    </w:p>
    <w:p w:rsidR="001733EC" w:rsidRPr="00E55035" w:rsidRDefault="001733EC" w:rsidP="00A01770">
      <w:pPr>
        <w:widowControl w:val="0"/>
        <w:autoSpaceDE w:val="0"/>
        <w:autoSpaceDN w:val="0"/>
        <w:adjustRightInd w:val="0"/>
        <w:spacing w:after="0" w:line="240" w:lineRule="auto"/>
        <w:rPr>
          <w:rFonts w:ascii="Times New Roman" w:hAnsi="Times New Roman"/>
          <w:sz w:val="28"/>
          <w:szCs w:val="28"/>
        </w:rPr>
      </w:pPr>
    </w:p>
    <w:tbl>
      <w:tblPr>
        <w:tblW w:w="15026" w:type="dxa"/>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386"/>
        <w:gridCol w:w="2315"/>
        <w:gridCol w:w="966"/>
        <w:gridCol w:w="965"/>
        <w:gridCol w:w="995"/>
        <w:gridCol w:w="805"/>
        <w:gridCol w:w="929"/>
        <w:gridCol w:w="853"/>
        <w:gridCol w:w="108"/>
        <w:gridCol w:w="424"/>
        <w:gridCol w:w="36"/>
        <w:gridCol w:w="42"/>
        <w:gridCol w:w="21"/>
        <w:gridCol w:w="334"/>
        <w:gridCol w:w="27"/>
        <w:gridCol w:w="66"/>
        <w:gridCol w:w="48"/>
        <w:gridCol w:w="285"/>
        <w:gridCol w:w="174"/>
        <w:gridCol w:w="568"/>
        <w:gridCol w:w="1223"/>
        <w:gridCol w:w="1193"/>
        <w:gridCol w:w="421"/>
        <w:gridCol w:w="709"/>
        <w:gridCol w:w="1133"/>
      </w:tblGrid>
      <w:tr w:rsidR="00D34AEA" w:rsidRPr="00E55035" w:rsidTr="00A06063">
        <w:trPr>
          <w:trHeight w:val="70"/>
        </w:trPr>
        <w:tc>
          <w:tcPr>
            <w:tcW w:w="128" w:type="pct"/>
            <w:vMerge w:val="restart"/>
            <w:tcBorders>
              <w:top w:val="single" w:sz="4" w:space="0" w:color="auto"/>
              <w:left w:val="single" w:sz="4" w:space="0" w:color="auto"/>
              <w:right w:val="single" w:sz="4" w:space="0" w:color="auto"/>
            </w:tcBorders>
          </w:tcPr>
          <w:p w:rsidR="00D34AEA" w:rsidRPr="00E55035" w:rsidRDefault="00D34AEA" w:rsidP="00D34AEA">
            <w:pPr>
              <w:contextualSpacing/>
              <w:jc w:val="center"/>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 xml:space="preserve">№ </w:t>
            </w:r>
            <w:proofErr w:type="gramStart"/>
            <w:r w:rsidRPr="00E55035">
              <w:rPr>
                <w:rFonts w:ascii="Times New Roman" w:eastAsia="Times New Roman" w:hAnsi="Times New Roman"/>
                <w:sz w:val="28"/>
                <w:szCs w:val="28"/>
                <w:lang w:eastAsia="ru-RU"/>
              </w:rPr>
              <w:t>п</w:t>
            </w:r>
            <w:proofErr w:type="gramEnd"/>
            <w:r w:rsidRPr="00E55035">
              <w:rPr>
                <w:rFonts w:ascii="Times New Roman" w:eastAsia="Times New Roman" w:hAnsi="Times New Roman"/>
                <w:sz w:val="28"/>
                <w:szCs w:val="28"/>
                <w:lang w:eastAsia="ru-RU"/>
              </w:rPr>
              <w:t>/п</w:t>
            </w:r>
          </w:p>
        </w:tc>
        <w:tc>
          <w:tcPr>
            <w:tcW w:w="770" w:type="pct"/>
            <w:vMerge w:val="restart"/>
            <w:tcBorders>
              <w:top w:val="single" w:sz="4" w:space="0" w:color="auto"/>
              <w:left w:val="single" w:sz="4" w:space="0" w:color="auto"/>
              <w:right w:val="single" w:sz="4" w:space="0" w:color="auto"/>
            </w:tcBorders>
          </w:tcPr>
          <w:p w:rsidR="00D34AEA" w:rsidRPr="00E55035" w:rsidRDefault="00D34AEA" w:rsidP="00D34AEA">
            <w:pPr>
              <w:contextualSpacing/>
              <w:jc w:val="center"/>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Мероприятие подпрограммы</w:t>
            </w:r>
          </w:p>
        </w:tc>
        <w:tc>
          <w:tcPr>
            <w:tcW w:w="321" w:type="pct"/>
            <w:vMerge w:val="restart"/>
            <w:tcBorders>
              <w:top w:val="single" w:sz="4" w:space="0" w:color="auto"/>
              <w:left w:val="single" w:sz="4" w:space="0" w:color="auto"/>
              <w:right w:val="single" w:sz="4" w:space="0" w:color="auto"/>
            </w:tcBorders>
          </w:tcPr>
          <w:p w:rsidR="00D34AEA" w:rsidRPr="00E55035" w:rsidRDefault="00D34AEA" w:rsidP="00D34AEA">
            <w:pPr>
              <w:contextualSpacing/>
              <w:jc w:val="center"/>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 xml:space="preserve">Сроки </w:t>
            </w:r>
            <w:proofErr w:type="spellStart"/>
            <w:proofErr w:type="gramStart"/>
            <w:r w:rsidRPr="00E55035">
              <w:rPr>
                <w:rFonts w:ascii="Times New Roman" w:eastAsia="Times New Roman" w:hAnsi="Times New Roman"/>
                <w:sz w:val="28"/>
                <w:szCs w:val="28"/>
                <w:lang w:eastAsia="ru-RU"/>
              </w:rPr>
              <w:t>испол</w:t>
            </w:r>
            <w:proofErr w:type="spellEnd"/>
            <w:r w:rsidRPr="00E55035">
              <w:rPr>
                <w:rFonts w:ascii="Times New Roman" w:eastAsia="Times New Roman" w:hAnsi="Times New Roman"/>
                <w:sz w:val="28"/>
                <w:szCs w:val="28"/>
                <w:lang w:eastAsia="ru-RU"/>
              </w:rPr>
              <w:t>-нения</w:t>
            </w:r>
            <w:proofErr w:type="gramEnd"/>
            <w:r w:rsidRPr="00E55035">
              <w:rPr>
                <w:rFonts w:ascii="Times New Roman" w:eastAsia="Times New Roman" w:hAnsi="Times New Roman"/>
                <w:sz w:val="28"/>
                <w:szCs w:val="28"/>
                <w:lang w:eastAsia="ru-RU"/>
              </w:rPr>
              <w:t xml:space="preserve"> </w:t>
            </w:r>
            <w:proofErr w:type="spellStart"/>
            <w:r w:rsidRPr="00E55035">
              <w:rPr>
                <w:rFonts w:ascii="Times New Roman" w:eastAsia="Times New Roman" w:hAnsi="Times New Roman"/>
                <w:sz w:val="28"/>
                <w:szCs w:val="28"/>
                <w:lang w:eastAsia="ru-RU"/>
              </w:rPr>
              <w:t>меро-прия-тия</w:t>
            </w:r>
            <w:proofErr w:type="spellEnd"/>
          </w:p>
        </w:tc>
        <w:tc>
          <w:tcPr>
            <w:tcW w:w="321" w:type="pct"/>
            <w:vMerge w:val="restart"/>
            <w:tcBorders>
              <w:top w:val="single" w:sz="4" w:space="0" w:color="auto"/>
              <w:left w:val="single" w:sz="4" w:space="0" w:color="auto"/>
              <w:right w:val="single" w:sz="4" w:space="0" w:color="auto"/>
            </w:tcBorders>
          </w:tcPr>
          <w:p w:rsidR="00D34AEA" w:rsidRPr="00E55035" w:rsidRDefault="00D34AEA" w:rsidP="00D34AEA">
            <w:pPr>
              <w:contextualSpacing/>
              <w:jc w:val="center"/>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Источники финансирования</w:t>
            </w:r>
          </w:p>
        </w:tc>
        <w:tc>
          <w:tcPr>
            <w:tcW w:w="331" w:type="pct"/>
            <w:vMerge w:val="restart"/>
            <w:tcBorders>
              <w:top w:val="single" w:sz="4" w:space="0" w:color="auto"/>
              <w:left w:val="single" w:sz="4" w:space="0" w:color="auto"/>
              <w:right w:val="single" w:sz="4" w:space="0" w:color="auto"/>
            </w:tcBorders>
          </w:tcPr>
          <w:p w:rsidR="00D34AEA" w:rsidRPr="00E55035" w:rsidRDefault="00D34AEA" w:rsidP="00D34AEA">
            <w:pPr>
              <w:contextualSpacing/>
              <w:jc w:val="center"/>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Всего</w:t>
            </w:r>
            <w:r w:rsidRPr="00E55035">
              <w:rPr>
                <w:rFonts w:ascii="Times New Roman" w:eastAsia="Times New Roman" w:hAnsi="Times New Roman"/>
                <w:sz w:val="28"/>
                <w:szCs w:val="28"/>
                <w:lang w:eastAsia="ru-RU"/>
              </w:rPr>
              <w:br/>
              <w:t>(</w:t>
            </w:r>
            <w:proofErr w:type="spellStart"/>
            <w:r w:rsidRPr="00E55035">
              <w:rPr>
                <w:rFonts w:ascii="Times New Roman" w:eastAsia="Times New Roman" w:hAnsi="Times New Roman"/>
                <w:sz w:val="28"/>
                <w:szCs w:val="28"/>
                <w:lang w:eastAsia="ru-RU"/>
              </w:rPr>
              <w:t>тыс</w:t>
            </w:r>
            <w:proofErr w:type="gramStart"/>
            <w:r w:rsidRPr="00E55035">
              <w:rPr>
                <w:rFonts w:ascii="Times New Roman" w:eastAsia="Times New Roman" w:hAnsi="Times New Roman"/>
                <w:sz w:val="28"/>
                <w:szCs w:val="28"/>
                <w:lang w:eastAsia="ru-RU"/>
              </w:rPr>
              <w:t>.р</w:t>
            </w:r>
            <w:proofErr w:type="gramEnd"/>
            <w:r w:rsidRPr="00E55035">
              <w:rPr>
                <w:rFonts w:ascii="Times New Roman" w:eastAsia="Times New Roman" w:hAnsi="Times New Roman"/>
                <w:sz w:val="28"/>
                <w:szCs w:val="28"/>
                <w:lang w:eastAsia="ru-RU"/>
              </w:rPr>
              <w:t>уб</w:t>
            </w:r>
            <w:proofErr w:type="spellEnd"/>
            <w:r w:rsidRPr="00E55035">
              <w:rPr>
                <w:rFonts w:ascii="Times New Roman" w:eastAsia="Times New Roman" w:hAnsi="Times New Roman"/>
                <w:sz w:val="28"/>
                <w:szCs w:val="28"/>
                <w:lang w:eastAsia="ru-RU"/>
              </w:rPr>
              <w:t>.)</w:t>
            </w:r>
          </w:p>
        </w:tc>
        <w:tc>
          <w:tcPr>
            <w:tcW w:w="268" w:type="pct"/>
            <w:vMerge w:val="restart"/>
            <w:tcBorders>
              <w:top w:val="single" w:sz="4" w:space="0" w:color="auto"/>
              <w:left w:val="single" w:sz="4" w:space="0" w:color="auto"/>
              <w:right w:val="single" w:sz="4" w:space="0" w:color="auto"/>
            </w:tcBorders>
          </w:tcPr>
          <w:p w:rsidR="00D34AEA" w:rsidRPr="00E55035" w:rsidRDefault="00D34AEA" w:rsidP="00D34AEA">
            <w:pPr>
              <w:contextualSpacing/>
              <w:jc w:val="center"/>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2023 год</w:t>
            </w:r>
          </w:p>
        </w:tc>
        <w:tc>
          <w:tcPr>
            <w:tcW w:w="2247" w:type="pct"/>
            <w:gridSpan w:val="17"/>
            <w:tcBorders>
              <w:top w:val="single" w:sz="4" w:space="0" w:color="auto"/>
              <w:left w:val="single" w:sz="4" w:space="0" w:color="auto"/>
              <w:right w:val="single" w:sz="4" w:space="0" w:color="auto"/>
            </w:tcBorders>
          </w:tcPr>
          <w:p w:rsidR="00D34AEA" w:rsidRPr="00E55035" w:rsidRDefault="00D34AEA" w:rsidP="00D34AEA">
            <w:pPr>
              <w:contextualSpacing/>
              <w:jc w:val="center"/>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Объем финансирования по годам (тыс. руб.)</w:t>
            </w:r>
          </w:p>
        </w:tc>
        <w:tc>
          <w:tcPr>
            <w:tcW w:w="613" w:type="pct"/>
            <w:gridSpan w:val="2"/>
            <w:vMerge w:val="restart"/>
            <w:tcBorders>
              <w:top w:val="single" w:sz="4" w:space="0" w:color="auto"/>
              <w:left w:val="single" w:sz="4" w:space="0" w:color="auto"/>
              <w:right w:val="single" w:sz="4" w:space="0" w:color="auto"/>
            </w:tcBorders>
          </w:tcPr>
          <w:p w:rsidR="00D34AEA" w:rsidRPr="00E55035" w:rsidRDefault="00D34AEA" w:rsidP="00D34AEA">
            <w:pPr>
              <w:contextualSpacing/>
              <w:jc w:val="center"/>
              <w:rPr>
                <w:rFonts w:ascii="Times New Roman" w:eastAsia="Times New Roman" w:hAnsi="Times New Roman"/>
                <w:sz w:val="28"/>
                <w:szCs w:val="28"/>
                <w:lang w:eastAsia="ru-RU"/>
              </w:rPr>
            </w:pPr>
            <w:proofErr w:type="gramStart"/>
            <w:r w:rsidRPr="00E55035">
              <w:rPr>
                <w:rFonts w:ascii="Times New Roman" w:eastAsia="Times New Roman" w:hAnsi="Times New Roman"/>
                <w:sz w:val="28"/>
                <w:szCs w:val="28"/>
                <w:lang w:eastAsia="ru-RU"/>
              </w:rPr>
              <w:t>Ответственный</w:t>
            </w:r>
            <w:proofErr w:type="gramEnd"/>
            <w:r w:rsidRPr="00E55035">
              <w:rPr>
                <w:rFonts w:ascii="Times New Roman" w:eastAsia="Times New Roman" w:hAnsi="Times New Roman"/>
                <w:sz w:val="28"/>
                <w:szCs w:val="28"/>
                <w:lang w:eastAsia="ru-RU"/>
              </w:rPr>
              <w:t xml:space="preserve"> за выполнение мероприятия</w:t>
            </w:r>
          </w:p>
        </w:tc>
      </w:tr>
      <w:tr w:rsidR="00D34AEA" w:rsidRPr="00E55035" w:rsidTr="00A06063">
        <w:trPr>
          <w:trHeight w:val="572"/>
        </w:trPr>
        <w:tc>
          <w:tcPr>
            <w:tcW w:w="128" w:type="pct"/>
            <w:vMerge/>
            <w:tcBorders>
              <w:left w:val="single" w:sz="4" w:space="0" w:color="auto"/>
              <w:bottom w:val="single" w:sz="4" w:space="0" w:color="auto"/>
              <w:right w:val="single" w:sz="4" w:space="0" w:color="auto"/>
            </w:tcBorders>
            <w:hideMark/>
          </w:tcPr>
          <w:p w:rsidR="00D34AEA" w:rsidRPr="00E55035" w:rsidRDefault="00D34AEA" w:rsidP="00D34AEA">
            <w:pPr>
              <w:contextualSpacing/>
              <w:jc w:val="center"/>
              <w:rPr>
                <w:rFonts w:ascii="Times New Roman" w:eastAsia="Times New Roman" w:hAnsi="Times New Roman"/>
                <w:sz w:val="28"/>
                <w:szCs w:val="28"/>
                <w:lang w:eastAsia="ru-RU"/>
              </w:rPr>
            </w:pPr>
          </w:p>
        </w:tc>
        <w:tc>
          <w:tcPr>
            <w:tcW w:w="770" w:type="pct"/>
            <w:vMerge/>
            <w:tcBorders>
              <w:left w:val="single" w:sz="4" w:space="0" w:color="auto"/>
              <w:bottom w:val="single" w:sz="4" w:space="0" w:color="auto"/>
              <w:right w:val="single" w:sz="4" w:space="0" w:color="auto"/>
            </w:tcBorders>
            <w:hideMark/>
          </w:tcPr>
          <w:p w:rsidR="00D34AEA" w:rsidRPr="00E55035" w:rsidRDefault="00D34AEA" w:rsidP="00D34AEA">
            <w:pPr>
              <w:contextualSpacing/>
              <w:jc w:val="center"/>
              <w:rPr>
                <w:rFonts w:ascii="Times New Roman" w:eastAsia="Times New Roman" w:hAnsi="Times New Roman"/>
                <w:sz w:val="28"/>
                <w:szCs w:val="28"/>
                <w:lang w:eastAsia="ru-RU"/>
              </w:rPr>
            </w:pPr>
          </w:p>
        </w:tc>
        <w:tc>
          <w:tcPr>
            <w:tcW w:w="321" w:type="pct"/>
            <w:vMerge/>
            <w:tcBorders>
              <w:left w:val="single" w:sz="4" w:space="0" w:color="auto"/>
              <w:bottom w:val="single" w:sz="4" w:space="0" w:color="auto"/>
              <w:right w:val="single" w:sz="4" w:space="0" w:color="auto"/>
            </w:tcBorders>
            <w:hideMark/>
          </w:tcPr>
          <w:p w:rsidR="00D34AEA" w:rsidRPr="00E55035" w:rsidRDefault="00D34AEA" w:rsidP="00D34AEA">
            <w:pPr>
              <w:contextualSpacing/>
              <w:jc w:val="center"/>
              <w:rPr>
                <w:rFonts w:ascii="Times New Roman" w:eastAsia="Times New Roman" w:hAnsi="Times New Roman"/>
                <w:sz w:val="28"/>
                <w:szCs w:val="28"/>
                <w:lang w:eastAsia="ru-RU"/>
              </w:rPr>
            </w:pPr>
          </w:p>
        </w:tc>
        <w:tc>
          <w:tcPr>
            <w:tcW w:w="321" w:type="pct"/>
            <w:vMerge/>
            <w:tcBorders>
              <w:left w:val="single" w:sz="4" w:space="0" w:color="auto"/>
              <w:bottom w:val="single" w:sz="4" w:space="0" w:color="auto"/>
              <w:right w:val="single" w:sz="4" w:space="0" w:color="auto"/>
            </w:tcBorders>
            <w:hideMark/>
          </w:tcPr>
          <w:p w:rsidR="00D34AEA" w:rsidRPr="00E55035" w:rsidRDefault="00D34AEA" w:rsidP="00D34AEA">
            <w:pPr>
              <w:contextualSpacing/>
              <w:jc w:val="center"/>
              <w:rPr>
                <w:rFonts w:ascii="Times New Roman" w:eastAsia="Times New Roman" w:hAnsi="Times New Roman"/>
                <w:sz w:val="28"/>
                <w:szCs w:val="28"/>
                <w:lang w:eastAsia="ru-RU"/>
              </w:rPr>
            </w:pPr>
          </w:p>
        </w:tc>
        <w:tc>
          <w:tcPr>
            <w:tcW w:w="331" w:type="pct"/>
            <w:vMerge/>
            <w:tcBorders>
              <w:left w:val="single" w:sz="4" w:space="0" w:color="auto"/>
              <w:bottom w:val="single" w:sz="4" w:space="0" w:color="auto"/>
              <w:right w:val="single" w:sz="4" w:space="0" w:color="auto"/>
            </w:tcBorders>
            <w:hideMark/>
          </w:tcPr>
          <w:p w:rsidR="00D34AEA" w:rsidRPr="00E55035" w:rsidRDefault="00D34AEA" w:rsidP="00D34AEA">
            <w:pPr>
              <w:contextualSpacing/>
              <w:jc w:val="center"/>
              <w:rPr>
                <w:rFonts w:ascii="Times New Roman" w:eastAsia="Times New Roman" w:hAnsi="Times New Roman"/>
                <w:sz w:val="28"/>
                <w:szCs w:val="28"/>
                <w:lang w:eastAsia="ru-RU"/>
              </w:rPr>
            </w:pPr>
          </w:p>
        </w:tc>
        <w:tc>
          <w:tcPr>
            <w:tcW w:w="268" w:type="pct"/>
            <w:vMerge/>
            <w:tcBorders>
              <w:left w:val="single" w:sz="4" w:space="0" w:color="auto"/>
              <w:bottom w:val="single" w:sz="4" w:space="0" w:color="auto"/>
              <w:right w:val="single" w:sz="4" w:space="0" w:color="auto"/>
            </w:tcBorders>
          </w:tcPr>
          <w:p w:rsidR="00D34AEA" w:rsidRPr="00E55035" w:rsidRDefault="00D34AEA" w:rsidP="00D34AEA">
            <w:pPr>
              <w:contextualSpacing/>
              <w:jc w:val="center"/>
              <w:rPr>
                <w:rFonts w:ascii="Times New Roman" w:eastAsia="Times New Roman" w:hAnsi="Times New Roman"/>
                <w:sz w:val="28"/>
                <w:szCs w:val="28"/>
                <w:lang w:eastAsia="ru-RU"/>
              </w:rPr>
            </w:pPr>
          </w:p>
        </w:tc>
        <w:tc>
          <w:tcPr>
            <w:tcW w:w="309" w:type="pct"/>
            <w:tcBorders>
              <w:top w:val="single" w:sz="4" w:space="0" w:color="auto"/>
              <w:left w:val="single" w:sz="4" w:space="0" w:color="auto"/>
              <w:bottom w:val="single" w:sz="4" w:space="0" w:color="auto"/>
              <w:right w:val="single" w:sz="4" w:space="0" w:color="auto"/>
            </w:tcBorders>
          </w:tcPr>
          <w:p w:rsidR="00D34AEA" w:rsidRPr="00E55035" w:rsidRDefault="00D34AEA" w:rsidP="00D34AEA">
            <w:pPr>
              <w:contextualSpacing/>
              <w:jc w:val="center"/>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2024 год</w:t>
            </w:r>
          </w:p>
        </w:tc>
        <w:tc>
          <w:tcPr>
            <w:tcW w:w="994" w:type="pct"/>
            <w:gridSpan w:val="13"/>
            <w:tcBorders>
              <w:top w:val="single" w:sz="4" w:space="0" w:color="auto"/>
              <w:left w:val="single" w:sz="4" w:space="0" w:color="auto"/>
              <w:bottom w:val="single" w:sz="4" w:space="0" w:color="auto"/>
              <w:right w:val="single" w:sz="4" w:space="0" w:color="auto"/>
            </w:tcBorders>
          </w:tcPr>
          <w:p w:rsidR="00D34AEA" w:rsidRPr="00E55035" w:rsidRDefault="00D34AEA" w:rsidP="00D34AEA">
            <w:pPr>
              <w:contextualSpacing/>
              <w:jc w:val="center"/>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2025 год</w:t>
            </w:r>
          </w:p>
        </w:tc>
        <w:tc>
          <w:tcPr>
            <w:tcW w:w="407" w:type="pct"/>
            <w:tcBorders>
              <w:top w:val="single" w:sz="4" w:space="0" w:color="auto"/>
              <w:left w:val="single" w:sz="4" w:space="0" w:color="auto"/>
              <w:bottom w:val="single" w:sz="4" w:space="0" w:color="auto"/>
              <w:right w:val="single" w:sz="4" w:space="0" w:color="auto"/>
            </w:tcBorders>
            <w:noWrap/>
          </w:tcPr>
          <w:p w:rsidR="00D34AEA" w:rsidRPr="00E55035" w:rsidRDefault="00D34AEA" w:rsidP="00D34AEA">
            <w:pPr>
              <w:contextualSpacing/>
              <w:jc w:val="center"/>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2026 год</w:t>
            </w:r>
          </w:p>
        </w:tc>
        <w:tc>
          <w:tcPr>
            <w:tcW w:w="537" w:type="pct"/>
            <w:gridSpan w:val="2"/>
            <w:tcBorders>
              <w:top w:val="single" w:sz="4" w:space="0" w:color="auto"/>
              <w:left w:val="single" w:sz="4" w:space="0" w:color="auto"/>
              <w:bottom w:val="single" w:sz="4" w:space="0" w:color="auto"/>
              <w:right w:val="single" w:sz="4" w:space="0" w:color="auto"/>
            </w:tcBorders>
          </w:tcPr>
          <w:p w:rsidR="00D34AEA" w:rsidRPr="00E55035" w:rsidRDefault="00D34AEA" w:rsidP="00D34AEA">
            <w:pPr>
              <w:contextualSpacing/>
              <w:jc w:val="center"/>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2027 год</w:t>
            </w:r>
          </w:p>
        </w:tc>
        <w:tc>
          <w:tcPr>
            <w:tcW w:w="613" w:type="pct"/>
            <w:gridSpan w:val="2"/>
            <w:vMerge/>
            <w:tcBorders>
              <w:left w:val="single" w:sz="4" w:space="0" w:color="auto"/>
              <w:bottom w:val="single" w:sz="4" w:space="0" w:color="auto"/>
              <w:right w:val="single" w:sz="4" w:space="0" w:color="auto"/>
            </w:tcBorders>
            <w:hideMark/>
          </w:tcPr>
          <w:p w:rsidR="00D34AEA" w:rsidRPr="00E55035" w:rsidRDefault="00D34AEA" w:rsidP="00D34AEA">
            <w:pPr>
              <w:contextualSpacing/>
              <w:jc w:val="center"/>
              <w:rPr>
                <w:rFonts w:ascii="Times New Roman" w:eastAsia="Times New Roman" w:hAnsi="Times New Roman"/>
                <w:sz w:val="28"/>
                <w:szCs w:val="28"/>
                <w:lang w:eastAsia="ru-RU"/>
              </w:rPr>
            </w:pPr>
          </w:p>
        </w:tc>
      </w:tr>
      <w:tr w:rsidR="00D34AEA" w:rsidRPr="00E55035" w:rsidTr="00A06063">
        <w:trPr>
          <w:trHeight w:val="60"/>
        </w:trPr>
        <w:tc>
          <w:tcPr>
            <w:tcW w:w="128" w:type="pct"/>
            <w:tcBorders>
              <w:top w:val="single" w:sz="4" w:space="0" w:color="auto"/>
              <w:left w:val="single" w:sz="4" w:space="0" w:color="auto"/>
              <w:bottom w:val="single" w:sz="4" w:space="0" w:color="auto"/>
              <w:right w:val="single" w:sz="4" w:space="0" w:color="auto"/>
            </w:tcBorders>
            <w:hideMark/>
          </w:tcPr>
          <w:p w:rsidR="00D34AEA" w:rsidRPr="00E55035" w:rsidRDefault="00D34AEA" w:rsidP="00D34AEA">
            <w:pPr>
              <w:contextualSpacing/>
              <w:jc w:val="center"/>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1</w:t>
            </w:r>
          </w:p>
        </w:tc>
        <w:tc>
          <w:tcPr>
            <w:tcW w:w="770" w:type="pct"/>
            <w:tcBorders>
              <w:top w:val="single" w:sz="4" w:space="0" w:color="auto"/>
              <w:left w:val="single" w:sz="4" w:space="0" w:color="auto"/>
              <w:bottom w:val="single" w:sz="4" w:space="0" w:color="auto"/>
              <w:right w:val="single" w:sz="4" w:space="0" w:color="auto"/>
            </w:tcBorders>
            <w:hideMark/>
          </w:tcPr>
          <w:p w:rsidR="00D34AEA" w:rsidRPr="00E55035" w:rsidRDefault="00D34AEA" w:rsidP="00D34AEA">
            <w:pPr>
              <w:contextualSpacing/>
              <w:jc w:val="center"/>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2</w:t>
            </w:r>
          </w:p>
        </w:tc>
        <w:tc>
          <w:tcPr>
            <w:tcW w:w="321" w:type="pct"/>
            <w:tcBorders>
              <w:top w:val="single" w:sz="4" w:space="0" w:color="auto"/>
              <w:left w:val="single" w:sz="4" w:space="0" w:color="auto"/>
              <w:bottom w:val="single" w:sz="4" w:space="0" w:color="auto"/>
              <w:right w:val="single" w:sz="4" w:space="0" w:color="auto"/>
            </w:tcBorders>
            <w:hideMark/>
          </w:tcPr>
          <w:p w:rsidR="00D34AEA" w:rsidRPr="00E55035" w:rsidRDefault="00D34AEA" w:rsidP="00D34AEA">
            <w:pPr>
              <w:contextualSpacing/>
              <w:jc w:val="center"/>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3</w:t>
            </w:r>
          </w:p>
        </w:tc>
        <w:tc>
          <w:tcPr>
            <w:tcW w:w="321" w:type="pct"/>
            <w:tcBorders>
              <w:top w:val="single" w:sz="4" w:space="0" w:color="auto"/>
              <w:left w:val="single" w:sz="4" w:space="0" w:color="auto"/>
              <w:bottom w:val="single" w:sz="4" w:space="0" w:color="auto"/>
              <w:right w:val="single" w:sz="4" w:space="0" w:color="auto"/>
            </w:tcBorders>
            <w:hideMark/>
          </w:tcPr>
          <w:p w:rsidR="00D34AEA" w:rsidRPr="00E55035" w:rsidRDefault="00D34AEA" w:rsidP="00D34AEA">
            <w:pPr>
              <w:contextualSpacing/>
              <w:jc w:val="center"/>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4</w:t>
            </w:r>
          </w:p>
        </w:tc>
        <w:tc>
          <w:tcPr>
            <w:tcW w:w="331" w:type="pct"/>
            <w:tcBorders>
              <w:top w:val="single" w:sz="4" w:space="0" w:color="auto"/>
              <w:left w:val="single" w:sz="4" w:space="0" w:color="auto"/>
              <w:bottom w:val="single" w:sz="4" w:space="0" w:color="auto"/>
              <w:right w:val="single" w:sz="4" w:space="0" w:color="auto"/>
            </w:tcBorders>
            <w:hideMark/>
          </w:tcPr>
          <w:p w:rsidR="00D34AEA" w:rsidRPr="00E55035" w:rsidRDefault="00D34AEA" w:rsidP="00D34AEA">
            <w:pPr>
              <w:contextualSpacing/>
              <w:jc w:val="center"/>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5</w:t>
            </w:r>
          </w:p>
        </w:tc>
        <w:tc>
          <w:tcPr>
            <w:tcW w:w="268" w:type="pct"/>
            <w:tcBorders>
              <w:top w:val="single" w:sz="4" w:space="0" w:color="auto"/>
              <w:left w:val="single" w:sz="4" w:space="0" w:color="auto"/>
              <w:bottom w:val="single" w:sz="4" w:space="0" w:color="auto"/>
              <w:right w:val="single" w:sz="4" w:space="0" w:color="auto"/>
            </w:tcBorders>
          </w:tcPr>
          <w:p w:rsidR="00D34AEA" w:rsidRPr="00E55035" w:rsidRDefault="00D34AEA" w:rsidP="00D34AEA">
            <w:pPr>
              <w:contextualSpacing/>
              <w:jc w:val="center"/>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6</w:t>
            </w:r>
          </w:p>
          <w:p w:rsidR="00D34AEA" w:rsidRPr="00E55035" w:rsidRDefault="00D34AEA" w:rsidP="00D34AEA">
            <w:pPr>
              <w:contextualSpacing/>
              <w:jc w:val="center"/>
              <w:rPr>
                <w:rFonts w:ascii="Times New Roman" w:eastAsia="Times New Roman" w:hAnsi="Times New Roman"/>
                <w:sz w:val="28"/>
                <w:szCs w:val="28"/>
                <w:lang w:eastAsia="ru-RU"/>
              </w:rPr>
            </w:pPr>
          </w:p>
        </w:tc>
        <w:tc>
          <w:tcPr>
            <w:tcW w:w="309" w:type="pct"/>
            <w:tcBorders>
              <w:top w:val="single" w:sz="4" w:space="0" w:color="auto"/>
              <w:left w:val="single" w:sz="4" w:space="0" w:color="auto"/>
              <w:bottom w:val="single" w:sz="4" w:space="0" w:color="auto"/>
              <w:right w:val="single" w:sz="4" w:space="0" w:color="auto"/>
            </w:tcBorders>
          </w:tcPr>
          <w:p w:rsidR="00D34AEA" w:rsidRPr="00E55035" w:rsidRDefault="00D34AEA" w:rsidP="00D34AEA">
            <w:pPr>
              <w:contextualSpacing/>
              <w:jc w:val="center"/>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7</w:t>
            </w:r>
          </w:p>
        </w:tc>
        <w:tc>
          <w:tcPr>
            <w:tcW w:w="994" w:type="pct"/>
            <w:gridSpan w:val="13"/>
            <w:tcBorders>
              <w:top w:val="single" w:sz="4" w:space="0" w:color="auto"/>
              <w:left w:val="single" w:sz="4" w:space="0" w:color="auto"/>
              <w:bottom w:val="single" w:sz="4" w:space="0" w:color="auto"/>
              <w:right w:val="single" w:sz="4" w:space="0" w:color="auto"/>
            </w:tcBorders>
          </w:tcPr>
          <w:p w:rsidR="00D34AEA" w:rsidRPr="00E55035" w:rsidRDefault="00D34AEA" w:rsidP="00D34AEA">
            <w:pPr>
              <w:contextualSpacing/>
              <w:jc w:val="center"/>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8</w:t>
            </w:r>
          </w:p>
        </w:tc>
        <w:tc>
          <w:tcPr>
            <w:tcW w:w="407" w:type="pct"/>
            <w:tcBorders>
              <w:top w:val="single" w:sz="4" w:space="0" w:color="auto"/>
              <w:left w:val="single" w:sz="4" w:space="0" w:color="auto"/>
              <w:bottom w:val="single" w:sz="4" w:space="0" w:color="auto"/>
              <w:right w:val="single" w:sz="4" w:space="0" w:color="auto"/>
            </w:tcBorders>
          </w:tcPr>
          <w:p w:rsidR="00D34AEA" w:rsidRPr="00E55035" w:rsidRDefault="00D34AEA" w:rsidP="00D34AEA">
            <w:pPr>
              <w:contextualSpacing/>
              <w:jc w:val="center"/>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9</w:t>
            </w:r>
          </w:p>
        </w:tc>
        <w:tc>
          <w:tcPr>
            <w:tcW w:w="537" w:type="pct"/>
            <w:gridSpan w:val="2"/>
            <w:tcBorders>
              <w:top w:val="single" w:sz="4" w:space="0" w:color="auto"/>
              <w:left w:val="single" w:sz="4" w:space="0" w:color="auto"/>
              <w:bottom w:val="single" w:sz="4" w:space="0" w:color="auto"/>
              <w:right w:val="single" w:sz="4" w:space="0" w:color="auto"/>
            </w:tcBorders>
          </w:tcPr>
          <w:p w:rsidR="00D34AEA" w:rsidRPr="00E55035" w:rsidRDefault="00D34AEA" w:rsidP="00D34AEA">
            <w:pPr>
              <w:contextualSpacing/>
              <w:jc w:val="center"/>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10</w:t>
            </w:r>
          </w:p>
        </w:tc>
        <w:tc>
          <w:tcPr>
            <w:tcW w:w="613" w:type="pct"/>
            <w:gridSpan w:val="2"/>
            <w:tcBorders>
              <w:top w:val="single" w:sz="4" w:space="0" w:color="auto"/>
              <w:left w:val="single" w:sz="4" w:space="0" w:color="auto"/>
              <w:bottom w:val="single" w:sz="4" w:space="0" w:color="auto"/>
              <w:right w:val="single" w:sz="4" w:space="0" w:color="auto"/>
            </w:tcBorders>
            <w:hideMark/>
          </w:tcPr>
          <w:p w:rsidR="00D34AEA" w:rsidRPr="00E55035" w:rsidRDefault="00D34AEA" w:rsidP="00D34AEA">
            <w:pPr>
              <w:contextualSpacing/>
              <w:jc w:val="center"/>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11</w:t>
            </w:r>
          </w:p>
        </w:tc>
      </w:tr>
      <w:tr w:rsidR="00D34AEA" w:rsidRPr="00E55035" w:rsidTr="00A06063">
        <w:trPr>
          <w:trHeight w:val="60"/>
        </w:trPr>
        <w:tc>
          <w:tcPr>
            <w:tcW w:w="128" w:type="pct"/>
            <w:vMerge w:val="restart"/>
            <w:tcBorders>
              <w:top w:val="single" w:sz="4" w:space="0" w:color="auto"/>
              <w:left w:val="single" w:sz="4" w:space="0" w:color="auto"/>
              <w:right w:val="single" w:sz="4" w:space="0" w:color="auto"/>
            </w:tcBorders>
          </w:tcPr>
          <w:p w:rsidR="00D34AEA" w:rsidRPr="00E55035" w:rsidRDefault="00D34AEA" w:rsidP="00D34AEA">
            <w:pPr>
              <w:contextualSpacing/>
              <w:jc w:val="center"/>
              <w:rPr>
                <w:rFonts w:ascii="Times New Roman" w:eastAsia="Times New Roman" w:hAnsi="Times New Roman"/>
                <w:sz w:val="28"/>
                <w:szCs w:val="28"/>
                <w:lang w:eastAsia="ru-RU"/>
              </w:rPr>
            </w:pPr>
          </w:p>
        </w:tc>
        <w:tc>
          <w:tcPr>
            <w:tcW w:w="770" w:type="pct"/>
            <w:vMerge w:val="restart"/>
            <w:tcBorders>
              <w:top w:val="single" w:sz="4" w:space="0" w:color="auto"/>
              <w:left w:val="single" w:sz="4" w:space="0" w:color="auto"/>
              <w:right w:val="single" w:sz="4" w:space="0" w:color="auto"/>
            </w:tcBorders>
          </w:tcPr>
          <w:p w:rsidR="00D34AEA" w:rsidRPr="00E55035" w:rsidRDefault="00D34AEA" w:rsidP="00D34AEA">
            <w:pPr>
              <w:contextualSpacing/>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Основное мероприятие 50.</w:t>
            </w:r>
          </w:p>
          <w:p w:rsidR="00D34AEA" w:rsidRPr="00E55035" w:rsidRDefault="00D34AEA" w:rsidP="00D34AEA">
            <w:pPr>
              <w:contextualSpacing/>
              <w:rPr>
                <w:rFonts w:ascii="Times New Roman" w:eastAsia="Times New Roman" w:hAnsi="Times New Roman"/>
                <w:sz w:val="28"/>
                <w:szCs w:val="28"/>
                <w:lang w:eastAsia="ru-RU"/>
              </w:rPr>
            </w:pPr>
            <w:r w:rsidRPr="00E55035">
              <w:rPr>
                <w:rFonts w:ascii="Times New Roman" w:hAnsi="Times New Roman"/>
                <w:sz w:val="28"/>
                <w:szCs w:val="28"/>
              </w:rPr>
              <w:t>Оценка уровня эффективности, результативности, обеспечение гласности и прозрачности контрактной системы в сфере закупок</w:t>
            </w:r>
          </w:p>
        </w:tc>
        <w:tc>
          <w:tcPr>
            <w:tcW w:w="321" w:type="pct"/>
            <w:vMerge w:val="restart"/>
            <w:tcBorders>
              <w:top w:val="single" w:sz="4" w:space="0" w:color="auto"/>
              <w:left w:val="single" w:sz="4" w:space="0" w:color="auto"/>
              <w:right w:val="single" w:sz="4" w:space="0" w:color="auto"/>
            </w:tcBorders>
          </w:tcPr>
          <w:p w:rsidR="00D34AEA" w:rsidRPr="00E55035" w:rsidRDefault="00D34AEA" w:rsidP="00D34AEA">
            <w:pPr>
              <w:contextualSpacing/>
              <w:jc w:val="center"/>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2023-2027</w:t>
            </w:r>
          </w:p>
        </w:tc>
        <w:tc>
          <w:tcPr>
            <w:tcW w:w="321" w:type="pct"/>
            <w:tcBorders>
              <w:top w:val="single" w:sz="4" w:space="0" w:color="auto"/>
              <w:left w:val="single" w:sz="4" w:space="0" w:color="auto"/>
              <w:bottom w:val="single" w:sz="4" w:space="0" w:color="auto"/>
              <w:right w:val="single" w:sz="4" w:space="0" w:color="auto"/>
            </w:tcBorders>
          </w:tcPr>
          <w:p w:rsidR="00D34AEA" w:rsidRPr="00E55035" w:rsidRDefault="00D34AEA" w:rsidP="00D34AEA">
            <w:pPr>
              <w:tabs>
                <w:tab w:val="center" w:pos="4677"/>
                <w:tab w:val="right" w:pos="9355"/>
              </w:tabs>
              <w:autoSpaceDE w:val="0"/>
              <w:autoSpaceDN w:val="0"/>
              <w:adjustRightInd w:val="0"/>
              <w:spacing w:after="0" w:line="240" w:lineRule="auto"/>
              <w:rPr>
                <w:rFonts w:ascii="Times New Roman" w:hAnsi="Times New Roman"/>
                <w:sz w:val="28"/>
                <w:szCs w:val="28"/>
              </w:rPr>
            </w:pPr>
            <w:r w:rsidRPr="00E55035">
              <w:rPr>
                <w:rFonts w:ascii="Times New Roman" w:hAnsi="Times New Roman"/>
                <w:sz w:val="28"/>
                <w:szCs w:val="28"/>
              </w:rPr>
              <w:t>Всего:</w:t>
            </w:r>
          </w:p>
          <w:p w:rsidR="00D34AEA" w:rsidRPr="00E55035" w:rsidRDefault="00D34AEA" w:rsidP="00D34AEA">
            <w:pPr>
              <w:tabs>
                <w:tab w:val="center" w:pos="4677"/>
                <w:tab w:val="right" w:pos="9355"/>
              </w:tabs>
              <w:autoSpaceDE w:val="0"/>
              <w:autoSpaceDN w:val="0"/>
              <w:adjustRightInd w:val="0"/>
              <w:spacing w:after="0" w:line="240" w:lineRule="auto"/>
              <w:rPr>
                <w:rFonts w:ascii="Times New Roman" w:hAnsi="Times New Roman"/>
                <w:sz w:val="28"/>
                <w:szCs w:val="28"/>
              </w:rPr>
            </w:pPr>
            <w:r w:rsidRPr="00E55035">
              <w:rPr>
                <w:rFonts w:ascii="Times New Roman" w:hAnsi="Times New Roman"/>
                <w:sz w:val="28"/>
                <w:szCs w:val="28"/>
              </w:rPr>
              <w:t>в том числе:</w:t>
            </w:r>
          </w:p>
        </w:tc>
        <w:tc>
          <w:tcPr>
            <w:tcW w:w="331" w:type="pct"/>
            <w:tcBorders>
              <w:top w:val="single" w:sz="4" w:space="0" w:color="auto"/>
              <w:left w:val="single" w:sz="4" w:space="0" w:color="auto"/>
              <w:right w:val="single" w:sz="4" w:space="0" w:color="auto"/>
            </w:tcBorders>
          </w:tcPr>
          <w:p w:rsidR="00D34AEA" w:rsidRPr="00E55035" w:rsidRDefault="00D34AEA" w:rsidP="00D34AEA">
            <w:pPr>
              <w:jc w:val="center"/>
              <w:rPr>
                <w:rFonts w:ascii="Times New Roman" w:hAnsi="Times New Roman"/>
                <w:sz w:val="28"/>
                <w:szCs w:val="28"/>
              </w:rPr>
            </w:pPr>
            <w:r w:rsidRPr="00E55035">
              <w:rPr>
                <w:rFonts w:ascii="Times New Roman" w:eastAsia="Times New Roman" w:hAnsi="Times New Roman"/>
                <w:sz w:val="28"/>
                <w:szCs w:val="28"/>
                <w:lang w:eastAsia="ru-RU"/>
              </w:rPr>
              <w:t>0,00</w:t>
            </w:r>
          </w:p>
        </w:tc>
        <w:tc>
          <w:tcPr>
            <w:tcW w:w="268" w:type="pct"/>
            <w:tcBorders>
              <w:top w:val="single" w:sz="4" w:space="0" w:color="auto"/>
              <w:left w:val="single" w:sz="4" w:space="0" w:color="auto"/>
              <w:right w:val="single" w:sz="4" w:space="0" w:color="auto"/>
            </w:tcBorders>
          </w:tcPr>
          <w:p w:rsidR="00D34AEA" w:rsidRPr="00E55035" w:rsidRDefault="00D34AEA" w:rsidP="00D34AEA">
            <w:pPr>
              <w:jc w:val="center"/>
              <w:rPr>
                <w:rFonts w:ascii="Times New Roman" w:hAnsi="Times New Roman"/>
                <w:sz w:val="28"/>
                <w:szCs w:val="28"/>
              </w:rPr>
            </w:pPr>
            <w:r w:rsidRPr="00E55035">
              <w:rPr>
                <w:rFonts w:ascii="Times New Roman" w:eastAsia="Times New Roman" w:hAnsi="Times New Roman"/>
                <w:sz w:val="28"/>
                <w:szCs w:val="28"/>
                <w:lang w:eastAsia="ru-RU"/>
              </w:rPr>
              <w:t>0,00</w:t>
            </w:r>
          </w:p>
          <w:p w:rsidR="00D34AEA" w:rsidRPr="00E55035" w:rsidRDefault="00D34AEA" w:rsidP="00D34AEA">
            <w:pPr>
              <w:jc w:val="center"/>
              <w:rPr>
                <w:rFonts w:ascii="Times New Roman" w:eastAsia="Times New Roman" w:hAnsi="Times New Roman"/>
                <w:sz w:val="28"/>
                <w:szCs w:val="28"/>
                <w:lang w:eastAsia="ru-RU"/>
              </w:rPr>
            </w:pPr>
          </w:p>
        </w:tc>
        <w:tc>
          <w:tcPr>
            <w:tcW w:w="309" w:type="pct"/>
            <w:tcBorders>
              <w:top w:val="single" w:sz="4" w:space="0" w:color="auto"/>
              <w:left w:val="single" w:sz="4" w:space="0" w:color="auto"/>
              <w:right w:val="single" w:sz="4" w:space="0" w:color="auto"/>
            </w:tcBorders>
          </w:tcPr>
          <w:p w:rsidR="00D34AEA" w:rsidRPr="00E55035" w:rsidRDefault="00D34AEA" w:rsidP="00D34AEA">
            <w:pPr>
              <w:jc w:val="center"/>
              <w:rPr>
                <w:rFonts w:ascii="Times New Roman" w:hAnsi="Times New Roman"/>
                <w:sz w:val="28"/>
                <w:szCs w:val="28"/>
              </w:rPr>
            </w:pPr>
            <w:r w:rsidRPr="00E55035">
              <w:rPr>
                <w:rFonts w:ascii="Times New Roman" w:eastAsia="Times New Roman" w:hAnsi="Times New Roman"/>
                <w:sz w:val="28"/>
                <w:szCs w:val="28"/>
                <w:lang w:eastAsia="ru-RU"/>
              </w:rPr>
              <w:t>0,00</w:t>
            </w:r>
          </w:p>
        </w:tc>
        <w:tc>
          <w:tcPr>
            <w:tcW w:w="994" w:type="pct"/>
            <w:gridSpan w:val="13"/>
            <w:tcBorders>
              <w:top w:val="single" w:sz="4" w:space="0" w:color="auto"/>
              <w:left w:val="single" w:sz="4" w:space="0" w:color="auto"/>
              <w:right w:val="single" w:sz="4" w:space="0" w:color="auto"/>
            </w:tcBorders>
          </w:tcPr>
          <w:p w:rsidR="00D34AEA" w:rsidRPr="00E55035" w:rsidRDefault="00D34AEA" w:rsidP="00D34AEA">
            <w:pPr>
              <w:jc w:val="center"/>
              <w:rPr>
                <w:rFonts w:ascii="Times New Roman" w:hAnsi="Times New Roman"/>
                <w:sz w:val="28"/>
                <w:szCs w:val="28"/>
              </w:rPr>
            </w:pPr>
            <w:r w:rsidRPr="00E55035">
              <w:rPr>
                <w:rFonts w:ascii="Times New Roman" w:eastAsia="Times New Roman" w:hAnsi="Times New Roman"/>
                <w:sz w:val="28"/>
                <w:szCs w:val="28"/>
                <w:lang w:eastAsia="ru-RU"/>
              </w:rPr>
              <w:t>0,00</w:t>
            </w:r>
          </w:p>
        </w:tc>
        <w:tc>
          <w:tcPr>
            <w:tcW w:w="407" w:type="pct"/>
            <w:tcBorders>
              <w:top w:val="single" w:sz="4" w:space="0" w:color="auto"/>
              <w:left w:val="single" w:sz="4" w:space="0" w:color="auto"/>
              <w:right w:val="single" w:sz="4" w:space="0" w:color="auto"/>
            </w:tcBorders>
          </w:tcPr>
          <w:p w:rsidR="00D34AEA" w:rsidRPr="00E55035" w:rsidRDefault="00D34AEA" w:rsidP="00D34AEA">
            <w:pPr>
              <w:jc w:val="center"/>
              <w:rPr>
                <w:rFonts w:ascii="Times New Roman" w:hAnsi="Times New Roman"/>
                <w:sz w:val="28"/>
                <w:szCs w:val="28"/>
              </w:rPr>
            </w:pPr>
            <w:r w:rsidRPr="00E55035">
              <w:rPr>
                <w:rFonts w:ascii="Times New Roman" w:eastAsia="Times New Roman" w:hAnsi="Times New Roman"/>
                <w:sz w:val="28"/>
                <w:szCs w:val="28"/>
                <w:lang w:eastAsia="ru-RU"/>
              </w:rPr>
              <w:t>0,00</w:t>
            </w:r>
          </w:p>
        </w:tc>
        <w:tc>
          <w:tcPr>
            <w:tcW w:w="537" w:type="pct"/>
            <w:gridSpan w:val="2"/>
            <w:tcBorders>
              <w:top w:val="single" w:sz="4" w:space="0" w:color="auto"/>
              <w:left w:val="single" w:sz="4" w:space="0" w:color="auto"/>
              <w:right w:val="single" w:sz="4" w:space="0" w:color="auto"/>
            </w:tcBorders>
          </w:tcPr>
          <w:p w:rsidR="00D34AEA" w:rsidRPr="00E55035" w:rsidRDefault="00D34AEA" w:rsidP="00D34AEA">
            <w:pPr>
              <w:jc w:val="center"/>
              <w:rPr>
                <w:rFonts w:ascii="Times New Roman" w:hAnsi="Times New Roman"/>
                <w:sz w:val="28"/>
                <w:szCs w:val="28"/>
              </w:rPr>
            </w:pPr>
            <w:r w:rsidRPr="00E55035">
              <w:rPr>
                <w:rFonts w:ascii="Times New Roman" w:eastAsia="Times New Roman" w:hAnsi="Times New Roman"/>
                <w:sz w:val="28"/>
                <w:szCs w:val="28"/>
                <w:lang w:eastAsia="ru-RU"/>
              </w:rPr>
              <w:t>0,00</w:t>
            </w:r>
          </w:p>
        </w:tc>
        <w:tc>
          <w:tcPr>
            <w:tcW w:w="613" w:type="pct"/>
            <w:gridSpan w:val="2"/>
            <w:vMerge w:val="restart"/>
            <w:tcBorders>
              <w:top w:val="single" w:sz="4" w:space="0" w:color="auto"/>
              <w:left w:val="single" w:sz="4" w:space="0" w:color="auto"/>
              <w:right w:val="single" w:sz="4" w:space="0" w:color="auto"/>
            </w:tcBorders>
          </w:tcPr>
          <w:p w:rsidR="00D34AEA" w:rsidRPr="00E55035" w:rsidRDefault="00D34AEA" w:rsidP="00D34AEA">
            <w:pPr>
              <w:spacing w:after="0" w:line="240" w:lineRule="auto"/>
              <w:jc w:val="center"/>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 xml:space="preserve">Администрация </w:t>
            </w:r>
          </w:p>
          <w:p w:rsidR="00D34AEA" w:rsidRPr="00E55035" w:rsidRDefault="00D34AEA" w:rsidP="00D34AEA">
            <w:pPr>
              <w:spacing w:after="0" w:line="240" w:lineRule="auto"/>
              <w:jc w:val="center"/>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 xml:space="preserve">муниципального округа </w:t>
            </w:r>
          </w:p>
          <w:p w:rsidR="00D34AEA" w:rsidRPr="00E55035" w:rsidRDefault="00D34AEA" w:rsidP="00D34AEA">
            <w:pPr>
              <w:spacing w:after="0" w:line="240" w:lineRule="auto"/>
              <w:jc w:val="center"/>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 xml:space="preserve">Серебряные Пруды </w:t>
            </w:r>
          </w:p>
          <w:p w:rsidR="00D34AEA" w:rsidRPr="00E55035" w:rsidRDefault="00D34AEA" w:rsidP="00D34AEA">
            <w:pPr>
              <w:contextualSpacing/>
              <w:jc w:val="center"/>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Московской области</w:t>
            </w:r>
          </w:p>
        </w:tc>
      </w:tr>
      <w:tr w:rsidR="00D34AEA" w:rsidRPr="00E55035" w:rsidTr="00A06063">
        <w:trPr>
          <w:trHeight w:val="60"/>
        </w:trPr>
        <w:tc>
          <w:tcPr>
            <w:tcW w:w="128" w:type="pct"/>
            <w:vMerge/>
            <w:tcBorders>
              <w:left w:val="single" w:sz="4" w:space="0" w:color="auto"/>
              <w:right w:val="single" w:sz="4" w:space="0" w:color="auto"/>
            </w:tcBorders>
          </w:tcPr>
          <w:p w:rsidR="00D34AEA" w:rsidRPr="00E55035" w:rsidRDefault="00D34AEA" w:rsidP="00D34AEA">
            <w:pPr>
              <w:contextualSpacing/>
              <w:jc w:val="center"/>
              <w:rPr>
                <w:rFonts w:ascii="Times New Roman" w:eastAsia="Times New Roman" w:hAnsi="Times New Roman"/>
                <w:sz w:val="28"/>
                <w:szCs w:val="28"/>
                <w:lang w:eastAsia="ru-RU"/>
              </w:rPr>
            </w:pPr>
          </w:p>
        </w:tc>
        <w:tc>
          <w:tcPr>
            <w:tcW w:w="770" w:type="pct"/>
            <w:vMerge/>
            <w:tcBorders>
              <w:left w:val="single" w:sz="4" w:space="0" w:color="auto"/>
              <w:right w:val="single" w:sz="4" w:space="0" w:color="auto"/>
            </w:tcBorders>
          </w:tcPr>
          <w:p w:rsidR="00D34AEA" w:rsidRPr="00E55035" w:rsidRDefault="00D34AEA" w:rsidP="00D34AEA">
            <w:pPr>
              <w:contextualSpacing/>
              <w:rPr>
                <w:rFonts w:ascii="Times New Roman" w:eastAsia="Times New Roman" w:hAnsi="Times New Roman"/>
                <w:sz w:val="28"/>
                <w:szCs w:val="28"/>
                <w:lang w:eastAsia="ru-RU"/>
              </w:rPr>
            </w:pPr>
          </w:p>
        </w:tc>
        <w:tc>
          <w:tcPr>
            <w:tcW w:w="321" w:type="pct"/>
            <w:vMerge/>
            <w:tcBorders>
              <w:left w:val="single" w:sz="4" w:space="0" w:color="auto"/>
              <w:right w:val="single" w:sz="4" w:space="0" w:color="auto"/>
            </w:tcBorders>
          </w:tcPr>
          <w:p w:rsidR="00D34AEA" w:rsidRPr="00E55035" w:rsidRDefault="00D34AEA" w:rsidP="00D34AEA">
            <w:pPr>
              <w:contextualSpacing/>
              <w:jc w:val="center"/>
              <w:rPr>
                <w:rFonts w:ascii="Times New Roman" w:eastAsia="Times New Roman" w:hAnsi="Times New Roman"/>
                <w:sz w:val="28"/>
                <w:szCs w:val="28"/>
                <w:lang w:eastAsia="ru-RU"/>
              </w:rPr>
            </w:pPr>
          </w:p>
        </w:tc>
        <w:tc>
          <w:tcPr>
            <w:tcW w:w="321" w:type="pct"/>
            <w:tcBorders>
              <w:top w:val="single" w:sz="4" w:space="0" w:color="auto"/>
              <w:left w:val="single" w:sz="4" w:space="0" w:color="auto"/>
              <w:bottom w:val="single" w:sz="4" w:space="0" w:color="auto"/>
              <w:right w:val="single" w:sz="4" w:space="0" w:color="auto"/>
            </w:tcBorders>
          </w:tcPr>
          <w:p w:rsidR="00D34AEA" w:rsidRPr="00E55035" w:rsidRDefault="00D34AEA" w:rsidP="00D34AEA">
            <w:pPr>
              <w:tabs>
                <w:tab w:val="center" w:pos="4677"/>
                <w:tab w:val="right" w:pos="9355"/>
              </w:tabs>
              <w:autoSpaceDE w:val="0"/>
              <w:autoSpaceDN w:val="0"/>
              <w:adjustRightInd w:val="0"/>
              <w:spacing w:after="0" w:line="240" w:lineRule="auto"/>
              <w:rPr>
                <w:rFonts w:ascii="Times New Roman" w:hAnsi="Times New Roman"/>
                <w:sz w:val="28"/>
                <w:szCs w:val="28"/>
              </w:rPr>
            </w:pPr>
            <w:r w:rsidRPr="00E55035">
              <w:rPr>
                <w:rFonts w:ascii="Times New Roman" w:hAnsi="Times New Roman"/>
                <w:sz w:val="28"/>
                <w:szCs w:val="28"/>
              </w:rPr>
              <w:t>Средства федерального бюджета</w:t>
            </w:r>
          </w:p>
        </w:tc>
        <w:tc>
          <w:tcPr>
            <w:tcW w:w="331" w:type="pct"/>
            <w:tcBorders>
              <w:left w:val="single" w:sz="4" w:space="0" w:color="auto"/>
              <w:bottom w:val="single" w:sz="4" w:space="0" w:color="auto"/>
              <w:right w:val="single" w:sz="4" w:space="0" w:color="auto"/>
            </w:tcBorders>
          </w:tcPr>
          <w:p w:rsidR="00D34AEA" w:rsidRPr="00E55035" w:rsidRDefault="00D34AEA" w:rsidP="00D34AEA">
            <w:pPr>
              <w:jc w:val="center"/>
              <w:rPr>
                <w:rFonts w:ascii="Times New Roman" w:hAnsi="Times New Roman"/>
                <w:sz w:val="28"/>
                <w:szCs w:val="28"/>
              </w:rPr>
            </w:pPr>
            <w:r w:rsidRPr="00E55035">
              <w:rPr>
                <w:rFonts w:ascii="Times New Roman" w:eastAsia="Times New Roman" w:hAnsi="Times New Roman"/>
                <w:sz w:val="28"/>
                <w:szCs w:val="28"/>
                <w:lang w:eastAsia="ru-RU"/>
              </w:rPr>
              <w:t>0,00</w:t>
            </w:r>
          </w:p>
        </w:tc>
        <w:tc>
          <w:tcPr>
            <w:tcW w:w="268" w:type="pct"/>
            <w:tcBorders>
              <w:left w:val="single" w:sz="4" w:space="0" w:color="auto"/>
              <w:bottom w:val="single" w:sz="4" w:space="0" w:color="auto"/>
              <w:right w:val="single" w:sz="4" w:space="0" w:color="auto"/>
            </w:tcBorders>
          </w:tcPr>
          <w:p w:rsidR="00D34AEA" w:rsidRPr="00E55035" w:rsidRDefault="00D34AEA" w:rsidP="00D34AEA">
            <w:pPr>
              <w:jc w:val="center"/>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0,00</w:t>
            </w:r>
          </w:p>
        </w:tc>
        <w:tc>
          <w:tcPr>
            <w:tcW w:w="309" w:type="pct"/>
            <w:tcBorders>
              <w:left w:val="single" w:sz="4" w:space="0" w:color="auto"/>
              <w:bottom w:val="single" w:sz="4" w:space="0" w:color="auto"/>
              <w:right w:val="single" w:sz="4" w:space="0" w:color="auto"/>
            </w:tcBorders>
          </w:tcPr>
          <w:p w:rsidR="00D34AEA" w:rsidRPr="00E55035" w:rsidRDefault="00D34AEA" w:rsidP="00D34AEA">
            <w:pPr>
              <w:jc w:val="center"/>
              <w:rPr>
                <w:rFonts w:ascii="Times New Roman" w:hAnsi="Times New Roman"/>
                <w:sz w:val="28"/>
                <w:szCs w:val="28"/>
              </w:rPr>
            </w:pPr>
            <w:r w:rsidRPr="00E55035">
              <w:rPr>
                <w:rFonts w:ascii="Times New Roman" w:eastAsia="Times New Roman" w:hAnsi="Times New Roman"/>
                <w:sz w:val="28"/>
                <w:szCs w:val="28"/>
                <w:lang w:eastAsia="ru-RU"/>
              </w:rPr>
              <w:t>0,00</w:t>
            </w:r>
          </w:p>
          <w:p w:rsidR="00D34AEA" w:rsidRPr="00E55035" w:rsidRDefault="00D34AEA" w:rsidP="00D34AEA">
            <w:pPr>
              <w:jc w:val="center"/>
              <w:rPr>
                <w:rFonts w:ascii="Times New Roman" w:hAnsi="Times New Roman"/>
                <w:sz w:val="28"/>
                <w:szCs w:val="28"/>
              </w:rPr>
            </w:pPr>
          </w:p>
        </w:tc>
        <w:tc>
          <w:tcPr>
            <w:tcW w:w="994" w:type="pct"/>
            <w:gridSpan w:val="13"/>
            <w:tcBorders>
              <w:left w:val="single" w:sz="4" w:space="0" w:color="auto"/>
              <w:bottom w:val="single" w:sz="4" w:space="0" w:color="auto"/>
              <w:right w:val="single" w:sz="4" w:space="0" w:color="auto"/>
            </w:tcBorders>
          </w:tcPr>
          <w:p w:rsidR="00D34AEA" w:rsidRPr="00E55035" w:rsidRDefault="00D34AEA" w:rsidP="00D34AEA">
            <w:pPr>
              <w:jc w:val="center"/>
              <w:rPr>
                <w:rFonts w:ascii="Times New Roman" w:hAnsi="Times New Roman"/>
                <w:sz w:val="28"/>
                <w:szCs w:val="28"/>
              </w:rPr>
            </w:pPr>
            <w:r w:rsidRPr="00E55035">
              <w:rPr>
                <w:rFonts w:ascii="Times New Roman" w:eastAsia="Times New Roman" w:hAnsi="Times New Roman"/>
                <w:sz w:val="28"/>
                <w:szCs w:val="28"/>
                <w:lang w:eastAsia="ru-RU"/>
              </w:rPr>
              <w:t>0,00</w:t>
            </w:r>
          </w:p>
        </w:tc>
        <w:tc>
          <w:tcPr>
            <w:tcW w:w="407" w:type="pct"/>
            <w:tcBorders>
              <w:left w:val="single" w:sz="4" w:space="0" w:color="auto"/>
              <w:bottom w:val="single" w:sz="4" w:space="0" w:color="auto"/>
              <w:right w:val="single" w:sz="4" w:space="0" w:color="auto"/>
            </w:tcBorders>
          </w:tcPr>
          <w:p w:rsidR="00D34AEA" w:rsidRPr="00E55035" w:rsidRDefault="00D34AEA" w:rsidP="00D34AEA">
            <w:pPr>
              <w:jc w:val="center"/>
              <w:rPr>
                <w:rFonts w:ascii="Times New Roman" w:hAnsi="Times New Roman"/>
                <w:sz w:val="28"/>
                <w:szCs w:val="28"/>
              </w:rPr>
            </w:pPr>
            <w:r w:rsidRPr="00E55035">
              <w:rPr>
                <w:rFonts w:ascii="Times New Roman" w:eastAsia="Times New Roman" w:hAnsi="Times New Roman"/>
                <w:sz w:val="28"/>
                <w:szCs w:val="28"/>
                <w:lang w:eastAsia="ru-RU"/>
              </w:rPr>
              <w:t>0,00</w:t>
            </w:r>
          </w:p>
        </w:tc>
        <w:tc>
          <w:tcPr>
            <w:tcW w:w="537" w:type="pct"/>
            <w:gridSpan w:val="2"/>
            <w:tcBorders>
              <w:left w:val="single" w:sz="4" w:space="0" w:color="auto"/>
              <w:bottom w:val="single" w:sz="4" w:space="0" w:color="auto"/>
              <w:right w:val="single" w:sz="4" w:space="0" w:color="auto"/>
            </w:tcBorders>
          </w:tcPr>
          <w:p w:rsidR="00D34AEA" w:rsidRPr="00E55035" w:rsidRDefault="00D34AEA" w:rsidP="00D34AEA">
            <w:pPr>
              <w:jc w:val="center"/>
              <w:rPr>
                <w:rFonts w:ascii="Times New Roman" w:hAnsi="Times New Roman"/>
                <w:sz w:val="28"/>
                <w:szCs w:val="28"/>
              </w:rPr>
            </w:pPr>
            <w:r w:rsidRPr="00E55035">
              <w:rPr>
                <w:rFonts w:ascii="Times New Roman" w:eastAsia="Times New Roman" w:hAnsi="Times New Roman"/>
                <w:sz w:val="28"/>
                <w:szCs w:val="28"/>
                <w:lang w:eastAsia="ru-RU"/>
              </w:rPr>
              <w:t>0,00</w:t>
            </w:r>
          </w:p>
        </w:tc>
        <w:tc>
          <w:tcPr>
            <w:tcW w:w="613" w:type="pct"/>
            <w:gridSpan w:val="2"/>
            <w:vMerge/>
            <w:tcBorders>
              <w:left w:val="single" w:sz="4" w:space="0" w:color="auto"/>
              <w:right w:val="single" w:sz="4" w:space="0" w:color="auto"/>
            </w:tcBorders>
          </w:tcPr>
          <w:p w:rsidR="00D34AEA" w:rsidRPr="00E55035" w:rsidRDefault="00D34AEA" w:rsidP="00D34AEA">
            <w:pPr>
              <w:contextualSpacing/>
              <w:jc w:val="center"/>
              <w:rPr>
                <w:rFonts w:ascii="Times New Roman" w:eastAsia="Times New Roman" w:hAnsi="Times New Roman"/>
                <w:sz w:val="28"/>
                <w:szCs w:val="28"/>
                <w:lang w:eastAsia="ru-RU"/>
              </w:rPr>
            </w:pPr>
          </w:p>
        </w:tc>
      </w:tr>
      <w:tr w:rsidR="00D34AEA" w:rsidRPr="00E55035" w:rsidTr="00A06063">
        <w:trPr>
          <w:trHeight w:val="60"/>
        </w:trPr>
        <w:tc>
          <w:tcPr>
            <w:tcW w:w="128" w:type="pct"/>
            <w:vMerge/>
            <w:tcBorders>
              <w:left w:val="single" w:sz="4" w:space="0" w:color="auto"/>
              <w:right w:val="single" w:sz="4" w:space="0" w:color="auto"/>
            </w:tcBorders>
          </w:tcPr>
          <w:p w:rsidR="00D34AEA" w:rsidRPr="00E55035" w:rsidRDefault="00D34AEA" w:rsidP="00D34AEA">
            <w:pPr>
              <w:contextualSpacing/>
              <w:jc w:val="center"/>
              <w:rPr>
                <w:rFonts w:ascii="Times New Roman" w:eastAsia="Times New Roman" w:hAnsi="Times New Roman"/>
                <w:sz w:val="28"/>
                <w:szCs w:val="28"/>
                <w:lang w:eastAsia="ru-RU"/>
              </w:rPr>
            </w:pPr>
          </w:p>
        </w:tc>
        <w:tc>
          <w:tcPr>
            <w:tcW w:w="770" w:type="pct"/>
            <w:vMerge/>
            <w:tcBorders>
              <w:left w:val="single" w:sz="4" w:space="0" w:color="auto"/>
              <w:right w:val="single" w:sz="4" w:space="0" w:color="auto"/>
            </w:tcBorders>
          </w:tcPr>
          <w:p w:rsidR="00D34AEA" w:rsidRPr="00E55035" w:rsidRDefault="00D34AEA" w:rsidP="00D34AEA">
            <w:pPr>
              <w:contextualSpacing/>
              <w:rPr>
                <w:rFonts w:ascii="Times New Roman" w:eastAsia="Times New Roman" w:hAnsi="Times New Roman"/>
                <w:sz w:val="28"/>
                <w:szCs w:val="28"/>
                <w:lang w:eastAsia="ru-RU"/>
              </w:rPr>
            </w:pPr>
          </w:p>
        </w:tc>
        <w:tc>
          <w:tcPr>
            <w:tcW w:w="321" w:type="pct"/>
            <w:vMerge/>
            <w:tcBorders>
              <w:left w:val="single" w:sz="4" w:space="0" w:color="auto"/>
              <w:right w:val="single" w:sz="4" w:space="0" w:color="auto"/>
            </w:tcBorders>
          </w:tcPr>
          <w:p w:rsidR="00D34AEA" w:rsidRPr="00E55035" w:rsidRDefault="00D34AEA" w:rsidP="00D34AEA">
            <w:pPr>
              <w:contextualSpacing/>
              <w:jc w:val="center"/>
              <w:rPr>
                <w:rFonts w:ascii="Times New Roman" w:eastAsia="Times New Roman" w:hAnsi="Times New Roman"/>
                <w:sz w:val="28"/>
                <w:szCs w:val="28"/>
                <w:lang w:eastAsia="ru-RU"/>
              </w:rPr>
            </w:pPr>
          </w:p>
        </w:tc>
        <w:tc>
          <w:tcPr>
            <w:tcW w:w="321" w:type="pct"/>
            <w:tcBorders>
              <w:top w:val="single" w:sz="4" w:space="0" w:color="auto"/>
              <w:left w:val="single" w:sz="4" w:space="0" w:color="auto"/>
              <w:bottom w:val="single" w:sz="4" w:space="0" w:color="auto"/>
              <w:right w:val="single" w:sz="4" w:space="0" w:color="auto"/>
            </w:tcBorders>
          </w:tcPr>
          <w:p w:rsidR="00D34AEA" w:rsidRPr="00E55035" w:rsidRDefault="00D34AEA" w:rsidP="00D34AEA">
            <w:pPr>
              <w:pStyle w:val="af4"/>
              <w:rPr>
                <w:rFonts w:ascii="Times New Roman" w:hAnsi="Times New Roman"/>
                <w:sz w:val="28"/>
                <w:szCs w:val="28"/>
              </w:rPr>
            </w:pPr>
            <w:r w:rsidRPr="00E55035">
              <w:rPr>
                <w:rFonts w:ascii="Times New Roman" w:hAnsi="Times New Roman"/>
                <w:sz w:val="28"/>
                <w:szCs w:val="28"/>
              </w:rPr>
              <w:t xml:space="preserve">Средства </w:t>
            </w:r>
          </w:p>
          <w:p w:rsidR="00D34AEA" w:rsidRPr="00E55035" w:rsidRDefault="00D34AEA" w:rsidP="00D34AEA">
            <w:pPr>
              <w:pStyle w:val="af4"/>
              <w:rPr>
                <w:rFonts w:ascii="Times New Roman" w:hAnsi="Times New Roman"/>
                <w:sz w:val="28"/>
                <w:szCs w:val="28"/>
              </w:rPr>
            </w:pPr>
            <w:r w:rsidRPr="00E55035">
              <w:rPr>
                <w:rFonts w:ascii="Times New Roman" w:hAnsi="Times New Roman"/>
                <w:sz w:val="28"/>
                <w:szCs w:val="28"/>
              </w:rPr>
              <w:t xml:space="preserve">бюджета </w:t>
            </w:r>
          </w:p>
          <w:p w:rsidR="00D34AEA" w:rsidRPr="00E55035" w:rsidRDefault="00D34AEA" w:rsidP="00D34AEA">
            <w:pPr>
              <w:pStyle w:val="af4"/>
              <w:rPr>
                <w:rFonts w:ascii="Times New Roman" w:hAnsi="Times New Roman"/>
                <w:sz w:val="28"/>
                <w:szCs w:val="28"/>
              </w:rPr>
            </w:pPr>
            <w:r w:rsidRPr="00E55035">
              <w:rPr>
                <w:rFonts w:ascii="Times New Roman" w:hAnsi="Times New Roman"/>
                <w:sz w:val="28"/>
                <w:szCs w:val="28"/>
              </w:rPr>
              <w:t>Московской</w:t>
            </w:r>
          </w:p>
          <w:p w:rsidR="00D34AEA" w:rsidRPr="00E55035" w:rsidRDefault="00D34AEA" w:rsidP="00D34AEA">
            <w:pPr>
              <w:pStyle w:val="af4"/>
              <w:rPr>
                <w:rFonts w:ascii="Times New Roman" w:hAnsi="Times New Roman"/>
                <w:sz w:val="28"/>
                <w:szCs w:val="28"/>
              </w:rPr>
            </w:pPr>
            <w:r w:rsidRPr="00E55035">
              <w:rPr>
                <w:rFonts w:ascii="Times New Roman" w:hAnsi="Times New Roman"/>
                <w:sz w:val="28"/>
                <w:szCs w:val="28"/>
              </w:rPr>
              <w:t>области</w:t>
            </w:r>
          </w:p>
        </w:tc>
        <w:tc>
          <w:tcPr>
            <w:tcW w:w="331" w:type="pct"/>
            <w:tcBorders>
              <w:left w:val="single" w:sz="4" w:space="0" w:color="auto"/>
              <w:bottom w:val="single" w:sz="4" w:space="0" w:color="auto"/>
              <w:right w:val="single" w:sz="4" w:space="0" w:color="auto"/>
            </w:tcBorders>
          </w:tcPr>
          <w:p w:rsidR="00D34AEA" w:rsidRPr="00E55035" w:rsidRDefault="00D34AEA" w:rsidP="00D34AEA">
            <w:pPr>
              <w:jc w:val="center"/>
              <w:rPr>
                <w:rFonts w:ascii="Times New Roman" w:hAnsi="Times New Roman"/>
                <w:sz w:val="28"/>
                <w:szCs w:val="28"/>
              </w:rPr>
            </w:pPr>
            <w:r w:rsidRPr="00E55035">
              <w:rPr>
                <w:rFonts w:ascii="Times New Roman" w:eastAsia="Times New Roman" w:hAnsi="Times New Roman"/>
                <w:sz w:val="28"/>
                <w:szCs w:val="28"/>
                <w:lang w:eastAsia="ru-RU"/>
              </w:rPr>
              <w:t>0,00</w:t>
            </w:r>
          </w:p>
        </w:tc>
        <w:tc>
          <w:tcPr>
            <w:tcW w:w="268" w:type="pct"/>
            <w:tcBorders>
              <w:left w:val="single" w:sz="4" w:space="0" w:color="auto"/>
              <w:bottom w:val="single" w:sz="4" w:space="0" w:color="auto"/>
              <w:right w:val="single" w:sz="4" w:space="0" w:color="auto"/>
            </w:tcBorders>
          </w:tcPr>
          <w:p w:rsidR="00D34AEA" w:rsidRPr="00E55035" w:rsidRDefault="00D34AEA" w:rsidP="00D34AEA">
            <w:pPr>
              <w:jc w:val="center"/>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0,00</w:t>
            </w:r>
          </w:p>
        </w:tc>
        <w:tc>
          <w:tcPr>
            <w:tcW w:w="309" w:type="pct"/>
            <w:tcBorders>
              <w:left w:val="single" w:sz="4" w:space="0" w:color="auto"/>
              <w:bottom w:val="single" w:sz="4" w:space="0" w:color="auto"/>
              <w:right w:val="single" w:sz="4" w:space="0" w:color="auto"/>
            </w:tcBorders>
          </w:tcPr>
          <w:p w:rsidR="00D34AEA" w:rsidRPr="00E55035" w:rsidRDefault="00D34AEA" w:rsidP="00D34AEA">
            <w:pPr>
              <w:jc w:val="center"/>
              <w:rPr>
                <w:rFonts w:ascii="Times New Roman" w:hAnsi="Times New Roman"/>
                <w:sz w:val="28"/>
                <w:szCs w:val="28"/>
              </w:rPr>
            </w:pPr>
            <w:r w:rsidRPr="00E55035">
              <w:rPr>
                <w:rFonts w:ascii="Times New Roman" w:eastAsia="Times New Roman" w:hAnsi="Times New Roman"/>
                <w:sz w:val="28"/>
                <w:szCs w:val="28"/>
                <w:lang w:eastAsia="ru-RU"/>
              </w:rPr>
              <w:t>0,00</w:t>
            </w:r>
          </w:p>
          <w:p w:rsidR="00D34AEA" w:rsidRPr="00E55035" w:rsidRDefault="00D34AEA" w:rsidP="00D34AEA">
            <w:pPr>
              <w:jc w:val="center"/>
              <w:rPr>
                <w:rFonts w:ascii="Times New Roman" w:hAnsi="Times New Roman"/>
                <w:sz w:val="28"/>
                <w:szCs w:val="28"/>
              </w:rPr>
            </w:pPr>
          </w:p>
        </w:tc>
        <w:tc>
          <w:tcPr>
            <w:tcW w:w="994" w:type="pct"/>
            <w:gridSpan w:val="13"/>
            <w:tcBorders>
              <w:left w:val="single" w:sz="4" w:space="0" w:color="auto"/>
              <w:bottom w:val="single" w:sz="4" w:space="0" w:color="auto"/>
              <w:right w:val="single" w:sz="4" w:space="0" w:color="auto"/>
            </w:tcBorders>
          </w:tcPr>
          <w:p w:rsidR="00D34AEA" w:rsidRPr="00E55035" w:rsidRDefault="00D34AEA" w:rsidP="00D34AEA">
            <w:pPr>
              <w:jc w:val="center"/>
              <w:rPr>
                <w:rFonts w:ascii="Times New Roman" w:hAnsi="Times New Roman"/>
                <w:sz w:val="28"/>
                <w:szCs w:val="28"/>
              </w:rPr>
            </w:pPr>
            <w:r w:rsidRPr="00E55035">
              <w:rPr>
                <w:rFonts w:ascii="Times New Roman" w:eastAsia="Times New Roman" w:hAnsi="Times New Roman"/>
                <w:sz w:val="28"/>
                <w:szCs w:val="28"/>
                <w:lang w:eastAsia="ru-RU"/>
              </w:rPr>
              <w:t>0,00</w:t>
            </w:r>
          </w:p>
        </w:tc>
        <w:tc>
          <w:tcPr>
            <w:tcW w:w="407" w:type="pct"/>
            <w:tcBorders>
              <w:left w:val="single" w:sz="4" w:space="0" w:color="auto"/>
              <w:bottom w:val="single" w:sz="4" w:space="0" w:color="auto"/>
              <w:right w:val="single" w:sz="4" w:space="0" w:color="auto"/>
            </w:tcBorders>
          </w:tcPr>
          <w:p w:rsidR="00D34AEA" w:rsidRPr="00E55035" w:rsidRDefault="00D34AEA" w:rsidP="00D34AEA">
            <w:pPr>
              <w:jc w:val="center"/>
              <w:rPr>
                <w:rFonts w:ascii="Times New Roman" w:hAnsi="Times New Roman"/>
                <w:sz w:val="28"/>
                <w:szCs w:val="28"/>
              </w:rPr>
            </w:pPr>
            <w:r w:rsidRPr="00E55035">
              <w:rPr>
                <w:rFonts w:ascii="Times New Roman" w:eastAsia="Times New Roman" w:hAnsi="Times New Roman"/>
                <w:sz w:val="28"/>
                <w:szCs w:val="28"/>
                <w:lang w:eastAsia="ru-RU"/>
              </w:rPr>
              <w:t>0,00</w:t>
            </w:r>
          </w:p>
        </w:tc>
        <w:tc>
          <w:tcPr>
            <w:tcW w:w="537" w:type="pct"/>
            <w:gridSpan w:val="2"/>
            <w:tcBorders>
              <w:left w:val="single" w:sz="4" w:space="0" w:color="auto"/>
              <w:bottom w:val="single" w:sz="4" w:space="0" w:color="auto"/>
              <w:right w:val="single" w:sz="4" w:space="0" w:color="auto"/>
            </w:tcBorders>
          </w:tcPr>
          <w:p w:rsidR="00D34AEA" w:rsidRPr="00E55035" w:rsidRDefault="00D34AEA" w:rsidP="00D34AEA">
            <w:pPr>
              <w:jc w:val="center"/>
              <w:rPr>
                <w:rFonts w:ascii="Times New Roman" w:hAnsi="Times New Roman"/>
                <w:sz w:val="28"/>
                <w:szCs w:val="28"/>
              </w:rPr>
            </w:pPr>
            <w:r w:rsidRPr="00E55035">
              <w:rPr>
                <w:rFonts w:ascii="Times New Roman" w:eastAsia="Times New Roman" w:hAnsi="Times New Roman"/>
                <w:sz w:val="28"/>
                <w:szCs w:val="28"/>
                <w:lang w:eastAsia="ru-RU"/>
              </w:rPr>
              <w:t>0,00</w:t>
            </w:r>
          </w:p>
        </w:tc>
        <w:tc>
          <w:tcPr>
            <w:tcW w:w="613" w:type="pct"/>
            <w:gridSpan w:val="2"/>
            <w:vMerge/>
            <w:tcBorders>
              <w:left w:val="single" w:sz="4" w:space="0" w:color="auto"/>
              <w:right w:val="single" w:sz="4" w:space="0" w:color="auto"/>
            </w:tcBorders>
          </w:tcPr>
          <w:p w:rsidR="00D34AEA" w:rsidRPr="00E55035" w:rsidRDefault="00D34AEA" w:rsidP="00D34AEA">
            <w:pPr>
              <w:contextualSpacing/>
              <w:jc w:val="center"/>
              <w:rPr>
                <w:rFonts w:ascii="Times New Roman" w:eastAsia="Times New Roman" w:hAnsi="Times New Roman"/>
                <w:sz w:val="28"/>
                <w:szCs w:val="28"/>
                <w:lang w:eastAsia="ru-RU"/>
              </w:rPr>
            </w:pPr>
          </w:p>
        </w:tc>
      </w:tr>
      <w:tr w:rsidR="00D34AEA" w:rsidRPr="00E55035" w:rsidTr="00A06063">
        <w:trPr>
          <w:trHeight w:val="60"/>
        </w:trPr>
        <w:tc>
          <w:tcPr>
            <w:tcW w:w="128" w:type="pct"/>
            <w:vMerge/>
            <w:tcBorders>
              <w:left w:val="single" w:sz="4" w:space="0" w:color="auto"/>
              <w:right w:val="single" w:sz="4" w:space="0" w:color="auto"/>
            </w:tcBorders>
          </w:tcPr>
          <w:p w:rsidR="00D34AEA" w:rsidRPr="00E55035" w:rsidRDefault="00D34AEA" w:rsidP="00D34AEA">
            <w:pPr>
              <w:contextualSpacing/>
              <w:jc w:val="center"/>
              <w:rPr>
                <w:rFonts w:ascii="Times New Roman" w:eastAsia="Times New Roman" w:hAnsi="Times New Roman"/>
                <w:sz w:val="28"/>
                <w:szCs w:val="28"/>
                <w:lang w:eastAsia="ru-RU"/>
              </w:rPr>
            </w:pPr>
          </w:p>
        </w:tc>
        <w:tc>
          <w:tcPr>
            <w:tcW w:w="770" w:type="pct"/>
            <w:vMerge/>
            <w:tcBorders>
              <w:left w:val="single" w:sz="4" w:space="0" w:color="auto"/>
              <w:right w:val="single" w:sz="4" w:space="0" w:color="auto"/>
            </w:tcBorders>
          </w:tcPr>
          <w:p w:rsidR="00D34AEA" w:rsidRPr="00E55035" w:rsidRDefault="00D34AEA" w:rsidP="00D34AEA">
            <w:pPr>
              <w:contextualSpacing/>
              <w:rPr>
                <w:rFonts w:ascii="Times New Roman" w:eastAsia="Times New Roman" w:hAnsi="Times New Roman"/>
                <w:sz w:val="28"/>
                <w:szCs w:val="28"/>
                <w:lang w:eastAsia="ru-RU"/>
              </w:rPr>
            </w:pPr>
          </w:p>
        </w:tc>
        <w:tc>
          <w:tcPr>
            <w:tcW w:w="321" w:type="pct"/>
            <w:vMerge/>
            <w:tcBorders>
              <w:left w:val="single" w:sz="4" w:space="0" w:color="auto"/>
              <w:right w:val="single" w:sz="4" w:space="0" w:color="auto"/>
            </w:tcBorders>
          </w:tcPr>
          <w:p w:rsidR="00D34AEA" w:rsidRPr="00E55035" w:rsidRDefault="00D34AEA" w:rsidP="00D34AEA">
            <w:pPr>
              <w:contextualSpacing/>
              <w:jc w:val="center"/>
              <w:rPr>
                <w:rFonts w:ascii="Times New Roman" w:eastAsia="Times New Roman" w:hAnsi="Times New Roman"/>
                <w:sz w:val="28"/>
                <w:szCs w:val="28"/>
                <w:lang w:eastAsia="ru-RU"/>
              </w:rPr>
            </w:pPr>
          </w:p>
        </w:tc>
        <w:tc>
          <w:tcPr>
            <w:tcW w:w="321" w:type="pct"/>
            <w:tcBorders>
              <w:top w:val="single" w:sz="4" w:space="0" w:color="auto"/>
              <w:left w:val="single" w:sz="4" w:space="0" w:color="auto"/>
              <w:bottom w:val="single" w:sz="4" w:space="0" w:color="auto"/>
              <w:right w:val="single" w:sz="4" w:space="0" w:color="auto"/>
            </w:tcBorders>
          </w:tcPr>
          <w:p w:rsidR="00D34AEA" w:rsidRPr="00E55035" w:rsidRDefault="00D34AEA" w:rsidP="00D34AEA">
            <w:pPr>
              <w:pStyle w:val="af4"/>
              <w:rPr>
                <w:rFonts w:ascii="Times New Roman" w:hAnsi="Times New Roman"/>
                <w:sz w:val="28"/>
                <w:szCs w:val="28"/>
              </w:rPr>
            </w:pPr>
            <w:r w:rsidRPr="00E55035">
              <w:rPr>
                <w:rFonts w:ascii="Times New Roman" w:hAnsi="Times New Roman"/>
                <w:sz w:val="28"/>
                <w:szCs w:val="28"/>
              </w:rPr>
              <w:t>Средства</w:t>
            </w:r>
          </w:p>
          <w:p w:rsidR="00D34AEA" w:rsidRPr="00E55035" w:rsidRDefault="00D34AEA" w:rsidP="00D34AEA">
            <w:pPr>
              <w:pStyle w:val="af4"/>
              <w:rPr>
                <w:rFonts w:ascii="Times New Roman" w:hAnsi="Times New Roman"/>
                <w:sz w:val="28"/>
                <w:szCs w:val="28"/>
              </w:rPr>
            </w:pPr>
            <w:r w:rsidRPr="00E55035">
              <w:rPr>
                <w:rFonts w:ascii="Times New Roman" w:hAnsi="Times New Roman"/>
                <w:sz w:val="28"/>
                <w:szCs w:val="28"/>
              </w:rPr>
              <w:t>бюджета</w:t>
            </w:r>
          </w:p>
          <w:p w:rsidR="00D34AEA" w:rsidRPr="00E55035" w:rsidRDefault="00D34AEA" w:rsidP="00D34AEA">
            <w:pPr>
              <w:pStyle w:val="af4"/>
              <w:rPr>
                <w:rFonts w:ascii="Times New Roman" w:hAnsi="Times New Roman"/>
                <w:sz w:val="28"/>
                <w:szCs w:val="28"/>
              </w:rPr>
            </w:pPr>
            <w:r w:rsidRPr="00E55035">
              <w:rPr>
                <w:rFonts w:ascii="Times New Roman" w:hAnsi="Times New Roman"/>
                <w:sz w:val="28"/>
                <w:szCs w:val="28"/>
              </w:rPr>
              <w:t>муниципального округа</w:t>
            </w:r>
          </w:p>
        </w:tc>
        <w:tc>
          <w:tcPr>
            <w:tcW w:w="331" w:type="pct"/>
            <w:tcBorders>
              <w:left w:val="single" w:sz="4" w:space="0" w:color="auto"/>
              <w:bottom w:val="single" w:sz="4" w:space="0" w:color="auto"/>
              <w:right w:val="single" w:sz="4" w:space="0" w:color="auto"/>
            </w:tcBorders>
          </w:tcPr>
          <w:p w:rsidR="00D34AEA" w:rsidRPr="00E55035" w:rsidRDefault="00D34AEA" w:rsidP="00D34AEA">
            <w:pPr>
              <w:jc w:val="center"/>
              <w:rPr>
                <w:rFonts w:ascii="Times New Roman" w:hAnsi="Times New Roman"/>
                <w:sz w:val="28"/>
                <w:szCs w:val="28"/>
              </w:rPr>
            </w:pPr>
            <w:r w:rsidRPr="00E55035">
              <w:rPr>
                <w:rFonts w:ascii="Times New Roman" w:eastAsia="Times New Roman" w:hAnsi="Times New Roman"/>
                <w:sz w:val="28"/>
                <w:szCs w:val="28"/>
                <w:lang w:eastAsia="ru-RU"/>
              </w:rPr>
              <w:t>0,00</w:t>
            </w:r>
          </w:p>
        </w:tc>
        <w:tc>
          <w:tcPr>
            <w:tcW w:w="268" w:type="pct"/>
            <w:tcBorders>
              <w:left w:val="single" w:sz="4" w:space="0" w:color="auto"/>
              <w:bottom w:val="single" w:sz="4" w:space="0" w:color="auto"/>
              <w:right w:val="single" w:sz="4" w:space="0" w:color="auto"/>
            </w:tcBorders>
          </w:tcPr>
          <w:p w:rsidR="00D34AEA" w:rsidRPr="00E55035" w:rsidRDefault="00D34AEA" w:rsidP="00D34AEA">
            <w:pPr>
              <w:jc w:val="center"/>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0,00</w:t>
            </w:r>
          </w:p>
        </w:tc>
        <w:tc>
          <w:tcPr>
            <w:tcW w:w="309" w:type="pct"/>
            <w:tcBorders>
              <w:left w:val="single" w:sz="4" w:space="0" w:color="auto"/>
              <w:bottom w:val="single" w:sz="4" w:space="0" w:color="auto"/>
              <w:right w:val="single" w:sz="4" w:space="0" w:color="auto"/>
            </w:tcBorders>
          </w:tcPr>
          <w:p w:rsidR="00D34AEA" w:rsidRPr="00E55035" w:rsidRDefault="00D34AEA" w:rsidP="00D34AEA">
            <w:pPr>
              <w:jc w:val="center"/>
              <w:rPr>
                <w:rFonts w:ascii="Times New Roman" w:hAnsi="Times New Roman"/>
                <w:sz w:val="28"/>
                <w:szCs w:val="28"/>
              </w:rPr>
            </w:pPr>
            <w:r w:rsidRPr="00E55035">
              <w:rPr>
                <w:rFonts w:ascii="Times New Roman" w:eastAsia="Times New Roman" w:hAnsi="Times New Roman"/>
                <w:sz w:val="28"/>
                <w:szCs w:val="28"/>
                <w:lang w:eastAsia="ru-RU"/>
              </w:rPr>
              <w:t>0,00</w:t>
            </w:r>
          </w:p>
          <w:p w:rsidR="00D34AEA" w:rsidRPr="00E55035" w:rsidRDefault="00D34AEA" w:rsidP="00D34AEA">
            <w:pPr>
              <w:jc w:val="center"/>
              <w:rPr>
                <w:rFonts w:ascii="Times New Roman" w:hAnsi="Times New Roman"/>
                <w:sz w:val="28"/>
                <w:szCs w:val="28"/>
              </w:rPr>
            </w:pPr>
          </w:p>
        </w:tc>
        <w:tc>
          <w:tcPr>
            <w:tcW w:w="994" w:type="pct"/>
            <w:gridSpan w:val="13"/>
            <w:tcBorders>
              <w:left w:val="single" w:sz="4" w:space="0" w:color="auto"/>
              <w:bottom w:val="single" w:sz="4" w:space="0" w:color="auto"/>
              <w:right w:val="single" w:sz="4" w:space="0" w:color="auto"/>
            </w:tcBorders>
          </w:tcPr>
          <w:p w:rsidR="00D34AEA" w:rsidRPr="00E55035" w:rsidRDefault="00D34AEA" w:rsidP="00D34AEA">
            <w:pPr>
              <w:jc w:val="center"/>
              <w:rPr>
                <w:rFonts w:ascii="Times New Roman" w:hAnsi="Times New Roman"/>
                <w:sz w:val="28"/>
                <w:szCs w:val="28"/>
              </w:rPr>
            </w:pPr>
            <w:r w:rsidRPr="00E55035">
              <w:rPr>
                <w:rFonts w:ascii="Times New Roman" w:eastAsia="Times New Roman" w:hAnsi="Times New Roman"/>
                <w:sz w:val="28"/>
                <w:szCs w:val="28"/>
                <w:lang w:eastAsia="ru-RU"/>
              </w:rPr>
              <w:t>0,00</w:t>
            </w:r>
          </w:p>
        </w:tc>
        <w:tc>
          <w:tcPr>
            <w:tcW w:w="407" w:type="pct"/>
            <w:tcBorders>
              <w:left w:val="single" w:sz="4" w:space="0" w:color="auto"/>
              <w:bottom w:val="single" w:sz="4" w:space="0" w:color="auto"/>
              <w:right w:val="single" w:sz="4" w:space="0" w:color="auto"/>
            </w:tcBorders>
          </w:tcPr>
          <w:p w:rsidR="00D34AEA" w:rsidRPr="00E55035" w:rsidRDefault="00D34AEA" w:rsidP="00D34AEA">
            <w:pPr>
              <w:jc w:val="center"/>
              <w:rPr>
                <w:rFonts w:ascii="Times New Roman" w:hAnsi="Times New Roman"/>
                <w:sz w:val="28"/>
                <w:szCs w:val="28"/>
              </w:rPr>
            </w:pPr>
            <w:r w:rsidRPr="00E55035">
              <w:rPr>
                <w:rFonts w:ascii="Times New Roman" w:eastAsia="Times New Roman" w:hAnsi="Times New Roman"/>
                <w:sz w:val="28"/>
                <w:szCs w:val="28"/>
                <w:lang w:eastAsia="ru-RU"/>
              </w:rPr>
              <w:t>0,00</w:t>
            </w:r>
          </w:p>
        </w:tc>
        <w:tc>
          <w:tcPr>
            <w:tcW w:w="537" w:type="pct"/>
            <w:gridSpan w:val="2"/>
            <w:tcBorders>
              <w:left w:val="single" w:sz="4" w:space="0" w:color="auto"/>
              <w:bottom w:val="single" w:sz="4" w:space="0" w:color="auto"/>
              <w:right w:val="single" w:sz="4" w:space="0" w:color="auto"/>
            </w:tcBorders>
          </w:tcPr>
          <w:p w:rsidR="00D34AEA" w:rsidRPr="00E55035" w:rsidRDefault="00D34AEA" w:rsidP="00D34AEA">
            <w:pPr>
              <w:jc w:val="center"/>
              <w:rPr>
                <w:rFonts w:ascii="Times New Roman" w:hAnsi="Times New Roman"/>
                <w:sz w:val="28"/>
                <w:szCs w:val="28"/>
              </w:rPr>
            </w:pPr>
            <w:r w:rsidRPr="00E55035">
              <w:rPr>
                <w:rFonts w:ascii="Times New Roman" w:eastAsia="Times New Roman" w:hAnsi="Times New Roman"/>
                <w:sz w:val="28"/>
                <w:szCs w:val="28"/>
                <w:lang w:eastAsia="ru-RU"/>
              </w:rPr>
              <w:t>0,00</w:t>
            </w:r>
          </w:p>
        </w:tc>
        <w:tc>
          <w:tcPr>
            <w:tcW w:w="613" w:type="pct"/>
            <w:gridSpan w:val="2"/>
            <w:vMerge/>
            <w:tcBorders>
              <w:left w:val="single" w:sz="4" w:space="0" w:color="auto"/>
              <w:right w:val="single" w:sz="4" w:space="0" w:color="auto"/>
            </w:tcBorders>
          </w:tcPr>
          <w:p w:rsidR="00D34AEA" w:rsidRPr="00E55035" w:rsidRDefault="00D34AEA" w:rsidP="00D34AEA">
            <w:pPr>
              <w:contextualSpacing/>
              <w:jc w:val="center"/>
              <w:rPr>
                <w:rFonts w:ascii="Times New Roman" w:eastAsia="Times New Roman" w:hAnsi="Times New Roman"/>
                <w:sz w:val="28"/>
                <w:szCs w:val="28"/>
                <w:lang w:eastAsia="ru-RU"/>
              </w:rPr>
            </w:pPr>
          </w:p>
        </w:tc>
      </w:tr>
      <w:tr w:rsidR="00D34AEA" w:rsidRPr="00E55035" w:rsidTr="00A06063">
        <w:trPr>
          <w:trHeight w:val="60"/>
        </w:trPr>
        <w:tc>
          <w:tcPr>
            <w:tcW w:w="128" w:type="pct"/>
            <w:vMerge/>
            <w:tcBorders>
              <w:left w:val="single" w:sz="4" w:space="0" w:color="auto"/>
              <w:bottom w:val="single" w:sz="4" w:space="0" w:color="auto"/>
              <w:right w:val="single" w:sz="4" w:space="0" w:color="auto"/>
            </w:tcBorders>
          </w:tcPr>
          <w:p w:rsidR="00D34AEA" w:rsidRPr="00E55035" w:rsidRDefault="00D34AEA" w:rsidP="00D34AEA">
            <w:pPr>
              <w:contextualSpacing/>
              <w:jc w:val="center"/>
              <w:rPr>
                <w:rFonts w:ascii="Times New Roman" w:eastAsia="Times New Roman" w:hAnsi="Times New Roman"/>
                <w:sz w:val="28"/>
                <w:szCs w:val="28"/>
                <w:lang w:eastAsia="ru-RU"/>
              </w:rPr>
            </w:pPr>
          </w:p>
        </w:tc>
        <w:tc>
          <w:tcPr>
            <w:tcW w:w="770" w:type="pct"/>
            <w:vMerge/>
            <w:tcBorders>
              <w:left w:val="single" w:sz="4" w:space="0" w:color="auto"/>
              <w:bottom w:val="single" w:sz="4" w:space="0" w:color="auto"/>
              <w:right w:val="single" w:sz="4" w:space="0" w:color="auto"/>
            </w:tcBorders>
          </w:tcPr>
          <w:p w:rsidR="00D34AEA" w:rsidRPr="00E55035" w:rsidRDefault="00D34AEA" w:rsidP="00D34AEA">
            <w:pPr>
              <w:contextualSpacing/>
              <w:rPr>
                <w:rFonts w:ascii="Times New Roman" w:eastAsia="Times New Roman" w:hAnsi="Times New Roman"/>
                <w:sz w:val="28"/>
                <w:szCs w:val="28"/>
                <w:lang w:eastAsia="ru-RU"/>
              </w:rPr>
            </w:pPr>
          </w:p>
        </w:tc>
        <w:tc>
          <w:tcPr>
            <w:tcW w:w="321" w:type="pct"/>
            <w:vMerge/>
            <w:tcBorders>
              <w:left w:val="single" w:sz="4" w:space="0" w:color="auto"/>
              <w:bottom w:val="single" w:sz="4" w:space="0" w:color="auto"/>
              <w:right w:val="single" w:sz="4" w:space="0" w:color="auto"/>
            </w:tcBorders>
          </w:tcPr>
          <w:p w:rsidR="00D34AEA" w:rsidRPr="00E55035" w:rsidRDefault="00D34AEA" w:rsidP="00D34AEA">
            <w:pPr>
              <w:contextualSpacing/>
              <w:jc w:val="center"/>
              <w:rPr>
                <w:rFonts w:ascii="Times New Roman" w:eastAsia="Times New Roman" w:hAnsi="Times New Roman"/>
                <w:sz w:val="28"/>
                <w:szCs w:val="28"/>
                <w:lang w:eastAsia="ru-RU"/>
              </w:rPr>
            </w:pPr>
          </w:p>
        </w:tc>
        <w:tc>
          <w:tcPr>
            <w:tcW w:w="321" w:type="pct"/>
            <w:tcBorders>
              <w:top w:val="single" w:sz="4" w:space="0" w:color="auto"/>
              <w:left w:val="single" w:sz="4" w:space="0" w:color="auto"/>
              <w:bottom w:val="single" w:sz="4" w:space="0" w:color="auto"/>
              <w:right w:val="single" w:sz="4" w:space="0" w:color="auto"/>
            </w:tcBorders>
          </w:tcPr>
          <w:p w:rsidR="00D34AEA" w:rsidRPr="00E55035" w:rsidRDefault="00D34AEA" w:rsidP="00D34AEA">
            <w:pPr>
              <w:pStyle w:val="af4"/>
              <w:rPr>
                <w:rFonts w:ascii="Times New Roman" w:hAnsi="Times New Roman"/>
                <w:sz w:val="28"/>
                <w:szCs w:val="28"/>
              </w:rPr>
            </w:pPr>
            <w:r w:rsidRPr="00E55035">
              <w:rPr>
                <w:rFonts w:ascii="Times New Roman" w:hAnsi="Times New Roman"/>
                <w:sz w:val="28"/>
                <w:szCs w:val="28"/>
              </w:rPr>
              <w:t>Внебюджетные</w:t>
            </w:r>
          </w:p>
          <w:p w:rsidR="00D34AEA" w:rsidRPr="00E55035" w:rsidRDefault="00D34AEA" w:rsidP="00D34AEA">
            <w:pPr>
              <w:pStyle w:val="af4"/>
              <w:rPr>
                <w:rFonts w:ascii="Times New Roman" w:hAnsi="Times New Roman"/>
                <w:sz w:val="28"/>
                <w:szCs w:val="28"/>
              </w:rPr>
            </w:pPr>
            <w:r w:rsidRPr="00E55035">
              <w:rPr>
                <w:rFonts w:ascii="Times New Roman" w:hAnsi="Times New Roman"/>
                <w:sz w:val="28"/>
                <w:szCs w:val="28"/>
              </w:rPr>
              <w:t xml:space="preserve">средства </w:t>
            </w:r>
          </w:p>
        </w:tc>
        <w:tc>
          <w:tcPr>
            <w:tcW w:w="331" w:type="pct"/>
            <w:tcBorders>
              <w:left w:val="single" w:sz="4" w:space="0" w:color="auto"/>
              <w:bottom w:val="single" w:sz="4" w:space="0" w:color="auto"/>
              <w:right w:val="single" w:sz="4" w:space="0" w:color="auto"/>
            </w:tcBorders>
          </w:tcPr>
          <w:p w:rsidR="00D34AEA" w:rsidRPr="00E55035" w:rsidRDefault="00D34AEA" w:rsidP="00D34AEA">
            <w:pPr>
              <w:jc w:val="center"/>
              <w:rPr>
                <w:rFonts w:ascii="Times New Roman" w:hAnsi="Times New Roman"/>
                <w:sz w:val="28"/>
                <w:szCs w:val="28"/>
              </w:rPr>
            </w:pPr>
            <w:r w:rsidRPr="00E55035">
              <w:rPr>
                <w:rFonts w:ascii="Times New Roman" w:eastAsia="Times New Roman" w:hAnsi="Times New Roman"/>
                <w:sz w:val="28"/>
                <w:szCs w:val="28"/>
                <w:lang w:eastAsia="ru-RU"/>
              </w:rPr>
              <w:t>0,00</w:t>
            </w:r>
          </w:p>
        </w:tc>
        <w:tc>
          <w:tcPr>
            <w:tcW w:w="268" w:type="pct"/>
            <w:tcBorders>
              <w:left w:val="single" w:sz="4" w:space="0" w:color="auto"/>
              <w:bottom w:val="single" w:sz="4" w:space="0" w:color="auto"/>
              <w:right w:val="single" w:sz="4" w:space="0" w:color="auto"/>
            </w:tcBorders>
          </w:tcPr>
          <w:p w:rsidR="00D34AEA" w:rsidRPr="00E55035" w:rsidRDefault="00D34AEA" w:rsidP="00D34AEA">
            <w:pPr>
              <w:jc w:val="center"/>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0,00</w:t>
            </w:r>
          </w:p>
        </w:tc>
        <w:tc>
          <w:tcPr>
            <w:tcW w:w="309" w:type="pct"/>
            <w:tcBorders>
              <w:left w:val="single" w:sz="4" w:space="0" w:color="auto"/>
              <w:bottom w:val="single" w:sz="4" w:space="0" w:color="auto"/>
              <w:right w:val="single" w:sz="4" w:space="0" w:color="auto"/>
            </w:tcBorders>
          </w:tcPr>
          <w:p w:rsidR="00D34AEA" w:rsidRPr="00E55035" w:rsidRDefault="00D34AEA" w:rsidP="00D34AEA">
            <w:pPr>
              <w:jc w:val="center"/>
              <w:rPr>
                <w:rFonts w:ascii="Times New Roman" w:hAnsi="Times New Roman"/>
                <w:sz w:val="28"/>
                <w:szCs w:val="28"/>
              </w:rPr>
            </w:pPr>
            <w:r w:rsidRPr="00E55035">
              <w:rPr>
                <w:rFonts w:ascii="Times New Roman" w:eastAsia="Times New Roman" w:hAnsi="Times New Roman"/>
                <w:sz w:val="28"/>
                <w:szCs w:val="28"/>
                <w:lang w:eastAsia="ru-RU"/>
              </w:rPr>
              <w:t>0,00</w:t>
            </w:r>
          </w:p>
          <w:p w:rsidR="00D34AEA" w:rsidRPr="00E55035" w:rsidRDefault="00D34AEA" w:rsidP="00D34AEA">
            <w:pPr>
              <w:jc w:val="center"/>
              <w:rPr>
                <w:rFonts w:ascii="Times New Roman" w:hAnsi="Times New Roman"/>
                <w:sz w:val="28"/>
                <w:szCs w:val="28"/>
              </w:rPr>
            </w:pPr>
          </w:p>
        </w:tc>
        <w:tc>
          <w:tcPr>
            <w:tcW w:w="994" w:type="pct"/>
            <w:gridSpan w:val="13"/>
            <w:tcBorders>
              <w:left w:val="single" w:sz="4" w:space="0" w:color="auto"/>
              <w:bottom w:val="single" w:sz="4" w:space="0" w:color="auto"/>
              <w:right w:val="single" w:sz="4" w:space="0" w:color="auto"/>
            </w:tcBorders>
          </w:tcPr>
          <w:p w:rsidR="00D34AEA" w:rsidRPr="00E55035" w:rsidRDefault="00D34AEA" w:rsidP="00D34AEA">
            <w:pPr>
              <w:jc w:val="center"/>
              <w:rPr>
                <w:rFonts w:ascii="Times New Roman" w:hAnsi="Times New Roman"/>
                <w:sz w:val="28"/>
                <w:szCs w:val="28"/>
              </w:rPr>
            </w:pPr>
            <w:r w:rsidRPr="00E55035">
              <w:rPr>
                <w:rFonts w:ascii="Times New Roman" w:eastAsia="Times New Roman" w:hAnsi="Times New Roman"/>
                <w:sz w:val="28"/>
                <w:szCs w:val="28"/>
                <w:lang w:eastAsia="ru-RU"/>
              </w:rPr>
              <w:t>0,00</w:t>
            </w:r>
          </w:p>
        </w:tc>
        <w:tc>
          <w:tcPr>
            <w:tcW w:w="407" w:type="pct"/>
            <w:tcBorders>
              <w:left w:val="single" w:sz="4" w:space="0" w:color="auto"/>
              <w:bottom w:val="single" w:sz="4" w:space="0" w:color="auto"/>
              <w:right w:val="single" w:sz="4" w:space="0" w:color="auto"/>
            </w:tcBorders>
          </w:tcPr>
          <w:p w:rsidR="00D34AEA" w:rsidRPr="00E55035" w:rsidRDefault="00D34AEA" w:rsidP="00D34AEA">
            <w:pPr>
              <w:jc w:val="center"/>
              <w:rPr>
                <w:rFonts w:ascii="Times New Roman" w:hAnsi="Times New Roman"/>
                <w:sz w:val="28"/>
                <w:szCs w:val="28"/>
              </w:rPr>
            </w:pPr>
            <w:r w:rsidRPr="00E55035">
              <w:rPr>
                <w:rFonts w:ascii="Times New Roman" w:eastAsia="Times New Roman" w:hAnsi="Times New Roman"/>
                <w:sz w:val="28"/>
                <w:szCs w:val="28"/>
                <w:lang w:eastAsia="ru-RU"/>
              </w:rPr>
              <w:t>0,00</w:t>
            </w:r>
          </w:p>
        </w:tc>
        <w:tc>
          <w:tcPr>
            <w:tcW w:w="537" w:type="pct"/>
            <w:gridSpan w:val="2"/>
            <w:tcBorders>
              <w:left w:val="single" w:sz="4" w:space="0" w:color="auto"/>
              <w:bottom w:val="single" w:sz="4" w:space="0" w:color="auto"/>
              <w:right w:val="single" w:sz="4" w:space="0" w:color="auto"/>
            </w:tcBorders>
          </w:tcPr>
          <w:p w:rsidR="00D34AEA" w:rsidRPr="00E55035" w:rsidRDefault="00D34AEA" w:rsidP="00D34AEA">
            <w:pPr>
              <w:jc w:val="center"/>
              <w:rPr>
                <w:rFonts w:ascii="Times New Roman" w:hAnsi="Times New Roman"/>
                <w:sz w:val="28"/>
                <w:szCs w:val="28"/>
              </w:rPr>
            </w:pPr>
            <w:r w:rsidRPr="00E55035">
              <w:rPr>
                <w:rFonts w:ascii="Times New Roman" w:eastAsia="Times New Roman" w:hAnsi="Times New Roman"/>
                <w:sz w:val="28"/>
                <w:szCs w:val="28"/>
                <w:lang w:eastAsia="ru-RU"/>
              </w:rPr>
              <w:t>0,00</w:t>
            </w:r>
          </w:p>
        </w:tc>
        <w:tc>
          <w:tcPr>
            <w:tcW w:w="613" w:type="pct"/>
            <w:gridSpan w:val="2"/>
            <w:vMerge/>
            <w:tcBorders>
              <w:left w:val="single" w:sz="4" w:space="0" w:color="auto"/>
              <w:bottom w:val="single" w:sz="4" w:space="0" w:color="auto"/>
              <w:right w:val="single" w:sz="4" w:space="0" w:color="auto"/>
            </w:tcBorders>
          </w:tcPr>
          <w:p w:rsidR="00D34AEA" w:rsidRPr="00E55035" w:rsidRDefault="00D34AEA" w:rsidP="00D34AEA">
            <w:pPr>
              <w:contextualSpacing/>
              <w:jc w:val="center"/>
              <w:rPr>
                <w:rFonts w:ascii="Times New Roman" w:eastAsia="Times New Roman" w:hAnsi="Times New Roman"/>
                <w:sz w:val="28"/>
                <w:szCs w:val="28"/>
                <w:lang w:eastAsia="ru-RU"/>
              </w:rPr>
            </w:pPr>
          </w:p>
        </w:tc>
      </w:tr>
      <w:tr w:rsidR="00A01770" w:rsidRPr="00E55035" w:rsidTr="00A06063">
        <w:trPr>
          <w:trHeight w:val="1177"/>
        </w:trPr>
        <w:tc>
          <w:tcPr>
            <w:tcW w:w="128" w:type="pct"/>
            <w:vMerge w:val="restart"/>
            <w:tcBorders>
              <w:top w:val="single" w:sz="4" w:space="0" w:color="auto"/>
              <w:left w:val="single" w:sz="4" w:space="0" w:color="auto"/>
              <w:bottom w:val="single" w:sz="4" w:space="0" w:color="auto"/>
              <w:right w:val="single" w:sz="4" w:space="0" w:color="auto"/>
            </w:tcBorders>
            <w:hideMark/>
          </w:tcPr>
          <w:p w:rsidR="00A01770" w:rsidRPr="00E55035" w:rsidRDefault="00A01770" w:rsidP="00D34AEA">
            <w:pPr>
              <w:contextualSpacing/>
              <w:jc w:val="center"/>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1</w:t>
            </w:r>
          </w:p>
        </w:tc>
        <w:tc>
          <w:tcPr>
            <w:tcW w:w="770" w:type="pct"/>
            <w:vMerge w:val="restart"/>
            <w:tcBorders>
              <w:top w:val="single" w:sz="4" w:space="0" w:color="auto"/>
              <w:left w:val="single" w:sz="4" w:space="0" w:color="auto"/>
              <w:bottom w:val="single" w:sz="4" w:space="0" w:color="auto"/>
              <w:right w:val="single" w:sz="4" w:space="0" w:color="auto"/>
            </w:tcBorders>
            <w:hideMark/>
          </w:tcPr>
          <w:p w:rsidR="00A01770" w:rsidRPr="00E55035" w:rsidRDefault="00A01770" w:rsidP="00D34AEA">
            <w:pPr>
              <w:contextualSpacing/>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Мероприятие 50.01.</w:t>
            </w:r>
          </w:p>
          <w:p w:rsidR="00A01770" w:rsidRPr="00E55035" w:rsidRDefault="00A01770" w:rsidP="00D34AEA">
            <w:pPr>
              <w:contextualSpacing/>
              <w:rPr>
                <w:rFonts w:ascii="Times New Roman" w:eastAsia="Times New Roman" w:hAnsi="Times New Roman"/>
                <w:sz w:val="28"/>
                <w:szCs w:val="28"/>
                <w:lang w:eastAsia="ru-RU"/>
              </w:rPr>
            </w:pPr>
            <w:r w:rsidRPr="00E55035">
              <w:rPr>
                <w:rFonts w:ascii="Times New Roman" w:hAnsi="Times New Roman"/>
                <w:sz w:val="28"/>
                <w:szCs w:val="28"/>
              </w:rPr>
              <w:t>Проведение оценки общего уровня организации закупок</w:t>
            </w:r>
          </w:p>
        </w:tc>
        <w:tc>
          <w:tcPr>
            <w:tcW w:w="321" w:type="pct"/>
            <w:vMerge w:val="restart"/>
            <w:tcBorders>
              <w:top w:val="single" w:sz="4" w:space="0" w:color="auto"/>
              <w:left w:val="single" w:sz="4" w:space="0" w:color="auto"/>
              <w:bottom w:val="single" w:sz="4" w:space="0" w:color="auto"/>
              <w:right w:val="single" w:sz="4" w:space="0" w:color="auto"/>
            </w:tcBorders>
            <w:hideMark/>
          </w:tcPr>
          <w:p w:rsidR="00A01770" w:rsidRPr="00E55035" w:rsidRDefault="00A01770" w:rsidP="00D34AEA">
            <w:pPr>
              <w:contextualSpacing/>
              <w:jc w:val="center"/>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2023-2027</w:t>
            </w:r>
          </w:p>
        </w:tc>
        <w:tc>
          <w:tcPr>
            <w:tcW w:w="321" w:type="pct"/>
            <w:tcBorders>
              <w:top w:val="single" w:sz="4" w:space="0" w:color="auto"/>
              <w:left w:val="single" w:sz="4" w:space="0" w:color="auto"/>
              <w:bottom w:val="single" w:sz="4" w:space="0" w:color="auto"/>
              <w:right w:val="single" w:sz="4" w:space="0" w:color="auto"/>
            </w:tcBorders>
            <w:hideMark/>
          </w:tcPr>
          <w:p w:rsidR="00A01770" w:rsidRPr="00E55035" w:rsidRDefault="00A01770" w:rsidP="00D34AEA">
            <w:pPr>
              <w:tabs>
                <w:tab w:val="center" w:pos="4677"/>
                <w:tab w:val="right" w:pos="9355"/>
              </w:tabs>
              <w:autoSpaceDE w:val="0"/>
              <w:autoSpaceDN w:val="0"/>
              <w:adjustRightInd w:val="0"/>
              <w:spacing w:after="0" w:line="240" w:lineRule="auto"/>
              <w:rPr>
                <w:rFonts w:ascii="Times New Roman" w:hAnsi="Times New Roman"/>
                <w:sz w:val="28"/>
                <w:szCs w:val="28"/>
              </w:rPr>
            </w:pPr>
            <w:r w:rsidRPr="00E55035">
              <w:rPr>
                <w:rFonts w:ascii="Times New Roman" w:hAnsi="Times New Roman"/>
                <w:sz w:val="28"/>
                <w:szCs w:val="28"/>
              </w:rPr>
              <w:t>Всего:</w:t>
            </w:r>
          </w:p>
          <w:p w:rsidR="00A01770" w:rsidRPr="00E55035" w:rsidRDefault="00A01770" w:rsidP="00D34AEA">
            <w:pPr>
              <w:tabs>
                <w:tab w:val="center" w:pos="4677"/>
                <w:tab w:val="right" w:pos="9355"/>
              </w:tabs>
              <w:autoSpaceDE w:val="0"/>
              <w:autoSpaceDN w:val="0"/>
              <w:adjustRightInd w:val="0"/>
              <w:spacing w:after="0" w:line="240" w:lineRule="auto"/>
              <w:rPr>
                <w:rFonts w:ascii="Times New Roman" w:hAnsi="Times New Roman"/>
                <w:sz w:val="28"/>
                <w:szCs w:val="28"/>
              </w:rPr>
            </w:pPr>
            <w:r w:rsidRPr="00E55035">
              <w:rPr>
                <w:rFonts w:ascii="Times New Roman" w:hAnsi="Times New Roman"/>
                <w:sz w:val="28"/>
                <w:szCs w:val="28"/>
              </w:rPr>
              <w:t>в том числе:</w:t>
            </w:r>
          </w:p>
        </w:tc>
        <w:tc>
          <w:tcPr>
            <w:tcW w:w="331" w:type="pct"/>
            <w:tcBorders>
              <w:top w:val="single" w:sz="4" w:space="0" w:color="auto"/>
              <w:left w:val="single" w:sz="4" w:space="0" w:color="auto"/>
              <w:bottom w:val="single" w:sz="4" w:space="0" w:color="auto"/>
              <w:right w:val="single" w:sz="4" w:space="0" w:color="auto"/>
            </w:tcBorders>
            <w:hideMark/>
          </w:tcPr>
          <w:p w:rsidR="00A01770" w:rsidRPr="00E55035" w:rsidRDefault="00A01770" w:rsidP="00D34AEA">
            <w:pPr>
              <w:jc w:val="center"/>
              <w:rPr>
                <w:rFonts w:ascii="Times New Roman" w:hAnsi="Times New Roman"/>
                <w:sz w:val="28"/>
                <w:szCs w:val="28"/>
              </w:rPr>
            </w:pPr>
            <w:r w:rsidRPr="00E55035">
              <w:rPr>
                <w:rFonts w:ascii="Times New Roman" w:eastAsia="Times New Roman" w:hAnsi="Times New Roman"/>
                <w:sz w:val="28"/>
                <w:szCs w:val="28"/>
                <w:lang w:eastAsia="ru-RU"/>
              </w:rPr>
              <w:t>0,00</w:t>
            </w:r>
          </w:p>
        </w:tc>
        <w:tc>
          <w:tcPr>
            <w:tcW w:w="268" w:type="pct"/>
            <w:tcBorders>
              <w:top w:val="single" w:sz="4" w:space="0" w:color="auto"/>
              <w:left w:val="single" w:sz="4" w:space="0" w:color="auto"/>
              <w:bottom w:val="single" w:sz="4" w:space="0" w:color="auto"/>
              <w:right w:val="single" w:sz="4" w:space="0" w:color="auto"/>
            </w:tcBorders>
          </w:tcPr>
          <w:p w:rsidR="00A01770" w:rsidRPr="00E55035" w:rsidRDefault="00A01770" w:rsidP="00D34AEA">
            <w:pPr>
              <w:jc w:val="center"/>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0,00</w:t>
            </w:r>
          </w:p>
        </w:tc>
        <w:tc>
          <w:tcPr>
            <w:tcW w:w="309" w:type="pct"/>
            <w:tcBorders>
              <w:top w:val="single" w:sz="4" w:space="0" w:color="auto"/>
              <w:left w:val="single" w:sz="4" w:space="0" w:color="auto"/>
              <w:bottom w:val="single" w:sz="4" w:space="0" w:color="auto"/>
              <w:right w:val="single" w:sz="4" w:space="0" w:color="auto"/>
            </w:tcBorders>
          </w:tcPr>
          <w:p w:rsidR="00A01770" w:rsidRPr="00E55035" w:rsidRDefault="00A01770" w:rsidP="00D34AEA">
            <w:pPr>
              <w:jc w:val="center"/>
              <w:rPr>
                <w:rFonts w:ascii="Times New Roman" w:hAnsi="Times New Roman"/>
                <w:sz w:val="28"/>
                <w:szCs w:val="28"/>
              </w:rPr>
            </w:pPr>
            <w:r w:rsidRPr="00E55035">
              <w:rPr>
                <w:rFonts w:ascii="Times New Roman" w:eastAsia="Times New Roman" w:hAnsi="Times New Roman"/>
                <w:sz w:val="28"/>
                <w:szCs w:val="28"/>
                <w:lang w:eastAsia="ru-RU"/>
              </w:rPr>
              <w:t>0,00</w:t>
            </w:r>
          </w:p>
        </w:tc>
        <w:tc>
          <w:tcPr>
            <w:tcW w:w="994" w:type="pct"/>
            <w:gridSpan w:val="13"/>
            <w:tcBorders>
              <w:top w:val="single" w:sz="4" w:space="0" w:color="auto"/>
              <w:left w:val="single" w:sz="4" w:space="0" w:color="auto"/>
              <w:bottom w:val="single" w:sz="4" w:space="0" w:color="auto"/>
              <w:right w:val="single" w:sz="4" w:space="0" w:color="auto"/>
            </w:tcBorders>
          </w:tcPr>
          <w:p w:rsidR="00A01770" w:rsidRPr="00E55035" w:rsidRDefault="00A01770" w:rsidP="00A01770">
            <w:pPr>
              <w:jc w:val="center"/>
              <w:rPr>
                <w:rFonts w:ascii="Times New Roman" w:hAnsi="Times New Roman"/>
                <w:sz w:val="28"/>
                <w:szCs w:val="28"/>
              </w:rPr>
            </w:pPr>
            <w:r w:rsidRPr="00E55035">
              <w:rPr>
                <w:rFonts w:ascii="Times New Roman" w:eastAsia="Times New Roman" w:hAnsi="Times New Roman"/>
                <w:sz w:val="28"/>
                <w:szCs w:val="28"/>
                <w:lang w:eastAsia="ru-RU"/>
              </w:rPr>
              <w:t>0,00</w:t>
            </w:r>
          </w:p>
        </w:tc>
        <w:tc>
          <w:tcPr>
            <w:tcW w:w="407" w:type="pct"/>
            <w:tcBorders>
              <w:top w:val="single" w:sz="4" w:space="0" w:color="auto"/>
              <w:left w:val="single" w:sz="4" w:space="0" w:color="auto"/>
              <w:bottom w:val="single" w:sz="4" w:space="0" w:color="auto"/>
              <w:right w:val="single" w:sz="4" w:space="0" w:color="auto"/>
            </w:tcBorders>
          </w:tcPr>
          <w:p w:rsidR="00A01770" w:rsidRPr="00E55035" w:rsidRDefault="00A01770" w:rsidP="00D34AEA">
            <w:pPr>
              <w:jc w:val="center"/>
              <w:rPr>
                <w:rFonts w:ascii="Times New Roman" w:hAnsi="Times New Roman"/>
                <w:sz w:val="28"/>
                <w:szCs w:val="28"/>
              </w:rPr>
            </w:pPr>
            <w:r w:rsidRPr="00E55035">
              <w:rPr>
                <w:rFonts w:ascii="Times New Roman" w:eastAsia="Times New Roman" w:hAnsi="Times New Roman"/>
                <w:sz w:val="28"/>
                <w:szCs w:val="28"/>
                <w:lang w:eastAsia="ru-RU"/>
              </w:rPr>
              <w:t>0,00</w:t>
            </w:r>
          </w:p>
        </w:tc>
        <w:tc>
          <w:tcPr>
            <w:tcW w:w="537" w:type="pct"/>
            <w:gridSpan w:val="2"/>
            <w:tcBorders>
              <w:top w:val="single" w:sz="4" w:space="0" w:color="auto"/>
              <w:left w:val="single" w:sz="4" w:space="0" w:color="auto"/>
              <w:bottom w:val="single" w:sz="4" w:space="0" w:color="auto"/>
              <w:right w:val="single" w:sz="4" w:space="0" w:color="auto"/>
            </w:tcBorders>
          </w:tcPr>
          <w:p w:rsidR="00A01770" w:rsidRPr="00E55035" w:rsidRDefault="00A01770" w:rsidP="00D34AEA">
            <w:pPr>
              <w:jc w:val="center"/>
              <w:rPr>
                <w:rFonts w:ascii="Times New Roman" w:hAnsi="Times New Roman"/>
                <w:sz w:val="28"/>
                <w:szCs w:val="28"/>
              </w:rPr>
            </w:pPr>
            <w:r w:rsidRPr="00E55035">
              <w:rPr>
                <w:rFonts w:ascii="Times New Roman" w:eastAsia="Times New Roman" w:hAnsi="Times New Roman"/>
                <w:sz w:val="28"/>
                <w:szCs w:val="28"/>
                <w:lang w:eastAsia="ru-RU"/>
              </w:rPr>
              <w:t>0,00</w:t>
            </w:r>
          </w:p>
        </w:tc>
        <w:tc>
          <w:tcPr>
            <w:tcW w:w="613" w:type="pct"/>
            <w:gridSpan w:val="2"/>
            <w:vMerge w:val="restart"/>
            <w:tcBorders>
              <w:top w:val="single" w:sz="4" w:space="0" w:color="auto"/>
              <w:left w:val="single" w:sz="4" w:space="0" w:color="auto"/>
              <w:bottom w:val="single" w:sz="4" w:space="0" w:color="auto"/>
              <w:right w:val="single" w:sz="4" w:space="0" w:color="auto"/>
            </w:tcBorders>
            <w:noWrap/>
            <w:hideMark/>
          </w:tcPr>
          <w:p w:rsidR="00A01770" w:rsidRPr="00E55035" w:rsidRDefault="00A01770" w:rsidP="00D34AEA">
            <w:pPr>
              <w:spacing w:after="0" w:line="240" w:lineRule="auto"/>
              <w:jc w:val="center"/>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 xml:space="preserve">Администрация </w:t>
            </w:r>
          </w:p>
          <w:p w:rsidR="00A01770" w:rsidRPr="00E55035" w:rsidRDefault="00A01770" w:rsidP="00D34AEA">
            <w:pPr>
              <w:spacing w:after="0" w:line="240" w:lineRule="auto"/>
              <w:jc w:val="center"/>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 xml:space="preserve">муниципального округа </w:t>
            </w:r>
          </w:p>
          <w:p w:rsidR="00A01770" w:rsidRPr="00E55035" w:rsidRDefault="00A01770" w:rsidP="00D34AEA">
            <w:pPr>
              <w:spacing w:after="0" w:line="240" w:lineRule="auto"/>
              <w:jc w:val="center"/>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 xml:space="preserve">Серебряные Пруды </w:t>
            </w:r>
          </w:p>
          <w:p w:rsidR="00A01770" w:rsidRPr="00E55035" w:rsidRDefault="00A01770" w:rsidP="00D34AEA">
            <w:pPr>
              <w:contextualSpacing/>
              <w:jc w:val="center"/>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Московской области</w:t>
            </w:r>
          </w:p>
        </w:tc>
      </w:tr>
      <w:tr w:rsidR="00A01770" w:rsidRPr="00E55035" w:rsidTr="00A06063">
        <w:trPr>
          <w:trHeight w:val="447"/>
        </w:trPr>
        <w:tc>
          <w:tcPr>
            <w:tcW w:w="128" w:type="pct"/>
            <w:vMerge/>
            <w:tcBorders>
              <w:top w:val="single" w:sz="4" w:space="0" w:color="auto"/>
              <w:left w:val="single" w:sz="4" w:space="0" w:color="auto"/>
              <w:bottom w:val="single" w:sz="4" w:space="0" w:color="auto"/>
              <w:right w:val="single" w:sz="4" w:space="0" w:color="auto"/>
            </w:tcBorders>
            <w:hideMark/>
          </w:tcPr>
          <w:p w:rsidR="00A01770" w:rsidRPr="00E55035" w:rsidRDefault="00A01770" w:rsidP="00D34AEA">
            <w:pPr>
              <w:contextualSpacing/>
              <w:jc w:val="center"/>
              <w:rPr>
                <w:rFonts w:ascii="Times New Roman" w:eastAsia="Times New Roman" w:hAnsi="Times New Roman"/>
                <w:sz w:val="28"/>
                <w:szCs w:val="28"/>
                <w:lang w:eastAsia="ru-RU"/>
              </w:rPr>
            </w:pPr>
          </w:p>
        </w:tc>
        <w:tc>
          <w:tcPr>
            <w:tcW w:w="770" w:type="pct"/>
            <w:vMerge/>
            <w:tcBorders>
              <w:left w:val="single" w:sz="4" w:space="0" w:color="auto"/>
              <w:right w:val="single" w:sz="4" w:space="0" w:color="auto"/>
            </w:tcBorders>
            <w:vAlign w:val="center"/>
            <w:hideMark/>
          </w:tcPr>
          <w:p w:rsidR="00A01770" w:rsidRPr="00E55035" w:rsidRDefault="00A01770" w:rsidP="00D34AEA">
            <w:pPr>
              <w:contextualSpacing/>
              <w:rPr>
                <w:rFonts w:ascii="Times New Roman" w:eastAsia="Times New Roman" w:hAnsi="Times New Roman"/>
                <w:sz w:val="28"/>
                <w:szCs w:val="28"/>
                <w:lang w:eastAsia="ru-RU"/>
              </w:rPr>
            </w:pPr>
          </w:p>
        </w:tc>
        <w:tc>
          <w:tcPr>
            <w:tcW w:w="321" w:type="pct"/>
            <w:vMerge/>
            <w:tcBorders>
              <w:left w:val="single" w:sz="4" w:space="0" w:color="auto"/>
              <w:right w:val="single" w:sz="4" w:space="0" w:color="auto"/>
            </w:tcBorders>
            <w:hideMark/>
          </w:tcPr>
          <w:p w:rsidR="00A01770" w:rsidRPr="00E55035" w:rsidRDefault="00A01770" w:rsidP="00D34AEA">
            <w:pPr>
              <w:contextualSpacing/>
              <w:jc w:val="center"/>
              <w:rPr>
                <w:rFonts w:ascii="Times New Roman" w:eastAsia="Times New Roman" w:hAnsi="Times New Roman"/>
                <w:sz w:val="28"/>
                <w:szCs w:val="28"/>
                <w:lang w:eastAsia="ru-RU"/>
              </w:rPr>
            </w:pPr>
          </w:p>
        </w:tc>
        <w:tc>
          <w:tcPr>
            <w:tcW w:w="321" w:type="pct"/>
            <w:tcBorders>
              <w:top w:val="single" w:sz="4" w:space="0" w:color="auto"/>
              <w:left w:val="single" w:sz="4" w:space="0" w:color="auto"/>
              <w:bottom w:val="single" w:sz="4" w:space="0" w:color="auto"/>
              <w:right w:val="single" w:sz="4" w:space="0" w:color="auto"/>
            </w:tcBorders>
            <w:hideMark/>
          </w:tcPr>
          <w:p w:rsidR="00A01770" w:rsidRPr="00E55035" w:rsidRDefault="00A01770" w:rsidP="00D34AEA">
            <w:pPr>
              <w:tabs>
                <w:tab w:val="center" w:pos="4677"/>
                <w:tab w:val="right" w:pos="9355"/>
              </w:tabs>
              <w:autoSpaceDE w:val="0"/>
              <w:autoSpaceDN w:val="0"/>
              <w:adjustRightInd w:val="0"/>
              <w:spacing w:after="0" w:line="240" w:lineRule="auto"/>
              <w:rPr>
                <w:rFonts w:ascii="Times New Roman" w:hAnsi="Times New Roman"/>
                <w:sz w:val="28"/>
                <w:szCs w:val="28"/>
              </w:rPr>
            </w:pPr>
            <w:r w:rsidRPr="00E55035">
              <w:rPr>
                <w:rFonts w:ascii="Times New Roman" w:hAnsi="Times New Roman"/>
                <w:sz w:val="28"/>
                <w:szCs w:val="28"/>
              </w:rPr>
              <w:t>Средства федерального бюджета</w:t>
            </w:r>
          </w:p>
        </w:tc>
        <w:tc>
          <w:tcPr>
            <w:tcW w:w="331" w:type="pct"/>
            <w:tcBorders>
              <w:left w:val="single" w:sz="4" w:space="0" w:color="auto"/>
              <w:bottom w:val="single" w:sz="4" w:space="0" w:color="auto"/>
              <w:right w:val="single" w:sz="4" w:space="0" w:color="auto"/>
            </w:tcBorders>
            <w:hideMark/>
          </w:tcPr>
          <w:p w:rsidR="00A01770" w:rsidRPr="00E55035" w:rsidRDefault="00A01770" w:rsidP="00D34AEA">
            <w:pPr>
              <w:contextualSpacing/>
              <w:jc w:val="center"/>
              <w:rPr>
                <w:rFonts w:ascii="Times New Roman" w:eastAsia="Times New Roman" w:hAnsi="Times New Roman"/>
                <w:sz w:val="28"/>
                <w:szCs w:val="28"/>
                <w:lang w:eastAsia="ru-RU"/>
              </w:rPr>
            </w:pPr>
          </w:p>
        </w:tc>
        <w:tc>
          <w:tcPr>
            <w:tcW w:w="268" w:type="pct"/>
            <w:tcBorders>
              <w:left w:val="single" w:sz="4" w:space="0" w:color="auto"/>
              <w:bottom w:val="single" w:sz="4" w:space="0" w:color="auto"/>
              <w:right w:val="single" w:sz="4" w:space="0" w:color="auto"/>
            </w:tcBorders>
          </w:tcPr>
          <w:p w:rsidR="00A01770" w:rsidRPr="00E55035" w:rsidRDefault="00A01770" w:rsidP="00D34AEA">
            <w:pPr>
              <w:contextualSpacing/>
              <w:jc w:val="center"/>
              <w:rPr>
                <w:rFonts w:ascii="Times New Roman" w:eastAsia="Times New Roman" w:hAnsi="Times New Roman"/>
                <w:sz w:val="28"/>
                <w:szCs w:val="28"/>
                <w:lang w:eastAsia="ru-RU"/>
              </w:rPr>
            </w:pPr>
          </w:p>
        </w:tc>
        <w:tc>
          <w:tcPr>
            <w:tcW w:w="309" w:type="pct"/>
            <w:tcBorders>
              <w:left w:val="single" w:sz="4" w:space="0" w:color="auto"/>
              <w:bottom w:val="single" w:sz="4" w:space="0" w:color="auto"/>
              <w:right w:val="single" w:sz="4" w:space="0" w:color="auto"/>
            </w:tcBorders>
          </w:tcPr>
          <w:p w:rsidR="00A01770" w:rsidRPr="00E55035" w:rsidRDefault="00A01770" w:rsidP="00D34AEA">
            <w:pPr>
              <w:contextualSpacing/>
              <w:jc w:val="center"/>
              <w:rPr>
                <w:rFonts w:ascii="Times New Roman" w:eastAsia="Times New Roman" w:hAnsi="Times New Roman"/>
                <w:sz w:val="28"/>
                <w:szCs w:val="28"/>
                <w:lang w:eastAsia="ru-RU"/>
              </w:rPr>
            </w:pPr>
          </w:p>
        </w:tc>
        <w:tc>
          <w:tcPr>
            <w:tcW w:w="994" w:type="pct"/>
            <w:gridSpan w:val="13"/>
            <w:tcBorders>
              <w:left w:val="single" w:sz="4" w:space="0" w:color="auto"/>
              <w:bottom w:val="single" w:sz="4" w:space="0" w:color="auto"/>
              <w:right w:val="single" w:sz="4" w:space="0" w:color="auto"/>
            </w:tcBorders>
          </w:tcPr>
          <w:p w:rsidR="00A01770" w:rsidRPr="00E55035" w:rsidRDefault="00A01770" w:rsidP="00D34AEA">
            <w:pPr>
              <w:jc w:val="center"/>
              <w:rPr>
                <w:rFonts w:ascii="Times New Roman" w:eastAsia="Times New Roman" w:hAnsi="Times New Roman"/>
                <w:sz w:val="28"/>
                <w:szCs w:val="28"/>
                <w:lang w:eastAsia="ru-RU"/>
              </w:rPr>
            </w:pPr>
          </w:p>
        </w:tc>
        <w:tc>
          <w:tcPr>
            <w:tcW w:w="407" w:type="pct"/>
            <w:tcBorders>
              <w:left w:val="single" w:sz="4" w:space="0" w:color="auto"/>
              <w:bottom w:val="single" w:sz="4" w:space="0" w:color="auto"/>
              <w:right w:val="single" w:sz="4" w:space="0" w:color="auto"/>
            </w:tcBorders>
          </w:tcPr>
          <w:p w:rsidR="00A01770" w:rsidRPr="00E55035" w:rsidRDefault="00A01770" w:rsidP="00D34AEA">
            <w:pPr>
              <w:contextualSpacing/>
              <w:jc w:val="center"/>
              <w:rPr>
                <w:rFonts w:ascii="Times New Roman" w:eastAsia="Times New Roman" w:hAnsi="Times New Roman"/>
                <w:sz w:val="28"/>
                <w:szCs w:val="28"/>
                <w:lang w:eastAsia="ru-RU"/>
              </w:rPr>
            </w:pPr>
          </w:p>
        </w:tc>
        <w:tc>
          <w:tcPr>
            <w:tcW w:w="537" w:type="pct"/>
            <w:gridSpan w:val="2"/>
            <w:tcBorders>
              <w:left w:val="single" w:sz="4" w:space="0" w:color="auto"/>
              <w:bottom w:val="single" w:sz="4" w:space="0" w:color="auto"/>
              <w:right w:val="single" w:sz="4" w:space="0" w:color="auto"/>
            </w:tcBorders>
          </w:tcPr>
          <w:p w:rsidR="00A01770" w:rsidRPr="00E55035" w:rsidRDefault="00A01770" w:rsidP="00D34AEA">
            <w:pPr>
              <w:contextualSpacing/>
              <w:jc w:val="center"/>
              <w:rPr>
                <w:rFonts w:ascii="Times New Roman" w:eastAsia="Times New Roman" w:hAnsi="Times New Roman"/>
                <w:sz w:val="28"/>
                <w:szCs w:val="28"/>
                <w:lang w:eastAsia="ru-RU"/>
              </w:rPr>
            </w:pPr>
          </w:p>
        </w:tc>
        <w:tc>
          <w:tcPr>
            <w:tcW w:w="613" w:type="pct"/>
            <w:gridSpan w:val="2"/>
            <w:vMerge/>
            <w:tcBorders>
              <w:left w:val="single" w:sz="4" w:space="0" w:color="auto"/>
              <w:right w:val="single" w:sz="4" w:space="0" w:color="auto"/>
            </w:tcBorders>
            <w:hideMark/>
          </w:tcPr>
          <w:p w:rsidR="00A01770" w:rsidRPr="00E55035" w:rsidRDefault="00A01770" w:rsidP="00D34AEA">
            <w:pPr>
              <w:contextualSpacing/>
              <w:jc w:val="center"/>
              <w:rPr>
                <w:rFonts w:ascii="Times New Roman" w:eastAsia="Times New Roman" w:hAnsi="Times New Roman"/>
                <w:sz w:val="28"/>
                <w:szCs w:val="28"/>
                <w:lang w:eastAsia="ru-RU"/>
              </w:rPr>
            </w:pPr>
          </w:p>
        </w:tc>
      </w:tr>
      <w:tr w:rsidR="00D34AEA" w:rsidRPr="00E55035" w:rsidTr="00A06063">
        <w:trPr>
          <w:trHeight w:val="447"/>
        </w:trPr>
        <w:tc>
          <w:tcPr>
            <w:tcW w:w="128" w:type="pct"/>
            <w:vMerge/>
            <w:tcBorders>
              <w:top w:val="single" w:sz="4" w:space="0" w:color="auto"/>
              <w:left w:val="single" w:sz="4" w:space="0" w:color="auto"/>
              <w:bottom w:val="single" w:sz="4" w:space="0" w:color="auto"/>
              <w:right w:val="single" w:sz="4" w:space="0" w:color="auto"/>
            </w:tcBorders>
          </w:tcPr>
          <w:p w:rsidR="00D34AEA" w:rsidRPr="00E55035" w:rsidRDefault="00D34AEA" w:rsidP="00D34AEA">
            <w:pPr>
              <w:contextualSpacing/>
              <w:jc w:val="center"/>
              <w:rPr>
                <w:rFonts w:ascii="Times New Roman" w:eastAsia="Times New Roman" w:hAnsi="Times New Roman"/>
                <w:sz w:val="28"/>
                <w:szCs w:val="28"/>
                <w:lang w:eastAsia="ru-RU"/>
              </w:rPr>
            </w:pPr>
          </w:p>
        </w:tc>
        <w:tc>
          <w:tcPr>
            <w:tcW w:w="770" w:type="pct"/>
            <w:vMerge/>
            <w:tcBorders>
              <w:left w:val="single" w:sz="4" w:space="0" w:color="auto"/>
              <w:right w:val="single" w:sz="4" w:space="0" w:color="auto"/>
            </w:tcBorders>
            <w:vAlign w:val="center"/>
          </w:tcPr>
          <w:p w:rsidR="00D34AEA" w:rsidRPr="00E55035" w:rsidRDefault="00D34AEA" w:rsidP="00D34AEA">
            <w:pPr>
              <w:contextualSpacing/>
              <w:rPr>
                <w:rFonts w:ascii="Times New Roman" w:eastAsia="Times New Roman" w:hAnsi="Times New Roman"/>
                <w:sz w:val="28"/>
                <w:szCs w:val="28"/>
                <w:lang w:eastAsia="ru-RU"/>
              </w:rPr>
            </w:pPr>
          </w:p>
        </w:tc>
        <w:tc>
          <w:tcPr>
            <w:tcW w:w="321" w:type="pct"/>
            <w:vMerge/>
            <w:tcBorders>
              <w:left w:val="single" w:sz="4" w:space="0" w:color="auto"/>
              <w:right w:val="single" w:sz="4" w:space="0" w:color="auto"/>
            </w:tcBorders>
          </w:tcPr>
          <w:p w:rsidR="00D34AEA" w:rsidRPr="00E55035" w:rsidRDefault="00D34AEA" w:rsidP="00D34AEA">
            <w:pPr>
              <w:contextualSpacing/>
              <w:jc w:val="center"/>
              <w:rPr>
                <w:rFonts w:ascii="Times New Roman" w:eastAsia="Times New Roman" w:hAnsi="Times New Roman"/>
                <w:sz w:val="28"/>
                <w:szCs w:val="28"/>
                <w:lang w:eastAsia="ru-RU"/>
              </w:rPr>
            </w:pPr>
          </w:p>
        </w:tc>
        <w:tc>
          <w:tcPr>
            <w:tcW w:w="321" w:type="pct"/>
            <w:tcBorders>
              <w:top w:val="single" w:sz="4" w:space="0" w:color="auto"/>
              <w:left w:val="single" w:sz="4" w:space="0" w:color="auto"/>
              <w:bottom w:val="single" w:sz="4" w:space="0" w:color="auto"/>
              <w:right w:val="single" w:sz="4" w:space="0" w:color="auto"/>
            </w:tcBorders>
          </w:tcPr>
          <w:p w:rsidR="00D34AEA" w:rsidRPr="00E55035" w:rsidRDefault="00D34AEA" w:rsidP="00D34AEA">
            <w:pPr>
              <w:pStyle w:val="af4"/>
              <w:rPr>
                <w:rFonts w:ascii="Times New Roman" w:hAnsi="Times New Roman"/>
                <w:sz w:val="28"/>
                <w:szCs w:val="28"/>
              </w:rPr>
            </w:pPr>
            <w:r w:rsidRPr="00E55035">
              <w:rPr>
                <w:rFonts w:ascii="Times New Roman" w:hAnsi="Times New Roman"/>
                <w:sz w:val="28"/>
                <w:szCs w:val="28"/>
              </w:rPr>
              <w:t xml:space="preserve">Средства </w:t>
            </w:r>
          </w:p>
          <w:p w:rsidR="00D34AEA" w:rsidRPr="00E55035" w:rsidRDefault="00D34AEA" w:rsidP="00D34AEA">
            <w:pPr>
              <w:pStyle w:val="af4"/>
              <w:rPr>
                <w:rFonts w:ascii="Times New Roman" w:hAnsi="Times New Roman"/>
                <w:sz w:val="28"/>
                <w:szCs w:val="28"/>
              </w:rPr>
            </w:pPr>
            <w:r w:rsidRPr="00E55035">
              <w:rPr>
                <w:rFonts w:ascii="Times New Roman" w:hAnsi="Times New Roman"/>
                <w:sz w:val="28"/>
                <w:szCs w:val="28"/>
              </w:rPr>
              <w:t xml:space="preserve">бюджета </w:t>
            </w:r>
          </w:p>
          <w:p w:rsidR="00D34AEA" w:rsidRPr="00E55035" w:rsidRDefault="00D34AEA" w:rsidP="00D34AEA">
            <w:pPr>
              <w:pStyle w:val="af4"/>
              <w:rPr>
                <w:rFonts w:ascii="Times New Roman" w:hAnsi="Times New Roman"/>
                <w:sz w:val="28"/>
                <w:szCs w:val="28"/>
              </w:rPr>
            </w:pPr>
            <w:r w:rsidRPr="00E55035">
              <w:rPr>
                <w:rFonts w:ascii="Times New Roman" w:hAnsi="Times New Roman"/>
                <w:sz w:val="28"/>
                <w:szCs w:val="28"/>
              </w:rPr>
              <w:t>Московской</w:t>
            </w:r>
          </w:p>
          <w:p w:rsidR="00D34AEA" w:rsidRPr="00E55035" w:rsidRDefault="00D34AEA" w:rsidP="00D34AEA">
            <w:pPr>
              <w:pStyle w:val="af4"/>
              <w:rPr>
                <w:rFonts w:ascii="Times New Roman" w:hAnsi="Times New Roman"/>
                <w:sz w:val="28"/>
                <w:szCs w:val="28"/>
              </w:rPr>
            </w:pPr>
            <w:r w:rsidRPr="00E55035">
              <w:rPr>
                <w:rFonts w:ascii="Times New Roman" w:hAnsi="Times New Roman"/>
                <w:sz w:val="28"/>
                <w:szCs w:val="28"/>
              </w:rPr>
              <w:t>области</w:t>
            </w:r>
          </w:p>
        </w:tc>
        <w:tc>
          <w:tcPr>
            <w:tcW w:w="331" w:type="pct"/>
            <w:tcBorders>
              <w:left w:val="single" w:sz="4" w:space="0" w:color="auto"/>
              <w:bottom w:val="single" w:sz="4" w:space="0" w:color="auto"/>
              <w:right w:val="single" w:sz="4" w:space="0" w:color="auto"/>
            </w:tcBorders>
          </w:tcPr>
          <w:p w:rsidR="00D34AEA" w:rsidRPr="00E55035" w:rsidRDefault="00D34AEA" w:rsidP="00D34AEA">
            <w:pPr>
              <w:jc w:val="center"/>
              <w:rPr>
                <w:rFonts w:ascii="Times New Roman" w:hAnsi="Times New Roman"/>
                <w:sz w:val="28"/>
                <w:szCs w:val="28"/>
              </w:rPr>
            </w:pPr>
            <w:r w:rsidRPr="00E55035">
              <w:rPr>
                <w:rFonts w:ascii="Times New Roman" w:eastAsia="Times New Roman" w:hAnsi="Times New Roman"/>
                <w:sz w:val="28"/>
                <w:szCs w:val="28"/>
                <w:lang w:eastAsia="ru-RU"/>
              </w:rPr>
              <w:t>0,00</w:t>
            </w:r>
          </w:p>
        </w:tc>
        <w:tc>
          <w:tcPr>
            <w:tcW w:w="268" w:type="pct"/>
            <w:tcBorders>
              <w:left w:val="single" w:sz="4" w:space="0" w:color="auto"/>
              <w:bottom w:val="single" w:sz="4" w:space="0" w:color="auto"/>
              <w:right w:val="single" w:sz="4" w:space="0" w:color="auto"/>
            </w:tcBorders>
          </w:tcPr>
          <w:p w:rsidR="00D34AEA" w:rsidRPr="00E55035" w:rsidRDefault="00D34AEA" w:rsidP="00D34AEA">
            <w:pPr>
              <w:jc w:val="center"/>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0,00</w:t>
            </w:r>
          </w:p>
        </w:tc>
        <w:tc>
          <w:tcPr>
            <w:tcW w:w="309" w:type="pct"/>
            <w:tcBorders>
              <w:left w:val="single" w:sz="4" w:space="0" w:color="auto"/>
              <w:bottom w:val="single" w:sz="4" w:space="0" w:color="auto"/>
              <w:right w:val="single" w:sz="4" w:space="0" w:color="auto"/>
            </w:tcBorders>
          </w:tcPr>
          <w:p w:rsidR="00D34AEA" w:rsidRPr="00E55035" w:rsidRDefault="00D34AEA" w:rsidP="00D34AEA">
            <w:pPr>
              <w:jc w:val="center"/>
              <w:rPr>
                <w:rFonts w:ascii="Times New Roman" w:hAnsi="Times New Roman"/>
                <w:sz w:val="28"/>
                <w:szCs w:val="28"/>
              </w:rPr>
            </w:pPr>
            <w:r w:rsidRPr="00E55035">
              <w:rPr>
                <w:rFonts w:ascii="Times New Roman" w:eastAsia="Times New Roman" w:hAnsi="Times New Roman"/>
                <w:sz w:val="28"/>
                <w:szCs w:val="28"/>
                <w:lang w:eastAsia="ru-RU"/>
              </w:rPr>
              <w:t>0,00</w:t>
            </w:r>
          </w:p>
          <w:p w:rsidR="00D34AEA" w:rsidRPr="00E55035" w:rsidRDefault="00D34AEA" w:rsidP="00D34AEA">
            <w:pPr>
              <w:jc w:val="center"/>
              <w:rPr>
                <w:rFonts w:ascii="Times New Roman" w:hAnsi="Times New Roman"/>
                <w:sz w:val="28"/>
                <w:szCs w:val="28"/>
              </w:rPr>
            </w:pPr>
          </w:p>
        </w:tc>
        <w:tc>
          <w:tcPr>
            <w:tcW w:w="994" w:type="pct"/>
            <w:gridSpan w:val="13"/>
            <w:tcBorders>
              <w:left w:val="single" w:sz="4" w:space="0" w:color="auto"/>
              <w:bottom w:val="single" w:sz="4" w:space="0" w:color="auto"/>
              <w:right w:val="single" w:sz="4" w:space="0" w:color="auto"/>
            </w:tcBorders>
          </w:tcPr>
          <w:p w:rsidR="00D34AEA" w:rsidRPr="00E55035" w:rsidRDefault="00D34AEA" w:rsidP="00D34AEA">
            <w:pPr>
              <w:jc w:val="center"/>
              <w:rPr>
                <w:rFonts w:ascii="Times New Roman" w:hAnsi="Times New Roman"/>
                <w:sz w:val="28"/>
                <w:szCs w:val="28"/>
              </w:rPr>
            </w:pPr>
            <w:r w:rsidRPr="00E55035">
              <w:rPr>
                <w:rFonts w:ascii="Times New Roman" w:eastAsia="Times New Roman" w:hAnsi="Times New Roman"/>
                <w:sz w:val="28"/>
                <w:szCs w:val="28"/>
                <w:lang w:eastAsia="ru-RU"/>
              </w:rPr>
              <w:t>0,00</w:t>
            </w:r>
          </w:p>
        </w:tc>
        <w:tc>
          <w:tcPr>
            <w:tcW w:w="407" w:type="pct"/>
            <w:tcBorders>
              <w:left w:val="single" w:sz="4" w:space="0" w:color="auto"/>
              <w:bottom w:val="single" w:sz="4" w:space="0" w:color="auto"/>
              <w:right w:val="single" w:sz="4" w:space="0" w:color="auto"/>
            </w:tcBorders>
          </w:tcPr>
          <w:p w:rsidR="00D34AEA" w:rsidRPr="00E55035" w:rsidRDefault="00D34AEA" w:rsidP="00D34AEA">
            <w:pPr>
              <w:jc w:val="center"/>
              <w:rPr>
                <w:rFonts w:ascii="Times New Roman" w:hAnsi="Times New Roman"/>
                <w:sz w:val="28"/>
                <w:szCs w:val="28"/>
              </w:rPr>
            </w:pPr>
            <w:r w:rsidRPr="00E55035">
              <w:rPr>
                <w:rFonts w:ascii="Times New Roman" w:eastAsia="Times New Roman" w:hAnsi="Times New Roman"/>
                <w:sz w:val="28"/>
                <w:szCs w:val="28"/>
                <w:lang w:eastAsia="ru-RU"/>
              </w:rPr>
              <w:t>0,00</w:t>
            </w:r>
          </w:p>
        </w:tc>
        <w:tc>
          <w:tcPr>
            <w:tcW w:w="537" w:type="pct"/>
            <w:gridSpan w:val="2"/>
            <w:tcBorders>
              <w:left w:val="single" w:sz="4" w:space="0" w:color="auto"/>
              <w:bottom w:val="single" w:sz="4" w:space="0" w:color="auto"/>
              <w:right w:val="single" w:sz="4" w:space="0" w:color="auto"/>
            </w:tcBorders>
          </w:tcPr>
          <w:p w:rsidR="00D34AEA" w:rsidRPr="00E55035" w:rsidRDefault="00D34AEA" w:rsidP="00D34AEA">
            <w:pPr>
              <w:jc w:val="center"/>
              <w:rPr>
                <w:rFonts w:ascii="Times New Roman" w:hAnsi="Times New Roman"/>
                <w:sz w:val="28"/>
                <w:szCs w:val="28"/>
              </w:rPr>
            </w:pPr>
            <w:r w:rsidRPr="00E55035">
              <w:rPr>
                <w:rFonts w:ascii="Times New Roman" w:eastAsia="Times New Roman" w:hAnsi="Times New Roman"/>
                <w:sz w:val="28"/>
                <w:szCs w:val="28"/>
                <w:lang w:eastAsia="ru-RU"/>
              </w:rPr>
              <w:t>0,00</w:t>
            </w:r>
          </w:p>
        </w:tc>
        <w:tc>
          <w:tcPr>
            <w:tcW w:w="613" w:type="pct"/>
            <w:gridSpan w:val="2"/>
            <w:vMerge/>
            <w:tcBorders>
              <w:left w:val="single" w:sz="4" w:space="0" w:color="auto"/>
              <w:right w:val="single" w:sz="4" w:space="0" w:color="auto"/>
            </w:tcBorders>
          </w:tcPr>
          <w:p w:rsidR="00D34AEA" w:rsidRPr="00E55035" w:rsidRDefault="00D34AEA" w:rsidP="00D34AEA">
            <w:pPr>
              <w:contextualSpacing/>
              <w:jc w:val="center"/>
              <w:rPr>
                <w:rFonts w:ascii="Times New Roman" w:eastAsia="Times New Roman" w:hAnsi="Times New Roman"/>
                <w:sz w:val="28"/>
                <w:szCs w:val="28"/>
                <w:lang w:eastAsia="ru-RU"/>
              </w:rPr>
            </w:pPr>
          </w:p>
        </w:tc>
      </w:tr>
      <w:tr w:rsidR="00D34AEA" w:rsidRPr="00E55035" w:rsidTr="00A06063">
        <w:trPr>
          <w:trHeight w:val="447"/>
        </w:trPr>
        <w:tc>
          <w:tcPr>
            <w:tcW w:w="128" w:type="pct"/>
            <w:vMerge/>
            <w:tcBorders>
              <w:top w:val="single" w:sz="4" w:space="0" w:color="auto"/>
              <w:left w:val="single" w:sz="4" w:space="0" w:color="auto"/>
              <w:bottom w:val="single" w:sz="4" w:space="0" w:color="auto"/>
              <w:right w:val="single" w:sz="4" w:space="0" w:color="auto"/>
            </w:tcBorders>
          </w:tcPr>
          <w:p w:rsidR="00D34AEA" w:rsidRPr="00E55035" w:rsidRDefault="00D34AEA" w:rsidP="00D34AEA">
            <w:pPr>
              <w:contextualSpacing/>
              <w:jc w:val="center"/>
              <w:rPr>
                <w:rFonts w:ascii="Times New Roman" w:eastAsia="Times New Roman" w:hAnsi="Times New Roman"/>
                <w:sz w:val="28"/>
                <w:szCs w:val="28"/>
                <w:lang w:eastAsia="ru-RU"/>
              </w:rPr>
            </w:pPr>
          </w:p>
        </w:tc>
        <w:tc>
          <w:tcPr>
            <w:tcW w:w="770" w:type="pct"/>
            <w:vMerge/>
            <w:tcBorders>
              <w:left w:val="single" w:sz="4" w:space="0" w:color="auto"/>
              <w:right w:val="single" w:sz="4" w:space="0" w:color="auto"/>
            </w:tcBorders>
            <w:vAlign w:val="center"/>
          </w:tcPr>
          <w:p w:rsidR="00D34AEA" w:rsidRPr="00E55035" w:rsidRDefault="00D34AEA" w:rsidP="00D34AEA">
            <w:pPr>
              <w:contextualSpacing/>
              <w:rPr>
                <w:rFonts w:ascii="Times New Roman" w:eastAsia="Times New Roman" w:hAnsi="Times New Roman"/>
                <w:sz w:val="28"/>
                <w:szCs w:val="28"/>
                <w:lang w:eastAsia="ru-RU"/>
              </w:rPr>
            </w:pPr>
          </w:p>
        </w:tc>
        <w:tc>
          <w:tcPr>
            <w:tcW w:w="321" w:type="pct"/>
            <w:vMerge/>
            <w:tcBorders>
              <w:left w:val="single" w:sz="4" w:space="0" w:color="auto"/>
              <w:right w:val="single" w:sz="4" w:space="0" w:color="auto"/>
            </w:tcBorders>
          </w:tcPr>
          <w:p w:rsidR="00D34AEA" w:rsidRPr="00E55035" w:rsidRDefault="00D34AEA" w:rsidP="00D34AEA">
            <w:pPr>
              <w:contextualSpacing/>
              <w:jc w:val="center"/>
              <w:rPr>
                <w:rFonts w:ascii="Times New Roman" w:eastAsia="Times New Roman" w:hAnsi="Times New Roman"/>
                <w:sz w:val="28"/>
                <w:szCs w:val="28"/>
                <w:lang w:eastAsia="ru-RU"/>
              </w:rPr>
            </w:pPr>
          </w:p>
        </w:tc>
        <w:tc>
          <w:tcPr>
            <w:tcW w:w="321" w:type="pct"/>
            <w:tcBorders>
              <w:top w:val="single" w:sz="4" w:space="0" w:color="auto"/>
              <w:left w:val="single" w:sz="4" w:space="0" w:color="auto"/>
              <w:bottom w:val="single" w:sz="4" w:space="0" w:color="auto"/>
              <w:right w:val="single" w:sz="4" w:space="0" w:color="auto"/>
            </w:tcBorders>
          </w:tcPr>
          <w:p w:rsidR="00D34AEA" w:rsidRPr="00E55035" w:rsidRDefault="00D34AEA" w:rsidP="00D34AEA">
            <w:pPr>
              <w:pStyle w:val="af4"/>
              <w:rPr>
                <w:rFonts w:ascii="Times New Roman" w:hAnsi="Times New Roman"/>
                <w:sz w:val="28"/>
                <w:szCs w:val="28"/>
              </w:rPr>
            </w:pPr>
            <w:r w:rsidRPr="00E55035">
              <w:rPr>
                <w:rFonts w:ascii="Times New Roman" w:hAnsi="Times New Roman"/>
                <w:sz w:val="28"/>
                <w:szCs w:val="28"/>
              </w:rPr>
              <w:t>Средства</w:t>
            </w:r>
          </w:p>
          <w:p w:rsidR="00D34AEA" w:rsidRPr="00E55035" w:rsidRDefault="00D34AEA" w:rsidP="00D34AEA">
            <w:pPr>
              <w:pStyle w:val="af4"/>
              <w:rPr>
                <w:rFonts w:ascii="Times New Roman" w:hAnsi="Times New Roman"/>
                <w:sz w:val="28"/>
                <w:szCs w:val="28"/>
              </w:rPr>
            </w:pPr>
            <w:r w:rsidRPr="00E55035">
              <w:rPr>
                <w:rFonts w:ascii="Times New Roman" w:hAnsi="Times New Roman"/>
                <w:sz w:val="28"/>
                <w:szCs w:val="28"/>
              </w:rPr>
              <w:t>бюджета</w:t>
            </w:r>
          </w:p>
          <w:p w:rsidR="00D34AEA" w:rsidRPr="00E55035" w:rsidRDefault="00D34AEA" w:rsidP="00D34AEA">
            <w:pPr>
              <w:pStyle w:val="af4"/>
              <w:rPr>
                <w:rFonts w:ascii="Times New Roman" w:hAnsi="Times New Roman"/>
                <w:sz w:val="28"/>
                <w:szCs w:val="28"/>
              </w:rPr>
            </w:pPr>
            <w:r w:rsidRPr="00E55035">
              <w:rPr>
                <w:rFonts w:ascii="Times New Roman" w:hAnsi="Times New Roman"/>
                <w:sz w:val="28"/>
                <w:szCs w:val="28"/>
              </w:rPr>
              <w:t>муниципального округа</w:t>
            </w:r>
          </w:p>
        </w:tc>
        <w:tc>
          <w:tcPr>
            <w:tcW w:w="331" w:type="pct"/>
            <w:tcBorders>
              <w:left w:val="single" w:sz="4" w:space="0" w:color="auto"/>
              <w:bottom w:val="single" w:sz="4" w:space="0" w:color="auto"/>
              <w:right w:val="single" w:sz="4" w:space="0" w:color="auto"/>
            </w:tcBorders>
          </w:tcPr>
          <w:p w:rsidR="00D34AEA" w:rsidRPr="00E55035" w:rsidRDefault="00D34AEA" w:rsidP="00D34AEA">
            <w:pPr>
              <w:jc w:val="center"/>
              <w:rPr>
                <w:rFonts w:ascii="Times New Roman" w:hAnsi="Times New Roman"/>
                <w:sz w:val="28"/>
                <w:szCs w:val="28"/>
              </w:rPr>
            </w:pPr>
            <w:r w:rsidRPr="00E55035">
              <w:rPr>
                <w:rFonts w:ascii="Times New Roman" w:eastAsia="Times New Roman" w:hAnsi="Times New Roman"/>
                <w:sz w:val="28"/>
                <w:szCs w:val="28"/>
                <w:lang w:eastAsia="ru-RU"/>
              </w:rPr>
              <w:t>0,00</w:t>
            </w:r>
          </w:p>
        </w:tc>
        <w:tc>
          <w:tcPr>
            <w:tcW w:w="268" w:type="pct"/>
            <w:tcBorders>
              <w:left w:val="single" w:sz="4" w:space="0" w:color="auto"/>
              <w:bottom w:val="single" w:sz="4" w:space="0" w:color="auto"/>
              <w:right w:val="single" w:sz="4" w:space="0" w:color="auto"/>
            </w:tcBorders>
          </w:tcPr>
          <w:p w:rsidR="00D34AEA" w:rsidRPr="00E55035" w:rsidRDefault="00D34AEA" w:rsidP="00D34AEA">
            <w:pPr>
              <w:jc w:val="center"/>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0,00</w:t>
            </w:r>
          </w:p>
        </w:tc>
        <w:tc>
          <w:tcPr>
            <w:tcW w:w="309" w:type="pct"/>
            <w:tcBorders>
              <w:left w:val="single" w:sz="4" w:space="0" w:color="auto"/>
              <w:bottom w:val="single" w:sz="4" w:space="0" w:color="auto"/>
              <w:right w:val="single" w:sz="4" w:space="0" w:color="auto"/>
            </w:tcBorders>
          </w:tcPr>
          <w:p w:rsidR="00D34AEA" w:rsidRPr="00E55035" w:rsidRDefault="00D34AEA" w:rsidP="00D34AEA">
            <w:pPr>
              <w:jc w:val="center"/>
              <w:rPr>
                <w:rFonts w:ascii="Times New Roman" w:hAnsi="Times New Roman"/>
                <w:sz w:val="28"/>
                <w:szCs w:val="28"/>
              </w:rPr>
            </w:pPr>
            <w:r w:rsidRPr="00E55035">
              <w:rPr>
                <w:rFonts w:ascii="Times New Roman" w:eastAsia="Times New Roman" w:hAnsi="Times New Roman"/>
                <w:sz w:val="28"/>
                <w:szCs w:val="28"/>
                <w:lang w:eastAsia="ru-RU"/>
              </w:rPr>
              <w:t>0,00</w:t>
            </w:r>
          </w:p>
          <w:p w:rsidR="00D34AEA" w:rsidRPr="00E55035" w:rsidRDefault="00D34AEA" w:rsidP="00D34AEA">
            <w:pPr>
              <w:jc w:val="center"/>
              <w:rPr>
                <w:rFonts w:ascii="Times New Roman" w:hAnsi="Times New Roman"/>
                <w:sz w:val="28"/>
                <w:szCs w:val="28"/>
              </w:rPr>
            </w:pPr>
          </w:p>
        </w:tc>
        <w:tc>
          <w:tcPr>
            <w:tcW w:w="994" w:type="pct"/>
            <w:gridSpan w:val="13"/>
            <w:tcBorders>
              <w:left w:val="single" w:sz="4" w:space="0" w:color="auto"/>
              <w:bottom w:val="single" w:sz="4" w:space="0" w:color="auto"/>
              <w:right w:val="single" w:sz="4" w:space="0" w:color="auto"/>
            </w:tcBorders>
          </w:tcPr>
          <w:p w:rsidR="00D34AEA" w:rsidRPr="00E55035" w:rsidRDefault="00D34AEA" w:rsidP="00D34AEA">
            <w:pPr>
              <w:jc w:val="center"/>
              <w:rPr>
                <w:rFonts w:ascii="Times New Roman" w:hAnsi="Times New Roman"/>
                <w:sz w:val="28"/>
                <w:szCs w:val="28"/>
              </w:rPr>
            </w:pPr>
            <w:r w:rsidRPr="00E55035">
              <w:rPr>
                <w:rFonts w:ascii="Times New Roman" w:eastAsia="Times New Roman" w:hAnsi="Times New Roman"/>
                <w:sz w:val="28"/>
                <w:szCs w:val="28"/>
                <w:lang w:eastAsia="ru-RU"/>
              </w:rPr>
              <w:t>0,00</w:t>
            </w:r>
          </w:p>
        </w:tc>
        <w:tc>
          <w:tcPr>
            <w:tcW w:w="407" w:type="pct"/>
            <w:tcBorders>
              <w:left w:val="single" w:sz="4" w:space="0" w:color="auto"/>
              <w:bottom w:val="single" w:sz="4" w:space="0" w:color="auto"/>
              <w:right w:val="single" w:sz="4" w:space="0" w:color="auto"/>
            </w:tcBorders>
          </w:tcPr>
          <w:p w:rsidR="00D34AEA" w:rsidRPr="00E55035" w:rsidRDefault="00D34AEA" w:rsidP="00D34AEA">
            <w:pPr>
              <w:jc w:val="center"/>
              <w:rPr>
                <w:rFonts w:ascii="Times New Roman" w:hAnsi="Times New Roman"/>
                <w:sz w:val="28"/>
                <w:szCs w:val="28"/>
              </w:rPr>
            </w:pPr>
            <w:r w:rsidRPr="00E55035">
              <w:rPr>
                <w:rFonts w:ascii="Times New Roman" w:eastAsia="Times New Roman" w:hAnsi="Times New Roman"/>
                <w:sz w:val="28"/>
                <w:szCs w:val="28"/>
                <w:lang w:eastAsia="ru-RU"/>
              </w:rPr>
              <w:t>0,00</w:t>
            </w:r>
          </w:p>
        </w:tc>
        <w:tc>
          <w:tcPr>
            <w:tcW w:w="537" w:type="pct"/>
            <w:gridSpan w:val="2"/>
            <w:tcBorders>
              <w:left w:val="single" w:sz="4" w:space="0" w:color="auto"/>
              <w:bottom w:val="single" w:sz="4" w:space="0" w:color="auto"/>
              <w:right w:val="single" w:sz="4" w:space="0" w:color="auto"/>
            </w:tcBorders>
          </w:tcPr>
          <w:p w:rsidR="00D34AEA" w:rsidRPr="00E55035" w:rsidRDefault="00D34AEA" w:rsidP="00D34AEA">
            <w:pPr>
              <w:jc w:val="center"/>
              <w:rPr>
                <w:rFonts w:ascii="Times New Roman" w:hAnsi="Times New Roman"/>
                <w:sz w:val="28"/>
                <w:szCs w:val="28"/>
              </w:rPr>
            </w:pPr>
            <w:r w:rsidRPr="00E55035">
              <w:rPr>
                <w:rFonts w:ascii="Times New Roman" w:eastAsia="Times New Roman" w:hAnsi="Times New Roman"/>
                <w:sz w:val="28"/>
                <w:szCs w:val="28"/>
                <w:lang w:eastAsia="ru-RU"/>
              </w:rPr>
              <w:t>0,00</w:t>
            </w:r>
          </w:p>
        </w:tc>
        <w:tc>
          <w:tcPr>
            <w:tcW w:w="613" w:type="pct"/>
            <w:gridSpan w:val="2"/>
            <w:vMerge/>
            <w:tcBorders>
              <w:left w:val="single" w:sz="4" w:space="0" w:color="auto"/>
              <w:right w:val="single" w:sz="4" w:space="0" w:color="auto"/>
            </w:tcBorders>
          </w:tcPr>
          <w:p w:rsidR="00D34AEA" w:rsidRPr="00E55035" w:rsidRDefault="00D34AEA" w:rsidP="00D34AEA">
            <w:pPr>
              <w:contextualSpacing/>
              <w:jc w:val="center"/>
              <w:rPr>
                <w:rFonts w:ascii="Times New Roman" w:eastAsia="Times New Roman" w:hAnsi="Times New Roman"/>
                <w:sz w:val="28"/>
                <w:szCs w:val="28"/>
                <w:lang w:eastAsia="ru-RU"/>
              </w:rPr>
            </w:pPr>
          </w:p>
        </w:tc>
      </w:tr>
      <w:tr w:rsidR="00D34AEA" w:rsidRPr="00E55035" w:rsidTr="00A06063">
        <w:trPr>
          <w:trHeight w:val="447"/>
        </w:trPr>
        <w:tc>
          <w:tcPr>
            <w:tcW w:w="128" w:type="pct"/>
            <w:vMerge/>
            <w:tcBorders>
              <w:top w:val="single" w:sz="4" w:space="0" w:color="auto"/>
              <w:left w:val="single" w:sz="4" w:space="0" w:color="auto"/>
              <w:bottom w:val="single" w:sz="4" w:space="0" w:color="auto"/>
              <w:right w:val="single" w:sz="4" w:space="0" w:color="auto"/>
            </w:tcBorders>
          </w:tcPr>
          <w:p w:rsidR="00D34AEA" w:rsidRPr="00E55035" w:rsidRDefault="00D34AEA" w:rsidP="00D34AEA">
            <w:pPr>
              <w:contextualSpacing/>
              <w:jc w:val="center"/>
              <w:rPr>
                <w:rFonts w:ascii="Times New Roman" w:eastAsia="Times New Roman" w:hAnsi="Times New Roman"/>
                <w:sz w:val="28"/>
                <w:szCs w:val="28"/>
                <w:lang w:eastAsia="ru-RU"/>
              </w:rPr>
            </w:pPr>
          </w:p>
        </w:tc>
        <w:tc>
          <w:tcPr>
            <w:tcW w:w="770" w:type="pct"/>
            <w:vMerge/>
            <w:tcBorders>
              <w:left w:val="single" w:sz="4" w:space="0" w:color="auto"/>
              <w:bottom w:val="single" w:sz="4" w:space="0" w:color="auto"/>
              <w:right w:val="single" w:sz="4" w:space="0" w:color="auto"/>
            </w:tcBorders>
            <w:vAlign w:val="center"/>
          </w:tcPr>
          <w:p w:rsidR="00D34AEA" w:rsidRPr="00E55035" w:rsidRDefault="00D34AEA" w:rsidP="00D34AEA">
            <w:pPr>
              <w:contextualSpacing/>
              <w:rPr>
                <w:rFonts w:ascii="Times New Roman" w:eastAsia="Times New Roman" w:hAnsi="Times New Roman"/>
                <w:sz w:val="28"/>
                <w:szCs w:val="28"/>
                <w:lang w:eastAsia="ru-RU"/>
              </w:rPr>
            </w:pPr>
          </w:p>
        </w:tc>
        <w:tc>
          <w:tcPr>
            <w:tcW w:w="321" w:type="pct"/>
            <w:vMerge/>
            <w:tcBorders>
              <w:left w:val="single" w:sz="4" w:space="0" w:color="auto"/>
              <w:bottom w:val="single" w:sz="4" w:space="0" w:color="auto"/>
              <w:right w:val="single" w:sz="4" w:space="0" w:color="auto"/>
            </w:tcBorders>
          </w:tcPr>
          <w:p w:rsidR="00D34AEA" w:rsidRPr="00E55035" w:rsidRDefault="00D34AEA" w:rsidP="00D34AEA">
            <w:pPr>
              <w:contextualSpacing/>
              <w:jc w:val="center"/>
              <w:rPr>
                <w:rFonts w:ascii="Times New Roman" w:eastAsia="Times New Roman" w:hAnsi="Times New Roman"/>
                <w:sz w:val="28"/>
                <w:szCs w:val="28"/>
                <w:lang w:eastAsia="ru-RU"/>
              </w:rPr>
            </w:pPr>
          </w:p>
        </w:tc>
        <w:tc>
          <w:tcPr>
            <w:tcW w:w="321" w:type="pct"/>
            <w:tcBorders>
              <w:top w:val="single" w:sz="4" w:space="0" w:color="auto"/>
              <w:left w:val="single" w:sz="4" w:space="0" w:color="auto"/>
              <w:bottom w:val="single" w:sz="4" w:space="0" w:color="auto"/>
              <w:right w:val="single" w:sz="4" w:space="0" w:color="auto"/>
            </w:tcBorders>
          </w:tcPr>
          <w:p w:rsidR="00D34AEA" w:rsidRPr="00E55035" w:rsidRDefault="00D34AEA" w:rsidP="00D34AEA">
            <w:pPr>
              <w:pStyle w:val="af4"/>
              <w:rPr>
                <w:rFonts w:ascii="Times New Roman" w:hAnsi="Times New Roman"/>
                <w:sz w:val="28"/>
                <w:szCs w:val="28"/>
              </w:rPr>
            </w:pPr>
            <w:r w:rsidRPr="00E55035">
              <w:rPr>
                <w:rFonts w:ascii="Times New Roman" w:hAnsi="Times New Roman"/>
                <w:sz w:val="28"/>
                <w:szCs w:val="28"/>
              </w:rPr>
              <w:t>Внебюджетные</w:t>
            </w:r>
          </w:p>
          <w:p w:rsidR="00D34AEA" w:rsidRPr="00E55035" w:rsidRDefault="00D34AEA" w:rsidP="00D34AEA">
            <w:pPr>
              <w:pStyle w:val="af4"/>
              <w:rPr>
                <w:rFonts w:ascii="Times New Roman" w:hAnsi="Times New Roman"/>
                <w:sz w:val="28"/>
                <w:szCs w:val="28"/>
              </w:rPr>
            </w:pPr>
            <w:r w:rsidRPr="00E55035">
              <w:rPr>
                <w:rFonts w:ascii="Times New Roman" w:hAnsi="Times New Roman"/>
                <w:sz w:val="28"/>
                <w:szCs w:val="28"/>
              </w:rPr>
              <w:t xml:space="preserve">средства </w:t>
            </w:r>
          </w:p>
        </w:tc>
        <w:tc>
          <w:tcPr>
            <w:tcW w:w="331" w:type="pct"/>
            <w:tcBorders>
              <w:left w:val="single" w:sz="4" w:space="0" w:color="auto"/>
              <w:bottom w:val="single" w:sz="4" w:space="0" w:color="auto"/>
              <w:right w:val="single" w:sz="4" w:space="0" w:color="auto"/>
            </w:tcBorders>
          </w:tcPr>
          <w:p w:rsidR="00D34AEA" w:rsidRPr="00E55035" w:rsidRDefault="00D34AEA" w:rsidP="00D34AEA">
            <w:pPr>
              <w:jc w:val="center"/>
              <w:rPr>
                <w:rFonts w:ascii="Times New Roman" w:hAnsi="Times New Roman"/>
                <w:sz w:val="28"/>
                <w:szCs w:val="28"/>
              </w:rPr>
            </w:pPr>
            <w:r w:rsidRPr="00E55035">
              <w:rPr>
                <w:rFonts w:ascii="Times New Roman" w:eastAsia="Times New Roman" w:hAnsi="Times New Roman"/>
                <w:sz w:val="28"/>
                <w:szCs w:val="28"/>
                <w:lang w:eastAsia="ru-RU"/>
              </w:rPr>
              <w:t>0,00</w:t>
            </w:r>
          </w:p>
        </w:tc>
        <w:tc>
          <w:tcPr>
            <w:tcW w:w="268" w:type="pct"/>
            <w:tcBorders>
              <w:left w:val="single" w:sz="4" w:space="0" w:color="auto"/>
              <w:bottom w:val="single" w:sz="4" w:space="0" w:color="auto"/>
              <w:right w:val="single" w:sz="4" w:space="0" w:color="auto"/>
            </w:tcBorders>
          </w:tcPr>
          <w:p w:rsidR="00D34AEA" w:rsidRPr="00E55035" w:rsidRDefault="00D34AEA" w:rsidP="00D34AEA">
            <w:pPr>
              <w:jc w:val="center"/>
              <w:rPr>
                <w:rFonts w:ascii="Times New Roman" w:hAnsi="Times New Roman"/>
                <w:sz w:val="28"/>
                <w:szCs w:val="28"/>
              </w:rPr>
            </w:pPr>
            <w:r w:rsidRPr="00E55035">
              <w:rPr>
                <w:rFonts w:ascii="Times New Roman" w:eastAsia="Times New Roman" w:hAnsi="Times New Roman"/>
                <w:sz w:val="28"/>
                <w:szCs w:val="28"/>
                <w:lang w:eastAsia="ru-RU"/>
              </w:rPr>
              <w:t>0,00</w:t>
            </w:r>
          </w:p>
          <w:p w:rsidR="00D34AEA" w:rsidRPr="00E55035" w:rsidRDefault="00D34AEA" w:rsidP="00D34AEA">
            <w:pPr>
              <w:jc w:val="center"/>
              <w:rPr>
                <w:rFonts w:ascii="Times New Roman" w:eastAsia="Times New Roman" w:hAnsi="Times New Roman"/>
                <w:sz w:val="28"/>
                <w:szCs w:val="28"/>
                <w:lang w:eastAsia="ru-RU"/>
              </w:rPr>
            </w:pPr>
          </w:p>
        </w:tc>
        <w:tc>
          <w:tcPr>
            <w:tcW w:w="309" w:type="pct"/>
            <w:tcBorders>
              <w:left w:val="single" w:sz="4" w:space="0" w:color="auto"/>
              <w:bottom w:val="single" w:sz="4" w:space="0" w:color="auto"/>
              <w:right w:val="single" w:sz="4" w:space="0" w:color="auto"/>
            </w:tcBorders>
          </w:tcPr>
          <w:p w:rsidR="00D34AEA" w:rsidRPr="00E55035" w:rsidRDefault="00D34AEA" w:rsidP="00D34AEA">
            <w:pPr>
              <w:jc w:val="center"/>
              <w:rPr>
                <w:rFonts w:ascii="Times New Roman" w:hAnsi="Times New Roman"/>
                <w:sz w:val="28"/>
                <w:szCs w:val="28"/>
              </w:rPr>
            </w:pPr>
            <w:r w:rsidRPr="00E55035">
              <w:rPr>
                <w:rFonts w:ascii="Times New Roman" w:eastAsia="Times New Roman" w:hAnsi="Times New Roman"/>
                <w:sz w:val="28"/>
                <w:szCs w:val="28"/>
                <w:lang w:eastAsia="ru-RU"/>
              </w:rPr>
              <w:t>0,00</w:t>
            </w:r>
          </w:p>
        </w:tc>
        <w:tc>
          <w:tcPr>
            <w:tcW w:w="994" w:type="pct"/>
            <w:gridSpan w:val="13"/>
            <w:tcBorders>
              <w:left w:val="single" w:sz="4" w:space="0" w:color="auto"/>
              <w:bottom w:val="single" w:sz="4" w:space="0" w:color="auto"/>
              <w:right w:val="single" w:sz="4" w:space="0" w:color="auto"/>
            </w:tcBorders>
          </w:tcPr>
          <w:p w:rsidR="00D34AEA" w:rsidRPr="00E55035" w:rsidRDefault="00D34AEA" w:rsidP="00D34AEA">
            <w:pPr>
              <w:jc w:val="center"/>
              <w:rPr>
                <w:rFonts w:ascii="Times New Roman" w:hAnsi="Times New Roman"/>
                <w:sz w:val="28"/>
                <w:szCs w:val="28"/>
              </w:rPr>
            </w:pPr>
            <w:r w:rsidRPr="00E55035">
              <w:rPr>
                <w:rFonts w:ascii="Times New Roman" w:eastAsia="Times New Roman" w:hAnsi="Times New Roman"/>
                <w:sz w:val="28"/>
                <w:szCs w:val="28"/>
                <w:lang w:eastAsia="ru-RU"/>
              </w:rPr>
              <w:t>0,00</w:t>
            </w:r>
          </w:p>
        </w:tc>
        <w:tc>
          <w:tcPr>
            <w:tcW w:w="407" w:type="pct"/>
            <w:tcBorders>
              <w:left w:val="single" w:sz="4" w:space="0" w:color="auto"/>
              <w:bottom w:val="single" w:sz="4" w:space="0" w:color="auto"/>
              <w:right w:val="single" w:sz="4" w:space="0" w:color="auto"/>
            </w:tcBorders>
          </w:tcPr>
          <w:p w:rsidR="00D34AEA" w:rsidRPr="00E55035" w:rsidRDefault="00D34AEA" w:rsidP="00D34AEA">
            <w:pPr>
              <w:jc w:val="center"/>
              <w:rPr>
                <w:rFonts w:ascii="Times New Roman" w:hAnsi="Times New Roman"/>
                <w:sz w:val="28"/>
                <w:szCs w:val="28"/>
              </w:rPr>
            </w:pPr>
            <w:r w:rsidRPr="00E55035">
              <w:rPr>
                <w:rFonts w:ascii="Times New Roman" w:eastAsia="Times New Roman" w:hAnsi="Times New Roman"/>
                <w:sz w:val="28"/>
                <w:szCs w:val="28"/>
                <w:lang w:eastAsia="ru-RU"/>
              </w:rPr>
              <w:t>0,00</w:t>
            </w:r>
          </w:p>
        </w:tc>
        <w:tc>
          <w:tcPr>
            <w:tcW w:w="537" w:type="pct"/>
            <w:gridSpan w:val="2"/>
            <w:tcBorders>
              <w:left w:val="single" w:sz="4" w:space="0" w:color="auto"/>
              <w:bottom w:val="single" w:sz="4" w:space="0" w:color="auto"/>
              <w:right w:val="single" w:sz="4" w:space="0" w:color="auto"/>
            </w:tcBorders>
          </w:tcPr>
          <w:p w:rsidR="00D34AEA" w:rsidRPr="00E55035" w:rsidRDefault="00D34AEA" w:rsidP="00D34AEA">
            <w:pPr>
              <w:jc w:val="center"/>
              <w:rPr>
                <w:rFonts w:ascii="Times New Roman" w:hAnsi="Times New Roman"/>
                <w:sz w:val="28"/>
                <w:szCs w:val="28"/>
              </w:rPr>
            </w:pPr>
            <w:r w:rsidRPr="00E55035">
              <w:rPr>
                <w:rFonts w:ascii="Times New Roman" w:eastAsia="Times New Roman" w:hAnsi="Times New Roman"/>
                <w:sz w:val="28"/>
                <w:szCs w:val="28"/>
                <w:lang w:eastAsia="ru-RU"/>
              </w:rPr>
              <w:t>0,00</w:t>
            </w:r>
          </w:p>
        </w:tc>
        <w:tc>
          <w:tcPr>
            <w:tcW w:w="613" w:type="pct"/>
            <w:gridSpan w:val="2"/>
            <w:vMerge/>
            <w:tcBorders>
              <w:left w:val="single" w:sz="4" w:space="0" w:color="auto"/>
              <w:bottom w:val="single" w:sz="4" w:space="0" w:color="auto"/>
              <w:right w:val="single" w:sz="4" w:space="0" w:color="auto"/>
            </w:tcBorders>
          </w:tcPr>
          <w:p w:rsidR="00D34AEA" w:rsidRPr="00E55035" w:rsidRDefault="00D34AEA" w:rsidP="00D34AEA">
            <w:pPr>
              <w:contextualSpacing/>
              <w:jc w:val="center"/>
              <w:rPr>
                <w:rFonts w:ascii="Times New Roman" w:eastAsia="Times New Roman" w:hAnsi="Times New Roman"/>
                <w:sz w:val="28"/>
                <w:szCs w:val="28"/>
                <w:lang w:eastAsia="ru-RU"/>
              </w:rPr>
            </w:pPr>
          </w:p>
        </w:tc>
      </w:tr>
      <w:tr w:rsidR="00F07AAD" w:rsidRPr="00E55035" w:rsidTr="00A06063">
        <w:trPr>
          <w:trHeight w:val="60"/>
        </w:trPr>
        <w:tc>
          <w:tcPr>
            <w:tcW w:w="128" w:type="pct"/>
            <w:vMerge/>
            <w:tcBorders>
              <w:top w:val="single" w:sz="4" w:space="0" w:color="auto"/>
              <w:left w:val="single" w:sz="4" w:space="0" w:color="auto"/>
              <w:bottom w:val="single" w:sz="4" w:space="0" w:color="auto"/>
              <w:right w:val="single" w:sz="4" w:space="0" w:color="auto"/>
            </w:tcBorders>
            <w:hideMark/>
          </w:tcPr>
          <w:p w:rsidR="00F07AAD" w:rsidRPr="00E55035" w:rsidRDefault="00F07AAD" w:rsidP="00D34AEA">
            <w:pPr>
              <w:contextualSpacing/>
              <w:jc w:val="center"/>
              <w:rPr>
                <w:rFonts w:ascii="Times New Roman" w:eastAsia="Times New Roman" w:hAnsi="Times New Roman"/>
                <w:sz w:val="28"/>
                <w:szCs w:val="28"/>
              </w:rPr>
            </w:pPr>
          </w:p>
        </w:tc>
        <w:tc>
          <w:tcPr>
            <w:tcW w:w="770" w:type="pct"/>
            <w:vMerge w:val="restart"/>
            <w:tcBorders>
              <w:top w:val="single" w:sz="4" w:space="0" w:color="auto"/>
              <w:left w:val="single" w:sz="4" w:space="0" w:color="auto"/>
              <w:right w:val="single" w:sz="4" w:space="0" w:color="auto"/>
            </w:tcBorders>
            <w:hideMark/>
          </w:tcPr>
          <w:p w:rsidR="00F07AAD" w:rsidRPr="00E55035" w:rsidRDefault="00F07AAD" w:rsidP="00D34AEA">
            <w:pPr>
              <w:pStyle w:val="ConsPlusNormal0"/>
              <w:contextualSpacing/>
              <w:rPr>
                <w:rFonts w:ascii="Times New Roman" w:hAnsi="Times New Roman" w:cs="Times New Roman"/>
                <w:sz w:val="28"/>
                <w:szCs w:val="28"/>
                <w:lang w:eastAsia="en-US"/>
              </w:rPr>
            </w:pPr>
            <w:r w:rsidRPr="00E55035">
              <w:rPr>
                <w:rFonts w:ascii="Times New Roman" w:hAnsi="Times New Roman" w:cs="Times New Roman"/>
                <w:sz w:val="28"/>
                <w:szCs w:val="28"/>
                <w:lang w:eastAsia="en-US"/>
              </w:rPr>
              <w:t xml:space="preserve">Обеспечено плановое значение  доли </w:t>
            </w:r>
          </w:p>
          <w:p w:rsidR="00F07AAD" w:rsidRPr="00E55035" w:rsidRDefault="00F07AAD" w:rsidP="00D34AEA">
            <w:pPr>
              <w:pStyle w:val="ConsPlusNormal0"/>
              <w:contextualSpacing/>
              <w:rPr>
                <w:rFonts w:ascii="Times New Roman" w:hAnsi="Times New Roman" w:cs="Times New Roman"/>
                <w:sz w:val="28"/>
                <w:szCs w:val="28"/>
                <w:lang w:eastAsia="en-US"/>
              </w:rPr>
            </w:pPr>
            <w:r w:rsidRPr="00E55035">
              <w:rPr>
                <w:rFonts w:ascii="Times New Roman" w:hAnsi="Times New Roman" w:cs="Times New Roman"/>
                <w:sz w:val="28"/>
                <w:szCs w:val="28"/>
                <w:lang w:eastAsia="en-US"/>
              </w:rPr>
              <w:t>несостоявшихся закупок от общего количества конкурентных закупок, процентов</w:t>
            </w:r>
          </w:p>
        </w:tc>
        <w:tc>
          <w:tcPr>
            <w:tcW w:w="321" w:type="pct"/>
            <w:vMerge w:val="restart"/>
            <w:tcBorders>
              <w:top w:val="single" w:sz="4" w:space="0" w:color="auto"/>
              <w:left w:val="single" w:sz="4" w:space="0" w:color="auto"/>
              <w:right w:val="single" w:sz="4" w:space="0" w:color="auto"/>
            </w:tcBorders>
            <w:hideMark/>
          </w:tcPr>
          <w:p w:rsidR="00F07AAD" w:rsidRPr="00E55035" w:rsidRDefault="00F07AAD" w:rsidP="00D34AEA">
            <w:pPr>
              <w:contextualSpacing/>
              <w:jc w:val="center"/>
              <w:rPr>
                <w:rFonts w:ascii="Times New Roman" w:eastAsia="Times New Roman" w:hAnsi="Times New Roman"/>
                <w:sz w:val="28"/>
                <w:szCs w:val="28"/>
              </w:rPr>
            </w:pPr>
            <w:r w:rsidRPr="00E55035">
              <w:rPr>
                <w:rFonts w:ascii="Times New Roman" w:eastAsia="Times New Roman" w:hAnsi="Times New Roman"/>
                <w:sz w:val="28"/>
                <w:szCs w:val="28"/>
              </w:rPr>
              <w:t>Х</w:t>
            </w:r>
          </w:p>
        </w:tc>
        <w:tc>
          <w:tcPr>
            <w:tcW w:w="321" w:type="pct"/>
            <w:vMerge w:val="restart"/>
            <w:tcBorders>
              <w:top w:val="single" w:sz="4" w:space="0" w:color="auto"/>
              <w:left w:val="single" w:sz="4" w:space="0" w:color="auto"/>
              <w:right w:val="single" w:sz="4" w:space="0" w:color="auto"/>
            </w:tcBorders>
            <w:hideMark/>
          </w:tcPr>
          <w:p w:rsidR="00F07AAD" w:rsidRPr="00E55035" w:rsidRDefault="00F07AAD" w:rsidP="00D34AEA">
            <w:pPr>
              <w:contextualSpacing/>
              <w:jc w:val="center"/>
              <w:rPr>
                <w:rFonts w:ascii="Times New Roman" w:eastAsia="Times New Roman" w:hAnsi="Times New Roman"/>
                <w:sz w:val="28"/>
                <w:szCs w:val="28"/>
              </w:rPr>
            </w:pPr>
            <w:r w:rsidRPr="00E55035">
              <w:rPr>
                <w:rFonts w:ascii="Times New Roman" w:eastAsia="Times New Roman" w:hAnsi="Times New Roman"/>
                <w:sz w:val="28"/>
                <w:szCs w:val="28"/>
              </w:rPr>
              <w:t>Х</w:t>
            </w:r>
          </w:p>
        </w:tc>
        <w:tc>
          <w:tcPr>
            <w:tcW w:w="331" w:type="pct"/>
            <w:vMerge w:val="restart"/>
            <w:tcBorders>
              <w:top w:val="single" w:sz="4" w:space="0" w:color="auto"/>
              <w:left w:val="single" w:sz="4" w:space="0" w:color="auto"/>
              <w:right w:val="single" w:sz="4" w:space="0" w:color="auto"/>
            </w:tcBorders>
            <w:hideMark/>
          </w:tcPr>
          <w:p w:rsidR="00F07AAD" w:rsidRPr="00E55035" w:rsidRDefault="00F07AAD" w:rsidP="00D34AEA">
            <w:pPr>
              <w:contextualSpacing/>
              <w:jc w:val="center"/>
              <w:rPr>
                <w:rFonts w:ascii="Times New Roman" w:eastAsia="Times New Roman" w:hAnsi="Times New Roman"/>
                <w:sz w:val="28"/>
                <w:szCs w:val="28"/>
              </w:rPr>
            </w:pPr>
            <w:r w:rsidRPr="00E55035">
              <w:rPr>
                <w:rFonts w:ascii="Times New Roman" w:eastAsia="Times New Roman" w:hAnsi="Times New Roman"/>
                <w:sz w:val="28"/>
                <w:szCs w:val="28"/>
              </w:rPr>
              <w:t>Всего</w:t>
            </w:r>
          </w:p>
        </w:tc>
        <w:tc>
          <w:tcPr>
            <w:tcW w:w="268" w:type="pct"/>
            <w:vMerge w:val="restart"/>
            <w:tcBorders>
              <w:top w:val="single" w:sz="4" w:space="0" w:color="auto"/>
              <w:left w:val="single" w:sz="4" w:space="0" w:color="auto"/>
              <w:right w:val="single" w:sz="4" w:space="0" w:color="auto"/>
            </w:tcBorders>
          </w:tcPr>
          <w:p w:rsidR="00F07AAD" w:rsidRPr="00E55035" w:rsidRDefault="00F07AAD" w:rsidP="00D34AEA">
            <w:pPr>
              <w:contextualSpacing/>
              <w:jc w:val="center"/>
              <w:rPr>
                <w:rFonts w:ascii="Times New Roman" w:eastAsia="Times New Roman" w:hAnsi="Times New Roman"/>
                <w:sz w:val="28"/>
                <w:szCs w:val="28"/>
              </w:rPr>
            </w:pPr>
            <w:r w:rsidRPr="00E55035">
              <w:rPr>
                <w:rFonts w:ascii="Times New Roman" w:eastAsia="Times New Roman" w:hAnsi="Times New Roman"/>
                <w:sz w:val="28"/>
                <w:szCs w:val="28"/>
              </w:rPr>
              <w:t>2023 год</w:t>
            </w:r>
          </w:p>
        </w:tc>
        <w:tc>
          <w:tcPr>
            <w:tcW w:w="309" w:type="pct"/>
            <w:vMerge w:val="restart"/>
            <w:tcBorders>
              <w:top w:val="single" w:sz="4" w:space="0" w:color="auto"/>
              <w:left w:val="single" w:sz="4" w:space="0" w:color="auto"/>
              <w:right w:val="single" w:sz="4" w:space="0" w:color="auto"/>
            </w:tcBorders>
          </w:tcPr>
          <w:p w:rsidR="00F07AAD" w:rsidRPr="00E55035" w:rsidRDefault="00F07AAD" w:rsidP="00D34AEA">
            <w:pPr>
              <w:contextualSpacing/>
              <w:jc w:val="center"/>
              <w:rPr>
                <w:rFonts w:ascii="Times New Roman" w:eastAsia="Times New Roman" w:hAnsi="Times New Roman"/>
                <w:sz w:val="28"/>
                <w:szCs w:val="28"/>
              </w:rPr>
            </w:pPr>
            <w:r w:rsidRPr="00E55035">
              <w:rPr>
                <w:rFonts w:ascii="Times New Roman" w:eastAsia="Times New Roman" w:hAnsi="Times New Roman"/>
                <w:sz w:val="28"/>
                <w:szCs w:val="28"/>
              </w:rPr>
              <w:t>2024 год</w:t>
            </w:r>
          </w:p>
        </w:tc>
        <w:tc>
          <w:tcPr>
            <w:tcW w:w="284" w:type="pct"/>
            <w:vMerge w:val="restart"/>
            <w:tcBorders>
              <w:top w:val="single" w:sz="4" w:space="0" w:color="auto"/>
              <w:left w:val="single" w:sz="4" w:space="0" w:color="auto"/>
              <w:right w:val="single" w:sz="4" w:space="0" w:color="auto"/>
            </w:tcBorders>
            <w:hideMark/>
          </w:tcPr>
          <w:p w:rsidR="00F07AAD" w:rsidRPr="00E55035" w:rsidRDefault="00F07AAD" w:rsidP="00D34AEA">
            <w:pPr>
              <w:contextualSpacing/>
              <w:jc w:val="center"/>
              <w:rPr>
                <w:rFonts w:ascii="Times New Roman" w:eastAsia="Times New Roman" w:hAnsi="Times New Roman"/>
                <w:sz w:val="28"/>
                <w:szCs w:val="28"/>
              </w:rPr>
            </w:pPr>
            <w:r w:rsidRPr="00E55035">
              <w:rPr>
                <w:rFonts w:ascii="Times New Roman" w:eastAsia="Times New Roman" w:hAnsi="Times New Roman"/>
                <w:sz w:val="28"/>
                <w:szCs w:val="28"/>
              </w:rPr>
              <w:t xml:space="preserve">Итого 2025 </w:t>
            </w:r>
          </w:p>
          <w:p w:rsidR="00F07AAD" w:rsidRPr="00E55035" w:rsidRDefault="00F07AAD" w:rsidP="00D34AEA">
            <w:pPr>
              <w:contextualSpacing/>
              <w:jc w:val="center"/>
              <w:rPr>
                <w:rFonts w:ascii="Times New Roman" w:eastAsia="Times New Roman" w:hAnsi="Times New Roman"/>
                <w:sz w:val="28"/>
                <w:szCs w:val="28"/>
              </w:rPr>
            </w:pPr>
            <w:r w:rsidRPr="00E55035">
              <w:rPr>
                <w:rFonts w:ascii="Times New Roman" w:eastAsia="Times New Roman" w:hAnsi="Times New Roman"/>
                <w:sz w:val="28"/>
                <w:szCs w:val="28"/>
              </w:rPr>
              <w:t xml:space="preserve">год </w:t>
            </w:r>
          </w:p>
        </w:tc>
        <w:tc>
          <w:tcPr>
            <w:tcW w:w="710" w:type="pct"/>
            <w:gridSpan w:val="12"/>
            <w:tcBorders>
              <w:top w:val="single" w:sz="4" w:space="0" w:color="auto"/>
              <w:left w:val="single" w:sz="4" w:space="0" w:color="auto"/>
              <w:bottom w:val="single" w:sz="4" w:space="0" w:color="auto"/>
              <w:right w:val="single" w:sz="4" w:space="0" w:color="auto"/>
            </w:tcBorders>
            <w:hideMark/>
          </w:tcPr>
          <w:p w:rsidR="00F07AAD" w:rsidRPr="00E55035" w:rsidRDefault="00F07AAD" w:rsidP="00D34AEA">
            <w:pPr>
              <w:contextualSpacing/>
              <w:jc w:val="center"/>
              <w:rPr>
                <w:rFonts w:ascii="Times New Roman" w:eastAsia="Times New Roman" w:hAnsi="Times New Roman"/>
                <w:sz w:val="28"/>
                <w:szCs w:val="28"/>
              </w:rPr>
            </w:pPr>
            <w:r w:rsidRPr="00E55035">
              <w:rPr>
                <w:rFonts w:ascii="Times New Roman" w:eastAsia="Times New Roman" w:hAnsi="Times New Roman"/>
                <w:sz w:val="28"/>
                <w:szCs w:val="28"/>
              </w:rPr>
              <w:t>В том числе по кварталам:</w:t>
            </w:r>
          </w:p>
        </w:tc>
        <w:tc>
          <w:tcPr>
            <w:tcW w:w="407" w:type="pct"/>
            <w:vMerge w:val="restart"/>
            <w:tcBorders>
              <w:top w:val="single" w:sz="4" w:space="0" w:color="auto"/>
              <w:left w:val="single" w:sz="4" w:space="0" w:color="auto"/>
              <w:right w:val="single" w:sz="4" w:space="0" w:color="auto"/>
            </w:tcBorders>
            <w:hideMark/>
          </w:tcPr>
          <w:p w:rsidR="00F07AAD" w:rsidRPr="00E55035" w:rsidRDefault="00F07AAD" w:rsidP="00D34AEA">
            <w:pPr>
              <w:contextualSpacing/>
              <w:jc w:val="center"/>
              <w:rPr>
                <w:rFonts w:ascii="Times New Roman" w:eastAsia="Times New Roman" w:hAnsi="Times New Roman"/>
                <w:sz w:val="28"/>
                <w:szCs w:val="28"/>
              </w:rPr>
            </w:pPr>
            <w:r w:rsidRPr="00E55035">
              <w:rPr>
                <w:rFonts w:ascii="Times New Roman" w:eastAsia="Times New Roman" w:hAnsi="Times New Roman"/>
                <w:sz w:val="28"/>
                <w:szCs w:val="28"/>
              </w:rPr>
              <w:t>2026 год</w:t>
            </w:r>
          </w:p>
        </w:tc>
        <w:tc>
          <w:tcPr>
            <w:tcW w:w="397" w:type="pct"/>
            <w:vMerge w:val="restart"/>
            <w:tcBorders>
              <w:top w:val="single" w:sz="4" w:space="0" w:color="auto"/>
              <w:left w:val="single" w:sz="4" w:space="0" w:color="auto"/>
              <w:right w:val="nil"/>
            </w:tcBorders>
          </w:tcPr>
          <w:p w:rsidR="00F07AAD" w:rsidRPr="00E55035" w:rsidRDefault="00F07AAD" w:rsidP="00D34AEA">
            <w:pPr>
              <w:contextualSpacing/>
              <w:jc w:val="center"/>
              <w:rPr>
                <w:rFonts w:ascii="Times New Roman" w:eastAsia="Times New Roman" w:hAnsi="Times New Roman"/>
                <w:sz w:val="28"/>
                <w:szCs w:val="28"/>
              </w:rPr>
            </w:pPr>
            <w:r w:rsidRPr="00E55035">
              <w:rPr>
                <w:rFonts w:ascii="Times New Roman" w:eastAsia="Times New Roman" w:hAnsi="Times New Roman"/>
                <w:sz w:val="28"/>
                <w:szCs w:val="28"/>
              </w:rPr>
              <w:t>2027 год</w:t>
            </w:r>
          </w:p>
        </w:tc>
        <w:tc>
          <w:tcPr>
            <w:tcW w:w="140" w:type="pct"/>
            <w:vMerge w:val="restart"/>
            <w:tcBorders>
              <w:top w:val="single" w:sz="4" w:space="0" w:color="auto"/>
              <w:left w:val="nil"/>
              <w:right w:val="single" w:sz="4" w:space="0" w:color="auto"/>
            </w:tcBorders>
          </w:tcPr>
          <w:p w:rsidR="00F07AAD" w:rsidRPr="00E55035" w:rsidRDefault="00F07AAD" w:rsidP="00D34AEA">
            <w:pPr>
              <w:contextualSpacing/>
              <w:jc w:val="center"/>
              <w:rPr>
                <w:rFonts w:ascii="Times New Roman" w:eastAsia="Times New Roman" w:hAnsi="Times New Roman"/>
                <w:sz w:val="28"/>
                <w:szCs w:val="28"/>
              </w:rPr>
            </w:pPr>
          </w:p>
        </w:tc>
        <w:tc>
          <w:tcPr>
            <w:tcW w:w="613" w:type="pct"/>
            <w:gridSpan w:val="2"/>
            <w:vMerge w:val="restart"/>
            <w:tcBorders>
              <w:top w:val="single" w:sz="4" w:space="0" w:color="auto"/>
              <w:left w:val="single" w:sz="4" w:space="0" w:color="auto"/>
              <w:bottom w:val="single" w:sz="4" w:space="0" w:color="auto"/>
              <w:right w:val="single" w:sz="4" w:space="0" w:color="auto"/>
            </w:tcBorders>
            <w:noWrap/>
            <w:hideMark/>
          </w:tcPr>
          <w:p w:rsidR="00F07AAD" w:rsidRPr="00E55035" w:rsidRDefault="00F07AAD" w:rsidP="00D34AEA">
            <w:pPr>
              <w:spacing w:after="0" w:line="240" w:lineRule="auto"/>
              <w:jc w:val="center"/>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 xml:space="preserve">Администрация </w:t>
            </w:r>
          </w:p>
          <w:p w:rsidR="00F07AAD" w:rsidRPr="00E55035" w:rsidRDefault="00F07AAD" w:rsidP="00D34AEA">
            <w:pPr>
              <w:spacing w:after="0" w:line="240" w:lineRule="auto"/>
              <w:jc w:val="center"/>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 xml:space="preserve">муниципального округа </w:t>
            </w:r>
          </w:p>
          <w:p w:rsidR="00F07AAD" w:rsidRPr="00E55035" w:rsidRDefault="00F07AAD" w:rsidP="00D34AEA">
            <w:pPr>
              <w:spacing w:after="0" w:line="240" w:lineRule="auto"/>
              <w:jc w:val="center"/>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 xml:space="preserve">Серебряные Пруды </w:t>
            </w:r>
          </w:p>
          <w:p w:rsidR="00F07AAD" w:rsidRPr="00E55035" w:rsidRDefault="00F07AAD" w:rsidP="00D34AEA">
            <w:pPr>
              <w:contextualSpacing/>
              <w:jc w:val="center"/>
              <w:rPr>
                <w:rFonts w:ascii="Times New Roman" w:eastAsia="Times New Roman" w:hAnsi="Times New Roman"/>
                <w:sz w:val="28"/>
                <w:szCs w:val="28"/>
              </w:rPr>
            </w:pPr>
            <w:r w:rsidRPr="00E55035">
              <w:rPr>
                <w:rFonts w:ascii="Times New Roman" w:eastAsia="Times New Roman" w:hAnsi="Times New Roman"/>
                <w:sz w:val="28"/>
                <w:szCs w:val="28"/>
                <w:lang w:eastAsia="ru-RU"/>
              </w:rPr>
              <w:t>Московской области</w:t>
            </w:r>
          </w:p>
        </w:tc>
      </w:tr>
      <w:tr w:rsidR="00F07AAD" w:rsidRPr="00E55035" w:rsidTr="00A06063">
        <w:trPr>
          <w:trHeight w:val="95"/>
        </w:trPr>
        <w:tc>
          <w:tcPr>
            <w:tcW w:w="128" w:type="pct"/>
            <w:vMerge/>
            <w:tcBorders>
              <w:top w:val="single" w:sz="4" w:space="0" w:color="auto"/>
              <w:left w:val="single" w:sz="4" w:space="0" w:color="auto"/>
              <w:bottom w:val="single" w:sz="4" w:space="0" w:color="auto"/>
              <w:right w:val="single" w:sz="4" w:space="0" w:color="auto"/>
            </w:tcBorders>
            <w:hideMark/>
          </w:tcPr>
          <w:p w:rsidR="00F07AAD" w:rsidRPr="00E55035" w:rsidRDefault="00F07AAD" w:rsidP="00D34AEA">
            <w:pPr>
              <w:contextualSpacing/>
              <w:jc w:val="center"/>
              <w:rPr>
                <w:rFonts w:ascii="Times New Roman" w:eastAsia="Times New Roman" w:hAnsi="Times New Roman"/>
                <w:sz w:val="28"/>
                <w:szCs w:val="28"/>
              </w:rPr>
            </w:pPr>
          </w:p>
        </w:tc>
        <w:tc>
          <w:tcPr>
            <w:tcW w:w="770" w:type="pct"/>
            <w:vMerge/>
            <w:tcBorders>
              <w:left w:val="single" w:sz="4" w:space="0" w:color="auto"/>
              <w:right w:val="single" w:sz="4" w:space="0" w:color="auto"/>
            </w:tcBorders>
            <w:vAlign w:val="center"/>
            <w:hideMark/>
          </w:tcPr>
          <w:p w:rsidR="00F07AAD" w:rsidRPr="00E55035" w:rsidRDefault="00F07AAD" w:rsidP="00D34AEA">
            <w:pPr>
              <w:pStyle w:val="ConsPlusNormal0"/>
              <w:contextualSpacing/>
              <w:rPr>
                <w:rFonts w:ascii="Times New Roman" w:hAnsi="Times New Roman" w:cs="Times New Roman"/>
                <w:sz w:val="28"/>
                <w:szCs w:val="28"/>
              </w:rPr>
            </w:pPr>
          </w:p>
        </w:tc>
        <w:tc>
          <w:tcPr>
            <w:tcW w:w="321" w:type="pct"/>
            <w:vMerge/>
            <w:tcBorders>
              <w:left w:val="single" w:sz="4" w:space="0" w:color="auto"/>
              <w:right w:val="single" w:sz="4" w:space="0" w:color="auto"/>
            </w:tcBorders>
            <w:hideMark/>
          </w:tcPr>
          <w:p w:rsidR="00F07AAD" w:rsidRPr="00E55035" w:rsidRDefault="00F07AAD" w:rsidP="00D34AEA">
            <w:pPr>
              <w:contextualSpacing/>
              <w:jc w:val="center"/>
              <w:rPr>
                <w:rFonts w:ascii="Times New Roman" w:eastAsia="Times New Roman" w:hAnsi="Times New Roman"/>
                <w:sz w:val="28"/>
                <w:szCs w:val="28"/>
              </w:rPr>
            </w:pPr>
          </w:p>
        </w:tc>
        <w:tc>
          <w:tcPr>
            <w:tcW w:w="321" w:type="pct"/>
            <w:vMerge/>
            <w:tcBorders>
              <w:left w:val="single" w:sz="4" w:space="0" w:color="auto"/>
              <w:right w:val="single" w:sz="4" w:space="0" w:color="auto"/>
            </w:tcBorders>
            <w:vAlign w:val="center"/>
            <w:hideMark/>
          </w:tcPr>
          <w:p w:rsidR="00F07AAD" w:rsidRPr="00E55035" w:rsidRDefault="00F07AAD" w:rsidP="00D34AEA">
            <w:pPr>
              <w:contextualSpacing/>
              <w:jc w:val="center"/>
              <w:rPr>
                <w:rFonts w:ascii="Times New Roman" w:eastAsia="Times New Roman" w:hAnsi="Times New Roman"/>
                <w:sz w:val="28"/>
                <w:szCs w:val="28"/>
              </w:rPr>
            </w:pPr>
          </w:p>
        </w:tc>
        <w:tc>
          <w:tcPr>
            <w:tcW w:w="331" w:type="pct"/>
            <w:vMerge/>
            <w:tcBorders>
              <w:left w:val="single" w:sz="4" w:space="0" w:color="auto"/>
              <w:bottom w:val="single" w:sz="4" w:space="0" w:color="auto"/>
              <w:right w:val="single" w:sz="4" w:space="0" w:color="auto"/>
            </w:tcBorders>
            <w:vAlign w:val="center"/>
            <w:hideMark/>
          </w:tcPr>
          <w:p w:rsidR="00F07AAD" w:rsidRPr="00E55035" w:rsidRDefault="00F07AAD" w:rsidP="00D34AEA">
            <w:pPr>
              <w:contextualSpacing/>
              <w:jc w:val="center"/>
              <w:rPr>
                <w:rFonts w:ascii="Times New Roman" w:eastAsia="Times New Roman" w:hAnsi="Times New Roman"/>
                <w:sz w:val="28"/>
                <w:szCs w:val="28"/>
              </w:rPr>
            </w:pPr>
          </w:p>
        </w:tc>
        <w:tc>
          <w:tcPr>
            <w:tcW w:w="268" w:type="pct"/>
            <w:vMerge/>
            <w:tcBorders>
              <w:left w:val="single" w:sz="4" w:space="0" w:color="auto"/>
              <w:bottom w:val="single" w:sz="4" w:space="0" w:color="auto"/>
              <w:right w:val="single" w:sz="4" w:space="0" w:color="auto"/>
            </w:tcBorders>
          </w:tcPr>
          <w:p w:rsidR="00F07AAD" w:rsidRPr="00E55035" w:rsidRDefault="00F07AAD" w:rsidP="00D34AEA">
            <w:pPr>
              <w:contextualSpacing/>
              <w:jc w:val="center"/>
              <w:rPr>
                <w:rFonts w:ascii="Times New Roman" w:eastAsia="Times New Roman" w:hAnsi="Times New Roman"/>
                <w:sz w:val="28"/>
                <w:szCs w:val="28"/>
              </w:rPr>
            </w:pPr>
          </w:p>
        </w:tc>
        <w:tc>
          <w:tcPr>
            <w:tcW w:w="309" w:type="pct"/>
            <w:vMerge/>
            <w:tcBorders>
              <w:left w:val="single" w:sz="4" w:space="0" w:color="auto"/>
              <w:bottom w:val="single" w:sz="4" w:space="0" w:color="auto"/>
              <w:right w:val="single" w:sz="4" w:space="0" w:color="auto"/>
            </w:tcBorders>
          </w:tcPr>
          <w:p w:rsidR="00F07AAD" w:rsidRPr="00E55035" w:rsidRDefault="00F07AAD" w:rsidP="00D34AEA">
            <w:pPr>
              <w:contextualSpacing/>
              <w:rPr>
                <w:rFonts w:ascii="Times New Roman" w:eastAsia="Times New Roman" w:hAnsi="Times New Roman"/>
                <w:sz w:val="28"/>
                <w:szCs w:val="28"/>
              </w:rPr>
            </w:pPr>
          </w:p>
        </w:tc>
        <w:tc>
          <w:tcPr>
            <w:tcW w:w="284" w:type="pct"/>
            <w:vMerge/>
            <w:tcBorders>
              <w:left w:val="single" w:sz="4" w:space="0" w:color="auto"/>
              <w:bottom w:val="single" w:sz="4" w:space="0" w:color="auto"/>
              <w:right w:val="single" w:sz="4" w:space="0" w:color="auto"/>
            </w:tcBorders>
            <w:vAlign w:val="center"/>
            <w:hideMark/>
          </w:tcPr>
          <w:p w:rsidR="00F07AAD" w:rsidRPr="00E55035" w:rsidRDefault="00F07AAD" w:rsidP="00D34AEA">
            <w:pPr>
              <w:contextualSpacing/>
              <w:jc w:val="center"/>
              <w:rPr>
                <w:rFonts w:ascii="Times New Roman" w:eastAsia="Times New Roman" w:hAnsi="Times New Roman"/>
                <w:sz w:val="28"/>
                <w:szCs w:val="28"/>
              </w:rPr>
            </w:pPr>
          </w:p>
        </w:tc>
        <w:tc>
          <w:tcPr>
            <w:tcW w:w="177" w:type="pct"/>
            <w:gridSpan w:val="2"/>
            <w:tcBorders>
              <w:top w:val="single" w:sz="4" w:space="0" w:color="auto"/>
              <w:left w:val="single" w:sz="4" w:space="0" w:color="auto"/>
              <w:bottom w:val="single" w:sz="4" w:space="0" w:color="auto"/>
              <w:right w:val="single" w:sz="4" w:space="0" w:color="auto"/>
            </w:tcBorders>
            <w:hideMark/>
          </w:tcPr>
          <w:p w:rsidR="00F07AAD" w:rsidRPr="00E55035" w:rsidRDefault="00F07AAD" w:rsidP="00D34AEA">
            <w:pPr>
              <w:spacing w:after="0" w:line="240" w:lineRule="auto"/>
              <w:jc w:val="center"/>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1 квартал</w:t>
            </w:r>
          </w:p>
        </w:tc>
        <w:tc>
          <w:tcPr>
            <w:tcW w:w="175" w:type="pct"/>
            <w:gridSpan w:val="6"/>
            <w:tcBorders>
              <w:top w:val="single" w:sz="4" w:space="0" w:color="auto"/>
              <w:left w:val="single" w:sz="4" w:space="0" w:color="auto"/>
              <w:bottom w:val="single" w:sz="4" w:space="0" w:color="auto"/>
              <w:right w:val="single" w:sz="4" w:space="0" w:color="auto"/>
            </w:tcBorders>
            <w:hideMark/>
          </w:tcPr>
          <w:p w:rsidR="00F07AAD" w:rsidRPr="00E55035" w:rsidRDefault="00F07AAD" w:rsidP="00D34AEA">
            <w:pPr>
              <w:spacing w:after="0" w:line="240" w:lineRule="auto"/>
              <w:jc w:val="center"/>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1 полугодие</w:t>
            </w:r>
          </w:p>
        </w:tc>
        <w:tc>
          <w:tcPr>
            <w:tcW w:w="111" w:type="pct"/>
            <w:gridSpan w:val="2"/>
            <w:tcBorders>
              <w:top w:val="single" w:sz="4" w:space="0" w:color="auto"/>
              <w:left w:val="single" w:sz="4" w:space="0" w:color="auto"/>
              <w:bottom w:val="single" w:sz="4" w:space="0" w:color="auto"/>
              <w:right w:val="single" w:sz="4" w:space="0" w:color="auto"/>
            </w:tcBorders>
            <w:hideMark/>
          </w:tcPr>
          <w:p w:rsidR="00F07AAD" w:rsidRPr="00E55035" w:rsidRDefault="00F07AAD" w:rsidP="00D34AEA">
            <w:pPr>
              <w:spacing w:after="0" w:line="240" w:lineRule="auto"/>
              <w:jc w:val="center"/>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9 месяцев</w:t>
            </w:r>
          </w:p>
        </w:tc>
        <w:tc>
          <w:tcPr>
            <w:tcW w:w="247" w:type="pct"/>
            <w:gridSpan w:val="2"/>
            <w:tcBorders>
              <w:top w:val="single" w:sz="4" w:space="0" w:color="auto"/>
              <w:left w:val="single" w:sz="4" w:space="0" w:color="auto"/>
              <w:bottom w:val="single" w:sz="4" w:space="0" w:color="auto"/>
              <w:right w:val="single" w:sz="4" w:space="0" w:color="auto"/>
            </w:tcBorders>
            <w:hideMark/>
          </w:tcPr>
          <w:p w:rsidR="00F07AAD" w:rsidRPr="00E55035" w:rsidRDefault="00F07AAD" w:rsidP="00D34AEA">
            <w:pPr>
              <w:contextualSpacing/>
              <w:rPr>
                <w:rFonts w:ascii="Times New Roman" w:eastAsia="Times New Roman" w:hAnsi="Times New Roman"/>
                <w:sz w:val="28"/>
                <w:szCs w:val="28"/>
              </w:rPr>
            </w:pPr>
            <w:r w:rsidRPr="00E55035">
              <w:rPr>
                <w:rFonts w:ascii="Times New Roman" w:eastAsia="Times New Roman" w:hAnsi="Times New Roman"/>
                <w:sz w:val="28"/>
                <w:szCs w:val="28"/>
                <w:lang w:eastAsia="ru-RU"/>
              </w:rPr>
              <w:t>12 месяцев</w:t>
            </w:r>
          </w:p>
        </w:tc>
        <w:tc>
          <w:tcPr>
            <w:tcW w:w="407" w:type="pct"/>
            <w:vMerge/>
            <w:tcBorders>
              <w:left w:val="single" w:sz="4" w:space="0" w:color="auto"/>
              <w:bottom w:val="single" w:sz="4" w:space="0" w:color="auto"/>
              <w:right w:val="single" w:sz="4" w:space="0" w:color="auto"/>
            </w:tcBorders>
            <w:vAlign w:val="center"/>
            <w:hideMark/>
          </w:tcPr>
          <w:p w:rsidR="00F07AAD" w:rsidRPr="00E55035" w:rsidRDefault="00F07AAD" w:rsidP="00D34AEA">
            <w:pPr>
              <w:contextualSpacing/>
              <w:rPr>
                <w:rFonts w:ascii="Times New Roman" w:eastAsia="Times New Roman" w:hAnsi="Times New Roman"/>
                <w:sz w:val="28"/>
                <w:szCs w:val="28"/>
              </w:rPr>
            </w:pPr>
          </w:p>
        </w:tc>
        <w:tc>
          <w:tcPr>
            <w:tcW w:w="397" w:type="pct"/>
            <w:vMerge/>
            <w:tcBorders>
              <w:left w:val="single" w:sz="4" w:space="0" w:color="auto"/>
              <w:bottom w:val="single" w:sz="4" w:space="0" w:color="auto"/>
              <w:right w:val="nil"/>
            </w:tcBorders>
            <w:vAlign w:val="center"/>
            <w:hideMark/>
          </w:tcPr>
          <w:p w:rsidR="00F07AAD" w:rsidRPr="00E55035" w:rsidRDefault="00F07AAD" w:rsidP="00D34AEA">
            <w:pPr>
              <w:contextualSpacing/>
              <w:rPr>
                <w:rFonts w:ascii="Times New Roman" w:eastAsia="Times New Roman" w:hAnsi="Times New Roman"/>
                <w:sz w:val="28"/>
                <w:szCs w:val="28"/>
              </w:rPr>
            </w:pPr>
          </w:p>
        </w:tc>
        <w:tc>
          <w:tcPr>
            <w:tcW w:w="140" w:type="pct"/>
            <w:vMerge/>
            <w:tcBorders>
              <w:left w:val="nil"/>
              <w:bottom w:val="single" w:sz="4" w:space="0" w:color="auto"/>
              <w:right w:val="single" w:sz="4" w:space="0" w:color="auto"/>
            </w:tcBorders>
            <w:vAlign w:val="center"/>
            <w:hideMark/>
          </w:tcPr>
          <w:p w:rsidR="00F07AAD" w:rsidRPr="00E55035" w:rsidRDefault="00F07AAD" w:rsidP="00D34AEA">
            <w:pPr>
              <w:contextualSpacing/>
              <w:rPr>
                <w:rFonts w:ascii="Times New Roman" w:eastAsia="Times New Roman" w:hAnsi="Times New Roman"/>
                <w:sz w:val="28"/>
                <w:szCs w:val="28"/>
              </w:rPr>
            </w:pPr>
          </w:p>
        </w:tc>
        <w:tc>
          <w:tcPr>
            <w:tcW w:w="613" w:type="pct"/>
            <w:gridSpan w:val="2"/>
            <w:vMerge/>
            <w:tcBorders>
              <w:top w:val="single" w:sz="4" w:space="0" w:color="auto"/>
              <w:left w:val="single" w:sz="4" w:space="0" w:color="auto"/>
              <w:bottom w:val="single" w:sz="4" w:space="0" w:color="auto"/>
              <w:right w:val="single" w:sz="4" w:space="0" w:color="auto"/>
            </w:tcBorders>
            <w:hideMark/>
          </w:tcPr>
          <w:p w:rsidR="00F07AAD" w:rsidRPr="00E55035" w:rsidRDefault="00F07AAD" w:rsidP="00D34AEA">
            <w:pPr>
              <w:contextualSpacing/>
              <w:jc w:val="center"/>
              <w:rPr>
                <w:rFonts w:ascii="Times New Roman" w:eastAsia="Times New Roman" w:hAnsi="Times New Roman"/>
                <w:sz w:val="28"/>
                <w:szCs w:val="28"/>
              </w:rPr>
            </w:pPr>
          </w:p>
        </w:tc>
      </w:tr>
      <w:tr w:rsidR="00F07AAD" w:rsidRPr="00E55035" w:rsidTr="00A06063">
        <w:trPr>
          <w:trHeight w:val="60"/>
        </w:trPr>
        <w:tc>
          <w:tcPr>
            <w:tcW w:w="128" w:type="pct"/>
            <w:vMerge/>
            <w:tcBorders>
              <w:top w:val="single" w:sz="4" w:space="0" w:color="auto"/>
              <w:left w:val="single" w:sz="4" w:space="0" w:color="auto"/>
              <w:bottom w:val="single" w:sz="4" w:space="0" w:color="auto"/>
              <w:right w:val="single" w:sz="4" w:space="0" w:color="auto"/>
            </w:tcBorders>
            <w:hideMark/>
          </w:tcPr>
          <w:p w:rsidR="00F07AAD" w:rsidRPr="00E55035" w:rsidRDefault="00F07AAD" w:rsidP="00D34AEA">
            <w:pPr>
              <w:contextualSpacing/>
              <w:jc w:val="center"/>
              <w:rPr>
                <w:rFonts w:ascii="Times New Roman" w:eastAsia="Times New Roman" w:hAnsi="Times New Roman"/>
                <w:sz w:val="28"/>
                <w:szCs w:val="28"/>
              </w:rPr>
            </w:pPr>
          </w:p>
        </w:tc>
        <w:tc>
          <w:tcPr>
            <w:tcW w:w="770" w:type="pct"/>
            <w:vMerge/>
            <w:tcBorders>
              <w:left w:val="single" w:sz="4" w:space="0" w:color="auto"/>
              <w:bottom w:val="single" w:sz="4" w:space="0" w:color="auto"/>
              <w:right w:val="single" w:sz="4" w:space="0" w:color="auto"/>
            </w:tcBorders>
            <w:vAlign w:val="center"/>
            <w:hideMark/>
          </w:tcPr>
          <w:p w:rsidR="00F07AAD" w:rsidRPr="00E55035" w:rsidRDefault="00F07AAD" w:rsidP="00D34AEA">
            <w:pPr>
              <w:contextualSpacing/>
              <w:rPr>
                <w:rFonts w:ascii="Times New Roman" w:eastAsia="Times New Roman" w:hAnsi="Times New Roman"/>
                <w:sz w:val="28"/>
                <w:szCs w:val="28"/>
              </w:rPr>
            </w:pPr>
          </w:p>
        </w:tc>
        <w:tc>
          <w:tcPr>
            <w:tcW w:w="321" w:type="pct"/>
            <w:vMerge/>
            <w:tcBorders>
              <w:left w:val="single" w:sz="4" w:space="0" w:color="auto"/>
              <w:bottom w:val="single" w:sz="4" w:space="0" w:color="auto"/>
              <w:right w:val="single" w:sz="4" w:space="0" w:color="auto"/>
            </w:tcBorders>
            <w:hideMark/>
          </w:tcPr>
          <w:p w:rsidR="00F07AAD" w:rsidRPr="00E55035" w:rsidRDefault="00F07AAD" w:rsidP="00D34AEA">
            <w:pPr>
              <w:contextualSpacing/>
              <w:jc w:val="center"/>
              <w:rPr>
                <w:rFonts w:ascii="Times New Roman" w:eastAsia="Times New Roman" w:hAnsi="Times New Roman"/>
                <w:sz w:val="28"/>
                <w:szCs w:val="28"/>
              </w:rPr>
            </w:pPr>
          </w:p>
        </w:tc>
        <w:tc>
          <w:tcPr>
            <w:tcW w:w="321" w:type="pct"/>
            <w:vMerge/>
            <w:tcBorders>
              <w:left w:val="single" w:sz="4" w:space="0" w:color="auto"/>
              <w:bottom w:val="single" w:sz="4" w:space="0" w:color="auto"/>
              <w:right w:val="single" w:sz="4" w:space="0" w:color="auto"/>
            </w:tcBorders>
            <w:vAlign w:val="center"/>
            <w:hideMark/>
          </w:tcPr>
          <w:p w:rsidR="00F07AAD" w:rsidRPr="00E55035" w:rsidRDefault="00F07AAD" w:rsidP="00D34AEA">
            <w:pPr>
              <w:contextualSpacing/>
              <w:rPr>
                <w:rFonts w:ascii="Times New Roman" w:eastAsia="Times New Roman" w:hAnsi="Times New Roman"/>
                <w:sz w:val="28"/>
                <w:szCs w:val="28"/>
              </w:rPr>
            </w:pPr>
          </w:p>
        </w:tc>
        <w:tc>
          <w:tcPr>
            <w:tcW w:w="331" w:type="pct"/>
            <w:tcBorders>
              <w:top w:val="single" w:sz="4" w:space="0" w:color="auto"/>
              <w:left w:val="single" w:sz="4" w:space="0" w:color="auto"/>
              <w:bottom w:val="single" w:sz="4" w:space="0" w:color="auto"/>
              <w:right w:val="single" w:sz="4" w:space="0" w:color="auto"/>
            </w:tcBorders>
            <w:hideMark/>
          </w:tcPr>
          <w:p w:rsidR="00F07AAD" w:rsidRPr="00E55035" w:rsidRDefault="00F07AAD" w:rsidP="00D34AEA">
            <w:pPr>
              <w:contextualSpacing/>
              <w:jc w:val="center"/>
              <w:rPr>
                <w:rFonts w:ascii="Times New Roman" w:eastAsia="Times New Roman" w:hAnsi="Times New Roman"/>
                <w:sz w:val="28"/>
                <w:szCs w:val="28"/>
              </w:rPr>
            </w:pPr>
            <w:r w:rsidRPr="00E55035">
              <w:rPr>
                <w:rFonts w:ascii="Times New Roman" w:eastAsia="Times New Roman" w:hAnsi="Times New Roman"/>
                <w:sz w:val="28"/>
                <w:szCs w:val="28"/>
              </w:rPr>
              <w:t>29</w:t>
            </w:r>
          </w:p>
        </w:tc>
        <w:tc>
          <w:tcPr>
            <w:tcW w:w="268" w:type="pct"/>
            <w:tcBorders>
              <w:top w:val="single" w:sz="4" w:space="0" w:color="auto"/>
              <w:left w:val="single" w:sz="4" w:space="0" w:color="auto"/>
              <w:bottom w:val="single" w:sz="4" w:space="0" w:color="auto"/>
              <w:right w:val="single" w:sz="4" w:space="0" w:color="auto"/>
            </w:tcBorders>
          </w:tcPr>
          <w:p w:rsidR="00F07AAD" w:rsidRPr="00E55035" w:rsidRDefault="00F07AAD" w:rsidP="00D34AEA">
            <w:pPr>
              <w:contextualSpacing/>
              <w:jc w:val="center"/>
              <w:rPr>
                <w:rFonts w:ascii="Times New Roman" w:eastAsia="Times New Roman" w:hAnsi="Times New Roman"/>
                <w:sz w:val="28"/>
                <w:szCs w:val="28"/>
              </w:rPr>
            </w:pPr>
            <w:r w:rsidRPr="00E55035">
              <w:rPr>
                <w:rFonts w:ascii="Times New Roman" w:eastAsia="Times New Roman" w:hAnsi="Times New Roman"/>
                <w:sz w:val="28"/>
                <w:szCs w:val="28"/>
              </w:rPr>
              <w:t>33</w:t>
            </w:r>
          </w:p>
          <w:p w:rsidR="00F07AAD" w:rsidRPr="00E55035" w:rsidRDefault="00F07AAD" w:rsidP="00D34AEA">
            <w:pPr>
              <w:contextualSpacing/>
              <w:jc w:val="center"/>
              <w:rPr>
                <w:rFonts w:ascii="Times New Roman" w:eastAsia="Times New Roman" w:hAnsi="Times New Roman"/>
                <w:sz w:val="28"/>
                <w:szCs w:val="28"/>
              </w:rPr>
            </w:pPr>
          </w:p>
        </w:tc>
        <w:tc>
          <w:tcPr>
            <w:tcW w:w="309" w:type="pct"/>
            <w:tcBorders>
              <w:top w:val="single" w:sz="4" w:space="0" w:color="auto"/>
              <w:left w:val="single" w:sz="4" w:space="0" w:color="auto"/>
              <w:bottom w:val="single" w:sz="4" w:space="0" w:color="auto"/>
              <w:right w:val="single" w:sz="4" w:space="0" w:color="auto"/>
            </w:tcBorders>
          </w:tcPr>
          <w:p w:rsidR="00F07AAD" w:rsidRPr="00E55035" w:rsidRDefault="00F07AAD" w:rsidP="00D34AEA">
            <w:pPr>
              <w:contextualSpacing/>
              <w:jc w:val="center"/>
              <w:rPr>
                <w:rFonts w:ascii="Times New Roman" w:eastAsia="Times New Roman" w:hAnsi="Times New Roman"/>
                <w:sz w:val="28"/>
                <w:szCs w:val="28"/>
              </w:rPr>
            </w:pPr>
            <w:r w:rsidRPr="00E55035">
              <w:rPr>
                <w:rFonts w:ascii="Times New Roman" w:eastAsia="Times New Roman" w:hAnsi="Times New Roman"/>
                <w:sz w:val="28"/>
                <w:szCs w:val="28"/>
              </w:rPr>
              <w:t>32</w:t>
            </w:r>
          </w:p>
        </w:tc>
        <w:tc>
          <w:tcPr>
            <w:tcW w:w="284" w:type="pct"/>
            <w:tcBorders>
              <w:top w:val="single" w:sz="4" w:space="0" w:color="auto"/>
              <w:left w:val="single" w:sz="4" w:space="0" w:color="auto"/>
              <w:bottom w:val="single" w:sz="4" w:space="0" w:color="auto"/>
              <w:right w:val="single" w:sz="4" w:space="0" w:color="auto"/>
            </w:tcBorders>
            <w:hideMark/>
          </w:tcPr>
          <w:p w:rsidR="00F07AAD" w:rsidRPr="00E55035" w:rsidRDefault="00F07AAD" w:rsidP="00D34AEA">
            <w:pPr>
              <w:contextualSpacing/>
              <w:jc w:val="center"/>
              <w:rPr>
                <w:rFonts w:ascii="Times New Roman" w:eastAsia="Times New Roman" w:hAnsi="Times New Roman"/>
                <w:sz w:val="28"/>
                <w:szCs w:val="28"/>
              </w:rPr>
            </w:pPr>
            <w:r w:rsidRPr="00E55035">
              <w:rPr>
                <w:rFonts w:ascii="Times New Roman" w:eastAsia="Times New Roman" w:hAnsi="Times New Roman"/>
                <w:sz w:val="28"/>
                <w:szCs w:val="28"/>
              </w:rPr>
              <w:t>31</w:t>
            </w:r>
          </w:p>
        </w:tc>
        <w:tc>
          <w:tcPr>
            <w:tcW w:w="177" w:type="pct"/>
            <w:gridSpan w:val="2"/>
            <w:tcBorders>
              <w:top w:val="single" w:sz="4" w:space="0" w:color="auto"/>
              <w:left w:val="single" w:sz="4" w:space="0" w:color="auto"/>
              <w:bottom w:val="single" w:sz="4" w:space="0" w:color="auto"/>
              <w:right w:val="single" w:sz="4" w:space="0" w:color="auto"/>
            </w:tcBorders>
            <w:hideMark/>
          </w:tcPr>
          <w:p w:rsidR="00F07AAD" w:rsidRPr="00E55035" w:rsidRDefault="00F07AAD" w:rsidP="00D34AEA">
            <w:pPr>
              <w:contextualSpacing/>
              <w:jc w:val="center"/>
              <w:rPr>
                <w:rFonts w:ascii="Times New Roman" w:eastAsia="Times New Roman" w:hAnsi="Times New Roman"/>
                <w:sz w:val="28"/>
                <w:szCs w:val="28"/>
              </w:rPr>
            </w:pPr>
            <w:r w:rsidRPr="00E55035">
              <w:rPr>
                <w:rFonts w:ascii="Times New Roman" w:eastAsia="Times New Roman" w:hAnsi="Times New Roman"/>
                <w:sz w:val="28"/>
                <w:szCs w:val="28"/>
              </w:rPr>
              <w:t>0</w:t>
            </w:r>
          </w:p>
        </w:tc>
        <w:tc>
          <w:tcPr>
            <w:tcW w:w="175" w:type="pct"/>
            <w:gridSpan w:val="6"/>
            <w:tcBorders>
              <w:top w:val="single" w:sz="4" w:space="0" w:color="auto"/>
              <w:left w:val="single" w:sz="4" w:space="0" w:color="auto"/>
              <w:bottom w:val="single" w:sz="4" w:space="0" w:color="auto"/>
              <w:right w:val="single" w:sz="4" w:space="0" w:color="auto"/>
            </w:tcBorders>
            <w:hideMark/>
          </w:tcPr>
          <w:p w:rsidR="00F07AAD" w:rsidRPr="00E55035" w:rsidRDefault="00F07AAD" w:rsidP="00D34AEA">
            <w:pPr>
              <w:contextualSpacing/>
              <w:jc w:val="center"/>
              <w:rPr>
                <w:rFonts w:ascii="Times New Roman" w:eastAsia="Times New Roman" w:hAnsi="Times New Roman"/>
                <w:sz w:val="28"/>
                <w:szCs w:val="28"/>
              </w:rPr>
            </w:pPr>
            <w:r w:rsidRPr="00E55035">
              <w:rPr>
                <w:rFonts w:ascii="Times New Roman" w:eastAsia="Times New Roman" w:hAnsi="Times New Roman"/>
                <w:sz w:val="28"/>
                <w:szCs w:val="28"/>
              </w:rPr>
              <w:t>0</w:t>
            </w:r>
          </w:p>
        </w:tc>
        <w:tc>
          <w:tcPr>
            <w:tcW w:w="111" w:type="pct"/>
            <w:gridSpan w:val="2"/>
            <w:tcBorders>
              <w:top w:val="single" w:sz="4" w:space="0" w:color="auto"/>
              <w:left w:val="single" w:sz="4" w:space="0" w:color="auto"/>
              <w:bottom w:val="single" w:sz="4" w:space="0" w:color="auto"/>
              <w:right w:val="single" w:sz="4" w:space="0" w:color="auto"/>
            </w:tcBorders>
            <w:hideMark/>
          </w:tcPr>
          <w:p w:rsidR="00F07AAD" w:rsidRPr="00E55035" w:rsidRDefault="00F07AAD" w:rsidP="00D34AEA">
            <w:pPr>
              <w:contextualSpacing/>
              <w:jc w:val="center"/>
              <w:rPr>
                <w:rFonts w:ascii="Times New Roman" w:eastAsia="Times New Roman" w:hAnsi="Times New Roman"/>
                <w:sz w:val="28"/>
                <w:szCs w:val="28"/>
              </w:rPr>
            </w:pPr>
            <w:r w:rsidRPr="00E55035">
              <w:rPr>
                <w:rFonts w:ascii="Times New Roman" w:eastAsia="Times New Roman" w:hAnsi="Times New Roman"/>
                <w:sz w:val="28"/>
                <w:szCs w:val="28"/>
              </w:rPr>
              <w:t>0</w:t>
            </w:r>
          </w:p>
        </w:tc>
        <w:tc>
          <w:tcPr>
            <w:tcW w:w="247" w:type="pct"/>
            <w:gridSpan w:val="2"/>
            <w:tcBorders>
              <w:top w:val="single" w:sz="4" w:space="0" w:color="auto"/>
              <w:left w:val="single" w:sz="4" w:space="0" w:color="auto"/>
              <w:bottom w:val="single" w:sz="4" w:space="0" w:color="auto"/>
              <w:right w:val="single" w:sz="4" w:space="0" w:color="auto"/>
            </w:tcBorders>
          </w:tcPr>
          <w:p w:rsidR="00F07AAD" w:rsidRPr="00E55035" w:rsidRDefault="00F07AAD" w:rsidP="00D34AEA">
            <w:pPr>
              <w:contextualSpacing/>
              <w:jc w:val="center"/>
              <w:rPr>
                <w:rFonts w:ascii="Times New Roman" w:eastAsia="Times New Roman" w:hAnsi="Times New Roman"/>
                <w:sz w:val="28"/>
                <w:szCs w:val="28"/>
              </w:rPr>
            </w:pPr>
            <w:r w:rsidRPr="00E55035">
              <w:rPr>
                <w:rFonts w:ascii="Times New Roman" w:eastAsia="Times New Roman" w:hAnsi="Times New Roman"/>
                <w:sz w:val="28"/>
                <w:szCs w:val="28"/>
              </w:rPr>
              <w:t>31</w:t>
            </w:r>
          </w:p>
        </w:tc>
        <w:tc>
          <w:tcPr>
            <w:tcW w:w="407" w:type="pct"/>
            <w:tcBorders>
              <w:top w:val="single" w:sz="4" w:space="0" w:color="auto"/>
              <w:left w:val="single" w:sz="4" w:space="0" w:color="auto"/>
              <w:bottom w:val="single" w:sz="4" w:space="0" w:color="auto"/>
              <w:right w:val="single" w:sz="4" w:space="0" w:color="auto"/>
            </w:tcBorders>
          </w:tcPr>
          <w:p w:rsidR="00F07AAD" w:rsidRPr="00E55035" w:rsidRDefault="00F07AAD" w:rsidP="00D34AEA">
            <w:pPr>
              <w:contextualSpacing/>
              <w:jc w:val="center"/>
              <w:rPr>
                <w:rFonts w:ascii="Times New Roman" w:eastAsia="Times New Roman" w:hAnsi="Times New Roman"/>
                <w:sz w:val="28"/>
                <w:szCs w:val="28"/>
              </w:rPr>
            </w:pPr>
            <w:r w:rsidRPr="00E55035">
              <w:rPr>
                <w:rFonts w:ascii="Times New Roman" w:eastAsia="Times New Roman" w:hAnsi="Times New Roman"/>
                <w:sz w:val="28"/>
                <w:szCs w:val="28"/>
              </w:rPr>
              <w:t>30</w:t>
            </w:r>
          </w:p>
        </w:tc>
        <w:tc>
          <w:tcPr>
            <w:tcW w:w="537" w:type="pct"/>
            <w:gridSpan w:val="2"/>
            <w:tcBorders>
              <w:top w:val="single" w:sz="4" w:space="0" w:color="auto"/>
              <w:left w:val="single" w:sz="4" w:space="0" w:color="auto"/>
              <w:bottom w:val="single" w:sz="4" w:space="0" w:color="auto"/>
              <w:right w:val="single" w:sz="4" w:space="0" w:color="auto"/>
            </w:tcBorders>
          </w:tcPr>
          <w:p w:rsidR="00F07AAD" w:rsidRPr="00E55035" w:rsidRDefault="00F07AAD" w:rsidP="00D34AEA">
            <w:pPr>
              <w:contextualSpacing/>
              <w:jc w:val="center"/>
              <w:rPr>
                <w:rFonts w:ascii="Times New Roman" w:eastAsia="Times New Roman" w:hAnsi="Times New Roman"/>
                <w:sz w:val="28"/>
                <w:szCs w:val="28"/>
              </w:rPr>
            </w:pPr>
            <w:r w:rsidRPr="00E55035">
              <w:rPr>
                <w:rFonts w:ascii="Times New Roman" w:eastAsia="Times New Roman" w:hAnsi="Times New Roman"/>
                <w:sz w:val="28"/>
                <w:szCs w:val="28"/>
              </w:rPr>
              <w:t>29</w:t>
            </w:r>
          </w:p>
        </w:tc>
        <w:tc>
          <w:tcPr>
            <w:tcW w:w="613" w:type="pct"/>
            <w:gridSpan w:val="2"/>
            <w:vMerge/>
            <w:tcBorders>
              <w:top w:val="single" w:sz="4" w:space="0" w:color="auto"/>
              <w:left w:val="single" w:sz="4" w:space="0" w:color="auto"/>
              <w:bottom w:val="single" w:sz="4" w:space="0" w:color="auto"/>
              <w:right w:val="single" w:sz="4" w:space="0" w:color="auto"/>
            </w:tcBorders>
            <w:hideMark/>
          </w:tcPr>
          <w:p w:rsidR="00F07AAD" w:rsidRPr="00E55035" w:rsidRDefault="00F07AAD" w:rsidP="00D34AEA">
            <w:pPr>
              <w:contextualSpacing/>
              <w:jc w:val="center"/>
              <w:rPr>
                <w:rFonts w:ascii="Times New Roman" w:eastAsia="Times New Roman" w:hAnsi="Times New Roman"/>
                <w:sz w:val="28"/>
                <w:szCs w:val="28"/>
              </w:rPr>
            </w:pPr>
          </w:p>
        </w:tc>
      </w:tr>
      <w:tr w:rsidR="00D34AEA" w:rsidRPr="00E55035" w:rsidTr="00A06063">
        <w:trPr>
          <w:trHeight w:val="60"/>
        </w:trPr>
        <w:tc>
          <w:tcPr>
            <w:tcW w:w="128" w:type="pct"/>
            <w:vMerge w:val="restart"/>
            <w:tcBorders>
              <w:top w:val="single" w:sz="4" w:space="0" w:color="auto"/>
              <w:left w:val="single" w:sz="4" w:space="0" w:color="auto"/>
              <w:bottom w:val="single" w:sz="4" w:space="0" w:color="auto"/>
              <w:right w:val="single" w:sz="4" w:space="0" w:color="auto"/>
            </w:tcBorders>
            <w:hideMark/>
          </w:tcPr>
          <w:p w:rsidR="00D34AEA" w:rsidRPr="00E55035" w:rsidRDefault="00D34AEA" w:rsidP="00D34AEA">
            <w:pPr>
              <w:contextualSpacing/>
              <w:jc w:val="center"/>
              <w:rPr>
                <w:rFonts w:ascii="Times New Roman" w:eastAsia="Times New Roman" w:hAnsi="Times New Roman"/>
                <w:sz w:val="28"/>
                <w:szCs w:val="28"/>
              </w:rPr>
            </w:pPr>
            <w:r w:rsidRPr="00E55035">
              <w:rPr>
                <w:rFonts w:ascii="Times New Roman" w:eastAsia="Times New Roman" w:hAnsi="Times New Roman"/>
                <w:sz w:val="28"/>
                <w:szCs w:val="28"/>
              </w:rPr>
              <w:t>2</w:t>
            </w:r>
          </w:p>
        </w:tc>
        <w:tc>
          <w:tcPr>
            <w:tcW w:w="770" w:type="pct"/>
            <w:vMerge w:val="restart"/>
            <w:tcBorders>
              <w:top w:val="single" w:sz="4" w:space="0" w:color="auto"/>
              <w:left w:val="single" w:sz="4" w:space="0" w:color="auto"/>
              <w:right w:val="single" w:sz="4" w:space="0" w:color="auto"/>
            </w:tcBorders>
            <w:hideMark/>
          </w:tcPr>
          <w:p w:rsidR="00D34AEA" w:rsidRPr="00E55035" w:rsidRDefault="00D34AEA" w:rsidP="00D34AEA">
            <w:pPr>
              <w:pStyle w:val="ConsPlusNormal0"/>
              <w:contextualSpacing/>
              <w:rPr>
                <w:rFonts w:ascii="Times New Roman" w:hAnsi="Times New Roman" w:cs="Times New Roman"/>
                <w:sz w:val="28"/>
                <w:szCs w:val="28"/>
                <w:lang w:eastAsia="en-US"/>
              </w:rPr>
            </w:pPr>
            <w:r w:rsidRPr="00E55035">
              <w:rPr>
                <w:rFonts w:ascii="Times New Roman" w:hAnsi="Times New Roman" w:cs="Times New Roman"/>
                <w:sz w:val="28"/>
                <w:szCs w:val="28"/>
                <w:lang w:eastAsia="en-US"/>
              </w:rPr>
              <w:t>Мероприятие 50.02.</w:t>
            </w:r>
          </w:p>
          <w:p w:rsidR="00D34AEA" w:rsidRPr="00E55035" w:rsidRDefault="00D34AEA" w:rsidP="00D34AEA">
            <w:pPr>
              <w:contextualSpacing/>
              <w:rPr>
                <w:rFonts w:ascii="Times New Roman" w:eastAsia="Times New Roman" w:hAnsi="Times New Roman"/>
                <w:sz w:val="28"/>
                <w:szCs w:val="28"/>
              </w:rPr>
            </w:pPr>
            <w:r w:rsidRPr="00E55035">
              <w:rPr>
                <w:rFonts w:ascii="Times New Roman" w:eastAsia="Times New Roman" w:hAnsi="Times New Roman"/>
                <w:sz w:val="28"/>
                <w:szCs w:val="28"/>
              </w:rPr>
              <w:t>Проведение оценки качества закупочной деятельности</w:t>
            </w:r>
          </w:p>
        </w:tc>
        <w:tc>
          <w:tcPr>
            <w:tcW w:w="321" w:type="pct"/>
            <w:vMerge w:val="restart"/>
            <w:tcBorders>
              <w:top w:val="single" w:sz="4" w:space="0" w:color="auto"/>
              <w:left w:val="single" w:sz="4" w:space="0" w:color="auto"/>
              <w:right w:val="single" w:sz="4" w:space="0" w:color="auto"/>
            </w:tcBorders>
            <w:hideMark/>
          </w:tcPr>
          <w:p w:rsidR="00D34AEA" w:rsidRPr="00E55035" w:rsidRDefault="00D34AEA" w:rsidP="00D34AEA">
            <w:pPr>
              <w:contextualSpacing/>
              <w:jc w:val="center"/>
              <w:rPr>
                <w:rFonts w:ascii="Times New Roman" w:eastAsia="Times New Roman" w:hAnsi="Times New Roman"/>
                <w:sz w:val="28"/>
                <w:szCs w:val="28"/>
              </w:rPr>
            </w:pPr>
            <w:r w:rsidRPr="00E55035">
              <w:rPr>
                <w:rFonts w:ascii="Times New Roman" w:eastAsia="Times New Roman" w:hAnsi="Times New Roman"/>
                <w:sz w:val="28"/>
                <w:szCs w:val="28"/>
              </w:rPr>
              <w:t>2023-2027</w:t>
            </w:r>
          </w:p>
        </w:tc>
        <w:tc>
          <w:tcPr>
            <w:tcW w:w="321" w:type="pct"/>
            <w:tcBorders>
              <w:top w:val="single" w:sz="4" w:space="0" w:color="auto"/>
              <w:left w:val="single" w:sz="4" w:space="0" w:color="auto"/>
              <w:bottom w:val="single" w:sz="4" w:space="0" w:color="auto"/>
              <w:right w:val="single" w:sz="4" w:space="0" w:color="auto"/>
            </w:tcBorders>
            <w:hideMark/>
          </w:tcPr>
          <w:p w:rsidR="00D34AEA" w:rsidRPr="00E55035" w:rsidRDefault="00D34AEA" w:rsidP="00D34AEA">
            <w:pPr>
              <w:tabs>
                <w:tab w:val="center" w:pos="4677"/>
                <w:tab w:val="right" w:pos="9355"/>
              </w:tabs>
              <w:autoSpaceDE w:val="0"/>
              <w:autoSpaceDN w:val="0"/>
              <w:adjustRightInd w:val="0"/>
              <w:spacing w:after="0" w:line="240" w:lineRule="auto"/>
              <w:rPr>
                <w:rFonts w:ascii="Times New Roman" w:hAnsi="Times New Roman"/>
                <w:sz w:val="28"/>
                <w:szCs w:val="28"/>
              </w:rPr>
            </w:pPr>
            <w:r w:rsidRPr="00E55035">
              <w:rPr>
                <w:rFonts w:ascii="Times New Roman" w:hAnsi="Times New Roman"/>
                <w:sz w:val="28"/>
                <w:szCs w:val="28"/>
              </w:rPr>
              <w:t>Всего:</w:t>
            </w:r>
          </w:p>
          <w:p w:rsidR="00D34AEA" w:rsidRPr="00E55035" w:rsidRDefault="00D34AEA" w:rsidP="00D34AEA">
            <w:pPr>
              <w:tabs>
                <w:tab w:val="center" w:pos="4677"/>
                <w:tab w:val="right" w:pos="9355"/>
              </w:tabs>
              <w:autoSpaceDE w:val="0"/>
              <w:autoSpaceDN w:val="0"/>
              <w:adjustRightInd w:val="0"/>
              <w:spacing w:after="0" w:line="240" w:lineRule="auto"/>
              <w:rPr>
                <w:rFonts w:ascii="Times New Roman" w:hAnsi="Times New Roman"/>
                <w:sz w:val="28"/>
                <w:szCs w:val="28"/>
              </w:rPr>
            </w:pPr>
            <w:r w:rsidRPr="00E55035">
              <w:rPr>
                <w:rFonts w:ascii="Times New Roman" w:hAnsi="Times New Roman"/>
                <w:sz w:val="28"/>
                <w:szCs w:val="28"/>
              </w:rPr>
              <w:t>в том числе:</w:t>
            </w:r>
          </w:p>
        </w:tc>
        <w:tc>
          <w:tcPr>
            <w:tcW w:w="331" w:type="pct"/>
            <w:tcBorders>
              <w:top w:val="single" w:sz="4" w:space="0" w:color="auto"/>
              <w:left w:val="single" w:sz="4" w:space="0" w:color="auto"/>
              <w:right w:val="single" w:sz="4" w:space="0" w:color="auto"/>
            </w:tcBorders>
            <w:hideMark/>
          </w:tcPr>
          <w:p w:rsidR="00D34AEA" w:rsidRPr="00E55035" w:rsidRDefault="00D34AEA" w:rsidP="00D34AEA">
            <w:pPr>
              <w:jc w:val="center"/>
              <w:rPr>
                <w:rFonts w:ascii="Times New Roman" w:hAnsi="Times New Roman"/>
                <w:sz w:val="28"/>
                <w:szCs w:val="28"/>
              </w:rPr>
            </w:pPr>
            <w:r w:rsidRPr="00E55035">
              <w:rPr>
                <w:rFonts w:ascii="Times New Roman" w:eastAsia="Times New Roman" w:hAnsi="Times New Roman"/>
                <w:sz w:val="28"/>
                <w:szCs w:val="28"/>
                <w:lang w:eastAsia="ru-RU"/>
              </w:rPr>
              <w:t>0,00</w:t>
            </w:r>
          </w:p>
        </w:tc>
        <w:tc>
          <w:tcPr>
            <w:tcW w:w="268" w:type="pct"/>
            <w:tcBorders>
              <w:top w:val="single" w:sz="4" w:space="0" w:color="auto"/>
              <w:left w:val="single" w:sz="4" w:space="0" w:color="auto"/>
              <w:right w:val="single" w:sz="4" w:space="0" w:color="auto"/>
            </w:tcBorders>
          </w:tcPr>
          <w:p w:rsidR="00D34AEA" w:rsidRPr="00E55035" w:rsidRDefault="00D34AEA" w:rsidP="00D34AEA">
            <w:pPr>
              <w:jc w:val="center"/>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0,00</w:t>
            </w:r>
          </w:p>
        </w:tc>
        <w:tc>
          <w:tcPr>
            <w:tcW w:w="309" w:type="pct"/>
            <w:tcBorders>
              <w:top w:val="single" w:sz="4" w:space="0" w:color="auto"/>
              <w:left w:val="single" w:sz="4" w:space="0" w:color="auto"/>
              <w:right w:val="single" w:sz="4" w:space="0" w:color="auto"/>
            </w:tcBorders>
          </w:tcPr>
          <w:p w:rsidR="00D34AEA" w:rsidRPr="00E55035" w:rsidRDefault="00D34AEA" w:rsidP="00D34AEA">
            <w:pPr>
              <w:jc w:val="center"/>
              <w:rPr>
                <w:rFonts w:ascii="Times New Roman" w:hAnsi="Times New Roman"/>
                <w:sz w:val="28"/>
                <w:szCs w:val="28"/>
              </w:rPr>
            </w:pPr>
            <w:r w:rsidRPr="00E55035">
              <w:rPr>
                <w:rFonts w:ascii="Times New Roman" w:eastAsia="Times New Roman" w:hAnsi="Times New Roman"/>
                <w:sz w:val="28"/>
                <w:szCs w:val="28"/>
                <w:lang w:eastAsia="ru-RU"/>
              </w:rPr>
              <w:t>0,00</w:t>
            </w:r>
          </w:p>
          <w:p w:rsidR="00D34AEA" w:rsidRPr="00E55035" w:rsidRDefault="00D34AEA" w:rsidP="00D34AEA">
            <w:pPr>
              <w:jc w:val="center"/>
              <w:rPr>
                <w:rFonts w:ascii="Times New Roman" w:hAnsi="Times New Roman"/>
                <w:sz w:val="28"/>
                <w:szCs w:val="28"/>
              </w:rPr>
            </w:pPr>
          </w:p>
        </w:tc>
        <w:tc>
          <w:tcPr>
            <w:tcW w:w="994" w:type="pct"/>
            <w:gridSpan w:val="13"/>
            <w:tcBorders>
              <w:top w:val="single" w:sz="4" w:space="0" w:color="auto"/>
              <w:left w:val="single" w:sz="4" w:space="0" w:color="auto"/>
              <w:right w:val="single" w:sz="4" w:space="0" w:color="auto"/>
            </w:tcBorders>
          </w:tcPr>
          <w:p w:rsidR="00D34AEA" w:rsidRPr="00E55035" w:rsidRDefault="00D34AEA" w:rsidP="00D34AEA">
            <w:pPr>
              <w:jc w:val="center"/>
              <w:rPr>
                <w:rFonts w:ascii="Times New Roman" w:hAnsi="Times New Roman"/>
                <w:sz w:val="28"/>
                <w:szCs w:val="28"/>
              </w:rPr>
            </w:pPr>
            <w:r w:rsidRPr="00E55035">
              <w:rPr>
                <w:rFonts w:ascii="Times New Roman" w:eastAsia="Times New Roman" w:hAnsi="Times New Roman"/>
                <w:sz w:val="28"/>
                <w:szCs w:val="28"/>
                <w:lang w:eastAsia="ru-RU"/>
              </w:rPr>
              <w:t>0,00</w:t>
            </w:r>
          </w:p>
        </w:tc>
        <w:tc>
          <w:tcPr>
            <w:tcW w:w="407" w:type="pct"/>
            <w:tcBorders>
              <w:top w:val="single" w:sz="4" w:space="0" w:color="auto"/>
              <w:left w:val="single" w:sz="4" w:space="0" w:color="auto"/>
              <w:right w:val="single" w:sz="4" w:space="0" w:color="auto"/>
            </w:tcBorders>
          </w:tcPr>
          <w:p w:rsidR="00D34AEA" w:rsidRPr="00E55035" w:rsidRDefault="00D34AEA" w:rsidP="00D34AEA">
            <w:pPr>
              <w:jc w:val="center"/>
              <w:rPr>
                <w:rFonts w:ascii="Times New Roman" w:hAnsi="Times New Roman"/>
                <w:sz w:val="28"/>
                <w:szCs w:val="28"/>
              </w:rPr>
            </w:pPr>
            <w:r w:rsidRPr="00E55035">
              <w:rPr>
                <w:rFonts w:ascii="Times New Roman" w:eastAsia="Times New Roman" w:hAnsi="Times New Roman"/>
                <w:sz w:val="28"/>
                <w:szCs w:val="28"/>
                <w:lang w:eastAsia="ru-RU"/>
              </w:rPr>
              <w:t>0,00</w:t>
            </w:r>
          </w:p>
        </w:tc>
        <w:tc>
          <w:tcPr>
            <w:tcW w:w="537" w:type="pct"/>
            <w:gridSpan w:val="2"/>
            <w:tcBorders>
              <w:top w:val="single" w:sz="4" w:space="0" w:color="auto"/>
              <w:left w:val="single" w:sz="4" w:space="0" w:color="auto"/>
              <w:right w:val="single" w:sz="4" w:space="0" w:color="auto"/>
            </w:tcBorders>
          </w:tcPr>
          <w:p w:rsidR="00D34AEA" w:rsidRPr="00E55035" w:rsidRDefault="00D34AEA" w:rsidP="00D34AEA">
            <w:pPr>
              <w:jc w:val="center"/>
              <w:rPr>
                <w:rFonts w:ascii="Times New Roman" w:hAnsi="Times New Roman"/>
                <w:sz w:val="28"/>
                <w:szCs w:val="28"/>
              </w:rPr>
            </w:pPr>
            <w:r w:rsidRPr="00E55035">
              <w:rPr>
                <w:rFonts w:ascii="Times New Roman" w:eastAsia="Times New Roman" w:hAnsi="Times New Roman"/>
                <w:sz w:val="28"/>
                <w:szCs w:val="28"/>
                <w:lang w:eastAsia="ru-RU"/>
              </w:rPr>
              <w:t>0,00</w:t>
            </w:r>
          </w:p>
        </w:tc>
        <w:tc>
          <w:tcPr>
            <w:tcW w:w="613" w:type="pct"/>
            <w:gridSpan w:val="2"/>
            <w:vMerge w:val="restart"/>
            <w:tcBorders>
              <w:top w:val="single" w:sz="4" w:space="0" w:color="auto"/>
              <w:left w:val="single" w:sz="4" w:space="0" w:color="auto"/>
              <w:right w:val="single" w:sz="4" w:space="0" w:color="auto"/>
            </w:tcBorders>
            <w:noWrap/>
            <w:hideMark/>
          </w:tcPr>
          <w:p w:rsidR="00D34AEA" w:rsidRPr="00E55035" w:rsidRDefault="00D34AEA" w:rsidP="00D34AEA">
            <w:pPr>
              <w:spacing w:after="0" w:line="240" w:lineRule="auto"/>
              <w:jc w:val="center"/>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 xml:space="preserve">Администрация </w:t>
            </w:r>
          </w:p>
          <w:p w:rsidR="00D34AEA" w:rsidRPr="00E55035" w:rsidRDefault="00D34AEA" w:rsidP="00D34AEA">
            <w:pPr>
              <w:spacing w:after="0" w:line="240" w:lineRule="auto"/>
              <w:jc w:val="center"/>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 xml:space="preserve">муниципального округа </w:t>
            </w:r>
          </w:p>
          <w:p w:rsidR="00D34AEA" w:rsidRPr="00E55035" w:rsidRDefault="00D34AEA" w:rsidP="00D34AEA">
            <w:pPr>
              <w:spacing w:after="0" w:line="240" w:lineRule="auto"/>
              <w:jc w:val="center"/>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 xml:space="preserve">Серебряные Пруды </w:t>
            </w:r>
          </w:p>
          <w:p w:rsidR="00D34AEA" w:rsidRPr="00E55035" w:rsidRDefault="00D34AEA" w:rsidP="00D34AEA">
            <w:pPr>
              <w:contextualSpacing/>
              <w:jc w:val="center"/>
              <w:rPr>
                <w:rFonts w:ascii="Times New Roman" w:eastAsia="Times New Roman" w:hAnsi="Times New Roman"/>
                <w:sz w:val="28"/>
                <w:szCs w:val="28"/>
              </w:rPr>
            </w:pPr>
            <w:r w:rsidRPr="00E55035">
              <w:rPr>
                <w:rFonts w:ascii="Times New Roman" w:eastAsia="Times New Roman" w:hAnsi="Times New Roman"/>
                <w:sz w:val="28"/>
                <w:szCs w:val="28"/>
                <w:lang w:eastAsia="ru-RU"/>
              </w:rPr>
              <w:t>Московской области</w:t>
            </w:r>
          </w:p>
        </w:tc>
      </w:tr>
      <w:tr w:rsidR="00D34AEA" w:rsidRPr="00E55035" w:rsidTr="00A06063">
        <w:trPr>
          <w:trHeight w:val="249"/>
        </w:trPr>
        <w:tc>
          <w:tcPr>
            <w:tcW w:w="128" w:type="pct"/>
            <w:vMerge/>
            <w:tcBorders>
              <w:top w:val="single" w:sz="4" w:space="0" w:color="auto"/>
              <w:left w:val="single" w:sz="4" w:space="0" w:color="auto"/>
              <w:bottom w:val="single" w:sz="4" w:space="0" w:color="auto"/>
              <w:right w:val="single" w:sz="4" w:space="0" w:color="auto"/>
            </w:tcBorders>
            <w:hideMark/>
          </w:tcPr>
          <w:p w:rsidR="00D34AEA" w:rsidRPr="00E55035" w:rsidRDefault="00D34AEA" w:rsidP="00D34AEA">
            <w:pPr>
              <w:contextualSpacing/>
              <w:jc w:val="center"/>
              <w:rPr>
                <w:rFonts w:ascii="Times New Roman" w:eastAsia="Times New Roman" w:hAnsi="Times New Roman"/>
                <w:sz w:val="28"/>
                <w:szCs w:val="28"/>
              </w:rPr>
            </w:pPr>
          </w:p>
        </w:tc>
        <w:tc>
          <w:tcPr>
            <w:tcW w:w="770" w:type="pct"/>
            <w:vMerge/>
            <w:tcBorders>
              <w:left w:val="single" w:sz="4" w:space="0" w:color="auto"/>
              <w:right w:val="single" w:sz="4" w:space="0" w:color="auto"/>
            </w:tcBorders>
            <w:vAlign w:val="center"/>
            <w:hideMark/>
          </w:tcPr>
          <w:p w:rsidR="00D34AEA" w:rsidRPr="00E55035" w:rsidRDefault="00D34AEA" w:rsidP="00D34AEA">
            <w:pPr>
              <w:contextualSpacing/>
              <w:rPr>
                <w:rFonts w:ascii="Times New Roman" w:eastAsia="Times New Roman" w:hAnsi="Times New Roman"/>
                <w:sz w:val="28"/>
                <w:szCs w:val="28"/>
              </w:rPr>
            </w:pPr>
          </w:p>
        </w:tc>
        <w:tc>
          <w:tcPr>
            <w:tcW w:w="321" w:type="pct"/>
            <w:vMerge/>
            <w:tcBorders>
              <w:left w:val="single" w:sz="4" w:space="0" w:color="auto"/>
              <w:right w:val="single" w:sz="4" w:space="0" w:color="auto"/>
            </w:tcBorders>
            <w:hideMark/>
          </w:tcPr>
          <w:p w:rsidR="00D34AEA" w:rsidRPr="00E55035" w:rsidRDefault="00D34AEA" w:rsidP="00D34AEA">
            <w:pPr>
              <w:contextualSpacing/>
              <w:jc w:val="center"/>
              <w:rPr>
                <w:rFonts w:ascii="Times New Roman" w:eastAsia="Times New Roman" w:hAnsi="Times New Roman"/>
                <w:sz w:val="28"/>
                <w:szCs w:val="28"/>
              </w:rPr>
            </w:pPr>
          </w:p>
        </w:tc>
        <w:tc>
          <w:tcPr>
            <w:tcW w:w="321" w:type="pct"/>
            <w:tcBorders>
              <w:top w:val="single" w:sz="4" w:space="0" w:color="auto"/>
              <w:left w:val="single" w:sz="4" w:space="0" w:color="auto"/>
              <w:bottom w:val="single" w:sz="4" w:space="0" w:color="auto"/>
              <w:right w:val="single" w:sz="4" w:space="0" w:color="auto"/>
            </w:tcBorders>
            <w:hideMark/>
          </w:tcPr>
          <w:p w:rsidR="00D34AEA" w:rsidRPr="00E55035" w:rsidRDefault="00D34AEA" w:rsidP="00D34AEA">
            <w:pPr>
              <w:tabs>
                <w:tab w:val="center" w:pos="4677"/>
                <w:tab w:val="right" w:pos="9355"/>
              </w:tabs>
              <w:autoSpaceDE w:val="0"/>
              <w:autoSpaceDN w:val="0"/>
              <w:adjustRightInd w:val="0"/>
              <w:spacing w:after="0" w:line="240" w:lineRule="auto"/>
              <w:rPr>
                <w:rFonts w:ascii="Times New Roman" w:hAnsi="Times New Roman"/>
                <w:sz w:val="28"/>
                <w:szCs w:val="28"/>
              </w:rPr>
            </w:pPr>
            <w:r w:rsidRPr="00E55035">
              <w:rPr>
                <w:rFonts w:ascii="Times New Roman" w:hAnsi="Times New Roman"/>
                <w:sz w:val="28"/>
                <w:szCs w:val="28"/>
              </w:rPr>
              <w:t>Средства федерального бюджета</w:t>
            </w:r>
          </w:p>
        </w:tc>
        <w:tc>
          <w:tcPr>
            <w:tcW w:w="331" w:type="pct"/>
            <w:tcBorders>
              <w:left w:val="single" w:sz="4" w:space="0" w:color="auto"/>
              <w:bottom w:val="single" w:sz="4" w:space="0" w:color="auto"/>
              <w:right w:val="single" w:sz="4" w:space="0" w:color="auto"/>
            </w:tcBorders>
            <w:hideMark/>
          </w:tcPr>
          <w:p w:rsidR="00D34AEA" w:rsidRPr="00E55035" w:rsidRDefault="00D34AEA" w:rsidP="00D34AEA">
            <w:pPr>
              <w:contextualSpacing/>
              <w:jc w:val="center"/>
              <w:rPr>
                <w:rFonts w:ascii="Times New Roman" w:eastAsia="Times New Roman" w:hAnsi="Times New Roman"/>
                <w:sz w:val="28"/>
                <w:szCs w:val="28"/>
              </w:rPr>
            </w:pPr>
            <w:r w:rsidRPr="00E55035">
              <w:rPr>
                <w:rFonts w:ascii="Times New Roman" w:eastAsia="Times New Roman" w:hAnsi="Times New Roman"/>
                <w:sz w:val="28"/>
                <w:szCs w:val="28"/>
              </w:rPr>
              <w:t>0,00</w:t>
            </w:r>
          </w:p>
        </w:tc>
        <w:tc>
          <w:tcPr>
            <w:tcW w:w="268" w:type="pct"/>
            <w:tcBorders>
              <w:left w:val="single" w:sz="4" w:space="0" w:color="auto"/>
              <w:bottom w:val="single" w:sz="4" w:space="0" w:color="auto"/>
              <w:right w:val="single" w:sz="4" w:space="0" w:color="auto"/>
            </w:tcBorders>
          </w:tcPr>
          <w:p w:rsidR="00D34AEA" w:rsidRPr="00E55035" w:rsidRDefault="00D34AEA" w:rsidP="00D34AEA">
            <w:pPr>
              <w:contextualSpacing/>
              <w:jc w:val="center"/>
              <w:rPr>
                <w:rFonts w:ascii="Times New Roman" w:eastAsia="Times New Roman" w:hAnsi="Times New Roman"/>
                <w:sz w:val="28"/>
                <w:szCs w:val="28"/>
              </w:rPr>
            </w:pPr>
            <w:r w:rsidRPr="00E55035">
              <w:rPr>
                <w:rFonts w:ascii="Times New Roman" w:eastAsia="Times New Roman" w:hAnsi="Times New Roman"/>
                <w:sz w:val="28"/>
                <w:szCs w:val="28"/>
              </w:rPr>
              <w:t>0,00</w:t>
            </w:r>
          </w:p>
        </w:tc>
        <w:tc>
          <w:tcPr>
            <w:tcW w:w="309" w:type="pct"/>
            <w:tcBorders>
              <w:left w:val="single" w:sz="4" w:space="0" w:color="auto"/>
              <w:bottom w:val="single" w:sz="4" w:space="0" w:color="auto"/>
              <w:right w:val="single" w:sz="4" w:space="0" w:color="auto"/>
            </w:tcBorders>
          </w:tcPr>
          <w:p w:rsidR="00D34AEA" w:rsidRPr="00E55035" w:rsidRDefault="00D34AEA" w:rsidP="00D34AEA">
            <w:pPr>
              <w:contextualSpacing/>
              <w:jc w:val="center"/>
              <w:rPr>
                <w:rFonts w:ascii="Times New Roman" w:eastAsia="Times New Roman" w:hAnsi="Times New Roman"/>
                <w:sz w:val="28"/>
                <w:szCs w:val="28"/>
              </w:rPr>
            </w:pPr>
            <w:r w:rsidRPr="00E55035">
              <w:rPr>
                <w:rFonts w:ascii="Times New Roman" w:eastAsia="Times New Roman" w:hAnsi="Times New Roman"/>
                <w:sz w:val="28"/>
                <w:szCs w:val="28"/>
              </w:rPr>
              <w:t>0,00</w:t>
            </w:r>
          </w:p>
        </w:tc>
        <w:tc>
          <w:tcPr>
            <w:tcW w:w="994" w:type="pct"/>
            <w:gridSpan w:val="13"/>
            <w:tcBorders>
              <w:left w:val="single" w:sz="4" w:space="0" w:color="auto"/>
              <w:bottom w:val="single" w:sz="4" w:space="0" w:color="auto"/>
              <w:right w:val="single" w:sz="4" w:space="0" w:color="auto"/>
            </w:tcBorders>
          </w:tcPr>
          <w:p w:rsidR="00D34AEA" w:rsidRPr="00E55035" w:rsidRDefault="00D34AEA" w:rsidP="00D34AEA">
            <w:pPr>
              <w:contextualSpacing/>
              <w:jc w:val="center"/>
              <w:rPr>
                <w:rFonts w:ascii="Times New Roman" w:eastAsia="Times New Roman" w:hAnsi="Times New Roman"/>
                <w:sz w:val="28"/>
                <w:szCs w:val="28"/>
              </w:rPr>
            </w:pPr>
            <w:r w:rsidRPr="00E55035">
              <w:rPr>
                <w:rFonts w:ascii="Times New Roman" w:eastAsia="Times New Roman" w:hAnsi="Times New Roman"/>
                <w:sz w:val="28"/>
                <w:szCs w:val="28"/>
              </w:rPr>
              <w:t>0,00</w:t>
            </w:r>
          </w:p>
        </w:tc>
        <w:tc>
          <w:tcPr>
            <w:tcW w:w="407" w:type="pct"/>
            <w:tcBorders>
              <w:left w:val="single" w:sz="4" w:space="0" w:color="auto"/>
              <w:bottom w:val="single" w:sz="4" w:space="0" w:color="auto"/>
              <w:right w:val="single" w:sz="4" w:space="0" w:color="auto"/>
            </w:tcBorders>
          </w:tcPr>
          <w:p w:rsidR="00D34AEA" w:rsidRPr="00E55035" w:rsidRDefault="00D34AEA" w:rsidP="00D34AEA">
            <w:pPr>
              <w:contextualSpacing/>
              <w:jc w:val="center"/>
              <w:rPr>
                <w:rFonts w:ascii="Times New Roman" w:eastAsia="Times New Roman" w:hAnsi="Times New Roman"/>
                <w:sz w:val="28"/>
                <w:szCs w:val="28"/>
              </w:rPr>
            </w:pPr>
            <w:r w:rsidRPr="00E55035">
              <w:rPr>
                <w:rFonts w:ascii="Times New Roman" w:eastAsia="Times New Roman" w:hAnsi="Times New Roman"/>
                <w:sz w:val="28"/>
                <w:szCs w:val="28"/>
              </w:rPr>
              <w:t>0,00</w:t>
            </w:r>
          </w:p>
        </w:tc>
        <w:tc>
          <w:tcPr>
            <w:tcW w:w="537" w:type="pct"/>
            <w:gridSpan w:val="2"/>
            <w:tcBorders>
              <w:left w:val="single" w:sz="4" w:space="0" w:color="auto"/>
              <w:bottom w:val="single" w:sz="4" w:space="0" w:color="auto"/>
              <w:right w:val="single" w:sz="4" w:space="0" w:color="auto"/>
            </w:tcBorders>
          </w:tcPr>
          <w:p w:rsidR="00D34AEA" w:rsidRPr="00E55035" w:rsidRDefault="00D34AEA" w:rsidP="00D34AEA">
            <w:pPr>
              <w:contextualSpacing/>
              <w:jc w:val="center"/>
              <w:rPr>
                <w:rFonts w:ascii="Times New Roman" w:eastAsia="Times New Roman" w:hAnsi="Times New Roman"/>
                <w:sz w:val="28"/>
                <w:szCs w:val="28"/>
              </w:rPr>
            </w:pPr>
            <w:r w:rsidRPr="00E55035">
              <w:rPr>
                <w:rFonts w:ascii="Times New Roman" w:eastAsia="Times New Roman" w:hAnsi="Times New Roman"/>
                <w:sz w:val="28"/>
                <w:szCs w:val="28"/>
              </w:rPr>
              <w:t>0,00</w:t>
            </w:r>
          </w:p>
        </w:tc>
        <w:tc>
          <w:tcPr>
            <w:tcW w:w="613" w:type="pct"/>
            <w:gridSpan w:val="2"/>
            <w:vMerge/>
            <w:tcBorders>
              <w:left w:val="single" w:sz="4" w:space="0" w:color="auto"/>
              <w:right w:val="single" w:sz="4" w:space="0" w:color="auto"/>
            </w:tcBorders>
            <w:hideMark/>
          </w:tcPr>
          <w:p w:rsidR="00D34AEA" w:rsidRPr="00E55035" w:rsidRDefault="00D34AEA" w:rsidP="00D34AEA">
            <w:pPr>
              <w:contextualSpacing/>
              <w:jc w:val="center"/>
              <w:rPr>
                <w:rFonts w:ascii="Times New Roman" w:eastAsia="Times New Roman" w:hAnsi="Times New Roman"/>
                <w:sz w:val="28"/>
                <w:szCs w:val="28"/>
              </w:rPr>
            </w:pPr>
          </w:p>
        </w:tc>
      </w:tr>
      <w:tr w:rsidR="00D34AEA" w:rsidRPr="00E55035" w:rsidTr="00A06063">
        <w:trPr>
          <w:trHeight w:val="249"/>
        </w:trPr>
        <w:tc>
          <w:tcPr>
            <w:tcW w:w="128" w:type="pct"/>
            <w:vMerge/>
            <w:tcBorders>
              <w:top w:val="single" w:sz="4" w:space="0" w:color="auto"/>
              <w:left w:val="single" w:sz="4" w:space="0" w:color="auto"/>
              <w:bottom w:val="single" w:sz="4" w:space="0" w:color="auto"/>
              <w:right w:val="single" w:sz="4" w:space="0" w:color="auto"/>
            </w:tcBorders>
          </w:tcPr>
          <w:p w:rsidR="00D34AEA" w:rsidRPr="00E55035" w:rsidRDefault="00D34AEA" w:rsidP="00D34AEA">
            <w:pPr>
              <w:contextualSpacing/>
              <w:jc w:val="center"/>
              <w:rPr>
                <w:rFonts w:ascii="Times New Roman" w:eastAsia="Times New Roman" w:hAnsi="Times New Roman"/>
                <w:sz w:val="28"/>
                <w:szCs w:val="28"/>
              </w:rPr>
            </w:pPr>
          </w:p>
        </w:tc>
        <w:tc>
          <w:tcPr>
            <w:tcW w:w="770" w:type="pct"/>
            <w:vMerge/>
            <w:tcBorders>
              <w:left w:val="single" w:sz="4" w:space="0" w:color="auto"/>
              <w:right w:val="single" w:sz="4" w:space="0" w:color="auto"/>
            </w:tcBorders>
            <w:vAlign w:val="center"/>
          </w:tcPr>
          <w:p w:rsidR="00D34AEA" w:rsidRPr="00E55035" w:rsidRDefault="00D34AEA" w:rsidP="00D34AEA">
            <w:pPr>
              <w:contextualSpacing/>
              <w:rPr>
                <w:rFonts w:ascii="Times New Roman" w:eastAsia="Times New Roman" w:hAnsi="Times New Roman"/>
                <w:sz w:val="28"/>
                <w:szCs w:val="28"/>
              </w:rPr>
            </w:pPr>
          </w:p>
        </w:tc>
        <w:tc>
          <w:tcPr>
            <w:tcW w:w="321" w:type="pct"/>
            <w:vMerge/>
            <w:tcBorders>
              <w:left w:val="single" w:sz="4" w:space="0" w:color="auto"/>
              <w:right w:val="single" w:sz="4" w:space="0" w:color="auto"/>
            </w:tcBorders>
          </w:tcPr>
          <w:p w:rsidR="00D34AEA" w:rsidRPr="00E55035" w:rsidRDefault="00D34AEA" w:rsidP="00D34AEA">
            <w:pPr>
              <w:contextualSpacing/>
              <w:jc w:val="center"/>
              <w:rPr>
                <w:rFonts w:ascii="Times New Roman" w:eastAsia="Times New Roman" w:hAnsi="Times New Roman"/>
                <w:sz w:val="28"/>
                <w:szCs w:val="28"/>
              </w:rPr>
            </w:pPr>
          </w:p>
        </w:tc>
        <w:tc>
          <w:tcPr>
            <w:tcW w:w="321" w:type="pct"/>
            <w:tcBorders>
              <w:top w:val="single" w:sz="4" w:space="0" w:color="auto"/>
              <w:left w:val="single" w:sz="4" w:space="0" w:color="auto"/>
              <w:bottom w:val="single" w:sz="4" w:space="0" w:color="auto"/>
              <w:right w:val="single" w:sz="4" w:space="0" w:color="auto"/>
            </w:tcBorders>
          </w:tcPr>
          <w:p w:rsidR="00D34AEA" w:rsidRPr="00E55035" w:rsidRDefault="00D34AEA" w:rsidP="00D34AEA">
            <w:pPr>
              <w:pStyle w:val="af4"/>
              <w:rPr>
                <w:rFonts w:ascii="Times New Roman" w:hAnsi="Times New Roman"/>
                <w:sz w:val="28"/>
                <w:szCs w:val="28"/>
              </w:rPr>
            </w:pPr>
            <w:r w:rsidRPr="00E55035">
              <w:rPr>
                <w:rFonts w:ascii="Times New Roman" w:hAnsi="Times New Roman"/>
                <w:sz w:val="28"/>
                <w:szCs w:val="28"/>
              </w:rPr>
              <w:t xml:space="preserve">Средства </w:t>
            </w:r>
          </w:p>
          <w:p w:rsidR="00D34AEA" w:rsidRPr="00E55035" w:rsidRDefault="00D34AEA" w:rsidP="00D34AEA">
            <w:pPr>
              <w:pStyle w:val="af4"/>
              <w:rPr>
                <w:rFonts w:ascii="Times New Roman" w:hAnsi="Times New Roman"/>
                <w:sz w:val="28"/>
                <w:szCs w:val="28"/>
              </w:rPr>
            </w:pPr>
            <w:r w:rsidRPr="00E55035">
              <w:rPr>
                <w:rFonts w:ascii="Times New Roman" w:hAnsi="Times New Roman"/>
                <w:sz w:val="28"/>
                <w:szCs w:val="28"/>
              </w:rPr>
              <w:t xml:space="preserve">бюджета </w:t>
            </w:r>
          </w:p>
          <w:p w:rsidR="00D34AEA" w:rsidRPr="00E55035" w:rsidRDefault="00D34AEA" w:rsidP="00D34AEA">
            <w:pPr>
              <w:pStyle w:val="af4"/>
              <w:rPr>
                <w:rFonts w:ascii="Times New Roman" w:hAnsi="Times New Roman"/>
                <w:sz w:val="28"/>
                <w:szCs w:val="28"/>
              </w:rPr>
            </w:pPr>
            <w:r w:rsidRPr="00E55035">
              <w:rPr>
                <w:rFonts w:ascii="Times New Roman" w:hAnsi="Times New Roman"/>
                <w:sz w:val="28"/>
                <w:szCs w:val="28"/>
              </w:rPr>
              <w:t>Московской</w:t>
            </w:r>
          </w:p>
          <w:p w:rsidR="00D34AEA" w:rsidRPr="00E55035" w:rsidRDefault="00D34AEA" w:rsidP="00D34AEA">
            <w:pPr>
              <w:pStyle w:val="af4"/>
              <w:rPr>
                <w:rFonts w:ascii="Times New Roman" w:hAnsi="Times New Roman"/>
                <w:sz w:val="28"/>
                <w:szCs w:val="28"/>
              </w:rPr>
            </w:pPr>
            <w:r w:rsidRPr="00E55035">
              <w:rPr>
                <w:rFonts w:ascii="Times New Roman" w:hAnsi="Times New Roman"/>
                <w:sz w:val="28"/>
                <w:szCs w:val="28"/>
              </w:rPr>
              <w:t>области</w:t>
            </w:r>
          </w:p>
        </w:tc>
        <w:tc>
          <w:tcPr>
            <w:tcW w:w="331" w:type="pct"/>
            <w:tcBorders>
              <w:left w:val="single" w:sz="4" w:space="0" w:color="auto"/>
              <w:bottom w:val="single" w:sz="4" w:space="0" w:color="auto"/>
              <w:right w:val="single" w:sz="4" w:space="0" w:color="auto"/>
            </w:tcBorders>
          </w:tcPr>
          <w:p w:rsidR="00D34AEA" w:rsidRPr="00E55035" w:rsidRDefault="00D34AEA" w:rsidP="00D34AEA">
            <w:pPr>
              <w:jc w:val="center"/>
              <w:rPr>
                <w:rFonts w:ascii="Times New Roman" w:hAnsi="Times New Roman"/>
                <w:sz w:val="28"/>
                <w:szCs w:val="28"/>
              </w:rPr>
            </w:pPr>
            <w:r w:rsidRPr="00E55035">
              <w:rPr>
                <w:rFonts w:ascii="Times New Roman" w:eastAsia="Times New Roman" w:hAnsi="Times New Roman"/>
                <w:sz w:val="28"/>
                <w:szCs w:val="28"/>
                <w:lang w:eastAsia="ru-RU"/>
              </w:rPr>
              <w:t>0,00</w:t>
            </w:r>
          </w:p>
        </w:tc>
        <w:tc>
          <w:tcPr>
            <w:tcW w:w="268" w:type="pct"/>
            <w:tcBorders>
              <w:left w:val="single" w:sz="4" w:space="0" w:color="auto"/>
              <w:bottom w:val="single" w:sz="4" w:space="0" w:color="auto"/>
              <w:right w:val="single" w:sz="4" w:space="0" w:color="auto"/>
            </w:tcBorders>
          </w:tcPr>
          <w:p w:rsidR="00D34AEA" w:rsidRPr="00E55035" w:rsidRDefault="00D34AEA" w:rsidP="00D34AEA">
            <w:pPr>
              <w:jc w:val="center"/>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0,00</w:t>
            </w:r>
          </w:p>
        </w:tc>
        <w:tc>
          <w:tcPr>
            <w:tcW w:w="309" w:type="pct"/>
            <w:tcBorders>
              <w:left w:val="single" w:sz="4" w:space="0" w:color="auto"/>
              <w:bottom w:val="single" w:sz="4" w:space="0" w:color="auto"/>
              <w:right w:val="single" w:sz="4" w:space="0" w:color="auto"/>
            </w:tcBorders>
          </w:tcPr>
          <w:p w:rsidR="00D34AEA" w:rsidRPr="00E55035" w:rsidRDefault="00D34AEA" w:rsidP="00D34AEA">
            <w:pPr>
              <w:jc w:val="center"/>
              <w:rPr>
                <w:rFonts w:ascii="Times New Roman" w:hAnsi="Times New Roman"/>
                <w:sz w:val="28"/>
                <w:szCs w:val="28"/>
              </w:rPr>
            </w:pPr>
            <w:r w:rsidRPr="00E55035">
              <w:rPr>
                <w:rFonts w:ascii="Times New Roman" w:eastAsia="Times New Roman" w:hAnsi="Times New Roman"/>
                <w:sz w:val="28"/>
                <w:szCs w:val="28"/>
                <w:lang w:eastAsia="ru-RU"/>
              </w:rPr>
              <w:t>0,00</w:t>
            </w:r>
          </w:p>
          <w:p w:rsidR="00D34AEA" w:rsidRPr="00E55035" w:rsidRDefault="00D34AEA" w:rsidP="00D34AEA">
            <w:pPr>
              <w:jc w:val="center"/>
              <w:rPr>
                <w:rFonts w:ascii="Times New Roman" w:hAnsi="Times New Roman"/>
                <w:sz w:val="28"/>
                <w:szCs w:val="28"/>
              </w:rPr>
            </w:pPr>
          </w:p>
        </w:tc>
        <w:tc>
          <w:tcPr>
            <w:tcW w:w="994" w:type="pct"/>
            <w:gridSpan w:val="13"/>
            <w:tcBorders>
              <w:left w:val="single" w:sz="4" w:space="0" w:color="auto"/>
              <w:bottom w:val="single" w:sz="4" w:space="0" w:color="auto"/>
              <w:right w:val="single" w:sz="4" w:space="0" w:color="auto"/>
            </w:tcBorders>
          </w:tcPr>
          <w:p w:rsidR="00D34AEA" w:rsidRPr="00E55035" w:rsidRDefault="00D34AEA" w:rsidP="00D34AEA">
            <w:pPr>
              <w:jc w:val="center"/>
              <w:rPr>
                <w:rFonts w:ascii="Times New Roman" w:hAnsi="Times New Roman"/>
                <w:sz w:val="28"/>
                <w:szCs w:val="28"/>
              </w:rPr>
            </w:pPr>
            <w:r w:rsidRPr="00E55035">
              <w:rPr>
                <w:rFonts w:ascii="Times New Roman" w:eastAsia="Times New Roman" w:hAnsi="Times New Roman"/>
                <w:sz w:val="28"/>
                <w:szCs w:val="28"/>
                <w:lang w:eastAsia="ru-RU"/>
              </w:rPr>
              <w:t>0,00</w:t>
            </w:r>
          </w:p>
        </w:tc>
        <w:tc>
          <w:tcPr>
            <w:tcW w:w="407" w:type="pct"/>
            <w:tcBorders>
              <w:left w:val="single" w:sz="4" w:space="0" w:color="auto"/>
              <w:bottom w:val="single" w:sz="4" w:space="0" w:color="auto"/>
              <w:right w:val="single" w:sz="4" w:space="0" w:color="auto"/>
            </w:tcBorders>
          </w:tcPr>
          <w:p w:rsidR="00D34AEA" w:rsidRPr="00E55035" w:rsidRDefault="00D34AEA" w:rsidP="00D34AEA">
            <w:pPr>
              <w:jc w:val="center"/>
              <w:rPr>
                <w:rFonts w:ascii="Times New Roman" w:hAnsi="Times New Roman"/>
                <w:sz w:val="28"/>
                <w:szCs w:val="28"/>
              </w:rPr>
            </w:pPr>
            <w:r w:rsidRPr="00E55035">
              <w:rPr>
                <w:rFonts w:ascii="Times New Roman" w:eastAsia="Times New Roman" w:hAnsi="Times New Roman"/>
                <w:sz w:val="28"/>
                <w:szCs w:val="28"/>
                <w:lang w:eastAsia="ru-RU"/>
              </w:rPr>
              <w:t>0,00</w:t>
            </w:r>
          </w:p>
        </w:tc>
        <w:tc>
          <w:tcPr>
            <w:tcW w:w="537" w:type="pct"/>
            <w:gridSpan w:val="2"/>
            <w:tcBorders>
              <w:left w:val="single" w:sz="4" w:space="0" w:color="auto"/>
              <w:bottom w:val="single" w:sz="4" w:space="0" w:color="auto"/>
              <w:right w:val="single" w:sz="4" w:space="0" w:color="auto"/>
            </w:tcBorders>
          </w:tcPr>
          <w:p w:rsidR="00D34AEA" w:rsidRPr="00E55035" w:rsidRDefault="00D34AEA" w:rsidP="00D34AEA">
            <w:pPr>
              <w:jc w:val="center"/>
              <w:rPr>
                <w:rFonts w:ascii="Times New Roman" w:hAnsi="Times New Roman"/>
                <w:sz w:val="28"/>
                <w:szCs w:val="28"/>
              </w:rPr>
            </w:pPr>
            <w:r w:rsidRPr="00E55035">
              <w:rPr>
                <w:rFonts w:ascii="Times New Roman" w:eastAsia="Times New Roman" w:hAnsi="Times New Roman"/>
                <w:sz w:val="28"/>
                <w:szCs w:val="28"/>
                <w:lang w:eastAsia="ru-RU"/>
              </w:rPr>
              <w:t>0,00</w:t>
            </w:r>
          </w:p>
        </w:tc>
        <w:tc>
          <w:tcPr>
            <w:tcW w:w="613" w:type="pct"/>
            <w:gridSpan w:val="2"/>
            <w:vMerge/>
            <w:tcBorders>
              <w:left w:val="single" w:sz="4" w:space="0" w:color="auto"/>
              <w:right w:val="single" w:sz="4" w:space="0" w:color="auto"/>
            </w:tcBorders>
          </w:tcPr>
          <w:p w:rsidR="00D34AEA" w:rsidRPr="00E55035" w:rsidRDefault="00D34AEA" w:rsidP="00D34AEA">
            <w:pPr>
              <w:contextualSpacing/>
              <w:jc w:val="center"/>
              <w:rPr>
                <w:rFonts w:ascii="Times New Roman" w:eastAsia="Times New Roman" w:hAnsi="Times New Roman"/>
                <w:sz w:val="28"/>
                <w:szCs w:val="28"/>
              </w:rPr>
            </w:pPr>
          </w:p>
        </w:tc>
      </w:tr>
      <w:tr w:rsidR="00D34AEA" w:rsidRPr="00E55035" w:rsidTr="00A06063">
        <w:trPr>
          <w:trHeight w:val="249"/>
        </w:trPr>
        <w:tc>
          <w:tcPr>
            <w:tcW w:w="128" w:type="pct"/>
            <w:vMerge/>
            <w:tcBorders>
              <w:top w:val="single" w:sz="4" w:space="0" w:color="auto"/>
              <w:left w:val="single" w:sz="4" w:space="0" w:color="auto"/>
              <w:bottom w:val="single" w:sz="4" w:space="0" w:color="auto"/>
              <w:right w:val="single" w:sz="4" w:space="0" w:color="auto"/>
            </w:tcBorders>
          </w:tcPr>
          <w:p w:rsidR="00D34AEA" w:rsidRPr="00E55035" w:rsidRDefault="00D34AEA" w:rsidP="00D34AEA">
            <w:pPr>
              <w:contextualSpacing/>
              <w:jc w:val="center"/>
              <w:rPr>
                <w:rFonts w:ascii="Times New Roman" w:eastAsia="Times New Roman" w:hAnsi="Times New Roman"/>
                <w:sz w:val="28"/>
                <w:szCs w:val="28"/>
              </w:rPr>
            </w:pPr>
          </w:p>
        </w:tc>
        <w:tc>
          <w:tcPr>
            <w:tcW w:w="770" w:type="pct"/>
            <w:vMerge/>
            <w:tcBorders>
              <w:left w:val="single" w:sz="4" w:space="0" w:color="auto"/>
              <w:right w:val="single" w:sz="4" w:space="0" w:color="auto"/>
            </w:tcBorders>
            <w:vAlign w:val="center"/>
          </w:tcPr>
          <w:p w:rsidR="00D34AEA" w:rsidRPr="00E55035" w:rsidRDefault="00D34AEA" w:rsidP="00D34AEA">
            <w:pPr>
              <w:contextualSpacing/>
              <w:rPr>
                <w:rFonts w:ascii="Times New Roman" w:eastAsia="Times New Roman" w:hAnsi="Times New Roman"/>
                <w:sz w:val="28"/>
                <w:szCs w:val="28"/>
              </w:rPr>
            </w:pPr>
          </w:p>
        </w:tc>
        <w:tc>
          <w:tcPr>
            <w:tcW w:w="321" w:type="pct"/>
            <w:vMerge/>
            <w:tcBorders>
              <w:left w:val="single" w:sz="4" w:space="0" w:color="auto"/>
              <w:right w:val="single" w:sz="4" w:space="0" w:color="auto"/>
            </w:tcBorders>
          </w:tcPr>
          <w:p w:rsidR="00D34AEA" w:rsidRPr="00E55035" w:rsidRDefault="00D34AEA" w:rsidP="00D34AEA">
            <w:pPr>
              <w:contextualSpacing/>
              <w:jc w:val="center"/>
              <w:rPr>
                <w:rFonts w:ascii="Times New Roman" w:eastAsia="Times New Roman" w:hAnsi="Times New Roman"/>
                <w:sz w:val="28"/>
                <w:szCs w:val="28"/>
              </w:rPr>
            </w:pPr>
          </w:p>
        </w:tc>
        <w:tc>
          <w:tcPr>
            <w:tcW w:w="321" w:type="pct"/>
            <w:tcBorders>
              <w:top w:val="single" w:sz="4" w:space="0" w:color="auto"/>
              <w:left w:val="single" w:sz="4" w:space="0" w:color="auto"/>
              <w:bottom w:val="single" w:sz="4" w:space="0" w:color="auto"/>
              <w:right w:val="single" w:sz="4" w:space="0" w:color="auto"/>
            </w:tcBorders>
          </w:tcPr>
          <w:p w:rsidR="00D34AEA" w:rsidRPr="00E55035" w:rsidRDefault="00D34AEA" w:rsidP="00D34AEA">
            <w:pPr>
              <w:pStyle w:val="af4"/>
              <w:rPr>
                <w:rFonts w:ascii="Times New Roman" w:hAnsi="Times New Roman"/>
                <w:sz w:val="28"/>
                <w:szCs w:val="28"/>
              </w:rPr>
            </w:pPr>
            <w:r w:rsidRPr="00E55035">
              <w:rPr>
                <w:rFonts w:ascii="Times New Roman" w:hAnsi="Times New Roman"/>
                <w:sz w:val="28"/>
                <w:szCs w:val="28"/>
              </w:rPr>
              <w:t>Средства</w:t>
            </w:r>
          </w:p>
          <w:p w:rsidR="00D34AEA" w:rsidRPr="00E55035" w:rsidRDefault="00D34AEA" w:rsidP="00D34AEA">
            <w:pPr>
              <w:pStyle w:val="af4"/>
              <w:rPr>
                <w:rFonts w:ascii="Times New Roman" w:hAnsi="Times New Roman"/>
                <w:sz w:val="28"/>
                <w:szCs w:val="28"/>
              </w:rPr>
            </w:pPr>
            <w:r w:rsidRPr="00E55035">
              <w:rPr>
                <w:rFonts w:ascii="Times New Roman" w:hAnsi="Times New Roman"/>
                <w:sz w:val="28"/>
                <w:szCs w:val="28"/>
              </w:rPr>
              <w:t>бюджета</w:t>
            </w:r>
          </w:p>
          <w:p w:rsidR="00D34AEA" w:rsidRPr="00E55035" w:rsidRDefault="00D34AEA" w:rsidP="00D34AEA">
            <w:pPr>
              <w:pStyle w:val="af4"/>
              <w:rPr>
                <w:rFonts w:ascii="Times New Roman" w:hAnsi="Times New Roman"/>
                <w:sz w:val="28"/>
                <w:szCs w:val="28"/>
              </w:rPr>
            </w:pPr>
            <w:r w:rsidRPr="00E55035">
              <w:rPr>
                <w:rFonts w:ascii="Times New Roman" w:hAnsi="Times New Roman"/>
                <w:sz w:val="28"/>
                <w:szCs w:val="28"/>
              </w:rPr>
              <w:t>муниципального округа</w:t>
            </w:r>
          </w:p>
        </w:tc>
        <w:tc>
          <w:tcPr>
            <w:tcW w:w="331" w:type="pct"/>
            <w:tcBorders>
              <w:left w:val="single" w:sz="4" w:space="0" w:color="auto"/>
              <w:bottom w:val="single" w:sz="4" w:space="0" w:color="auto"/>
              <w:right w:val="single" w:sz="4" w:space="0" w:color="auto"/>
            </w:tcBorders>
          </w:tcPr>
          <w:p w:rsidR="00D34AEA" w:rsidRPr="00E55035" w:rsidRDefault="00D34AEA" w:rsidP="00D34AEA">
            <w:pPr>
              <w:jc w:val="center"/>
              <w:rPr>
                <w:rFonts w:ascii="Times New Roman" w:hAnsi="Times New Roman"/>
                <w:sz w:val="28"/>
                <w:szCs w:val="28"/>
              </w:rPr>
            </w:pPr>
            <w:r w:rsidRPr="00E55035">
              <w:rPr>
                <w:rFonts w:ascii="Times New Roman" w:eastAsia="Times New Roman" w:hAnsi="Times New Roman"/>
                <w:sz w:val="28"/>
                <w:szCs w:val="28"/>
                <w:lang w:eastAsia="ru-RU"/>
              </w:rPr>
              <w:t>0,00</w:t>
            </w:r>
          </w:p>
        </w:tc>
        <w:tc>
          <w:tcPr>
            <w:tcW w:w="268" w:type="pct"/>
            <w:tcBorders>
              <w:left w:val="single" w:sz="4" w:space="0" w:color="auto"/>
              <w:bottom w:val="single" w:sz="4" w:space="0" w:color="auto"/>
              <w:right w:val="single" w:sz="4" w:space="0" w:color="auto"/>
            </w:tcBorders>
          </w:tcPr>
          <w:p w:rsidR="00D34AEA" w:rsidRPr="00E55035" w:rsidRDefault="00D34AEA" w:rsidP="00D34AEA">
            <w:pPr>
              <w:jc w:val="center"/>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0,00</w:t>
            </w:r>
          </w:p>
        </w:tc>
        <w:tc>
          <w:tcPr>
            <w:tcW w:w="309" w:type="pct"/>
            <w:tcBorders>
              <w:left w:val="single" w:sz="4" w:space="0" w:color="auto"/>
              <w:bottom w:val="single" w:sz="4" w:space="0" w:color="auto"/>
              <w:right w:val="single" w:sz="4" w:space="0" w:color="auto"/>
            </w:tcBorders>
          </w:tcPr>
          <w:p w:rsidR="00D34AEA" w:rsidRPr="00E55035" w:rsidRDefault="00D34AEA" w:rsidP="00D34AEA">
            <w:pPr>
              <w:jc w:val="center"/>
              <w:rPr>
                <w:rFonts w:ascii="Times New Roman" w:hAnsi="Times New Roman"/>
                <w:sz w:val="28"/>
                <w:szCs w:val="28"/>
              </w:rPr>
            </w:pPr>
            <w:r w:rsidRPr="00E55035">
              <w:rPr>
                <w:rFonts w:ascii="Times New Roman" w:eastAsia="Times New Roman" w:hAnsi="Times New Roman"/>
                <w:sz w:val="28"/>
                <w:szCs w:val="28"/>
                <w:lang w:eastAsia="ru-RU"/>
              </w:rPr>
              <w:t>0,00</w:t>
            </w:r>
          </w:p>
          <w:p w:rsidR="00D34AEA" w:rsidRPr="00E55035" w:rsidRDefault="00D34AEA" w:rsidP="00D34AEA">
            <w:pPr>
              <w:jc w:val="center"/>
              <w:rPr>
                <w:rFonts w:ascii="Times New Roman" w:hAnsi="Times New Roman"/>
                <w:sz w:val="28"/>
                <w:szCs w:val="28"/>
              </w:rPr>
            </w:pPr>
          </w:p>
        </w:tc>
        <w:tc>
          <w:tcPr>
            <w:tcW w:w="994" w:type="pct"/>
            <w:gridSpan w:val="13"/>
            <w:tcBorders>
              <w:left w:val="single" w:sz="4" w:space="0" w:color="auto"/>
              <w:bottom w:val="single" w:sz="4" w:space="0" w:color="auto"/>
              <w:right w:val="single" w:sz="4" w:space="0" w:color="auto"/>
            </w:tcBorders>
          </w:tcPr>
          <w:p w:rsidR="00D34AEA" w:rsidRPr="00E55035" w:rsidRDefault="00D34AEA" w:rsidP="00D34AEA">
            <w:pPr>
              <w:jc w:val="center"/>
              <w:rPr>
                <w:rFonts w:ascii="Times New Roman" w:hAnsi="Times New Roman"/>
                <w:sz w:val="28"/>
                <w:szCs w:val="28"/>
              </w:rPr>
            </w:pPr>
            <w:r w:rsidRPr="00E55035">
              <w:rPr>
                <w:rFonts w:ascii="Times New Roman" w:eastAsia="Times New Roman" w:hAnsi="Times New Roman"/>
                <w:sz w:val="28"/>
                <w:szCs w:val="28"/>
                <w:lang w:eastAsia="ru-RU"/>
              </w:rPr>
              <w:t>0,00</w:t>
            </w:r>
          </w:p>
        </w:tc>
        <w:tc>
          <w:tcPr>
            <w:tcW w:w="407" w:type="pct"/>
            <w:tcBorders>
              <w:left w:val="single" w:sz="4" w:space="0" w:color="auto"/>
              <w:bottom w:val="single" w:sz="4" w:space="0" w:color="auto"/>
              <w:right w:val="single" w:sz="4" w:space="0" w:color="auto"/>
            </w:tcBorders>
          </w:tcPr>
          <w:p w:rsidR="00D34AEA" w:rsidRPr="00E55035" w:rsidRDefault="00D34AEA" w:rsidP="00D34AEA">
            <w:pPr>
              <w:jc w:val="center"/>
              <w:rPr>
                <w:rFonts w:ascii="Times New Roman" w:hAnsi="Times New Roman"/>
                <w:sz w:val="28"/>
                <w:szCs w:val="28"/>
              </w:rPr>
            </w:pPr>
            <w:r w:rsidRPr="00E55035">
              <w:rPr>
                <w:rFonts w:ascii="Times New Roman" w:eastAsia="Times New Roman" w:hAnsi="Times New Roman"/>
                <w:sz w:val="28"/>
                <w:szCs w:val="28"/>
                <w:lang w:eastAsia="ru-RU"/>
              </w:rPr>
              <w:t>0,00</w:t>
            </w:r>
          </w:p>
        </w:tc>
        <w:tc>
          <w:tcPr>
            <w:tcW w:w="537" w:type="pct"/>
            <w:gridSpan w:val="2"/>
            <w:tcBorders>
              <w:left w:val="single" w:sz="4" w:space="0" w:color="auto"/>
              <w:bottom w:val="single" w:sz="4" w:space="0" w:color="auto"/>
              <w:right w:val="single" w:sz="4" w:space="0" w:color="auto"/>
            </w:tcBorders>
          </w:tcPr>
          <w:p w:rsidR="00D34AEA" w:rsidRPr="00E55035" w:rsidRDefault="00D34AEA" w:rsidP="00D34AEA">
            <w:pPr>
              <w:jc w:val="center"/>
              <w:rPr>
                <w:rFonts w:ascii="Times New Roman" w:hAnsi="Times New Roman"/>
                <w:sz w:val="28"/>
                <w:szCs w:val="28"/>
              </w:rPr>
            </w:pPr>
            <w:r w:rsidRPr="00E55035">
              <w:rPr>
                <w:rFonts w:ascii="Times New Roman" w:eastAsia="Times New Roman" w:hAnsi="Times New Roman"/>
                <w:sz w:val="28"/>
                <w:szCs w:val="28"/>
                <w:lang w:eastAsia="ru-RU"/>
              </w:rPr>
              <w:t>0,00</w:t>
            </w:r>
          </w:p>
        </w:tc>
        <w:tc>
          <w:tcPr>
            <w:tcW w:w="613" w:type="pct"/>
            <w:gridSpan w:val="2"/>
            <w:vMerge/>
            <w:tcBorders>
              <w:left w:val="single" w:sz="4" w:space="0" w:color="auto"/>
              <w:right w:val="single" w:sz="4" w:space="0" w:color="auto"/>
            </w:tcBorders>
          </w:tcPr>
          <w:p w:rsidR="00D34AEA" w:rsidRPr="00E55035" w:rsidRDefault="00D34AEA" w:rsidP="00D34AEA">
            <w:pPr>
              <w:contextualSpacing/>
              <w:jc w:val="center"/>
              <w:rPr>
                <w:rFonts w:ascii="Times New Roman" w:eastAsia="Times New Roman" w:hAnsi="Times New Roman"/>
                <w:sz w:val="28"/>
                <w:szCs w:val="28"/>
              </w:rPr>
            </w:pPr>
          </w:p>
        </w:tc>
      </w:tr>
      <w:tr w:rsidR="00D34AEA" w:rsidRPr="00E55035" w:rsidTr="00A06063">
        <w:trPr>
          <w:trHeight w:val="249"/>
        </w:trPr>
        <w:tc>
          <w:tcPr>
            <w:tcW w:w="128" w:type="pct"/>
            <w:vMerge/>
            <w:tcBorders>
              <w:top w:val="single" w:sz="4" w:space="0" w:color="auto"/>
              <w:left w:val="single" w:sz="4" w:space="0" w:color="auto"/>
              <w:bottom w:val="single" w:sz="4" w:space="0" w:color="auto"/>
              <w:right w:val="single" w:sz="4" w:space="0" w:color="auto"/>
            </w:tcBorders>
          </w:tcPr>
          <w:p w:rsidR="00D34AEA" w:rsidRPr="00E55035" w:rsidRDefault="00D34AEA" w:rsidP="00D34AEA">
            <w:pPr>
              <w:contextualSpacing/>
              <w:jc w:val="center"/>
              <w:rPr>
                <w:rFonts w:ascii="Times New Roman" w:eastAsia="Times New Roman" w:hAnsi="Times New Roman"/>
                <w:sz w:val="28"/>
                <w:szCs w:val="28"/>
              </w:rPr>
            </w:pPr>
          </w:p>
        </w:tc>
        <w:tc>
          <w:tcPr>
            <w:tcW w:w="770" w:type="pct"/>
            <w:vMerge/>
            <w:tcBorders>
              <w:left w:val="single" w:sz="4" w:space="0" w:color="auto"/>
              <w:bottom w:val="single" w:sz="4" w:space="0" w:color="auto"/>
              <w:right w:val="single" w:sz="4" w:space="0" w:color="auto"/>
            </w:tcBorders>
            <w:vAlign w:val="center"/>
          </w:tcPr>
          <w:p w:rsidR="00D34AEA" w:rsidRPr="00E55035" w:rsidRDefault="00D34AEA" w:rsidP="00D34AEA">
            <w:pPr>
              <w:contextualSpacing/>
              <w:rPr>
                <w:rFonts w:ascii="Times New Roman" w:eastAsia="Times New Roman" w:hAnsi="Times New Roman"/>
                <w:sz w:val="28"/>
                <w:szCs w:val="28"/>
              </w:rPr>
            </w:pPr>
          </w:p>
        </w:tc>
        <w:tc>
          <w:tcPr>
            <w:tcW w:w="321" w:type="pct"/>
            <w:vMerge/>
            <w:tcBorders>
              <w:left w:val="single" w:sz="4" w:space="0" w:color="auto"/>
              <w:bottom w:val="single" w:sz="4" w:space="0" w:color="auto"/>
              <w:right w:val="single" w:sz="4" w:space="0" w:color="auto"/>
            </w:tcBorders>
          </w:tcPr>
          <w:p w:rsidR="00D34AEA" w:rsidRPr="00E55035" w:rsidRDefault="00D34AEA" w:rsidP="00D34AEA">
            <w:pPr>
              <w:contextualSpacing/>
              <w:jc w:val="center"/>
              <w:rPr>
                <w:rFonts w:ascii="Times New Roman" w:eastAsia="Times New Roman" w:hAnsi="Times New Roman"/>
                <w:sz w:val="28"/>
                <w:szCs w:val="28"/>
              </w:rPr>
            </w:pPr>
          </w:p>
        </w:tc>
        <w:tc>
          <w:tcPr>
            <w:tcW w:w="321" w:type="pct"/>
            <w:tcBorders>
              <w:top w:val="single" w:sz="4" w:space="0" w:color="auto"/>
              <w:left w:val="single" w:sz="4" w:space="0" w:color="auto"/>
              <w:bottom w:val="single" w:sz="4" w:space="0" w:color="auto"/>
              <w:right w:val="single" w:sz="4" w:space="0" w:color="auto"/>
            </w:tcBorders>
          </w:tcPr>
          <w:p w:rsidR="00D34AEA" w:rsidRPr="00E55035" w:rsidRDefault="00D34AEA" w:rsidP="00D34AEA">
            <w:pPr>
              <w:pStyle w:val="af4"/>
              <w:rPr>
                <w:rFonts w:ascii="Times New Roman" w:hAnsi="Times New Roman"/>
                <w:sz w:val="28"/>
                <w:szCs w:val="28"/>
              </w:rPr>
            </w:pPr>
            <w:r w:rsidRPr="00E55035">
              <w:rPr>
                <w:rFonts w:ascii="Times New Roman" w:hAnsi="Times New Roman"/>
                <w:sz w:val="28"/>
                <w:szCs w:val="28"/>
              </w:rPr>
              <w:t>Внебюджетные</w:t>
            </w:r>
          </w:p>
          <w:p w:rsidR="00D34AEA" w:rsidRPr="00E55035" w:rsidRDefault="00D34AEA" w:rsidP="00D34AEA">
            <w:pPr>
              <w:pStyle w:val="af4"/>
              <w:rPr>
                <w:rFonts w:ascii="Times New Roman" w:hAnsi="Times New Roman"/>
                <w:sz w:val="28"/>
                <w:szCs w:val="28"/>
              </w:rPr>
            </w:pPr>
            <w:r w:rsidRPr="00E55035">
              <w:rPr>
                <w:rFonts w:ascii="Times New Roman" w:hAnsi="Times New Roman"/>
                <w:sz w:val="28"/>
                <w:szCs w:val="28"/>
              </w:rPr>
              <w:t xml:space="preserve">средства </w:t>
            </w:r>
          </w:p>
        </w:tc>
        <w:tc>
          <w:tcPr>
            <w:tcW w:w="331" w:type="pct"/>
            <w:tcBorders>
              <w:left w:val="single" w:sz="4" w:space="0" w:color="auto"/>
              <w:bottom w:val="single" w:sz="4" w:space="0" w:color="auto"/>
              <w:right w:val="single" w:sz="4" w:space="0" w:color="auto"/>
            </w:tcBorders>
          </w:tcPr>
          <w:p w:rsidR="00D34AEA" w:rsidRPr="00E55035" w:rsidRDefault="00D34AEA" w:rsidP="00D34AEA">
            <w:pPr>
              <w:jc w:val="center"/>
              <w:rPr>
                <w:rFonts w:ascii="Times New Roman" w:hAnsi="Times New Roman"/>
                <w:sz w:val="28"/>
                <w:szCs w:val="28"/>
              </w:rPr>
            </w:pPr>
            <w:r w:rsidRPr="00E55035">
              <w:rPr>
                <w:rFonts w:ascii="Times New Roman" w:eastAsia="Times New Roman" w:hAnsi="Times New Roman"/>
                <w:sz w:val="28"/>
                <w:szCs w:val="28"/>
                <w:lang w:eastAsia="ru-RU"/>
              </w:rPr>
              <w:t>0,00</w:t>
            </w:r>
          </w:p>
        </w:tc>
        <w:tc>
          <w:tcPr>
            <w:tcW w:w="268" w:type="pct"/>
            <w:tcBorders>
              <w:left w:val="single" w:sz="4" w:space="0" w:color="auto"/>
              <w:bottom w:val="single" w:sz="4" w:space="0" w:color="auto"/>
              <w:right w:val="single" w:sz="4" w:space="0" w:color="auto"/>
            </w:tcBorders>
          </w:tcPr>
          <w:p w:rsidR="00D34AEA" w:rsidRPr="00E55035" w:rsidRDefault="00D34AEA" w:rsidP="00D34AEA">
            <w:pPr>
              <w:jc w:val="center"/>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0,00</w:t>
            </w:r>
          </w:p>
        </w:tc>
        <w:tc>
          <w:tcPr>
            <w:tcW w:w="309" w:type="pct"/>
            <w:tcBorders>
              <w:left w:val="single" w:sz="4" w:space="0" w:color="auto"/>
              <w:bottom w:val="single" w:sz="4" w:space="0" w:color="auto"/>
              <w:right w:val="single" w:sz="4" w:space="0" w:color="auto"/>
            </w:tcBorders>
          </w:tcPr>
          <w:p w:rsidR="00D34AEA" w:rsidRPr="00E55035" w:rsidRDefault="00D34AEA" w:rsidP="00D34AEA">
            <w:pPr>
              <w:jc w:val="center"/>
              <w:rPr>
                <w:rFonts w:ascii="Times New Roman" w:hAnsi="Times New Roman"/>
                <w:sz w:val="28"/>
                <w:szCs w:val="28"/>
              </w:rPr>
            </w:pPr>
            <w:r w:rsidRPr="00E55035">
              <w:rPr>
                <w:rFonts w:ascii="Times New Roman" w:eastAsia="Times New Roman" w:hAnsi="Times New Roman"/>
                <w:sz w:val="28"/>
                <w:szCs w:val="28"/>
                <w:lang w:eastAsia="ru-RU"/>
              </w:rPr>
              <w:t>0,00</w:t>
            </w:r>
          </w:p>
          <w:p w:rsidR="00D34AEA" w:rsidRPr="00E55035" w:rsidRDefault="00D34AEA" w:rsidP="00D34AEA">
            <w:pPr>
              <w:jc w:val="center"/>
              <w:rPr>
                <w:rFonts w:ascii="Times New Roman" w:hAnsi="Times New Roman"/>
                <w:sz w:val="28"/>
                <w:szCs w:val="28"/>
              </w:rPr>
            </w:pPr>
          </w:p>
        </w:tc>
        <w:tc>
          <w:tcPr>
            <w:tcW w:w="994" w:type="pct"/>
            <w:gridSpan w:val="13"/>
            <w:tcBorders>
              <w:left w:val="single" w:sz="4" w:space="0" w:color="auto"/>
              <w:bottom w:val="single" w:sz="4" w:space="0" w:color="auto"/>
              <w:right w:val="single" w:sz="4" w:space="0" w:color="auto"/>
            </w:tcBorders>
          </w:tcPr>
          <w:p w:rsidR="00D34AEA" w:rsidRPr="00E55035" w:rsidRDefault="00D34AEA" w:rsidP="00D34AEA">
            <w:pPr>
              <w:jc w:val="center"/>
              <w:rPr>
                <w:rFonts w:ascii="Times New Roman" w:hAnsi="Times New Roman"/>
                <w:sz w:val="28"/>
                <w:szCs w:val="28"/>
              </w:rPr>
            </w:pPr>
            <w:r w:rsidRPr="00E55035">
              <w:rPr>
                <w:rFonts w:ascii="Times New Roman" w:eastAsia="Times New Roman" w:hAnsi="Times New Roman"/>
                <w:sz w:val="28"/>
                <w:szCs w:val="28"/>
                <w:lang w:eastAsia="ru-RU"/>
              </w:rPr>
              <w:t>0,00</w:t>
            </w:r>
          </w:p>
        </w:tc>
        <w:tc>
          <w:tcPr>
            <w:tcW w:w="407" w:type="pct"/>
            <w:tcBorders>
              <w:left w:val="single" w:sz="4" w:space="0" w:color="auto"/>
              <w:bottom w:val="single" w:sz="4" w:space="0" w:color="auto"/>
              <w:right w:val="single" w:sz="4" w:space="0" w:color="auto"/>
            </w:tcBorders>
          </w:tcPr>
          <w:p w:rsidR="00D34AEA" w:rsidRPr="00E55035" w:rsidRDefault="00D34AEA" w:rsidP="00D34AEA">
            <w:pPr>
              <w:jc w:val="center"/>
              <w:rPr>
                <w:rFonts w:ascii="Times New Roman" w:hAnsi="Times New Roman"/>
                <w:sz w:val="28"/>
                <w:szCs w:val="28"/>
              </w:rPr>
            </w:pPr>
            <w:r w:rsidRPr="00E55035">
              <w:rPr>
                <w:rFonts w:ascii="Times New Roman" w:eastAsia="Times New Roman" w:hAnsi="Times New Roman"/>
                <w:sz w:val="28"/>
                <w:szCs w:val="28"/>
                <w:lang w:eastAsia="ru-RU"/>
              </w:rPr>
              <w:t>0,00</w:t>
            </w:r>
          </w:p>
        </w:tc>
        <w:tc>
          <w:tcPr>
            <w:tcW w:w="537" w:type="pct"/>
            <w:gridSpan w:val="2"/>
            <w:tcBorders>
              <w:left w:val="single" w:sz="4" w:space="0" w:color="auto"/>
              <w:bottom w:val="single" w:sz="4" w:space="0" w:color="auto"/>
              <w:right w:val="single" w:sz="4" w:space="0" w:color="auto"/>
            </w:tcBorders>
          </w:tcPr>
          <w:p w:rsidR="00D34AEA" w:rsidRPr="00E55035" w:rsidRDefault="00D34AEA" w:rsidP="00D34AEA">
            <w:pPr>
              <w:jc w:val="center"/>
              <w:rPr>
                <w:rFonts w:ascii="Times New Roman" w:hAnsi="Times New Roman"/>
                <w:sz w:val="28"/>
                <w:szCs w:val="28"/>
              </w:rPr>
            </w:pPr>
            <w:r w:rsidRPr="00E55035">
              <w:rPr>
                <w:rFonts w:ascii="Times New Roman" w:eastAsia="Times New Roman" w:hAnsi="Times New Roman"/>
                <w:sz w:val="28"/>
                <w:szCs w:val="28"/>
                <w:lang w:eastAsia="ru-RU"/>
              </w:rPr>
              <w:t>0,00</w:t>
            </w:r>
          </w:p>
        </w:tc>
        <w:tc>
          <w:tcPr>
            <w:tcW w:w="613" w:type="pct"/>
            <w:gridSpan w:val="2"/>
            <w:vMerge/>
            <w:tcBorders>
              <w:left w:val="single" w:sz="4" w:space="0" w:color="auto"/>
              <w:bottom w:val="single" w:sz="4" w:space="0" w:color="auto"/>
              <w:right w:val="single" w:sz="4" w:space="0" w:color="auto"/>
            </w:tcBorders>
          </w:tcPr>
          <w:p w:rsidR="00D34AEA" w:rsidRPr="00E55035" w:rsidRDefault="00D34AEA" w:rsidP="00D34AEA">
            <w:pPr>
              <w:contextualSpacing/>
              <w:jc w:val="center"/>
              <w:rPr>
                <w:rFonts w:ascii="Times New Roman" w:eastAsia="Times New Roman" w:hAnsi="Times New Roman"/>
                <w:sz w:val="28"/>
                <w:szCs w:val="28"/>
              </w:rPr>
            </w:pPr>
          </w:p>
        </w:tc>
      </w:tr>
      <w:tr w:rsidR="00A01770" w:rsidRPr="00E55035" w:rsidTr="00A06063">
        <w:trPr>
          <w:trHeight w:val="60"/>
        </w:trPr>
        <w:tc>
          <w:tcPr>
            <w:tcW w:w="128" w:type="pct"/>
            <w:vMerge/>
            <w:tcBorders>
              <w:top w:val="single" w:sz="4" w:space="0" w:color="auto"/>
              <w:left w:val="single" w:sz="4" w:space="0" w:color="auto"/>
              <w:bottom w:val="single" w:sz="4" w:space="0" w:color="auto"/>
              <w:right w:val="single" w:sz="4" w:space="0" w:color="auto"/>
            </w:tcBorders>
            <w:hideMark/>
          </w:tcPr>
          <w:p w:rsidR="00A01770" w:rsidRPr="00E55035" w:rsidRDefault="00A01770" w:rsidP="00D34AEA">
            <w:pPr>
              <w:contextualSpacing/>
              <w:jc w:val="center"/>
              <w:rPr>
                <w:rFonts w:ascii="Times New Roman" w:eastAsia="Times New Roman" w:hAnsi="Times New Roman"/>
                <w:sz w:val="28"/>
                <w:szCs w:val="28"/>
              </w:rPr>
            </w:pPr>
          </w:p>
        </w:tc>
        <w:tc>
          <w:tcPr>
            <w:tcW w:w="770" w:type="pct"/>
            <w:vMerge w:val="restart"/>
            <w:tcBorders>
              <w:top w:val="single" w:sz="4" w:space="0" w:color="auto"/>
              <w:left w:val="single" w:sz="4" w:space="0" w:color="auto"/>
              <w:bottom w:val="single" w:sz="4" w:space="0" w:color="auto"/>
              <w:right w:val="single" w:sz="4" w:space="0" w:color="auto"/>
            </w:tcBorders>
            <w:hideMark/>
          </w:tcPr>
          <w:p w:rsidR="00A01770" w:rsidRPr="00E55035" w:rsidRDefault="00A06063" w:rsidP="00D34AEA">
            <w:pPr>
              <w:pStyle w:val="ConsPlusNormal0"/>
              <w:contextualSpacing/>
              <w:rPr>
                <w:rFonts w:ascii="Times New Roman" w:hAnsi="Times New Roman" w:cs="Times New Roman"/>
                <w:sz w:val="28"/>
                <w:szCs w:val="28"/>
                <w:lang w:eastAsia="en-US"/>
              </w:rPr>
            </w:pPr>
            <w:r w:rsidRPr="00E55035">
              <w:rPr>
                <w:rFonts w:ascii="Times New Roman" w:hAnsi="Times New Roman" w:cs="Times New Roman"/>
                <w:sz w:val="28"/>
                <w:szCs w:val="28"/>
                <w:lang w:eastAsia="en-US"/>
              </w:rPr>
              <w:t>Обеспечено плановое значение</w:t>
            </w:r>
            <w:r w:rsidR="00A01770" w:rsidRPr="00E55035">
              <w:rPr>
                <w:rFonts w:ascii="Times New Roman" w:hAnsi="Times New Roman" w:cs="Times New Roman"/>
                <w:sz w:val="28"/>
                <w:szCs w:val="28"/>
                <w:lang w:eastAsia="en-US"/>
              </w:rPr>
              <w:t xml:space="preserve"> доли обоснованных, частично обоснованных жалоб, процентов</w:t>
            </w:r>
          </w:p>
        </w:tc>
        <w:tc>
          <w:tcPr>
            <w:tcW w:w="321" w:type="pct"/>
            <w:vMerge w:val="restart"/>
            <w:tcBorders>
              <w:top w:val="single" w:sz="4" w:space="0" w:color="auto"/>
              <w:left w:val="single" w:sz="4" w:space="0" w:color="auto"/>
              <w:bottom w:val="single" w:sz="4" w:space="0" w:color="auto"/>
              <w:right w:val="single" w:sz="4" w:space="0" w:color="auto"/>
            </w:tcBorders>
            <w:hideMark/>
          </w:tcPr>
          <w:p w:rsidR="00A01770" w:rsidRPr="00E55035" w:rsidRDefault="00A01770" w:rsidP="00D34AEA">
            <w:pPr>
              <w:contextualSpacing/>
              <w:jc w:val="center"/>
              <w:rPr>
                <w:rFonts w:ascii="Times New Roman" w:eastAsia="Times New Roman" w:hAnsi="Times New Roman"/>
                <w:sz w:val="28"/>
                <w:szCs w:val="28"/>
              </w:rPr>
            </w:pPr>
            <w:r w:rsidRPr="00E55035">
              <w:rPr>
                <w:rFonts w:ascii="Times New Roman" w:eastAsia="Times New Roman" w:hAnsi="Times New Roman"/>
                <w:sz w:val="28"/>
                <w:szCs w:val="28"/>
              </w:rPr>
              <w:t>Х</w:t>
            </w:r>
          </w:p>
        </w:tc>
        <w:tc>
          <w:tcPr>
            <w:tcW w:w="321" w:type="pct"/>
            <w:vMerge w:val="restart"/>
            <w:tcBorders>
              <w:top w:val="single" w:sz="4" w:space="0" w:color="auto"/>
              <w:left w:val="single" w:sz="4" w:space="0" w:color="auto"/>
              <w:bottom w:val="single" w:sz="4" w:space="0" w:color="auto"/>
              <w:right w:val="single" w:sz="4" w:space="0" w:color="auto"/>
            </w:tcBorders>
            <w:hideMark/>
          </w:tcPr>
          <w:p w:rsidR="00A01770" w:rsidRPr="00E55035" w:rsidRDefault="00A01770" w:rsidP="00D34AEA">
            <w:pPr>
              <w:contextualSpacing/>
              <w:jc w:val="center"/>
              <w:rPr>
                <w:rFonts w:ascii="Times New Roman" w:eastAsia="Times New Roman" w:hAnsi="Times New Roman"/>
                <w:sz w:val="28"/>
                <w:szCs w:val="28"/>
              </w:rPr>
            </w:pPr>
            <w:r w:rsidRPr="00E55035">
              <w:rPr>
                <w:rFonts w:ascii="Times New Roman" w:eastAsia="Times New Roman" w:hAnsi="Times New Roman"/>
                <w:sz w:val="28"/>
                <w:szCs w:val="28"/>
              </w:rPr>
              <w:t>Х</w:t>
            </w:r>
          </w:p>
        </w:tc>
        <w:tc>
          <w:tcPr>
            <w:tcW w:w="331" w:type="pct"/>
            <w:vMerge w:val="restart"/>
            <w:tcBorders>
              <w:top w:val="single" w:sz="4" w:space="0" w:color="auto"/>
              <w:left w:val="single" w:sz="4" w:space="0" w:color="auto"/>
              <w:bottom w:val="single" w:sz="4" w:space="0" w:color="auto"/>
              <w:right w:val="single" w:sz="4" w:space="0" w:color="auto"/>
            </w:tcBorders>
            <w:hideMark/>
          </w:tcPr>
          <w:p w:rsidR="00A01770" w:rsidRPr="00E55035" w:rsidRDefault="00A01770" w:rsidP="00D34AEA">
            <w:pPr>
              <w:contextualSpacing/>
              <w:jc w:val="center"/>
              <w:rPr>
                <w:rFonts w:ascii="Times New Roman" w:eastAsia="Times New Roman" w:hAnsi="Times New Roman"/>
                <w:sz w:val="28"/>
                <w:szCs w:val="28"/>
              </w:rPr>
            </w:pPr>
            <w:r w:rsidRPr="00E55035">
              <w:rPr>
                <w:rFonts w:ascii="Times New Roman" w:eastAsia="Times New Roman" w:hAnsi="Times New Roman"/>
                <w:sz w:val="28"/>
                <w:szCs w:val="28"/>
              </w:rPr>
              <w:t>Всего</w:t>
            </w:r>
          </w:p>
        </w:tc>
        <w:tc>
          <w:tcPr>
            <w:tcW w:w="268" w:type="pct"/>
            <w:vMerge w:val="restart"/>
            <w:tcBorders>
              <w:top w:val="single" w:sz="4" w:space="0" w:color="auto"/>
              <w:left w:val="single" w:sz="4" w:space="0" w:color="auto"/>
              <w:right w:val="single" w:sz="4" w:space="0" w:color="auto"/>
            </w:tcBorders>
          </w:tcPr>
          <w:p w:rsidR="00A01770" w:rsidRPr="00E55035" w:rsidRDefault="00A01770" w:rsidP="00D34AEA">
            <w:pPr>
              <w:contextualSpacing/>
              <w:jc w:val="center"/>
              <w:rPr>
                <w:rFonts w:ascii="Times New Roman" w:eastAsia="Times New Roman" w:hAnsi="Times New Roman"/>
                <w:sz w:val="28"/>
                <w:szCs w:val="28"/>
              </w:rPr>
            </w:pPr>
            <w:r w:rsidRPr="00E55035">
              <w:rPr>
                <w:rFonts w:ascii="Times New Roman" w:eastAsia="Times New Roman" w:hAnsi="Times New Roman"/>
                <w:sz w:val="28"/>
                <w:szCs w:val="28"/>
              </w:rPr>
              <w:t>2023 год</w:t>
            </w:r>
          </w:p>
        </w:tc>
        <w:tc>
          <w:tcPr>
            <w:tcW w:w="309" w:type="pct"/>
            <w:vMerge w:val="restart"/>
            <w:tcBorders>
              <w:top w:val="single" w:sz="4" w:space="0" w:color="auto"/>
              <w:left w:val="single" w:sz="4" w:space="0" w:color="auto"/>
              <w:right w:val="single" w:sz="4" w:space="0" w:color="auto"/>
            </w:tcBorders>
          </w:tcPr>
          <w:p w:rsidR="00A01770" w:rsidRPr="00E55035" w:rsidRDefault="00A01770" w:rsidP="00D34AEA">
            <w:pPr>
              <w:contextualSpacing/>
              <w:jc w:val="center"/>
              <w:rPr>
                <w:rFonts w:ascii="Times New Roman" w:eastAsia="Times New Roman" w:hAnsi="Times New Roman"/>
                <w:sz w:val="28"/>
                <w:szCs w:val="28"/>
              </w:rPr>
            </w:pPr>
            <w:r w:rsidRPr="00E55035">
              <w:rPr>
                <w:rFonts w:ascii="Times New Roman" w:eastAsia="Times New Roman" w:hAnsi="Times New Roman"/>
                <w:sz w:val="28"/>
                <w:szCs w:val="28"/>
              </w:rPr>
              <w:t>2024 год</w:t>
            </w:r>
          </w:p>
        </w:tc>
        <w:tc>
          <w:tcPr>
            <w:tcW w:w="284" w:type="pct"/>
            <w:vMerge w:val="restart"/>
            <w:tcBorders>
              <w:top w:val="single" w:sz="4" w:space="0" w:color="auto"/>
              <w:left w:val="single" w:sz="4" w:space="0" w:color="auto"/>
              <w:bottom w:val="single" w:sz="4" w:space="0" w:color="auto"/>
              <w:right w:val="single" w:sz="4" w:space="0" w:color="auto"/>
            </w:tcBorders>
            <w:hideMark/>
          </w:tcPr>
          <w:p w:rsidR="00A01770" w:rsidRPr="00E55035" w:rsidRDefault="00A01770" w:rsidP="00D34AEA">
            <w:pPr>
              <w:contextualSpacing/>
              <w:jc w:val="center"/>
              <w:rPr>
                <w:rFonts w:ascii="Times New Roman" w:eastAsia="Times New Roman" w:hAnsi="Times New Roman"/>
                <w:sz w:val="28"/>
                <w:szCs w:val="28"/>
              </w:rPr>
            </w:pPr>
            <w:r w:rsidRPr="00E55035">
              <w:rPr>
                <w:rFonts w:ascii="Times New Roman" w:eastAsia="Times New Roman" w:hAnsi="Times New Roman"/>
                <w:sz w:val="28"/>
                <w:szCs w:val="28"/>
              </w:rPr>
              <w:t xml:space="preserve">Итого 2025 год </w:t>
            </w:r>
          </w:p>
        </w:tc>
        <w:tc>
          <w:tcPr>
            <w:tcW w:w="710" w:type="pct"/>
            <w:gridSpan w:val="12"/>
            <w:tcBorders>
              <w:top w:val="single" w:sz="4" w:space="0" w:color="auto"/>
              <w:left w:val="single" w:sz="4" w:space="0" w:color="auto"/>
              <w:bottom w:val="single" w:sz="4" w:space="0" w:color="auto"/>
              <w:right w:val="single" w:sz="4" w:space="0" w:color="auto"/>
            </w:tcBorders>
            <w:hideMark/>
          </w:tcPr>
          <w:p w:rsidR="00A01770" w:rsidRPr="00E55035" w:rsidRDefault="00A01770" w:rsidP="00D34AEA">
            <w:pPr>
              <w:contextualSpacing/>
              <w:jc w:val="center"/>
              <w:rPr>
                <w:rFonts w:ascii="Times New Roman" w:eastAsia="Times New Roman" w:hAnsi="Times New Roman"/>
                <w:sz w:val="28"/>
                <w:szCs w:val="28"/>
              </w:rPr>
            </w:pPr>
            <w:r w:rsidRPr="00E55035">
              <w:rPr>
                <w:rFonts w:ascii="Times New Roman" w:eastAsia="Times New Roman" w:hAnsi="Times New Roman"/>
                <w:sz w:val="28"/>
                <w:szCs w:val="28"/>
              </w:rPr>
              <w:t>В том числе по кварталам:</w:t>
            </w:r>
          </w:p>
        </w:tc>
        <w:tc>
          <w:tcPr>
            <w:tcW w:w="407" w:type="pct"/>
            <w:vMerge w:val="restart"/>
            <w:tcBorders>
              <w:top w:val="single" w:sz="4" w:space="0" w:color="auto"/>
              <w:left w:val="single" w:sz="4" w:space="0" w:color="auto"/>
              <w:right w:val="single" w:sz="4" w:space="0" w:color="auto"/>
            </w:tcBorders>
            <w:hideMark/>
          </w:tcPr>
          <w:p w:rsidR="00A01770" w:rsidRPr="00E55035" w:rsidRDefault="00A01770" w:rsidP="00D34AEA">
            <w:pPr>
              <w:contextualSpacing/>
              <w:jc w:val="center"/>
              <w:rPr>
                <w:rFonts w:ascii="Times New Roman" w:eastAsia="Times New Roman" w:hAnsi="Times New Roman"/>
                <w:sz w:val="28"/>
                <w:szCs w:val="28"/>
              </w:rPr>
            </w:pPr>
            <w:r w:rsidRPr="00E55035">
              <w:rPr>
                <w:rFonts w:ascii="Times New Roman" w:eastAsia="Times New Roman" w:hAnsi="Times New Roman"/>
                <w:sz w:val="28"/>
                <w:szCs w:val="28"/>
              </w:rPr>
              <w:t>2026 год</w:t>
            </w:r>
          </w:p>
        </w:tc>
        <w:tc>
          <w:tcPr>
            <w:tcW w:w="397" w:type="pct"/>
            <w:vMerge w:val="restart"/>
            <w:tcBorders>
              <w:top w:val="single" w:sz="4" w:space="0" w:color="auto"/>
              <w:left w:val="single" w:sz="4" w:space="0" w:color="auto"/>
              <w:right w:val="nil"/>
            </w:tcBorders>
          </w:tcPr>
          <w:p w:rsidR="00A01770" w:rsidRPr="00E55035" w:rsidRDefault="00A01770" w:rsidP="00D34AEA">
            <w:pPr>
              <w:contextualSpacing/>
              <w:jc w:val="center"/>
              <w:rPr>
                <w:rFonts w:ascii="Times New Roman" w:eastAsia="Times New Roman" w:hAnsi="Times New Roman"/>
                <w:sz w:val="28"/>
                <w:szCs w:val="28"/>
              </w:rPr>
            </w:pPr>
            <w:r w:rsidRPr="00E55035">
              <w:rPr>
                <w:rFonts w:ascii="Times New Roman" w:eastAsia="Times New Roman" w:hAnsi="Times New Roman"/>
                <w:sz w:val="28"/>
                <w:szCs w:val="28"/>
              </w:rPr>
              <w:t>2027 год</w:t>
            </w:r>
          </w:p>
        </w:tc>
        <w:tc>
          <w:tcPr>
            <w:tcW w:w="140" w:type="pct"/>
            <w:vMerge w:val="restart"/>
            <w:tcBorders>
              <w:top w:val="single" w:sz="4" w:space="0" w:color="auto"/>
              <w:left w:val="nil"/>
              <w:right w:val="single" w:sz="4" w:space="0" w:color="auto"/>
            </w:tcBorders>
          </w:tcPr>
          <w:p w:rsidR="00A01770" w:rsidRPr="00E55035" w:rsidRDefault="00A01770" w:rsidP="00D34AEA">
            <w:pPr>
              <w:contextualSpacing/>
              <w:jc w:val="center"/>
              <w:rPr>
                <w:rFonts w:ascii="Times New Roman" w:eastAsia="Times New Roman" w:hAnsi="Times New Roman"/>
                <w:sz w:val="28"/>
                <w:szCs w:val="28"/>
              </w:rPr>
            </w:pPr>
          </w:p>
        </w:tc>
        <w:tc>
          <w:tcPr>
            <w:tcW w:w="613" w:type="pct"/>
            <w:gridSpan w:val="2"/>
            <w:vMerge w:val="restart"/>
            <w:tcBorders>
              <w:top w:val="single" w:sz="4" w:space="0" w:color="auto"/>
              <w:left w:val="single" w:sz="4" w:space="0" w:color="auto"/>
              <w:bottom w:val="single" w:sz="4" w:space="0" w:color="auto"/>
              <w:right w:val="single" w:sz="4" w:space="0" w:color="auto"/>
            </w:tcBorders>
            <w:noWrap/>
            <w:hideMark/>
          </w:tcPr>
          <w:p w:rsidR="00A01770" w:rsidRPr="00E55035" w:rsidRDefault="00A01770" w:rsidP="00D34AEA">
            <w:pPr>
              <w:spacing w:after="0" w:line="240" w:lineRule="auto"/>
              <w:jc w:val="center"/>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 xml:space="preserve">Администрация </w:t>
            </w:r>
          </w:p>
          <w:p w:rsidR="00A01770" w:rsidRPr="00E55035" w:rsidRDefault="00A01770" w:rsidP="00D34AEA">
            <w:pPr>
              <w:spacing w:after="0" w:line="240" w:lineRule="auto"/>
              <w:jc w:val="center"/>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 xml:space="preserve">муниципального округа </w:t>
            </w:r>
          </w:p>
          <w:p w:rsidR="00A01770" w:rsidRPr="00E55035" w:rsidRDefault="00A01770" w:rsidP="00D34AEA">
            <w:pPr>
              <w:spacing w:after="0" w:line="240" w:lineRule="auto"/>
              <w:jc w:val="center"/>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 xml:space="preserve">Серебряные Пруды </w:t>
            </w:r>
          </w:p>
          <w:p w:rsidR="00A01770" w:rsidRPr="00E55035" w:rsidRDefault="00A01770" w:rsidP="00D34AEA">
            <w:pPr>
              <w:contextualSpacing/>
              <w:jc w:val="center"/>
              <w:rPr>
                <w:rFonts w:ascii="Times New Roman" w:eastAsia="Times New Roman" w:hAnsi="Times New Roman"/>
                <w:sz w:val="28"/>
                <w:szCs w:val="28"/>
              </w:rPr>
            </w:pPr>
            <w:r w:rsidRPr="00E55035">
              <w:rPr>
                <w:rFonts w:ascii="Times New Roman" w:eastAsia="Times New Roman" w:hAnsi="Times New Roman"/>
                <w:sz w:val="28"/>
                <w:szCs w:val="28"/>
                <w:lang w:eastAsia="ru-RU"/>
              </w:rPr>
              <w:t>Московской области</w:t>
            </w:r>
          </w:p>
        </w:tc>
      </w:tr>
      <w:tr w:rsidR="00A01770" w:rsidRPr="00E55035" w:rsidTr="00A06063">
        <w:trPr>
          <w:trHeight w:val="95"/>
        </w:trPr>
        <w:tc>
          <w:tcPr>
            <w:tcW w:w="128" w:type="pct"/>
            <w:vMerge/>
            <w:tcBorders>
              <w:top w:val="single" w:sz="4" w:space="0" w:color="auto"/>
              <w:left w:val="single" w:sz="4" w:space="0" w:color="auto"/>
              <w:bottom w:val="single" w:sz="4" w:space="0" w:color="auto"/>
              <w:right w:val="single" w:sz="4" w:space="0" w:color="auto"/>
            </w:tcBorders>
            <w:hideMark/>
          </w:tcPr>
          <w:p w:rsidR="00A01770" w:rsidRPr="00E55035" w:rsidRDefault="00A01770" w:rsidP="00D34AEA">
            <w:pPr>
              <w:contextualSpacing/>
              <w:jc w:val="center"/>
              <w:rPr>
                <w:rFonts w:ascii="Times New Roman" w:eastAsia="Times New Roman" w:hAnsi="Times New Roman"/>
                <w:sz w:val="28"/>
                <w:szCs w:val="28"/>
              </w:rPr>
            </w:pPr>
          </w:p>
        </w:tc>
        <w:tc>
          <w:tcPr>
            <w:tcW w:w="770" w:type="pct"/>
            <w:vMerge/>
            <w:tcBorders>
              <w:top w:val="single" w:sz="4" w:space="0" w:color="auto"/>
              <w:left w:val="single" w:sz="4" w:space="0" w:color="auto"/>
              <w:bottom w:val="single" w:sz="4" w:space="0" w:color="auto"/>
              <w:right w:val="single" w:sz="4" w:space="0" w:color="auto"/>
            </w:tcBorders>
            <w:vAlign w:val="center"/>
            <w:hideMark/>
          </w:tcPr>
          <w:p w:rsidR="00A01770" w:rsidRPr="00E55035" w:rsidRDefault="00A01770" w:rsidP="00D34AEA">
            <w:pPr>
              <w:contextualSpacing/>
              <w:rPr>
                <w:rFonts w:ascii="Times New Roman" w:eastAsia="Times New Roman" w:hAnsi="Times New Roman"/>
                <w:sz w:val="28"/>
                <w:szCs w:val="28"/>
              </w:rPr>
            </w:pPr>
          </w:p>
        </w:tc>
        <w:tc>
          <w:tcPr>
            <w:tcW w:w="321" w:type="pct"/>
            <w:vMerge/>
            <w:tcBorders>
              <w:top w:val="single" w:sz="4" w:space="0" w:color="auto"/>
              <w:left w:val="single" w:sz="4" w:space="0" w:color="auto"/>
              <w:bottom w:val="single" w:sz="4" w:space="0" w:color="auto"/>
              <w:right w:val="single" w:sz="4" w:space="0" w:color="auto"/>
            </w:tcBorders>
            <w:hideMark/>
          </w:tcPr>
          <w:p w:rsidR="00A01770" w:rsidRPr="00E55035" w:rsidRDefault="00A01770" w:rsidP="00D34AEA">
            <w:pPr>
              <w:contextualSpacing/>
              <w:jc w:val="center"/>
              <w:rPr>
                <w:rFonts w:ascii="Times New Roman" w:eastAsia="Times New Roman" w:hAnsi="Times New Roman"/>
                <w:sz w:val="28"/>
                <w:szCs w:val="28"/>
              </w:rPr>
            </w:pPr>
          </w:p>
        </w:tc>
        <w:tc>
          <w:tcPr>
            <w:tcW w:w="321" w:type="pct"/>
            <w:vMerge/>
            <w:tcBorders>
              <w:top w:val="single" w:sz="4" w:space="0" w:color="auto"/>
              <w:left w:val="single" w:sz="4" w:space="0" w:color="auto"/>
              <w:bottom w:val="single" w:sz="4" w:space="0" w:color="auto"/>
              <w:right w:val="single" w:sz="4" w:space="0" w:color="auto"/>
            </w:tcBorders>
            <w:vAlign w:val="center"/>
            <w:hideMark/>
          </w:tcPr>
          <w:p w:rsidR="00A01770" w:rsidRPr="00E55035" w:rsidRDefault="00A01770" w:rsidP="00D34AEA">
            <w:pPr>
              <w:contextualSpacing/>
              <w:rPr>
                <w:rFonts w:ascii="Times New Roman" w:eastAsia="Times New Roman" w:hAnsi="Times New Roman"/>
                <w:sz w:val="28"/>
                <w:szCs w:val="28"/>
              </w:rPr>
            </w:pPr>
          </w:p>
        </w:tc>
        <w:tc>
          <w:tcPr>
            <w:tcW w:w="331" w:type="pct"/>
            <w:vMerge/>
            <w:tcBorders>
              <w:top w:val="single" w:sz="4" w:space="0" w:color="auto"/>
              <w:left w:val="single" w:sz="4" w:space="0" w:color="auto"/>
              <w:bottom w:val="single" w:sz="4" w:space="0" w:color="auto"/>
              <w:right w:val="single" w:sz="4" w:space="0" w:color="auto"/>
            </w:tcBorders>
            <w:vAlign w:val="center"/>
            <w:hideMark/>
          </w:tcPr>
          <w:p w:rsidR="00A01770" w:rsidRPr="00E55035" w:rsidRDefault="00A01770" w:rsidP="00D34AEA">
            <w:pPr>
              <w:contextualSpacing/>
              <w:rPr>
                <w:rFonts w:ascii="Times New Roman" w:eastAsia="Times New Roman" w:hAnsi="Times New Roman"/>
                <w:sz w:val="28"/>
                <w:szCs w:val="28"/>
              </w:rPr>
            </w:pPr>
          </w:p>
        </w:tc>
        <w:tc>
          <w:tcPr>
            <w:tcW w:w="268" w:type="pct"/>
            <w:vMerge/>
            <w:tcBorders>
              <w:left w:val="single" w:sz="4" w:space="0" w:color="auto"/>
              <w:bottom w:val="single" w:sz="4" w:space="0" w:color="auto"/>
              <w:right w:val="single" w:sz="4" w:space="0" w:color="auto"/>
            </w:tcBorders>
          </w:tcPr>
          <w:p w:rsidR="00A01770" w:rsidRPr="00E55035" w:rsidRDefault="00A01770" w:rsidP="00D34AEA">
            <w:pPr>
              <w:contextualSpacing/>
              <w:rPr>
                <w:rFonts w:ascii="Times New Roman" w:eastAsia="Times New Roman" w:hAnsi="Times New Roman"/>
                <w:sz w:val="28"/>
                <w:szCs w:val="28"/>
              </w:rPr>
            </w:pPr>
          </w:p>
        </w:tc>
        <w:tc>
          <w:tcPr>
            <w:tcW w:w="309" w:type="pct"/>
            <w:vMerge/>
            <w:tcBorders>
              <w:left w:val="single" w:sz="4" w:space="0" w:color="auto"/>
              <w:bottom w:val="single" w:sz="4" w:space="0" w:color="auto"/>
              <w:right w:val="single" w:sz="4" w:space="0" w:color="auto"/>
            </w:tcBorders>
          </w:tcPr>
          <w:p w:rsidR="00A01770" w:rsidRPr="00E55035" w:rsidRDefault="00A01770" w:rsidP="00D34AEA">
            <w:pPr>
              <w:contextualSpacing/>
              <w:rPr>
                <w:rFonts w:ascii="Times New Roman" w:eastAsia="Times New Roman" w:hAnsi="Times New Roman"/>
                <w:sz w:val="28"/>
                <w:szCs w:val="28"/>
              </w:rPr>
            </w:pPr>
          </w:p>
        </w:tc>
        <w:tc>
          <w:tcPr>
            <w:tcW w:w="284" w:type="pct"/>
            <w:vMerge/>
            <w:tcBorders>
              <w:top w:val="single" w:sz="4" w:space="0" w:color="auto"/>
              <w:left w:val="single" w:sz="4" w:space="0" w:color="auto"/>
              <w:bottom w:val="single" w:sz="4" w:space="0" w:color="auto"/>
              <w:right w:val="single" w:sz="4" w:space="0" w:color="auto"/>
            </w:tcBorders>
            <w:vAlign w:val="center"/>
            <w:hideMark/>
          </w:tcPr>
          <w:p w:rsidR="00A01770" w:rsidRPr="00E55035" w:rsidRDefault="00A01770" w:rsidP="00D34AEA">
            <w:pPr>
              <w:contextualSpacing/>
              <w:rPr>
                <w:rFonts w:ascii="Times New Roman" w:eastAsia="Times New Roman" w:hAnsi="Times New Roman"/>
                <w:sz w:val="28"/>
                <w:szCs w:val="28"/>
              </w:rPr>
            </w:pPr>
          </w:p>
        </w:tc>
        <w:tc>
          <w:tcPr>
            <w:tcW w:w="177" w:type="pct"/>
            <w:gridSpan w:val="2"/>
            <w:tcBorders>
              <w:top w:val="single" w:sz="4" w:space="0" w:color="auto"/>
              <w:left w:val="single" w:sz="4" w:space="0" w:color="auto"/>
              <w:bottom w:val="single" w:sz="4" w:space="0" w:color="auto"/>
              <w:right w:val="single" w:sz="4" w:space="0" w:color="auto"/>
            </w:tcBorders>
            <w:hideMark/>
          </w:tcPr>
          <w:p w:rsidR="00A01770" w:rsidRPr="00E55035" w:rsidRDefault="00A01770" w:rsidP="00D34AEA">
            <w:pPr>
              <w:spacing w:after="0" w:line="240" w:lineRule="auto"/>
              <w:jc w:val="center"/>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1 квартал</w:t>
            </w:r>
          </w:p>
        </w:tc>
        <w:tc>
          <w:tcPr>
            <w:tcW w:w="175" w:type="pct"/>
            <w:gridSpan w:val="6"/>
            <w:tcBorders>
              <w:top w:val="single" w:sz="4" w:space="0" w:color="auto"/>
              <w:left w:val="single" w:sz="4" w:space="0" w:color="auto"/>
              <w:bottom w:val="single" w:sz="4" w:space="0" w:color="auto"/>
              <w:right w:val="single" w:sz="4" w:space="0" w:color="auto"/>
            </w:tcBorders>
            <w:hideMark/>
          </w:tcPr>
          <w:p w:rsidR="00A01770" w:rsidRPr="00E55035" w:rsidRDefault="00A01770" w:rsidP="00D34AEA">
            <w:pPr>
              <w:spacing w:after="0" w:line="240" w:lineRule="auto"/>
              <w:jc w:val="center"/>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1 полугодие</w:t>
            </w:r>
          </w:p>
        </w:tc>
        <w:tc>
          <w:tcPr>
            <w:tcW w:w="111" w:type="pct"/>
            <w:gridSpan w:val="2"/>
            <w:tcBorders>
              <w:top w:val="single" w:sz="4" w:space="0" w:color="auto"/>
              <w:left w:val="single" w:sz="4" w:space="0" w:color="auto"/>
              <w:bottom w:val="single" w:sz="4" w:space="0" w:color="auto"/>
              <w:right w:val="single" w:sz="4" w:space="0" w:color="auto"/>
            </w:tcBorders>
            <w:hideMark/>
          </w:tcPr>
          <w:p w:rsidR="00A01770" w:rsidRPr="00E55035" w:rsidRDefault="00A01770" w:rsidP="00D34AEA">
            <w:pPr>
              <w:spacing w:after="0" w:line="240" w:lineRule="auto"/>
              <w:jc w:val="center"/>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9 месяцев</w:t>
            </w:r>
          </w:p>
        </w:tc>
        <w:tc>
          <w:tcPr>
            <w:tcW w:w="247" w:type="pct"/>
            <w:gridSpan w:val="2"/>
            <w:tcBorders>
              <w:top w:val="single" w:sz="4" w:space="0" w:color="auto"/>
              <w:left w:val="single" w:sz="4" w:space="0" w:color="auto"/>
              <w:bottom w:val="single" w:sz="4" w:space="0" w:color="auto"/>
              <w:right w:val="single" w:sz="4" w:space="0" w:color="auto"/>
            </w:tcBorders>
            <w:hideMark/>
          </w:tcPr>
          <w:p w:rsidR="00A01770" w:rsidRPr="00E55035" w:rsidRDefault="00A01770" w:rsidP="00D34AEA">
            <w:pPr>
              <w:contextualSpacing/>
              <w:rPr>
                <w:rFonts w:ascii="Times New Roman" w:eastAsia="Times New Roman" w:hAnsi="Times New Roman"/>
                <w:sz w:val="28"/>
                <w:szCs w:val="28"/>
              </w:rPr>
            </w:pPr>
            <w:r w:rsidRPr="00E55035">
              <w:rPr>
                <w:rFonts w:ascii="Times New Roman" w:eastAsia="Times New Roman" w:hAnsi="Times New Roman"/>
                <w:sz w:val="28"/>
                <w:szCs w:val="28"/>
                <w:lang w:eastAsia="ru-RU"/>
              </w:rPr>
              <w:t>12 месяцев</w:t>
            </w:r>
          </w:p>
        </w:tc>
        <w:tc>
          <w:tcPr>
            <w:tcW w:w="407" w:type="pct"/>
            <w:vMerge/>
            <w:tcBorders>
              <w:left w:val="single" w:sz="4" w:space="0" w:color="auto"/>
              <w:bottom w:val="single" w:sz="4" w:space="0" w:color="auto"/>
              <w:right w:val="single" w:sz="4" w:space="0" w:color="auto"/>
            </w:tcBorders>
            <w:vAlign w:val="center"/>
            <w:hideMark/>
          </w:tcPr>
          <w:p w:rsidR="00A01770" w:rsidRPr="00E55035" w:rsidRDefault="00A01770" w:rsidP="00D34AEA">
            <w:pPr>
              <w:contextualSpacing/>
              <w:rPr>
                <w:rFonts w:ascii="Times New Roman" w:eastAsia="Times New Roman" w:hAnsi="Times New Roman"/>
                <w:sz w:val="28"/>
                <w:szCs w:val="28"/>
              </w:rPr>
            </w:pPr>
          </w:p>
        </w:tc>
        <w:tc>
          <w:tcPr>
            <w:tcW w:w="397" w:type="pct"/>
            <w:vMerge/>
            <w:tcBorders>
              <w:left w:val="single" w:sz="4" w:space="0" w:color="auto"/>
              <w:bottom w:val="single" w:sz="4" w:space="0" w:color="auto"/>
              <w:right w:val="nil"/>
            </w:tcBorders>
            <w:vAlign w:val="center"/>
            <w:hideMark/>
          </w:tcPr>
          <w:p w:rsidR="00A01770" w:rsidRPr="00E55035" w:rsidRDefault="00A01770" w:rsidP="00D34AEA">
            <w:pPr>
              <w:contextualSpacing/>
              <w:rPr>
                <w:rFonts w:ascii="Times New Roman" w:eastAsia="Times New Roman" w:hAnsi="Times New Roman"/>
                <w:sz w:val="28"/>
                <w:szCs w:val="28"/>
              </w:rPr>
            </w:pPr>
          </w:p>
        </w:tc>
        <w:tc>
          <w:tcPr>
            <w:tcW w:w="140" w:type="pct"/>
            <w:vMerge/>
            <w:tcBorders>
              <w:left w:val="nil"/>
              <w:bottom w:val="single" w:sz="4" w:space="0" w:color="auto"/>
              <w:right w:val="single" w:sz="4" w:space="0" w:color="auto"/>
            </w:tcBorders>
            <w:vAlign w:val="center"/>
            <w:hideMark/>
          </w:tcPr>
          <w:p w:rsidR="00A01770" w:rsidRPr="00E55035" w:rsidRDefault="00A01770" w:rsidP="00D34AEA">
            <w:pPr>
              <w:contextualSpacing/>
              <w:rPr>
                <w:rFonts w:ascii="Times New Roman" w:eastAsia="Times New Roman" w:hAnsi="Times New Roman"/>
                <w:sz w:val="28"/>
                <w:szCs w:val="28"/>
              </w:rPr>
            </w:pPr>
          </w:p>
        </w:tc>
        <w:tc>
          <w:tcPr>
            <w:tcW w:w="613" w:type="pct"/>
            <w:gridSpan w:val="2"/>
            <w:vMerge/>
            <w:tcBorders>
              <w:top w:val="single" w:sz="4" w:space="0" w:color="auto"/>
              <w:left w:val="single" w:sz="4" w:space="0" w:color="auto"/>
              <w:bottom w:val="single" w:sz="4" w:space="0" w:color="auto"/>
              <w:right w:val="single" w:sz="4" w:space="0" w:color="auto"/>
            </w:tcBorders>
            <w:hideMark/>
          </w:tcPr>
          <w:p w:rsidR="00A01770" w:rsidRPr="00E55035" w:rsidRDefault="00A01770" w:rsidP="00D34AEA">
            <w:pPr>
              <w:contextualSpacing/>
              <w:jc w:val="center"/>
              <w:rPr>
                <w:rFonts w:ascii="Times New Roman" w:eastAsia="Times New Roman" w:hAnsi="Times New Roman"/>
                <w:sz w:val="28"/>
                <w:szCs w:val="28"/>
              </w:rPr>
            </w:pPr>
          </w:p>
        </w:tc>
      </w:tr>
      <w:tr w:rsidR="00D34AEA" w:rsidRPr="00E55035" w:rsidTr="00A06063">
        <w:trPr>
          <w:trHeight w:val="60"/>
        </w:trPr>
        <w:tc>
          <w:tcPr>
            <w:tcW w:w="128" w:type="pct"/>
            <w:vMerge/>
            <w:tcBorders>
              <w:top w:val="single" w:sz="4" w:space="0" w:color="auto"/>
              <w:left w:val="single" w:sz="4" w:space="0" w:color="auto"/>
              <w:bottom w:val="single" w:sz="4" w:space="0" w:color="auto"/>
              <w:right w:val="single" w:sz="4" w:space="0" w:color="auto"/>
            </w:tcBorders>
            <w:hideMark/>
          </w:tcPr>
          <w:p w:rsidR="00D34AEA" w:rsidRPr="00E55035" w:rsidRDefault="00D34AEA" w:rsidP="00D34AEA">
            <w:pPr>
              <w:contextualSpacing/>
              <w:jc w:val="center"/>
              <w:rPr>
                <w:rFonts w:ascii="Times New Roman" w:eastAsia="Times New Roman" w:hAnsi="Times New Roman"/>
                <w:sz w:val="28"/>
                <w:szCs w:val="28"/>
              </w:rPr>
            </w:pPr>
          </w:p>
        </w:tc>
        <w:tc>
          <w:tcPr>
            <w:tcW w:w="770" w:type="pct"/>
            <w:vMerge/>
            <w:tcBorders>
              <w:top w:val="single" w:sz="4" w:space="0" w:color="auto"/>
              <w:left w:val="single" w:sz="4" w:space="0" w:color="auto"/>
              <w:bottom w:val="single" w:sz="4" w:space="0" w:color="auto"/>
              <w:right w:val="single" w:sz="4" w:space="0" w:color="auto"/>
            </w:tcBorders>
            <w:vAlign w:val="center"/>
            <w:hideMark/>
          </w:tcPr>
          <w:p w:rsidR="00D34AEA" w:rsidRPr="00E55035" w:rsidRDefault="00D34AEA" w:rsidP="00D34AEA">
            <w:pPr>
              <w:contextualSpacing/>
              <w:rPr>
                <w:rFonts w:ascii="Times New Roman" w:eastAsia="Times New Roman" w:hAnsi="Times New Roman"/>
                <w:sz w:val="28"/>
                <w:szCs w:val="28"/>
              </w:rPr>
            </w:pPr>
          </w:p>
        </w:tc>
        <w:tc>
          <w:tcPr>
            <w:tcW w:w="321" w:type="pct"/>
            <w:vMerge/>
            <w:tcBorders>
              <w:top w:val="single" w:sz="4" w:space="0" w:color="auto"/>
              <w:left w:val="single" w:sz="4" w:space="0" w:color="auto"/>
              <w:bottom w:val="single" w:sz="4" w:space="0" w:color="auto"/>
              <w:right w:val="single" w:sz="4" w:space="0" w:color="auto"/>
            </w:tcBorders>
            <w:hideMark/>
          </w:tcPr>
          <w:p w:rsidR="00D34AEA" w:rsidRPr="00E55035" w:rsidRDefault="00D34AEA" w:rsidP="00D34AEA">
            <w:pPr>
              <w:contextualSpacing/>
              <w:jc w:val="center"/>
              <w:rPr>
                <w:rFonts w:ascii="Times New Roman" w:eastAsia="Times New Roman" w:hAnsi="Times New Roman"/>
                <w:sz w:val="28"/>
                <w:szCs w:val="28"/>
              </w:rPr>
            </w:pPr>
          </w:p>
        </w:tc>
        <w:tc>
          <w:tcPr>
            <w:tcW w:w="321" w:type="pct"/>
            <w:vMerge/>
            <w:tcBorders>
              <w:top w:val="single" w:sz="4" w:space="0" w:color="auto"/>
              <w:left w:val="single" w:sz="4" w:space="0" w:color="auto"/>
              <w:bottom w:val="single" w:sz="4" w:space="0" w:color="auto"/>
              <w:right w:val="single" w:sz="4" w:space="0" w:color="auto"/>
            </w:tcBorders>
            <w:vAlign w:val="center"/>
            <w:hideMark/>
          </w:tcPr>
          <w:p w:rsidR="00D34AEA" w:rsidRPr="00E55035" w:rsidRDefault="00D34AEA" w:rsidP="00D34AEA">
            <w:pPr>
              <w:contextualSpacing/>
              <w:rPr>
                <w:rFonts w:ascii="Times New Roman" w:eastAsia="Times New Roman" w:hAnsi="Times New Roman"/>
                <w:sz w:val="28"/>
                <w:szCs w:val="28"/>
              </w:rPr>
            </w:pPr>
          </w:p>
        </w:tc>
        <w:tc>
          <w:tcPr>
            <w:tcW w:w="331" w:type="pct"/>
            <w:tcBorders>
              <w:top w:val="single" w:sz="4" w:space="0" w:color="auto"/>
              <w:left w:val="single" w:sz="4" w:space="0" w:color="auto"/>
              <w:bottom w:val="single" w:sz="4" w:space="0" w:color="auto"/>
              <w:right w:val="single" w:sz="4" w:space="0" w:color="auto"/>
            </w:tcBorders>
            <w:hideMark/>
          </w:tcPr>
          <w:p w:rsidR="00D34AEA" w:rsidRPr="00E55035" w:rsidRDefault="00D34AEA" w:rsidP="00D34AEA">
            <w:pPr>
              <w:contextualSpacing/>
              <w:jc w:val="center"/>
              <w:rPr>
                <w:rFonts w:ascii="Times New Roman" w:eastAsia="Times New Roman" w:hAnsi="Times New Roman"/>
                <w:sz w:val="28"/>
                <w:szCs w:val="28"/>
              </w:rPr>
            </w:pPr>
            <w:r w:rsidRPr="00E55035">
              <w:rPr>
                <w:rFonts w:ascii="Times New Roman" w:eastAsia="Times New Roman" w:hAnsi="Times New Roman"/>
                <w:sz w:val="28"/>
                <w:szCs w:val="28"/>
              </w:rPr>
              <w:t>2,1</w:t>
            </w:r>
          </w:p>
        </w:tc>
        <w:tc>
          <w:tcPr>
            <w:tcW w:w="268" w:type="pct"/>
            <w:tcBorders>
              <w:top w:val="single" w:sz="4" w:space="0" w:color="auto"/>
              <w:left w:val="single" w:sz="4" w:space="0" w:color="auto"/>
              <w:bottom w:val="single" w:sz="4" w:space="0" w:color="auto"/>
              <w:right w:val="single" w:sz="4" w:space="0" w:color="auto"/>
            </w:tcBorders>
          </w:tcPr>
          <w:p w:rsidR="00D34AEA" w:rsidRPr="00E55035" w:rsidRDefault="00D34AEA" w:rsidP="00D34AEA">
            <w:pPr>
              <w:contextualSpacing/>
              <w:jc w:val="center"/>
              <w:rPr>
                <w:rFonts w:ascii="Times New Roman" w:eastAsia="Times New Roman" w:hAnsi="Times New Roman"/>
                <w:sz w:val="28"/>
                <w:szCs w:val="28"/>
              </w:rPr>
            </w:pPr>
            <w:r w:rsidRPr="00E55035">
              <w:rPr>
                <w:rFonts w:ascii="Times New Roman" w:eastAsia="Times New Roman" w:hAnsi="Times New Roman"/>
                <w:sz w:val="28"/>
                <w:szCs w:val="28"/>
              </w:rPr>
              <w:t>2,5</w:t>
            </w:r>
          </w:p>
        </w:tc>
        <w:tc>
          <w:tcPr>
            <w:tcW w:w="309" w:type="pct"/>
            <w:tcBorders>
              <w:top w:val="single" w:sz="4" w:space="0" w:color="auto"/>
              <w:left w:val="single" w:sz="4" w:space="0" w:color="auto"/>
              <w:bottom w:val="single" w:sz="4" w:space="0" w:color="auto"/>
              <w:right w:val="single" w:sz="4" w:space="0" w:color="auto"/>
            </w:tcBorders>
          </w:tcPr>
          <w:p w:rsidR="00D34AEA" w:rsidRPr="00E55035" w:rsidRDefault="00D34AEA" w:rsidP="00D34AEA">
            <w:pPr>
              <w:contextualSpacing/>
              <w:jc w:val="center"/>
              <w:rPr>
                <w:rFonts w:ascii="Times New Roman" w:eastAsia="Times New Roman" w:hAnsi="Times New Roman"/>
                <w:sz w:val="28"/>
                <w:szCs w:val="28"/>
              </w:rPr>
            </w:pPr>
            <w:r w:rsidRPr="00E55035">
              <w:rPr>
                <w:rFonts w:ascii="Times New Roman" w:eastAsia="Times New Roman" w:hAnsi="Times New Roman"/>
                <w:sz w:val="28"/>
                <w:szCs w:val="28"/>
              </w:rPr>
              <w:t>2,4</w:t>
            </w:r>
          </w:p>
        </w:tc>
        <w:tc>
          <w:tcPr>
            <w:tcW w:w="284" w:type="pct"/>
            <w:tcBorders>
              <w:top w:val="single" w:sz="4" w:space="0" w:color="auto"/>
              <w:left w:val="single" w:sz="4" w:space="0" w:color="auto"/>
              <w:bottom w:val="single" w:sz="4" w:space="0" w:color="auto"/>
              <w:right w:val="single" w:sz="4" w:space="0" w:color="auto"/>
            </w:tcBorders>
            <w:hideMark/>
          </w:tcPr>
          <w:p w:rsidR="00D34AEA" w:rsidRPr="00E55035" w:rsidRDefault="00D34AEA" w:rsidP="00D34AEA">
            <w:pPr>
              <w:contextualSpacing/>
              <w:jc w:val="center"/>
              <w:rPr>
                <w:rFonts w:ascii="Times New Roman" w:eastAsia="Times New Roman" w:hAnsi="Times New Roman"/>
                <w:sz w:val="28"/>
                <w:szCs w:val="28"/>
              </w:rPr>
            </w:pPr>
            <w:r w:rsidRPr="00E55035">
              <w:rPr>
                <w:rFonts w:ascii="Times New Roman" w:eastAsia="Times New Roman" w:hAnsi="Times New Roman"/>
                <w:sz w:val="28"/>
                <w:szCs w:val="28"/>
              </w:rPr>
              <w:t>2,3</w:t>
            </w:r>
          </w:p>
        </w:tc>
        <w:tc>
          <w:tcPr>
            <w:tcW w:w="177" w:type="pct"/>
            <w:gridSpan w:val="2"/>
            <w:tcBorders>
              <w:top w:val="single" w:sz="4" w:space="0" w:color="auto"/>
              <w:left w:val="single" w:sz="4" w:space="0" w:color="auto"/>
              <w:bottom w:val="single" w:sz="4" w:space="0" w:color="auto"/>
              <w:right w:val="single" w:sz="4" w:space="0" w:color="auto"/>
            </w:tcBorders>
            <w:hideMark/>
          </w:tcPr>
          <w:p w:rsidR="00D34AEA" w:rsidRPr="00E55035" w:rsidRDefault="00D34AEA" w:rsidP="00D34AEA">
            <w:pPr>
              <w:contextualSpacing/>
              <w:jc w:val="center"/>
              <w:rPr>
                <w:rFonts w:ascii="Times New Roman" w:eastAsia="Times New Roman" w:hAnsi="Times New Roman"/>
                <w:sz w:val="28"/>
                <w:szCs w:val="28"/>
              </w:rPr>
            </w:pPr>
            <w:r w:rsidRPr="00E55035">
              <w:rPr>
                <w:rFonts w:ascii="Times New Roman" w:eastAsia="Times New Roman" w:hAnsi="Times New Roman"/>
                <w:sz w:val="28"/>
                <w:szCs w:val="28"/>
              </w:rPr>
              <w:t>0</w:t>
            </w:r>
          </w:p>
        </w:tc>
        <w:tc>
          <w:tcPr>
            <w:tcW w:w="175" w:type="pct"/>
            <w:gridSpan w:val="6"/>
            <w:tcBorders>
              <w:top w:val="single" w:sz="4" w:space="0" w:color="auto"/>
              <w:left w:val="single" w:sz="4" w:space="0" w:color="auto"/>
              <w:bottom w:val="single" w:sz="4" w:space="0" w:color="auto"/>
              <w:right w:val="single" w:sz="4" w:space="0" w:color="auto"/>
            </w:tcBorders>
            <w:hideMark/>
          </w:tcPr>
          <w:p w:rsidR="00D34AEA" w:rsidRPr="00E55035" w:rsidRDefault="00D34AEA" w:rsidP="00D34AEA">
            <w:pPr>
              <w:contextualSpacing/>
              <w:jc w:val="center"/>
              <w:rPr>
                <w:rFonts w:ascii="Times New Roman" w:eastAsia="Times New Roman" w:hAnsi="Times New Roman"/>
                <w:sz w:val="28"/>
                <w:szCs w:val="28"/>
              </w:rPr>
            </w:pPr>
            <w:r w:rsidRPr="00E55035">
              <w:rPr>
                <w:rFonts w:ascii="Times New Roman" w:eastAsia="Times New Roman" w:hAnsi="Times New Roman"/>
                <w:sz w:val="28"/>
                <w:szCs w:val="28"/>
              </w:rPr>
              <w:t>0</w:t>
            </w:r>
          </w:p>
        </w:tc>
        <w:tc>
          <w:tcPr>
            <w:tcW w:w="111" w:type="pct"/>
            <w:gridSpan w:val="2"/>
            <w:tcBorders>
              <w:top w:val="single" w:sz="4" w:space="0" w:color="auto"/>
              <w:left w:val="single" w:sz="4" w:space="0" w:color="auto"/>
              <w:bottom w:val="single" w:sz="4" w:space="0" w:color="auto"/>
              <w:right w:val="single" w:sz="4" w:space="0" w:color="auto"/>
            </w:tcBorders>
            <w:hideMark/>
          </w:tcPr>
          <w:p w:rsidR="00D34AEA" w:rsidRPr="00E55035" w:rsidRDefault="00D34AEA" w:rsidP="00D34AEA">
            <w:pPr>
              <w:contextualSpacing/>
              <w:jc w:val="center"/>
              <w:rPr>
                <w:rFonts w:ascii="Times New Roman" w:eastAsia="Times New Roman" w:hAnsi="Times New Roman"/>
                <w:sz w:val="28"/>
                <w:szCs w:val="28"/>
              </w:rPr>
            </w:pPr>
            <w:r w:rsidRPr="00E55035">
              <w:rPr>
                <w:rFonts w:ascii="Times New Roman" w:eastAsia="Times New Roman" w:hAnsi="Times New Roman"/>
                <w:sz w:val="28"/>
                <w:szCs w:val="28"/>
              </w:rPr>
              <w:t>0</w:t>
            </w:r>
          </w:p>
        </w:tc>
        <w:tc>
          <w:tcPr>
            <w:tcW w:w="247" w:type="pct"/>
            <w:gridSpan w:val="2"/>
            <w:tcBorders>
              <w:top w:val="single" w:sz="4" w:space="0" w:color="auto"/>
              <w:left w:val="single" w:sz="4" w:space="0" w:color="auto"/>
              <w:bottom w:val="single" w:sz="4" w:space="0" w:color="auto"/>
              <w:right w:val="single" w:sz="4" w:space="0" w:color="auto"/>
            </w:tcBorders>
            <w:hideMark/>
          </w:tcPr>
          <w:p w:rsidR="00D34AEA" w:rsidRPr="00E55035" w:rsidRDefault="00D34AEA" w:rsidP="00D34AEA">
            <w:pPr>
              <w:contextualSpacing/>
              <w:jc w:val="center"/>
              <w:rPr>
                <w:rFonts w:ascii="Times New Roman" w:eastAsia="Times New Roman" w:hAnsi="Times New Roman"/>
                <w:sz w:val="28"/>
                <w:szCs w:val="28"/>
              </w:rPr>
            </w:pPr>
            <w:r w:rsidRPr="00E55035">
              <w:rPr>
                <w:rFonts w:ascii="Times New Roman" w:eastAsia="Times New Roman" w:hAnsi="Times New Roman"/>
                <w:sz w:val="28"/>
                <w:szCs w:val="28"/>
              </w:rPr>
              <w:t>2,3</w:t>
            </w:r>
          </w:p>
        </w:tc>
        <w:tc>
          <w:tcPr>
            <w:tcW w:w="407" w:type="pct"/>
            <w:tcBorders>
              <w:top w:val="single" w:sz="4" w:space="0" w:color="auto"/>
              <w:left w:val="single" w:sz="4" w:space="0" w:color="auto"/>
              <w:bottom w:val="single" w:sz="4" w:space="0" w:color="auto"/>
              <w:right w:val="single" w:sz="4" w:space="0" w:color="auto"/>
            </w:tcBorders>
          </w:tcPr>
          <w:p w:rsidR="00D34AEA" w:rsidRPr="00E55035" w:rsidRDefault="00D34AEA" w:rsidP="00D34AEA">
            <w:pPr>
              <w:contextualSpacing/>
              <w:jc w:val="center"/>
              <w:rPr>
                <w:rFonts w:ascii="Times New Roman" w:eastAsia="Times New Roman" w:hAnsi="Times New Roman"/>
                <w:sz w:val="28"/>
                <w:szCs w:val="28"/>
              </w:rPr>
            </w:pPr>
            <w:r w:rsidRPr="00E55035">
              <w:rPr>
                <w:rFonts w:ascii="Times New Roman" w:eastAsia="Times New Roman" w:hAnsi="Times New Roman"/>
                <w:sz w:val="28"/>
                <w:szCs w:val="28"/>
              </w:rPr>
              <w:t>2,2</w:t>
            </w:r>
          </w:p>
        </w:tc>
        <w:tc>
          <w:tcPr>
            <w:tcW w:w="537" w:type="pct"/>
            <w:gridSpan w:val="2"/>
            <w:tcBorders>
              <w:top w:val="single" w:sz="4" w:space="0" w:color="auto"/>
              <w:left w:val="single" w:sz="4" w:space="0" w:color="auto"/>
              <w:bottom w:val="single" w:sz="4" w:space="0" w:color="auto"/>
              <w:right w:val="single" w:sz="4" w:space="0" w:color="auto"/>
            </w:tcBorders>
          </w:tcPr>
          <w:p w:rsidR="00D34AEA" w:rsidRPr="00E55035" w:rsidRDefault="00D34AEA" w:rsidP="00D34AEA">
            <w:pPr>
              <w:contextualSpacing/>
              <w:jc w:val="center"/>
              <w:rPr>
                <w:rFonts w:ascii="Times New Roman" w:eastAsia="Times New Roman" w:hAnsi="Times New Roman"/>
                <w:sz w:val="28"/>
                <w:szCs w:val="28"/>
              </w:rPr>
            </w:pPr>
            <w:r w:rsidRPr="00E55035">
              <w:rPr>
                <w:rFonts w:ascii="Times New Roman" w:eastAsia="Times New Roman" w:hAnsi="Times New Roman"/>
                <w:sz w:val="28"/>
                <w:szCs w:val="28"/>
              </w:rPr>
              <w:t>2,1</w:t>
            </w:r>
          </w:p>
        </w:tc>
        <w:tc>
          <w:tcPr>
            <w:tcW w:w="613" w:type="pct"/>
            <w:gridSpan w:val="2"/>
            <w:vMerge/>
            <w:tcBorders>
              <w:top w:val="single" w:sz="4" w:space="0" w:color="auto"/>
              <w:left w:val="single" w:sz="4" w:space="0" w:color="auto"/>
              <w:bottom w:val="single" w:sz="4" w:space="0" w:color="auto"/>
              <w:right w:val="single" w:sz="4" w:space="0" w:color="auto"/>
            </w:tcBorders>
            <w:hideMark/>
          </w:tcPr>
          <w:p w:rsidR="00D34AEA" w:rsidRPr="00E55035" w:rsidRDefault="00D34AEA" w:rsidP="00D34AEA">
            <w:pPr>
              <w:contextualSpacing/>
              <w:jc w:val="center"/>
              <w:rPr>
                <w:rFonts w:ascii="Times New Roman" w:eastAsia="Times New Roman" w:hAnsi="Times New Roman"/>
                <w:sz w:val="28"/>
                <w:szCs w:val="28"/>
              </w:rPr>
            </w:pPr>
          </w:p>
        </w:tc>
      </w:tr>
      <w:tr w:rsidR="00D34AEA" w:rsidRPr="00E55035" w:rsidTr="00A06063">
        <w:trPr>
          <w:trHeight w:val="60"/>
        </w:trPr>
        <w:tc>
          <w:tcPr>
            <w:tcW w:w="128" w:type="pct"/>
            <w:vMerge w:val="restart"/>
            <w:tcBorders>
              <w:top w:val="single" w:sz="4" w:space="0" w:color="auto"/>
              <w:left w:val="single" w:sz="4" w:space="0" w:color="auto"/>
              <w:bottom w:val="single" w:sz="4" w:space="0" w:color="auto"/>
              <w:right w:val="single" w:sz="4" w:space="0" w:color="auto"/>
            </w:tcBorders>
            <w:hideMark/>
          </w:tcPr>
          <w:p w:rsidR="00D34AEA" w:rsidRPr="00E55035" w:rsidRDefault="00D34AEA" w:rsidP="00D34AEA">
            <w:pPr>
              <w:contextualSpacing/>
              <w:jc w:val="center"/>
              <w:rPr>
                <w:rFonts w:ascii="Times New Roman" w:eastAsia="Times New Roman" w:hAnsi="Times New Roman"/>
                <w:sz w:val="28"/>
                <w:szCs w:val="28"/>
              </w:rPr>
            </w:pPr>
            <w:r w:rsidRPr="00E55035">
              <w:rPr>
                <w:rFonts w:ascii="Times New Roman" w:eastAsia="Times New Roman" w:hAnsi="Times New Roman"/>
                <w:sz w:val="28"/>
                <w:szCs w:val="28"/>
              </w:rPr>
              <w:t>3</w:t>
            </w:r>
          </w:p>
        </w:tc>
        <w:tc>
          <w:tcPr>
            <w:tcW w:w="770" w:type="pct"/>
            <w:vMerge w:val="restart"/>
            <w:tcBorders>
              <w:top w:val="single" w:sz="4" w:space="0" w:color="auto"/>
              <w:left w:val="single" w:sz="4" w:space="0" w:color="auto"/>
              <w:right w:val="single" w:sz="4" w:space="0" w:color="auto"/>
            </w:tcBorders>
            <w:hideMark/>
          </w:tcPr>
          <w:p w:rsidR="00D34AEA" w:rsidRPr="00E55035" w:rsidRDefault="00D34AEA" w:rsidP="00D34AEA">
            <w:pPr>
              <w:pStyle w:val="ConsPlusNormal0"/>
              <w:contextualSpacing/>
              <w:rPr>
                <w:rFonts w:ascii="Times New Roman" w:hAnsi="Times New Roman" w:cs="Times New Roman"/>
                <w:sz w:val="28"/>
                <w:szCs w:val="28"/>
                <w:lang w:eastAsia="en-US"/>
              </w:rPr>
            </w:pPr>
            <w:r w:rsidRPr="00E55035">
              <w:rPr>
                <w:rFonts w:ascii="Times New Roman" w:hAnsi="Times New Roman" w:cs="Times New Roman"/>
                <w:sz w:val="28"/>
                <w:szCs w:val="28"/>
                <w:lang w:eastAsia="en-US"/>
              </w:rPr>
              <w:t>Мероприятие 50.03.</w:t>
            </w:r>
          </w:p>
          <w:p w:rsidR="00D34AEA" w:rsidRPr="00E55035" w:rsidRDefault="00D34AEA" w:rsidP="00D34AEA">
            <w:pPr>
              <w:contextualSpacing/>
              <w:rPr>
                <w:rFonts w:ascii="Times New Roman" w:eastAsia="Times New Roman" w:hAnsi="Times New Roman"/>
                <w:sz w:val="28"/>
                <w:szCs w:val="28"/>
              </w:rPr>
            </w:pPr>
            <w:r w:rsidRPr="00E55035">
              <w:rPr>
                <w:rFonts w:ascii="Times New Roman" w:eastAsia="Times New Roman" w:hAnsi="Times New Roman"/>
                <w:sz w:val="28"/>
                <w:szCs w:val="28"/>
              </w:rPr>
              <w:t>Проведение оценки доступности конкурентных процедур</w:t>
            </w:r>
          </w:p>
        </w:tc>
        <w:tc>
          <w:tcPr>
            <w:tcW w:w="321" w:type="pct"/>
            <w:vMerge w:val="restart"/>
            <w:tcBorders>
              <w:top w:val="single" w:sz="4" w:space="0" w:color="auto"/>
              <w:left w:val="single" w:sz="4" w:space="0" w:color="auto"/>
              <w:right w:val="single" w:sz="4" w:space="0" w:color="auto"/>
            </w:tcBorders>
            <w:hideMark/>
          </w:tcPr>
          <w:p w:rsidR="00D34AEA" w:rsidRPr="00E55035" w:rsidRDefault="00D34AEA" w:rsidP="00D34AEA">
            <w:pPr>
              <w:contextualSpacing/>
              <w:jc w:val="center"/>
              <w:rPr>
                <w:rFonts w:ascii="Times New Roman" w:eastAsia="Times New Roman" w:hAnsi="Times New Roman"/>
                <w:sz w:val="28"/>
                <w:szCs w:val="28"/>
              </w:rPr>
            </w:pPr>
            <w:r w:rsidRPr="00E55035">
              <w:rPr>
                <w:rFonts w:ascii="Times New Roman" w:eastAsia="Times New Roman" w:hAnsi="Times New Roman"/>
                <w:sz w:val="28"/>
                <w:szCs w:val="28"/>
              </w:rPr>
              <w:t>2023-2027</w:t>
            </w:r>
          </w:p>
        </w:tc>
        <w:tc>
          <w:tcPr>
            <w:tcW w:w="321" w:type="pct"/>
            <w:tcBorders>
              <w:top w:val="single" w:sz="4" w:space="0" w:color="auto"/>
              <w:left w:val="single" w:sz="4" w:space="0" w:color="auto"/>
              <w:bottom w:val="single" w:sz="4" w:space="0" w:color="auto"/>
              <w:right w:val="single" w:sz="4" w:space="0" w:color="auto"/>
            </w:tcBorders>
            <w:hideMark/>
          </w:tcPr>
          <w:p w:rsidR="00D34AEA" w:rsidRPr="00E55035" w:rsidRDefault="00D34AEA" w:rsidP="00D34AEA">
            <w:pPr>
              <w:tabs>
                <w:tab w:val="center" w:pos="4677"/>
                <w:tab w:val="right" w:pos="9355"/>
              </w:tabs>
              <w:autoSpaceDE w:val="0"/>
              <w:autoSpaceDN w:val="0"/>
              <w:adjustRightInd w:val="0"/>
              <w:spacing w:after="0" w:line="240" w:lineRule="auto"/>
              <w:rPr>
                <w:rFonts w:ascii="Times New Roman" w:hAnsi="Times New Roman"/>
                <w:sz w:val="28"/>
                <w:szCs w:val="28"/>
              </w:rPr>
            </w:pPr>
            <w:r w:rsidRPr="00E55035">
              <w:rPr>
                <w:rFonts w:ascii="Times New Roman" w:hAnsi="Times New Roman"/>
                <w:sz w:val="28"/>
                <w:szCs w:val="28"/>
              </w:rPr>
              <w:t>Всего:</w:t>
            </w:r>
          </w:p>
          <w:p w:rsidR="00D34AEA" w:rsidRPr="00E55035" w:rsidRDefault="00D34AEA" w:rsidP="00D34AEA">
            <w:pPr>
              <w:tabs>
                <w:tab w:val="center" w:pos="4677"/>
                <w:tab w:val="right" w:pos="9355"/>
              </w:tabs>
              <w:autoSpaceDE w:val="0"/>
              <w:autoSpaceDN w:val="0"/>
              <w:adjustRightInd w:val="0"/>
              <w:spacing w:after="0" w:line="240" w:lineRule="auto"/>
              <w:rPr>
                <w:rFonts w:ascii="Times New Roman" w:hAnsi="Times New Roman"/>
                <w:sz w:val="28"/>
                <w:szCs w:val="28"/>
              </w:rPr>
            </w:pPr>
            <w:r w:rsidRPr="00E55035">
              <w:rPr>
                <w:rFonts w:ascii="Times New Roman" w:hAnsi="Times New Roman"/>
                <w:sz w:val="28"/>
                <w:szCs w:val="28"/>
              </w:rPr>
              <w:t>в том числе:</w:t>
            </w:r>
          </w:p>
        </w:tc>
        <w:tc>
          <w:tcPr>
            <w:tcW w:w="331" w:type="pct"/>
            <w:tcBorders>
              <w:top w:val="single" w:sz="4" w:space="0" w:color="auto"/>
              <w:left w:val="single" w:sz="4" w:space="0" w:color="auto"/>
              <w:right w:val="single" w:sz="4" w:space="0" w:color="auto"/>
            </w:tcBorders>
            <w:hideMark/>
          </w:tcPr>
          <w:p w:rsidR="00D34AEA" w:rsidRPr="00E55035" w:rsidRDefault="00D34AEA" w:rsidP="00D34AEA">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E55035">
              <w:rPr>
                <w:rFonts w:ascii="Times New Roman" w:hAnsi="Times New Roman"/>
                <w:sz w:val="28"/>
                <w:szCs w:val="28"/>
              </w:rPr>
              <w:t>0,00</w:t>
            </w:r>
          </w:p>
        </w:tc>
        <w:tc>
          <w:tcPr>
            <w:tcW w:w="268" w:type="pct"/>
            <w:tcBorders>
              <w:top w:val="single" w:sz="4" w:space="0" w:color="auto"/>
              <w:left w:val="single" w:sz="4" w:space="0" w:color="auto"/>
              <w:right w:val="single" w:sz="4" w:space="0" w:color="auto"/>
            </w:tcBorders>
          </w:tcPr>
          <w:p w:rsidR="00D34AEA" w:rsidRPr="00E55035" w:rsidRDefault="00D34AEA" w:rsidP="00D34AEA">
            <w:pPr>
              <w:tabs>
                <w:tab w:val="center" w:pos="4677"/>
                <w:tab w:val="right" w:pos="9355"/>
              </w:tabs>
              <w:autoSpaceDE w:val="0"/>
              <w:autoSpaceDN w:val="0"/>
              <w:adjustRightInd w:val="0"/>
              <w:spacing w:after="0" w:line="240" w:lineRule="auto"/>
              <w:jc w:val="center"/>
              <w:rPr>
                <w:rFonts w:ascii="Times New Roman" w:hAnsi="Times New Roman"/>
                <w:sz w:val="28"/>
                <w:szCs w:val="28"/>
              </w:rPr>
            </w:pPr>
            <w:r w:rsidRPr="00E55035">
              <w:rPr>
                <w:rFonts w:ascii="Times New Roman" w:hAnsi="Times New Roman"/>
                <w:sz w:val="28"/>
                <w:szCs w:val="28"/>
              </w:rPr>
              <w:t>0,00</w:t>
            </w:r>
          </w:p>
        </w:tc>
        <w:tc>
          <w:tcPr>
            <w:tcW w:w="309" w:type="pct"/>
            <w:tcBorders>
              <w:top w:val="single" w:sz="4" w:space="0" w:color="auto"/>
              <w:left w:val="single" w:sz="4" w:space="0" w:color="auto"/>
              <w:right w:val="single" w:sz="4" w:space="0" w:color="auto"/>
            </w:tcBorders>
          </w:tcPr>
          <w:p w:rsidR="00D34AEA" w:rsidRPr="00E55035" w:rsidRDefault="00D34AEA" w:rsidP="00D34AEA">
            <w:pPr>
              <w:tabs>
                <w:tab w:val="center" w:pos="4677"/>
                <w:tab w:val="right" w:pos="9355"/>
              </w:tabs>
              <w:autoSpaceDE w:val="0"/>
              <w:autoSpaceDN w:val="0"/>
              <w:adjustRightInd w:val="0"/>
              <w:spacing w:after="0" w:line="240" w:lineRule="auto"/>
              <w:jc w:val="center"/>
              <w:rPr>
                <w:rFonts w:ascii="Times New Roman" w:hAnsi="Times New Roman"/>
                <w:sz w:val="28"/>
                <w:szCs w:val="28"/>
              </w:rPr>
            </w:pPr>
            <w:r w:rsidRPr="00E55035">
              <w:rPr>
                <w:rFonts w:ascii="Times New Roman" w:hAnsi="Times New Roman"/>
                <w:sz w:val="28"/>
                <w:szCs w:val="28"/>
              </w:rPr>
              <w:t>0,00</w:t>
            </w:r>
          </w:p>
          <w:p w:rsidR="00D34AEA" w:rsidRPr="00E55035" w:rsidRDefault="00D34AEA" w:rsidP="00D34AEA">
            <w:pPr>
              <w:tabs>
                <w:tab w:val="center" w:pos="4677"/>
                <w:tab w:val="right" w:pos="9355"/>
              </w:tabs>
              <w:autoSpaceDE w:val="0"/>
              <w:autoSpaceDN w:val="0"/>
              <w:adjustRightInd w:val="0"/>
              <w:spacing w:after="0" w:line="240" w:lineRule="auto"/>
              <w:jc w:val="center"/>
              <w:rPr>
                <w:rFonts w:ascii="Times New Roman" w:hAnsi="Times New Roman"/>
                <w:sz w:val="28"/>
                <w:szCs w:val="28"/>
              </w:rPr>
            </w:pPr>
          </w:p>
        </w:tc>
        <w:tc>
          <w:tcPr>
            <w:tcW w:w="994" w:type="pct"/>
            <w:gridSpan w:val="13"/>
            <w:tcBorders>
              <w:top w:val="single" w:sz="4" w:space="0" w:color="auto"/>
              <w:left w:val="single" w:sz="4" w:space="0" w:color="auto"/>
              <w:right w:val="single" w:sz="4" w:space="0" w:color="auto"/>
            </w:tcBorders>
          </w:tcPr>
          <w:p w:rsidR="00D34AEA" w:rsidRPr="00E55035" w:rsidRDefault="00D34AEA" w:rsidP="00D34AEA">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E55035">
              <w:rPr>
                <w:rFonts w:ascii="Times New Roman" w:hAnsi="Times New Roman"/>
                <w:sz w:val="28"/>
                <w:szCs w:val="28"/>
              </w:rPr>
              <w:t>0,00</w:t>
            </w:r>
          </w:p>
        </w:tc>
        <w:tc>
          <w:tcPr>
            <w:tcW w:w="407" w:type="pct"/>
            <w:tcBorders>
              <w:top w:val="single" w:sz="4" w:space="0" w:color="auto"/>
              <w:left w:val="single" w:sz="4" w:space="0" w:color="auto"/>
              <w:right w:val="single" w:sz="4" w:space="0" w:color="auto"/>
            </w:tcBorders>
          </w:tcPr>
          <w:p w:rsidR="00D34AEA" w:rsidRPr="00E55035" w:rsidRDefault="00D34AEA" w:rsidP="00D34AEA">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E55035">
              <w:rPr>
                <w:rFonts w:ascii="Times New Roman" w:hAnsi="Times New Roman"/>
                <w:sz w:val="28"/>
                <w:szCs w:val="28"/>
              </w:rPr>
              <w:t>0,00</w:t>
            </w:r>
          </w:p>
        </w:tc>
        <w:tc>
          <w:tcPr>
            <w:tcW w:w="537" w:type="pct"/>
            <w:gridSpan w:val="2"/>
            <w:tcBorders>
              <w:top w:val="single" w:sz="4" w:space="0" w:color="auto"/>
              <w:left w:val="single" w:sz="4" w:space="0" w:color="auto"/>
              <w:right w:val="single" w:sz="4" w:space="0" w:color="auto"/>
            </w:tcBorders>
          </w:tcPr>
          <w:p w:rsidR="00D34AEA" w:rsidRPr="00E55035" w:rsidRDefault="00D34AEA" w:rsidP="00D34AEA">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E55035">
              <w:rPr>
                <w:rFonts w:ascii="Times New Roman" w:hAnsi="Times New Roman"/>
                <w:sz w:val="28"/>
                <w:szCs w:val="28"/>
              </w:rPr>
              <w:t>0,00</w:t>
            </w:r>
          </w:p>
        </w:tc>
        <w:tc>
          <w:tcPr>
            <w:tcW w:w="613" w:type="pct"/>
            <w:gridSpan w:val="2"/>
            <w:vMerge w:val="restart"/>
            <w:tcBorders>
              <w:top w:val="single" w:sz="4" w:space="0" w:color="auto"/>
              <w:left w:val="single" w:sz="4" w:space="0" w:color="auto"/>
              <w:right w:val="single" w:sz="4" w:space="0" w:color="auto"/>
            </w:tcBorders>
            <w:noWrap/>
            <w:hideMark/>
          </w:tcPr>
          <w:p w:rsidR="00D34AEA" w:rsidRPr="00E55035" w:rsidRDefault="00D34AEA" w:rsidP="00D34AEA">
            <w:pPr>
              <w:spacing w:after="0" w:line="240" w:lineRule="auto"/>
              <w:jc w:val="center"/>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 xml:space="preserve">Администрация </w:t>
            </w:r>
          </w:p>
          <w:p w:rsidR="00D34AEA" w:rsidRPr="00E55035" w:rsidRDefault="00D34AEA" w:rsidP="00D34AEA">
            <w:pPr>
              <w:spacing w:after="0" w:line="240" w:lineRule="auto"/>
              <w:jc w:val="center"/>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 xml:space="preserve">муниципального округа </w:t>
            </w:r>
          </w:p>
          <w:p w:rsidR="00D34AEA" w:rsidRPr="00E55035" w:rsidRDefault="00D34AEA" w:rsidP="00D34AEA">
            <w:pPr>
              <w:spacing w:after="0" w:line="240" w:lineRule="auto"/>
              <w:jc w:val="center"/>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 xml:space="preserve">Серебряные Пруды </w:t>
            </w:r>
          </w:p>
          <w:p w:rsidR="00D34AEA" w:rsidRPr="00E55035" w:rsidRDefault="00D34AEA" w:rsidP="00D34AEA">
            <w:pPr>
              <w:contextualSpacing/>
              <w:jc w:val="center"/>
              <w:rPr>
                <w:rFonts w:ascii="Times New Roman" w:eastAsia="Times New Roman" w:hAnsi="Times New Roman"/>
                <w:sz w:val="28"/>
                <w:szCs w:val="28"/>
              </w:rPr>
            </w:pPr>
            <w:r w:rsidRPr="00E55035">
              <w:rPr>
                <w:rFonts w:ascii="Times New Roman" w:eastAsia="Times New Roman" w:hAnsi="Times New Roman"/>
                <w:sz w:val="28"/>
                <w:szCs w:val="28"/>
                <w:lang w:eastAsia="ru-RU"/>
              </w:rPr>
              <w:t>Московской области</w:t>
            </w:r>
          </w:p>
        </w:tc>
      </w:tr>
      <w:tr w:rsidR="00D34AEA" w:rsidRPr="00E55035" w:rsidTr="00A06063">
        <w:trPr>
          <w:trHeight w:val="377"/>
        </w:trPr>
        <w:tc>
          <w:tcPr>
            <w:tcW w:w="128" w:type="pct"/>
            <w:vMerge/>
            <w:tcBorders>
              <w:top w:val="single" w:sz="4" w:space="0" w:color="auto"/>
              <w:left w:val="single" w:sz="4" w:space="0" w:color="auto"/>
              <w:bottom w:val="single" w:sz="4" w:space="0" w:color="auto"/>
              <w:right w:val="single" w:sz="4" w:space="0" w:color="auto"/>
            </w:tcBorders>
            <w:hideMark/>
          </w:tcPr>
          <w:p w:rsidR="00D34AEA" w:rsidRPr="00E55035" w:rsidRDefault="00D34AEA" w:rsidP="00D34AEA">
            <w:pPr>
              <w:contextualSpacing/>
              <w:jc w:val="center"/>
              <w:rPr>
                <w:rFonts w:ascii="Times New Roman" w:eastAsia="Times New Roman" w:hAnsi="Times New Roman"/>
                <w:sz w:val="28"/>
                <w:szCs w:val="28"/>
              </w:rPr>
            </w:pPr>
          </w:p>
        </w:tc>
        <w:tc>
          <w:tcPr>
            <w:tcW w:w="770" w:type="pct"/>
            <w:vMerge/>
            <w:tcBorders>
              <w:left w:val="single" w:sz="4" w:space="0" w:color="auto"/>
              <w:right w:val="single" w:sz="4" w:space="0" w:color="auto"/>
            </w:tcBorders>
            <w:vAlign w:val="center"/>
            <w:hideMark/>
          </w:tcPr>
          <w:p w:rsidR="00D34AEA" w:rsidRPr="00E55035" w:rsidRDefault="00D34AEA" w:rsidP="00D34AEA">
            <w:pPr>
              <w:contextualSpacing/>
              <w:rPr>
                <w:rFonts w:ascii="Times New Roman" w:eastAsia="Times New Roman" w:hAnsi="Times New Roman"/>
                <w:sz w:val="28"/>
                <w:szCs w:val="28"/>
              </w:rPr>
            </w:pPr>
          </w:p>
        </w:tc>
        <w:tc>
          <w:tcPr>
            <w:tcW w:w="321" w:type="pct"/>
            <w:vMerge/>
            <w:tcBorders>
              <w:left w:val="single" w:sz="4" w:space="0" w:color="auto"/>
              <w:right w:val="single" w:sz="4" w:space="0" w:color="auto"/>
            </w:tcBorders>
            <w:hideMark/>
          </w:tcPr>
          <w:p w:rsidR="00D34AEA" w:rsidRPr="00E55035" w:rsidRDefault="00D34AEA" w:rsidP="00D34AEA">
            <w:pPr>
              <w:contextualSpacing/>
              <w:jc w:val="center"/>
              <w:rPr>
                <w:rFonts w:ascii="Times New Roman" w:eastAsia="Times New Roman" w:hAnsi="Times New Roman"/>
                <w:sz w:val="28"/>
                <w:szCs w:val="28"/>
              </w:rPr>
            </w:pPr>
          </w:p>
        </w:tc>
        <w:tc>
          <w:tcPr>
            <w:tcW w:w="321" w:type="pct"/>
            <w:tcBorders>
              <w:top w:val="single" w:sz="4" w:space="0" w:color="auto"/>
              <w:left w:val="single" w:sz="4" w:space="0" w:color="auto"/>
              <w:bottom w:val="single" w:sz="4" w:space="0" w:color="auto"/>
              <w:right w:val="single" w:sz="4" w:space="0" w:color="auto"/>
            </w:tcBorders>
            <w:hideMark/>
          </w:tcPr>
          <w:p w:rsidR="00D34AEA" w:rsidRPr="00E55035" w:rsidRDefault="00D34AEA" w:rsidP="00D34AEA">
            <w:pPr>
              <w:tabs>
                <w:tab w:val="center" w:pos="4677"/>
                <w:tab w:val="right" w:pos="9355"/>
              </w:tabs>
              <w:autoSpaceDE w:val="0"/>
              <w:autoSpaceDN w:val="0"/>
              <w:adjustRightInd w:val="0"/>
              <w:spacing w:after="0" w:line="240" w:lineRule="auto"/>
              <w:rPr>
                <w:rFonts w:ascii="Times New Roman" w:hAnsi="Times New Roman"/>
                <w:sz w:val="28"/>
                <w:szCs w:val="28"/>
              </w:rPr>
            </w:pPr>
            <w:r w:rsidRPr="00E55035">
              <w:rPr>
                <w:rFonts w:ascii="Times New Roman" w:hAnsi="Times New Roman"/>
                <w:sz w:val="28"/>
                <w:szCs w:val="28"/>
              </w:rPr>
              <w:t>Средства федерального бюджета</w:t>
            </w:r>
          </w:p>
        </w:tc>
        <w:tc>
          <w:tcPr>
            <w:tcW w:w="331" w:type="pct"/>
            <w:tcBorders>
              <w:left w:val="single" w:sz="4" w:space="0" w:color="auto"/>
              <w:bottom w:val="single" w:sz="4" w:space="0" w:color="auto"/>
              <w:right w:val="single" w:sz="4" w:space="0" w:color="auto"/>
            </w:tcBorders>
            <w:hideMark/>
          </w:tcPr>
          <w:p w:rsidR="00D34AEA" w:rsidRPr="00E55035" w:rsidRDefault="00D34AEA" w:rsidP="00D34AEA">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E55035">
              <w:rPr>
                <w:rFonts w:ascii="Times New Roman" w:hAnsi="Times New Roman"/>
                <w:sz w:val="28"/>
                <w:szCs w:val="28"/>
              </w:rPr>
              <w:t>0,00</w:t>
            </w:r>
          </w:p>
        </w:tc>
        <w:tc>
          <w:tcPr>
            <w:tcW w:w="268" w:type="pct"/>
            <w:tcBorders>
              <w:left w:val="single" w:sz="4" w:space="0" w:color="auto"/>
              <w:bottom w:val="single" w:sz="4" w:space="0" w:color="auto"/>
              <w:right w:val="single" w:sz="4" w:space="0" w:color="auto"/>
            </w:tcBorders>
          </w:tcPr>
          <w:p w:rsidR="00D34AEA" w:rsidRPr="00E55035" w:rsidRDefault="00D34AEA" w:rsidP="00D34AEA">
            <w:pPr>
              <w:tabs>
                <w:tab w:val="center" w:pos="4677"/>
                <w:tab w:val="right" w:pos="9355"/>
              </w:tabs>
              <w:autoSpaceDE w:val="0"/>
              <w:autoSpaceDN w:val="0"/>
              <w:adjustRightInd w:val="0"/>
              <w:spacing w:after="0" w:line="240" w:lineRule="auto"/>
              <w:jc w:val="center"/>
              <w:rPr>
                <w:rFonts w:ascii="Times New Roman" w:hAnsi="Times New Roman"/>
                <w:sz w:val="28"/>
                <w:szCs w:val="28"/>
              </w:rPr>
            </w:pPr>
            <w:r w:rsidRPr="00E55035">
              <w:rPr>
                <w:rFonts w:ascii="Times New Roman" w:hAnsi="Times New Roman"/>
                <w:sz w:val="28"/>
                <w:szCs w:val="28"/>
              </w:rPr>
              <w:t>0,00</w:t>
            </w:r>
          </w:p>
        </w:tc>
        <w:tc>
          <w:tcPr>
            <w:tcW w:w="309" w:type="pct"/>
            <w:tcBorders>
              <w:left w:val="single" w:sz="4" w:space="0" w:color="auto"/>
              <w:bottom w:val="single" w:sz="4" w:space="0" w:color="auto"/>
              <w:right w:val="single" w:sz="4" w:space="0" w:color="auto"/>
            </w:tcBorders>
          </w:tcPr>
          <w:p w:rsidR="00D34AEA" w:rsidRPr="00E55035" w:rsidRDefault="00D34AEA" w:rsidP="00D34AEA">
            <w:pPr>
              <w:tabs>
                <w:tab w:val="center" w:pos="4677"/>
                <w:tab w:val="right" w:pos="9355"/>
              </w:tabs>
              <w:autoSpaceDE w:val="0"/>
              <w:autoSpaceDN w:val="0"/>
              <w:adjustRightInd w:val="0"/>
              <w:spacing w:after="0" w:line="240" w:lineRule="auto"/>
              <w:jc w:val="center"/>
              <w:rPr>
                <w:rFonts w:ascii="Times New Roman" w:hAnsi="Times New Roman"/>
                <w:sz w:val="28"/>
                <w:szCs w:val="28"/>
              </w:rPr>
            </w:pPr>
            <w:r w:rsidRPr="00E55035">
              <w:rPr>
                <w:rFonts w:ascii="Times New Roman" w:hAnsi="Times New Roman"/>
                <w:sz w:val="28"/>
                <w:szCs w:val="28"/>
              </w:rPr>
              <w:t>0,00</w:t>
            </w:r>
          </w:p>
          <w:p w:rsidR="00D34AEA" w:rsidRPr="00E55035" w:rsidRDefault="00D34AEA" w:rsidP="00D34AEA">
            <w:pPr>
              <w:tabs>
                <w:tab w:val="center" w:pos="4677"/>
                <w:tab w:val="right" w:pos="9355"/>
              </w:tabs>
              <w:autoSpaceDE w:val="0"/>
              <w:autoSpaceDN w:val="0"/>
              <w:adjustRightInd w:val="0"/>
              <w:spacing w:after="0" w:line="240" w:lineRule="auto"/>
              <w:jc w:val="center"/>
              <w:rPr>
                <w:rFonts w:ascii="Times New Roman" w:hAnsi="Times New Roman"/>
                <w:sz w:val="28"/>
                <w:szCs w:val="28"/>
              </w:rPr>
            </w:pPr>
          </w:p>
        </w:tc>
        <w:tc>
          <w:tcPr>
            <w:tcW w:w="994" w:type="pct"/>
            <w:gridSpan w:val="13"/>
            <w:tcBorders>
              <w:left w:val="single" w:sz="4" w:space="0" w:color="auto"/>
              <w:bottom w:val="single" w:sz="4" w:space="0" w:color="auto"/>
              <w:right w:val="single" w:sz="4" w:space="0" w:color="auto"/>
            </w:tcBorders>
          </w:tcPr>
          <w:p w:rsidR="00D34AEA" w:rsidRPr="00E55035" w:rsidRDefault="00D34AEA" w:rsidP="00D34AEA">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E55035">
              <w:rPr>
                <w:rFonts w:ascii="Times New Roman" w:hAnsi="Times New Roman"/>
                <w:sz w:val="28"/>
                <w:szCs w:val="28"/>
              </w:rPr>
              <w:t>0,00</w:t>
            </w:r>
          </w:p>
        </w:tc>
        <w:tc>
          <w:tcPr>
            <w:tcW w:w="407" w:type="pct"/>
            <w:tcBorders>
              <w:left w:val="single" w:sz="4" w:space="0" w:color="auto"/>
              <w:bottom w:val="single" w:sz="4" w:space="0" w:color="auto"/>
              <w:right w:val="single" w:sz="4" w:space="0" w:color="auto"/>
            </w:tcBorders>
          </w:tcPr>
          <w:p w:rsidR="00D34AEA" w:rsidRPr="00E55035" w:rsidRDefault="00D34AEA" w:rsidP="00D34AEA">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E55035">
              <w:rPr>
                <w:rFonts w:ascii="Times New Roman" w:hAnsi="Times New Roman"/>
                <w:sz w:val="28"/>
                <w:szCs w:val="28"/>
              </w:rPr>
              <w:t>0,00</w:t>
            </w:r>
          </w:p>
        </w:tc>
        <w:tc>
          <w:tcPr>
            <w:tcW w:w="537" w:type="pct"/>
            <w:gridSpan w:val="2"/>
            <w:tcBorders>
              <w:left w:val="single" w:sz="4" w:space="0" w:color="auto"/>
              <w:bottom w:val="single" w:sz="4" w:space="0" w:color="auto"/>
              <w:right w:val="single" w:sz="4" w:space="0" w:color="auto"/>
            </w:tcBorders>
          </w:tcPr>
          <w:p w:rsidR="00D34AEA" w:rsidRPr="00E55035" w:rsidRDefault="00D34AEA" w:rsidP="00D34AEA">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E55035">
              <w:rPr>
                <w:rFonts w:ascii="Times New Roman" w:hAnsi="Times New Roman"/>
                <w:sz w:val="28"/>
                <w:szCs w:val="28"/>
              </w:rPr>
              <w:t>0,00</w:t>
            </w:r>
          </w:p>
        </w:tc>
        <w:tc>
          <w:tcPr>
            <w:tcW w:w="613" w:type="pct"/>
            <w:gridSpan w:val="2"/>
            <w:vMerge/>
            <w:tcBorders>
              <w:left w:val="single" w:sz="4" w:space="0" w:color="auto"/>
              <w:right w:val="single" w:sz="4" w:space="0" w:color="auto"/>
            </w:tcBorders>
            <w:hideMark/>
          </w:tcPr>
          <w:p w:rsidR="00D34AEA" w:rsidRPr="00E55035" w:rsidRDefault="00D34AEA" w:rsidP="00D34AEA">
            <w:pPr>
              <w:contextualSpacing/>
              <w:jc w:val="center"/>
              <w:rPr>
                <w:rFonts w:ascii="Times New Roman" w:eastAsia="Times New Roman" w:hAnsi="Times New Roman"/>
                <w:sz w:val="28"/>
                <w:szCs w:val="28"/>
              </w:rPr>
            </w:pPr>
          </w:p>
        </w:tc>
      </w:tr>
      <w:tr w:rsidR="00D34AEA" w:rsidRPr="00E55035" w:rsidTr="00A06063">
        <w:trPr>
          <w:trHeight w:val="377"/>
        </w:trPr>
        <w:tc>
          <w:tcPr>
            <w:tcW w:w="128" w:type="pct"/>
            <w:vMerge/>
            <w:tcBorders>
              <w:top w:val="single" w:sz="4" w:space="0" w:color="auto"/>
              <w:left w:val="single" w:sz="4" w:space="0" w:color="auto"/>
              <w:bottom w:val="single" w:sz="4" w:space="0" w:color="auto"/>
              <w:right w:val="single" w:sz="4" w:space="0" w:color="auto"/>
            </w:tcBorders>
          </w:tcPr>
          <w:p w:rsidR="00D34AEA" w:rsidRPr="00E55035" w:rsidRDefault="00D34AEA" w:rsidP="00D34AEA">
            <w:pPr>
              <w:contextualSpacing/>
              <w:jc w:val="center"/>
              <w:rPr>
                <w:rFonts w:ascii="Times New Roman" w:eastAsia="Times New Roman" w:hAnsi="Times New Roman"/>
                <w:sz w:val="28"/>
                <w:szCs w:val="28"/>
              </w:rPr>
            </w:pPr>
          </w:p>
        </w:tc>
        <w:tc>
          <w:tcPr>
            <w:tcW w:w="770" w:type="pct"/>
            <w:vMerge/>
            <w:tcBorders>
              <w:left w:val="single" w:sz="4" w:space="0" w:color="auto"/>
              <w:right w:val="single" w:sz="4" w:space="0" w:color="auto"/>
            </w:tcBorders>
            <w:vAlign w:val="center"/>
          </w:tcPr>
          <w:p w:rsidR="00D34AEA" w:rsidRPr="00E55035" w:rsidRDefault="00D34AEA" w:rsidP="00D34AEA">
            <w:pPr>
              <w:contextualSpacing/>
              <w:rPr>
                <w:rFonts w:ascii="Times New Roman" w:eastAsia="Times New Roman" w:hAnsi="Times New Roman"/>
                <w:sz w:val="28"/>
                <w:szCs w:val="28"/>
              </w:rPr>
            </w:pPr>
          </w:p>
        </w:tc>
        <w:tc>
          <w:tcPr>
            <w:tcW w:w="321" w:type="pct"/>
            <w:vMerge/>
            <w:tcBorders>
              <w:left w:val="single" w:sz="4" w:space="0" w:color="auto"/>
              <w:right w:val="single" w:sz="4" w:space="0" w:color="auto"/>
            </w:tcBorders>
          </w:tcPr>
          <w:p w:rsidR="00D34AEA" w:rsidRPr="00E55035" w:rsidRDefault="00D34AEA" w:rsidP="00D34AEA">
            <w:pPr>
              <w:contextualSpacing/>
              <w:jc w:val="center"/>
              <w:rPr>
                <w:rFonts w:ascii="Times New Roman" w:eastAsia="Times New Roman" w:hAnsi="Times New Roman"/>
                <w:sz w:val="28"/>
                <w:szCs w:val="28"/>
              </w:rPr>
            </w:pPr>
          </w:p>
        </w:tc>
        <w:tc>
          <w:tcPr>
            <w:tcW w:w="321" w:type="pct"/>
            <w:tcBorders>
              <w:top w:val="single" w:sz="4" w:space="0" w:color="auto"/>
              <w:left w:val="single" w:sz="4" w:space="0" w:color="auto"/>
              <w:bottom w:val="single" w:sz="4" w:space="0" w:color="auto"/>
              <w:right w:val="single" w:sz="4" w:space="0" w:color="auto"/>
            </w:tcBorders>
          </w:tcPr>
          <w:p w:rsidR="00D34AEA" w:rsidRPr="00E55035" w:rsidRDefault="00D34AEA" w:rsidP="00D34AEA">
            <w:pPr>
              <w:pStyle w:val="af4"/>
              <w:rPr>
                <w:rFonts w:ascii="Times New Roman" w:hAnsi="Times New Roman"/>
                <w:sz w:val="28"/>
                <w:szCs w:val="28"/>
              </w:rPr>
            </w:pPr>
            <w:r w:rsidRPr="00E55035">
              <w:rPr>
                <w:rFonts w:ascii="Times New Roman" w:hAnsi="Times New Roman"/>
                <w:sz w:val="28"/>
                <w:szCs w:val="28"/>
              </w:rPr>
              <w:t xml:space="preserve">Средства </w:t>
            </w:r>
          </w:p>
          <w:p w:rsidR="00D34AEA" w:rsidRPr="00E55035" w:rsidRDefault="00D34AEA" w:rsidP="00D34AEA">
            <w:pPr>
              <w:pStyle w:val="af4"/>
              <w:rPr>
                <w:rFonts w:ascii="Times New Roman" w:hAnsi="Times New Roman"/>
                <w:sz w:val="28"/>
                <w:szCs w:val="28"/>
              </w:rPr>
            </w:pPr>
            <w:r w:rsidRPr="00E55035">
              <w:rPr>
                <w:rFonts w:ascii="Times New Roman" w:hAnsi="Times New Roman"/>
                <w:sz w:val="28"/>
                <w:szCs w:val="28"/>
              </w:rPr>
              <w:t xml:space="preserve">бюджета </w:t>
            </w:r>
          </w:p>
          <w:p w:rsidR="00D34AEA" w:rsidRPr="00E55035" w:rsidRDefault="00D34AEA" w:rsidP="00D34AEA">
            <w:pPr>
              <w:pStyle w:val="af4"/>
              <w:rPr>
                <w:rFonts w:ascii="Times New Roman" w:hAnsi="Times New Roman"/>
                <w:sz w:val="28"/>
                <w:szCs w:val="28"/>
              </w:rPr>
            </w:pPr>
            <w:r w:rsidRPr="00E55035">
              <w:rPr>
                <w:rFonts w:ascii="Times New Roman" w:hAnsi="Times New Roman"/>
                <w:sz w:val="28"/>
                <w:szCs w:val="28"/>
              </w:rPr>
              <w:t>Московской</w:t>
            </w:r>
          </w:p>
          <w:p w:rsidR="00D34AEA" w:rsidRPr="00E55035" w:rsidRDefault="00D34AEA" w:rsidP="00D34AEA">
            <w:pPr>
              <w:pStyle w:val="af4"/>
              <w:rPr>
                <w:rFonts w:ascii="Times New Roman" w:hAnsi="Times New Roman"/>
                <w:sz w:val="28"/>
                <w:szCs w:val="28"/>
              </w:rPr>
            </w:pPr>
            <w:r w:rsidRPr="00E55035">
              <w:rPr>
                <w:rFonts w:ascii="Times New Roman" w:hAnsi="Times New Roman"/>
                <w:sz w:val="28"/>
                <w:szCs w:val="28"/>
              </w:rPr>
              <w:t>области</w:t>
            </w:r>
          </w:p>
        </w:tc>
        <w:tc>
          <w:tcPr>
            <w:tcW w:w="331" w:type="pct"/>
            <w:tcBorders>
              <w:left w:val="single" w:sz="4" w:space="0" w:color="auto"/>
              <w:bottom w:val="single" w:sz="4" w:space="0" w:color="auto"/>
              <w:right w:val="single" w:sz="4" w:space="0" w:color="auto"/>
            </w:tcBorders>
          </w:tcPr>
          <w:p w:rsidR="00D34AEA" w:rsidRPr="00E55035" w:rsidRDefault="00D34AEA" w:rsidP="00D34AEA">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E55035">
              <w:rPr>
                <w:rFonts w:ascii="Times New Roman" w:hAnsi="Times New Roman"/>
                <w:sz w:val="28"/>
                <w:szCs w:val="28"/>
              </w:rPr>
              <w:t>0,00</w:t>
            </w:r>
          </w:p>
        </w:tc>
        <w:tc>
          <w:tcPr>
            <w:tcW w:w="268" w:type="pct"/>
            <w:tcBorders>
              <w:left w:val="single" w:sz="4" w:space="0" w:color="auto"/>
              <w:bottom w:val="single" w:sz="4" w:space="0" w:color="auto"/>
              <w:right w:val="single" w:sz="4" w:space="0" w:color="auto"/>
            </w:tcBorders>
          </w:tcPr>
          <w:p w:rsidR="00D34AEA" w:rsidRPr="00E55035" w:rsidRDefault="00D34AEA" w:rsidP="00D34AEA">
            <w:pPr>
              <w:tabs>
                <w:tab w:val="center" w:pos="4677"/>
                <w:tab w:val="right" w:pos="9355"/>
              </w:tabs>
              <w:autoSpaceDE w:val="0"/>
              <w:autoSpaceDN w:val="0"/>
              <w:adjustRightInd w:val="0"/>
              <w:spacing w:after="0" w:line="240" w:lineRule="auto"/>
              <w:jc w:val="center"/>
              <w:rPr>
                <w:rFonts w:ascii="Times New Roman" w:hAnsi="Times New Roman"/>
                <w:sz w:val="28"/>
                <w:szCs w:val="28"/>
              </w:rPr>
            </w:pPr>
            <w:r w:rsidRPr="00E55035">
              <w:rPr>
                <w:rFonts w:ascii="Times New Roman" w:hAnsi="Times New Roman"/>
                <w:sz w:val="28"/>
                <w:szCs w:val="28"/>
              </w:rPr>
              <w:t>0,00</w:t>
            </w:r>
          </w:p>
        </w:tc>
        <w:tc>
          <w:tcPr>
            <w:tcW w:w="309" w:type="pct"/>
            <w:tcBorders>
              <w:left w:val="single" w:sz="4" w:space="0" w:color="auto"/>
              <w:bottom w:val="single" w:sz="4" w:space="0" w:color="auto"/>
              <w:right w:val="single" w:sz="4" w:space="0" w:color="auto"/>
            </w:tcBorders>
          </w:tcPr>
          <w:p w:rsidR="00D34AEA" w:rsidRPr="00E55035" w:rsidRDefault="00D34AEA" w:rsidP="00D34AEA">
            <w:pPr>
              <w:tabs>
                <w:tab w:val="center" w:pos="4677"/>
                <w:tab w:val="right" w:pos="9355"/>
              </w:tabs>
              <w:autoSpaceDE w:val="0"/>
              <w:autoSpaceDN w:val="0"/>
              <w:adjustRightInd w:val="0"/>
              <w:spacing w:after="0" w:line="240" w:lineRule="auto"/>
              <w:jc w:val="center"/>
              <w:rPr>
                <w:rFonts w:ascii="Times New Roman" w:hAnsi="Times New Roman"/>
                <w:sz w:val="28"/>
                <w:szCs w:val="28"/>
              </w:rPr>
            </w:pPr>
            <w:r w:rsidRPr="00E55035">
              <w:rPr>
                <w:rFonts w:ascii="Times New Roman" w:hAnsi="Times New Roman"/>
                <w:sz w:val="28"/>
                <w:szCs w:val="28"/>
              </w:rPr>
              <w:t>0,00</w:t>
            </w:r>
          </w:p>
          <w:p w:rsidR="00D34AEA" w:rsidRPr="00E55035" w:rsidRDefault="00D34AEA" w:rsidP="00D34AEA">
            <w:pPr>
              <w:tabs>
                <w:tab w:val="center" w:pos="4677"/>
                <w:tab w:val="right" w:pos="9355"/>
              </w:tabs>
              <w:autoSpaceDE w:val="0"/>
              <w:autoSpaceDN w:val="0"/>
              <w:adjustRightInd w:val="0"/>
              <w:spacing w:after="0" w:line="240" w:lineRule="auto"/>
              <w:jc w:val="center"/>
              <w:rPr>
                <w:rFonts w:ascii="Times New Roman" w:hAnsi="Times New Roman"/>
                <w:sz w:val="28"/>
                <w:szCs w:val="28"/>
              </w:rPr>
            </w:pPr>
          </w:p>
        </w:tc>
        <w:tc>
          <w:tcPr>
            <w:tcW w:w="994" w:type="pct"/>
            <w:gridSpan w:val="13"/>
            <w:tcBorders>
              <w:left w:val="single" w:sz="4" w:space="0" w:color="auto"/>
              <w:bottom w:val="single" w:sz="4" w:space="0" w:color="auto"/>
              <w:right w:val="single" w:sz="4" w:space="0" w:color="auto"/>
            </w:tcBorders>
          </w:tcPr>
          <w:p w:rsidR="00D34AEA" w:rsidRPr="00E55035" w:rsidRDefault="00D34AEA" w:rsidP="00D34AEA">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E55035">
              <w:rPr>
                <w:rFonts w:ascii="Times New Roman" w:hAnsi="Times New Roman"/>
                <w:sz w:val="28"/>
                <w:szCs w:val="28"/>
              </w:rPr>
              <w:t>0,00</w:t>
            </w:r>
          </w:p>
        </w:tc>
        <w:tc>
          <w:tcPr>
            <w:tcW w:w="407" w:type="pct"/>
            <w:tcBorders>
              <w:left w:val="single" w:sz="4" w:space="0" w:color="auto"/>
              <w:bottom w:val="single" w:sz="4" w:space="0" w:color="auto"/>
              <w:right w:val="single" w:sz="4" w:space="0" w:color="auto"/>
            </w:tcBorders>
          </w:tcPr>
          <w:p w:rsidR="00D34AEA" w:rsidRPr="00E55035" w:rsidRDefault="00D34AEA" w:rsidP="00D34AEA">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E55035">
              <w:rPr>
                <w:rFonts w:ascii="Times New Roman" w:hAnsi="Times New Roman"/>
                <w:sz w:val="28"/>
                <w:szCs w:val="28"/>
              </w:rPr>
              <w:t>0,00</w:t>
            </w:r>
          </w:p>
        </w:tc>
        <w:tc>
          <w:tcPr>
            <w:tcW w:w="537" w:type="pct"/>
            <w:gridSpan w:val="2"/>
            <w:tcBorders>
              <w:left w:val="single" w:sz="4" w:space="0" w:color="auto"/>
              <w:bottom w:val="single" w:sz="4" w:space="0" w:color="auto"/>
              <w:right w:val="single" w:sz="4" w:space="0" w:color="auto"/>
            </w:tcBorders>
          </w:tcPr>
          <w:p w:rsidR="00D34AEA" w:rsidRPr="00E55035" w:rsidRDefault="00D34AEA" w:rsidP="00D34AEA">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E55035">
              <w:rPr>
                <w:rFonts w:ascii="Times New Roman" w:hAnsi="Times New Roman"/>
                <w:sz w:val="28"/>
                <w:szCs w:val="28"/>
              </w:rPr>
              <w:t>0,00</w:t>
            </w:r>
          </w:p>
        </w:tc>
        <w:tc>
          <w:tcPr>
            <w:tcW w:w="613" w:type="pct"/>
            <w:gridSpan w:val="2"/>
            <w:vMerge/>
            <w:tcBorders>
              <w:left w:val="single" w:sz="4" w:space="0" w:color="auto"/>
              <w:right w:val="single" w:sz="4" w:space="0" w:color="auto"/>
            </w:tcBorders>
          </w:tcPr>
          <w:p w:rsidR="00D34AEA" w:rsidRPr="00E55035" w:rsidRDefault="00D34AEA" w:rsidP="00D34AEA">
            <w:pPr>
              <w:contextualSpacing/>
              <w:jc w:val="center"/>
              <w:rPr>
                <w:rFonts w:ascii="Times New Roman" w:eastAsia="Times New Roman" w:hAnsi="Times New Roman"/>
                <w:sz w:val="28"/>
                <w:szCs w:val="28"/>
              </w:rPr>
            </w:pPr>
          </w:p>
        </w:tc>
      </w:tr>
      <w:tr w:rsidR="00D34AEA" w:rsidRPr="00E55035" w:rsidTr="00A06063">
        <w:trPr>
          <w:trHeight w:val="377"/>
        </w:trPr>
        <w:tc>
          <w:tcPr>
            <w:tcW w:w="128" w:type="pct"/>
            <w:vMerge/>
            <w:tcBorders>
              <w:top w:val="single" w:sz="4" w:space="0" w:color="auto"/>
              <w:left w:val="single" w:sz="4" w:space="0" w:color="auto"/>
              <w:bottom w:val="single" w:sz="4" w:space="0" w:color="auto"/>
              <w:right w:val="single" w:sz="4" w:space="0" w:color="auto"/>
            </w:tcBorders>
          </w:tcPr>
          <w:p w:rsidR="00D34AEA" w:rsidRPr="00E55035" w:rsidRDefault="00D34AEA" w:rsidP="00D34AEA">
            <w:pPr>
              <w:contextualSpacing/>
              <w:jc w:val="center"/>
              <w:rPr>
                <w:rFonts w:ascii="Times New Roman" w:eastAsia="Times New Roman" w:hAnsi="Times New Roman"/>
                <w:sz w:val="28"/>
                <w:szCs w:val="28"/>
              </w:rPr>
            </w:pPr>
          </w:p>
        </w:tc>
        <w:tc>
          <w:tcPr>
            <w:tcW w:w="770" w:type="pct"/>
            <w:vMerge/>
            <w:tcBorders>
              <w:left w:val="single" w:sz="4" w:space="0" w:color="auto"/>
              <w:right w:val="single" w:sz="4" w:space="0" w:color="auto"/>
            </w:tcBorders>
            <w:vAlign w:val="center"/>
          </w:tcPr>
          <w:p w:rsidR="00D34AEA" w:rsidRPr="00E55035" w:rsidRDefault="00D34AEA" w:rsidP="00D34AEA">
            <w:pPr>
              <w:contextualSpacing/>
              <w:rPr>
                <w:rFonts w:ascii="Times New Roman" w:eastAsia="Times New Roman" w:hAnsi="Times New Roman"/>
                <w:sz w:val="28"/>
                <w:szCs w:val="28"/>
              </w:rPr>
            </w:pPr>
          </w:p>
        </w:tc>
        <w:tc>
          <w:tcPr>
            <w:tcW w:w="321" w:type="pct"/>
            <w:vMerge/>
            <w:tcBorders>
              <w:left w:val="single" w:sz="4" w:space="0" w:color="auto"/>
              <w:right w:val="single" w:sz="4" w:space="0" w:color="auto"/>
            </w:tcBorders>
          </w:tcPr>
          <w:p w:rsidR="00D34AEA" w:rsidRPr="00E55035" w:rsidRDefault="00D34AEA" w:rsidP="00D34AEA">
            <w:pPr>
              <w:contextualSpacing/>
              <w:jc w:val="center"/>
              <w:rPr>
                <w:rFonts w:ascii="Times New Roman" w:eastAsia="Times New Roman" w:hAnsi="Times New Roman"/>
                <w:sz w:val="28"/>
                <w:szCs w:val="28"/>
              </w:rPr>
            </w:pPr>
          </w:p>
        </w:tc>
        <w:tc>
          <w:tcPr>
            <w:tcW w:w="321" w:type="pct"/>
            <w:tcBorders>
              <w:top w:val="single" w:sz="4" w:space="0" w:color="auto"/>
              <w:left w:val="single" w:sz="4" w:space="0" w:color="auto"/>
              <w:bottom w:val="single" w:sz="4" w:space="0" w:color="auto"/>
              <w:right w:val="single" w:sz="4" w:space="0" w:color="auto"/>
            </w:tcBorders>
          </w:tcPr>
          <w:p w:rsidR="00D34AEA" w:rsidRPr="00E55035" w:rsidRDefault="00D34AEA" w:rsidP="00D34AEA">
            <w:pPr>
              <w:pStyle w:val="af4"/>
              <w:rPr>
                <w:rFonts w:ascii="Times New Roman" w:hAnsi="Times New Roman"/>
                <w:sz w:val="28"/>
                <w:szCs w:val="28"/>
              </w:rPr>
            </w:pPr>
            <w:r w:rsidRPr="00E55035">
              <w:rPr>
                <w:rFonts w:ascii="Times New Roman" w:hAnsi="Times New Roman"/>
                <w:sz w:val="28"/>
                <w:szCs w:val="28"/>
              </w:rPr>
              <w:t>Средства</w:t>
            </w:r>
          </w:p>
          <w:p w:rsidR="00D34AEA" w:rsidRPr="00E55035" w:rsidRDefault="00D34AEA" w:rsidP="00D34AEA">
            <w:pPr>
              <w:pStyle w:val="af4"/>
              <w:rPr>
                <w:rFonts w:ascii="Times New Roman" w:hAnsi="Times New Roman"/>
                <w:sz w:val="28"/>
                <w:szCs w:val="28"/>
              </w:rPr>
            </w:pPr>
            <w:r w:rsidRPr="00E55035">
              <w:rPr>
                <w:rFonts w:ascii="Times New Roman" w:hAnsi="Times New Roman"/>
                <w:sz w:val="28"/>
                <w:szCs w:val="28"/>
              </w:rPr>
              <w:t>бюджета</w:t>
            </w:r>
          </w:p>
          <w:p w:rsidR="00D34AEA" w:rsidRPr="00E55035" w:rsidRDefault="00D34AEA" w:rsidP="00D34AEA">
            <w:pPr>
              <w:pStyle w:val="af4"/>
              <w:rPr>
                <w:rFonts w:ascii="Times New Roman" w:hAnsi="Times New Roman"/>
                <w:sz w:val="28"/>
                <w:szCs w:val="28"/>
              </w:rPr>
            </w:pPr>
            <w:r w:rsidRPr="00E55035">
              <w:rPr>
                <w:rFonts w:ascii="Times New Roman" w:hAnsi="Times New Roman"/>
                <w:sz w:val="28"/>
                <w:szCs w:val="28"/>
              </w:rPr>
              <w:t>муниципального округа</w:t>
            </w:r>
          </w:p>
        </w:tc>
        <w:tc>
          <w:tcPr>
            <w:tcW w:w="331" w:type="pct"/>
            <w:tcBorders>
              <w:left w:val="single" w:sz="4" w:space="0" w:color="auto"/>
              <w:bottom w:val="single" w:sz="4" w:space="0" w:color="auto"/>
              <w:right w:val="single" w:sz="4" w:space="0" w:color="auto"/>
            </w:tcBorders>
          </w:tcPr>
          <w:p w:rsidR="00D34AEA" w:rsidRPr="00E55035" w:rsidRDefault="00D34AEA" w:rsidP="00D34AEA">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E55035">
              <w:rPr>
                <w:rFonts w:ascii="Times New Roman" w:hAnsi="Times New Roman"/>
                <w:sz w:val="28"/>
                <w:szCs w:val="28"/>
              </w:rPr>
              <w:t>0,00</w:t>
            </w:r>
          </w:p>
        </w:tc>
        <w:tc>
          <w:tcPr>
            <w:tcW w:w="268" w:type="pct"/>
            <w:tcBorders>
              <w:left w:val="single" w:sz="4" w:space="0" w:color="auto"/>
              <w:bottom w:val="single" w:sz="4" w:space="0" w:color="auto"/>
              <w:right w:val="single" w:sz="4" w:space="0" w:color="auto"/>
            </w:tcBorders>
          </w:tcPr>
          <w:p w:rsidR="00D34AEA" w:rsidRPr="00E55035" w:rsidRDefault="00D34AEA" w:rsidP="00D34AEA">
            <w:pPr>
              <w:tabs>
                <w:tab w:val="center" w:pos="4677"/>
                <w:tab w:val="right" w:pos="9355"/>
              </w:tabs>
              <w:autoSpaceDE w:val="0"/>
              <w:autoSpaceDN w:val="0"/>
              <w:adjustRightInd w:val="0"/>
              <w:spacing w:after="0" w:line="240" w:lineRule="auto"/>
              <w:jc w:val="center"/>
              <w:rPr>
                <w:rFonts w:ascii="Times New Roman" w:hAnsi="Times New Roman"/>
                <w:sz w:val="28"/>
                <w:szCs w:val="28"/>
              </w:rPr>
            </w:pPr>
            <w:r w:rsidRPr="00E55035">
              <w:rPr>
                <w:rFonts w:ascii="Times New Roman" w:hAnsi="Times New Roman"/>
                <w:sz w:val="28"/>
                <w:szCs w:val="28"/>
              </w:rPr>
              <w:t>0,00</w:t>
            </w:r>
          </w:p>
        </w:tc>
        <w:tc>
          <w:tcPr>
            <w:tcW w:w="309" w:type="pct"/>
            <w:tcBorders>
              <w:left w:val="single" w:sz="4" w:space="0" w:color="auto"/>
              <w:bottom w:val="single" w:sz="4" w:space="0" w:color="auto"/>
              <w:right w:val="single" w:sz="4" w:space="0" w:color="auto"/>
            </w:tcBorders>
          </w:tcPr>
          <w:p w:rsidR="00D34AEA" w:rsidRPr="00E55035" w:rsidRDefault="00D34AEA" w:rsidP="00D34AEA">
            <w:pPr>
              <w:tabs>
                <w:tab w:val="center" w:pos="4677"/>
                <w:tab w:val="right" w:pos="9355"/>
              </w:tabs>
              <w:autoSpaceDE w:val="0"/>
              <w:autoSpaceDN w:val="0"/>
              <w:adjustRightInd w:val="0"/>
              <w:spacing w:after="0" w:line="240" w:lineRule="auto"/>
              <w:jc w:val="center"/>
              <w:rPr>
                <w:rFonts w:ascii="Times New Roman" w:hAnsi="Times New Roman"/>
                <w:sz w:val="28"/>
                <w:szCs w:val="28"/>
              </w:rPr>
            </w:pPr>
            <w:r w:rsidRPr="00E55035">
              <w:rPr>
                <w:rFonts w:ascii="Times New Roman" w:hAnsi="Times New Roman"/>
                <w:sz w:val="28"/>
                <w:szCs w:val="28"/>
              </w:rPr>
              <w:t>0,00</w:t>
            </w:r>
          </w:p>
          <w:p w:rsidR="00D34AEA" w:rsidRPr="00E55035" w:rsidRDefault="00D34AEA" w:rsidP="00D34AEA">
            <w:pPr>
              <w:tabs>
                <w:tab w:val="center" w:pos="4677"/>
                <w:tab w:val="right" w:pos="9355"/>
              </w:tabs>
              <w:autoSpaceDE w:val="0"/>
              <w:autoSpaceDN w:val="0"/>
              <w:adjustRightInd w:val="0"/>
              <w:spacing w:after="0" w:line="240" w:lineRule="auto"/>
              <w:jc w:val="center"/>
              <w:rPr>
                <w:rFonts w:ascii="Times New Roman" w:hAnsi="Times New Roman"/>
                <w:sz w:val="28"/>
                <w:szCs w:val="28"/>
              </w:rPr>
            </w:pPr>
          </w:p>
        </w:tc>
        <w:tc>
          <w:tcPr>
            <w:tcW w:w="994" w:type="pct"/>
            <w:gridSpan w:val="13"/>
            <w:tcBorders>
              <w:left w:val="single" w:sz="4" w:space="0" w:color="auto"/>
              <w:bottom w:val="single" w:sz="4" w:space="0" w:color="auto"/>
              <w:right w:val="single" w:sz="4" w:space="0" w:color="auto"/>
            </w:tcBorders>
          </w:tcPr>
          <w:p w:rsidR="00D34AEA" w:rsidRPr="00E55035" w:rsidRDefault="00D34AEA" w:rsidP="00D34AEA">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E55035">
              <w:rPr>
                <w:rFonts w:ascii="Times New Roman" w:hAnsi="Times New Roman"/>
                <w:sz w:val="28"/>
                <w:szCs w:val="28"/>
              </w:rPr>
              <w:t>0,00</w:t>
            </w:r>
          </w:p>
        </w:tc>
        <w:tc>
          <w:tcPr>
            <w:tcW w:w="407" w:type="pct"/>
            <w:tcBorders>
              <w:left w:val="single" w:sz="4" w:space="0" w:color="auto"/>
              <w:bottom w:val="single" w:sz="4" w:space="0" w:color="auto"/>
              <w:right w:val="single" w:sz="4" w:space="0" w:color="auto"/>
            </w:tcBorders>
          </w:tcPr>
          <w:p w:rsidR="00D34AEA" w:rsidRPr="00E55035" w:rsidRDefault="00D34AEA" w:rsidP="00D34AEA">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E55035">
              <w:rPr>
                <w:rFonts w:ascii="Times New Roman" w:hAnsi="Times New Roman"/>
                <w:sz w:val="28"/>
                <w:szCs w:val="28"/>
              </w:rPr>
              <w:t>0,00</w:t>
            </w:r>
          </w:p>
        </w:tc>
        <w:tc>
          <w:tcPr>
            <w:tcW w:w="537" w:type="pct"/>
            <w:gridSpan w:val="2"/>
            <w:tcBorders>
              <w:left w:val="single" w:sz="4" w:space="0" w:color="auto"/>
              <w:bottom w:val="single" w:sz="4" w:space="0" w:color="auto"/>
              <w:right w:val="single" w:sz="4" w:space="0" w:color="auto"/>
            </w:tcBorders>
          </w:tcPr>
          <w:p w:rsidR="00D34AEA" w:rsidRPr="00E55035" w:rsidRDefault="00D34AEA" w:rsidP="00D34AEA">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E55035">
              <w:rPr>
                <w:rFonts w:ascii="Times New Roman" w:hAnsi="Times New Roman"/>
                <w:sz w:val="28"/>
                <w:szCs w:val="28"/>
              </w:rPr>
              <w:t>0,00</w:t>
            </w:r>
          </w:p>
        </w:tc>
        <w:tc>
          <w:tcPr>
            <w:tcW w:w="613" w:type="pct"/>
            <w:gridSpan w:val="2"/>
            <w:vMerge/>
            <w:tcBorders>
              <w:left w:val="single" w:sz="4" w:space="0" w:color="auto"/>
              <w:right w:val="single" w:sz="4" w:space="0" w:color="auto"/>
            </w:tcBorders>
          </w:tcPr>
          <w:p w:rsidR="00D34AEA" w:rsidRPr="00E55035" w:rsidRDefault="00D34AEA" w:rsidP="00D34AEA">
            <w:pPr>
              <w:contextualSpacing/>
              <w:jc w:val="center"/>
              <w:rPr>
                <w:rFonts w:ascii="Times New Roman" w:eastAsia="Times New Roman" w:hAnsi="Times New Roman"/>
                <w:sz w:val="28"/>
                <w:szCs w:val="28"/>
              </w:rPr>
            </w:pPr>
          </w:p>
        </w:tc>
      </w:tr>
      <w:tr w:rsidR="00D34AEA" w:rsidRPr="00E55035" w:rsidTr="00A06063">
        <w:trPr>
          <w:trHeight w:val="377"/>
        </w:trPr>
        <w:tc>
          <w:tcPr>
            <w:tcW w:w="128" w:type="pct"/>
            <w:vMerge/>
            <w:tcBorders>
              <w:top w:val="single" w:sz="4" w:space="0" w:color="auto"/>
              <w:left w:val="single" w:sz="4" w:space="0" w:color="auto"/>
              <w:bottom w:val="single" w:sz="4" w:space="0" w:color="auto"/>
              <w:right w:val="single" w:sz="4" w:space="0" w:color="auto"/>
            </w:tcBorders>
          </w:tcPr>
          <w:p w:rsidR="00D34AEA" w:rsidRPr="00E55035" w:rsidRDefault="00D34AEA" w:rsidP="00D34AEA">
            <w:pPr>
              <w:contextualSpacing/>
              <w:jc w:val="center"/>
              <w:rPr>
                <w:rFonts w:ascii="Times New Roman" w:eastAsia="Times New Roman" w:hAnsi="Times New Roman"/>
                <w:sz w:val="28"/>
                <w:szCs w:val="28"/>
              </w:rPr>
            </w:pPr>
          </w:p>
        </w:tc>
        <w:tc>
          <w:tcPr>
            <w:tcW w:w="770" w:type="pct"/>
            <w:vMerge/>
            <w:tcBorders>
              <w:left w:val="single" w:sz="4" w:space="0" w:color="auto"/>
              <w:bottom w:val="single" w:sz="4" w:space="0" w:color="auto"/>
              <w:right w:val="single" w:sz="4" w:space="0" w:color="auto"/>
            </w:tcBorders>
            <w:vAlign w:val="center"/>
          </w:tcPr>
          <w:p w:rsidR="00D34AEA" w:rsidRPr="00E55035" w:rsidRDefault="00D34AEA" w:rsidP="00D34AEA">
            <w:pPr>
              <w:contextualSpacing/>
              <w:rPr>
                <w:rFonts w:ascii="Times New Roman" w:eastAsia="Times New Roman" w:hAnsi="Times New Roman"/>
                <w:sz w:val="28"/>
                <w:szCs w:val="28"/>
              </w:rPr>
            </w:pPr>
          </w:p>
        </w:tc>
        <w:tc>
          <w:tcPr>
            <w:tcW w:w="321" w:type="pct"/>
            <w:vMerge/>
            <w:tcBorders>
              <w:left w:val="single" w:sz="4" w:space="0" w:color="auto"/>
              <w:bottom w:val="single" w:sz="4" w:space="0" w:color="auto"/>
              <w:right w:val="single" w:sz="4" w:space="0" w:color="auto"/>
            </w:tcBorders>
          </w:tcPr>
          <w:p w:rsidR="00D34AEA" w:rsidRPr="00E55035" w:rsidRDefault="00D34AEA" w:rsidP="00D34AEA">
            <w:pPr>
              <w:contextualSpacing/>
              <w:jc w:val="center"/>
              <w:rPr>
                <w:rFonts w:ascii="Times New Roman" w:eastAsia="Times New Roman" w:hAnsi="Times New Roman"/>
                <w:sz w:val="28"/>
                <w:szCs w:val="28"/>
              </w:rPr>
            </w:pPr>
          </w:p>
        </w:tc>
        <w:tc>
          <w:tcPr>
            <w:tcW w:w="321" w:type="pct"/>
            <w:tcBorders>
              <w:top w:val="single" w:sz="4" w:space="0" w:color="auto"/>
              <w:left w:val="single" w:sz="4" w:space="0" w:color="auto"/>
              <w:bottom w:val="single" w:sz="4" w:space="0" w:color="auto"/>
              <w:right w:val="single" w:sz="4" w:space="0" w:color="auto"/>
            </w:tcBorders>
          </w:tcPr>
          <w:p w:rsidR="00D34AEA" w:rsidRPr="00E55035" w:rsidRDefault="00D34AEA" w:rsidP="00D34AEA">
            <w:pPr>
              <w:pStyle w:val="af4"/>
              <w:rPr>
                <w:rFonts w:ascii="Times New Roman" w:hAnsi="Times New Roman"/>
                <w:sz w:val="28"/>
                <w:szCs w:val="28"/>
              </w:rPr>
            </w:pPr>
            <w:r w:rsidRPr="00E55035">
              <w:rPr>
                <w:rFonts w:ascii="Times New Roman" w:hAnsi="Times New Roman"/>
                <w:sz w:val="28"/>
                <w:szCs w:val="28"/>
              </w:rPr>
              <w:t>Внебюджетные</w:t>
            </w:r>
          </w:p>
          <w:p w:rsidR="00D34AEA" w:rsidRPr="00E55035" w:rsidRDefault="00D34AEA" w:rsidP="00D34AEA">
            <w:pPr>
              <w:pStyle w:val="af4"/>
              <w:rPr>
                <w:rFonts w:ascii="Times New Roman" w:hAnsi="Times New Roman"/>
                <w:sz w:val="28"/>
                <w:szCs w:val="28"/>
              </w:rPr>
            </w:pPr>
            <w:r w:rsidRPr="00E55035">
              <w:rPr>
                <w:rFonts w:ascii="Times New Roman" w:hAnsi="Times New Roman"/>
                <w:sz w:val="28"/>
                <w:szCs w:val="28"/>
              </w:rPr>
              <w:t xml:space="preserve">средства </w:t>
            </w:r>
          </w:p>
        </w:tc>
        <w:tc>
          <w:tcPr>
            <w:tcW w:w="331" w:type="pct"/>
            <w:tcBorders>
              <w:left w:val="single" w:sz="4" w:space="0" w:color="auto"/>
              <w:bottom w:val="single" w:sz="4" w:space="0" w:color="auto"/>
              <w:right w:val="single" w:sz="4" w:space="0" w:color="auto"/>
            </w:tcBorders>
          </w:tcPr>
          <w:p w:rsidR="00D34AEA" w:rsidRPr="00E55035" w:rsidRDefault="00D34AEA" w:rsidP="00D34AEA">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E55035">
              <w:rPr>
                <w:rFonts w:ascii="Times New Roman" w:hAnsi="Times New Roman"/>
                <w:sz w:val="28"/>
                <w:szCs w:val="28"/>
              </w:rPr>
              <w:t>0,00</w:t>
            </w:r>
          </w:p>
        </w:tc>
        <w:tc>
          <w:tcPr>
            <w:tcW w:w="268" w:type="pct"/>
            <w:tcBorders>
              <w:left w:val="single" w:sz="4" w:space="0" w:color="auto"/>
              <w:bottom w:val="single" w:sz="4" w:space="0" w:color="auto"/>
              <w:right w:val="single" w:sz="4" w:space="0" w:color="auto"/>
            </w:tcBorders>
          </w:tcPr>
          <w:p w:rsidR="00D34AEA" w:rsidRPr="00E55035" w:rsidRDefault="00D34AEA" w:rsidP="00D34AEA">
            <w:pPr>
              <w:tabs>
                <w:tab w:val="center" w:pos="4677"/>
                <w:tab w:val="right" w:pos="9355"/>
              </w:tabs>
              <w:autoSpaceDE w:val="0"/>
              <w:autoSpaceDN w:val="0"/>
              <w:adjustRightInd w:val="0"/>
              <w:spacing w:after="0" w:line="240" w:lineRule="auto"/>
              <w:jc w:val="center"/>
              <w:rPr>
                <w:rFonts w:ascii="Times New Roman" w:hAnsi="Times New Roman"/>
                <w:sz w:val="28"/>
                <w:szCs w:val="28"/>
              </w:rPr>
            </w:pPr>
            <w:r w:rsidRPr="00E55035">
              <w:rPr>
                <w:rFonts w:ascii="Times New Roman" w:hAnsi="Times New Roman"/>
                <w:sz w:val="28"/>
                <w:szCs w:val="28"/>
              </w:rPr>
              <w:t>0,00</w:t>
            </w:r>
          </w:p>
        </w:tc>
        <w:tc>
          <w:tcPr>
            <w:tcW w:w="309" w:type="pct"/>
            <w:tcBorders>
              <w:left w:val="single" w:sz="4" w:space="0" w:color="auto"/>
              <w:bottom w:val="single" w:sz="4" w:space="0" w:color="auto"/>
              <w:right w:val="single" w:sz="4" w:space="0" w:color="auto"/>
            </w:tcBorders>
          </w:tcPr>
          <w:p w:rsidR="00D34AEA" w:rsidRPr="00E55035" w:rsidRDefault="00D34AEA" w:rsidP="00D34AEA">
            <w:pPr>
              <w:tabs>
                <w:tab w:val="center" w:pos="4677"/>
                <w:tab w:val="right" w:pos="9355"/>
              </w:tabs>
              <w:autoSpaceDE w:val="0"/>
              <w:autoSpaceDN w:val="0"/>
              <w:adjustRightInd w:val="0"/>
              <w:spacing w:after="0" w:line="240" w:lineRule="auto"/>
              <w:jc w:val="center"/>
              <w:rPr>
                <w:rFonts w:ascii="Times New Roman" w:hAnsi="Times New Roman"/>
                <w:sz w:val="28"/>
                <w:szCs w:val="28"/>
              </w:rPr>
            </w:pPr>
            <w:r w:rsidRPr="00E55035">
              <w:rPr>
                <w:rFonts w:ascii="Times New Roman" w:hAnsi="Times New Roman"/>
                <w:sz w:val="28"/>
                <w:szCs w:val="28"/>
              </w:rPr>
              <w:t>0,00</w:t>
            </w:r>
          </w:p>
          <w:p w:rsidR="00D34AEA" w:rsidRPr="00E55035" w:rsidRDefault="00D34AEA" w:rsidP="00D34AEA">
            <w:pPr>
              <w:tabs>
                <w:tab w:val="center" w:pos="4677"/>
                <w:tab w:val="right" w:pos="9355"/>
              </w:tabs>
              <w:autoSpaceDE w:val="0"/>
              <w:autoSpaceDN w:val="0"/>
              <w:adjustRightInd w:val="0"/>
              <w:spacing w:after="0" w:line="240" w:lineRule="auto"/>
              <w:jc w:val="center"/>
              <w:rPr>
                <w:rFonts w:ascii="Times New Roman" w:hAnsi="Times New Roman"/>
                <w:sz w:val="28"/>
                <w:szCs w:val="28"/>
              </w:rPr>
            </w:pPr>
          </w:p>
        </w:tc>
        <w:tc>
          <w:tcPr>
            <w:tcW w:w="994" w:type="pct"/>
            <w:gridSpan w:val="13"/>
            <w:tcBorders>
              <w:left w:val="single" w:sz="4" w:space="0" w:color="auto"/>
              <w:bottom w:val="single" w:sz="4" w:space="0" w:color="auto"/>
              <w:right w:val="single" w:sz="4" w:space="0" w:color="auto"/>
            </w:tcBorders>
          </w:tcPr>
          <w:p w:rsidR="00D34AEA" w:rsidRPr="00E55035" w:rsidRDefault="00D34AEA" w:rsidP="00D34AEA">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E55035">
              <w:rPr>
                <w:rFonts w:ascii="Times New Roman" w:hAnsi="Times New Roman"/>
                <w:sz w:val="28"/>
                <w:szCs w:val="28"/>
              </w:rPr>
              <w:t>0,00</w:t>
            </w:r>
          </w:p>
        </w:tc>
        <w:tc>
          <w:tcPr>
            <w:tcW w:w="407" w:type="pct"/>
            <w:tcBorders>
              <w:left w:val="single" w:sz="4" w:space="0" w:color="auto"/>
              <w:bottom w:val="single" w:sz="4" w:space="0" w:color="auto"/>
              <w:right w:val="single" w:sz="4" w:space="0" w:color="auto"/>
            </w:tcBorders>
          </w:tcPr>
          <w:p w:rsidR="00D34AEA" w:rsidRPr="00E55035" w:rsidRDefault="00D34AEA" w:rsidP="00D34AEA">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E55035">
              <w:rPr>
                <w:rFonts w:ascii="Times New Roman" w:hAnsi="Times New Roman"/>
                <w:sz w:val="28"/>
                <w:szCs w:val="28"/>
              </w:rPr>
              <w:t>0,00</w:t>
            </w:r>
          </w:p>
        </w:tc>
        <w:tc>
          <w:tcPr>
            <w:tcW w:w="537" w:type="pct"/>
            <w:gridSpan w:val="2"/>
            <w:tcBorders>
              <w:left w:val="single" w:sz="4" w:space="0" w:color="auto"/>
              <w:bottom w:val="single" w:sz="4" w:space="0" w:color="auto"/>
              <w:right w:val="single" w:sz="4" w:space="0" w:color="auto"/>
            </w:tcBorders>
          </w:tcPr>
          <w:p w:rsidR="00D34AEA" w:rsidRPr="00E55035" w:rsidRDefault="00D34AEA" w:rsidP="00D34AEA">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E55035">
              <w:rPr>
                <w:rFonts w:ascii="Times New Roman" w:hAnsi="Times New Roman"/>
                <w:sz w:val="28"/>
                <w:szCs w:val="28"/>
              </w:rPr>
              <w:t>0,00</w:t>
            </w:r>
          </w:p>
        </w:tc>
        <w:tc>
          <w:tcPr>
            <w:tcW w:w="613" w:type="pct"/>
            <w:gridSpan w:val="2"/>
            <w:vMerge/>
            <w:tcBorders>
              <w:left w:val="single" w:sz="4" w:space="0" w:color="auto"/>
              <w:bottom w:val="single" w:sz="4" w:space="0" w:color="auto"/>
              <w:right w:val="single" w:sz="4" w:space="0" w:color="auto"/>
            </w:tcBorders>
          </w:tcPr>
          <w:p w:rsidR="00D34AEA" w:rsidRPr="00E55035" w:rsidRDefault="00D34AEA" w:rsidP="00D34AEA">
            <w:pPr>
              <w:contextualSpacing/>
              <w:jc w:val="center"/>
              <w:rPr>
                <w:rFonts w:ascii="Times New Roman" w:eastAsia="Times New Roman" w:hAnsi="Times New Roman"/>
                <w:sz w:val="28"/>
                <w:szCs w:val="28"/>
              </w:rPr>
            </w:pPr>
          </w:p>
        </w:tc>
      </w:tr>
      <w:tr w:rsidR="00A01770" w:rsidRPr="00E55035" w:rsidTr="00A06063">
        <w:trPr>
          <w:trHeight w:val="1146"/>
        </w:trPr>
        <w:tc>
          <w:tcPr>
            <w:tcW w:w="128" w:type="pct"/>
            <w:vMerge/>
            <w:tcBorders>
              <w:top w:val="single" w:sz="4" w:space="0" w:color="auto"/>
              <w:left w:val="single" w:sz="4" w:space="0" w:color="auto"/>
              <w:bottom w:val="single" w:sz="4" w:space="0" w:color="auto"/>
              <w:right w:val="single" w:sz="4" w:space="0" w:color="auto"/>
            </w:tcBorders>
            <w:hideMark/>
          </w:tcPr>
          <w:p w:rsidR="00A01770" w:rsidRPr="00E55035" w:rsidRDefault="00A01770" w:rsidP="00D34AEA">
            <w:pPr>
              <w:contextualSpacing/>
              <w:jc w:val="center"/>
              <w:rPr>
                <w:rFonts w:ascii="Times New Roman" w:eastAsia="Times New Roman" w:hAnsi="Times New Roman"/>
                <w:sz w:val="28"/>
                <w:szCs w:val="28"/>
              </w:rPr>
            </w:pPr>
          </w:p>
        </w:tc>
        <w:tc>
          <w:tcPr>
            <w:tcW w:w="770" w:type="pct"/>
            <w:vMerge w:val="restart"/>
            <w:tcBorders>
              <w:top w:val="single" w:sz="4" w:space="0" w:color="auto"/>
              <w:left w:val="single" w:sz="4" w:space="0" w:color="auto"/>
              <w:bottom w:val="single" w:sz="4" w:space="0" w:color="auto"/>
              <w:right w:val="single" w:sz="4" w:space="0" w:color="auto"/>
            </w:tcBorders>
            <w:hideMark/>
          </w:tcPr>
          <w:p w:rsidR="00A01770" w:rsidRPr="00E55035" w:rsidRDefault="00A06063" w:rsidP="00D34AEA">
            <w:pPr>
              <w:pStyle w:val="ConsPlusNormal0"/>
              <w:contextualSpacing/>
              <w:rPr>
                <w:rFonts w:ascii="Times New Roman" w:hAnsi="Times New Roman" w:cs="Times New Roman"/>
                <w:sz w:val="28"/>
                <w:szCs w:val="28"/>
                <w:lang w:eastAsia="en-US"/>
              </w:rPr>
            </w:pPr>
            <w:r w:rsidRPr="00E55035">
              <w:rPr>
                <w:rFonts w:ascii="Times New Roman" w:hAnsi="Times New Roman" w:cs="Times New Roman"/>
                <w:sz w:val="28"/>
                <w:szCs w:val="28"/>
                <w:lang w:eastAsia="en-US"/>
              </w:rPr>
              <w:t>Обеспечено плановое значение</w:t>
            </w:r>
            <w:r w:rsidR="00A01770" w:rsidRPr="00E55035">
              <w:rPr>
                <w:rFonts w:ascii="Times New Roman" w:hAnsi="Times New Roman" w:cs="Times New Roman"/>
                <w:sz w:val="28"/>
                <w:szCs w:val="28"/>
                <w:lang w:eastAsia="en-US"/>
              </w:rPr>
              <w:t xml:space="preserve"> среднего количества участников закупо</w:t>
            </w:r>
            <w:proofErr w:type="gramStart"/>
            <w:r w:rsidR="00A01770" w:rsidRPr="00E55035">
              <w:rPr>
                <w:rFonts w:ascii="Times New Roman" w:hAnsi="Times New Roman" w:cs="Times New Roman"/>
                <w:sz w:val="28"/>
                <w:szCs w:val="28"/>
                <w:lang w:eastAsia="en-US"/>
              </w:rPr>
              <w:t>к</w:t>
            </w:r>
            <w:r w:rsidRPr="00E55035">
              <w:rPr>
                <w:rFonts w:ascii="Times New Roman" w:hAnsi="Times New Roman" w:cs="Times New Roman"/>
                <w:sz w:val="28"/>
                <w:szCs w:val="28"/>
                <w:lang w:eastAsia="en-US"/>
              </w:rPr>
              <w:t>(</w:t>
            </w:r>
            <w:proofErr w:type="gramEnd"/>
            <w:r w:rsidRPr="00E55035">
              <w:rPr>
                <w:rFonts w:ascii="Times New Roman" w:hAnsi="Times New Roman" w:cs="Times New Roman"/>
                <w:sz w:val="28"/>
                <w:szCs w:val="28"/>
                <w:lang w:eastAsia="en-US"/>
              </w:rPr>
              <w:t>нарастающим итогом)</w:t>
            </w:r>
            <w:r w:rsidR="00A01770" w:rsidRPr="00E55035">
              <w:rPr>
                <w:rFonts w:ascii="Times New Roman" w:hAnsi="Times New Roman" w:cs="Times New Roman"/>
                <w:sz w:val="28"/>
                <w:szCs w:val="28"/>
                <w:lang w:eastAsia="en-US"/>
              </w:rPr>
              <w:t>, единиц</w:t>
            </w:r>
          </w:p>
        </w:tc>
        <w:tc>
          <w:tcPr>
            <w:tcW w:w="321" w:type="pct"/>
            <w:vMerge w:val="restart"/>
            <w:tcBorders>
              <w:top w:val="single" w:sz="4" w:space="0" w:color="auto"/>
              <w:left w:val="single" w:sz="4" w:space="0" w:color="auto"/>
              <w:bottom w:val="single" w:sz="4" w:space="0" w:color="auto"/>
              <w:right w:val="single" w:sz="4" w:space="0" w:color="auto"/>
            </w:tcBorders>
            <w:hideMark/>
          </w:tcPr>
          <w:p w:rsidR="00A01770" w:rsidRPr="00E55035" w:rsidRDefault="00A01770" w:rsidP="00D34AEA">
            <w:pPr>
              <w:contextualSpacing/>
              <w:jc w:val="center"/>
              <w:rPr>
                <w:rFonts w:ascii="Times New Roman" w:eastAsia="Times New Roman" w:hAnsi="Times New Roman"/>
                <w:sz w:val="28"/>
                <w:szCs w:val="28"/>
              </w:rPr>
            </w:pPr>
            <w:r w:rsidRPr="00E55035">
              <w:rPr>
                <w:rFonts w:ascii="Times New Roman" w:eastAsia="Times New Roman" w:hAnsi="Times New Roman"/>
                <w:sz w:val="28"/>
                <w:szCs w:val="28"/>
              </w:rPr>
              <w:t>Х</w:t>
            </w:r>
          </w:p>
        </w:tc>
        <w:tc>
          <w:tcPr>
            <w:tcW w:w="321" w:type="pct"/>
            <w:vMerge w:val="restart"/>
            <w:tcBorders>
              <w:top w:val="single" w:sz="4" w:space="0" w:color="auto"/>
              <w:left w:val="single" w:sz="4" w:space="0" w:color="auto"/>
              <w:bottom w:val="single" w:sz="4" w:space="0" w:color="auto"/>
              <w:right w:val="single" w:sz="4" w:space="0" w:color="auto"/>
            </w:tcBorders>
            <w:hideMark/>
          </w:tcPr>
          <w:p w:rsidR="00A01770" w:rsidRPr="00E55035" w:rsidRDefault="00A01770" w:rsidP="00D34AEA">
            <w:pPr>
              <w:contextualSpacing/>
              <w:jc w:val="center"/>
              <w:rPr>
                <w:rFonts w:ascii="Times New Roman" w:eastAsia="Times New Roman" w:hAnsi="Times New Roman"/>
                <w:sz w:val="28"/>
                <w:szCs w:val="28"/>
              </w:rPr>
            </w:pPr>
            <w:r w:rsidRPr="00E55035">
              <w:rPr>
                <w:rFonts w:ascii="Times New Roman" w:eastAsia="Times New Roman" w:hAnsi="Times New Roman"/>
                <w:sz w:val="28"/>
                <w:szCs w:val="28"/>
              </w:rPr>
              <w:t>Х</w:t>
            </w:r>
          </w:p>
        </w:tc>
        <w:tc>
          <w:tcPr>
            <w:tcW w:w="331" w:type="pct"/>
            <w:vMerge w:val="restart"/>
            <w:tcBorders>
              <w:top w:val="single" w:sz="4" w:space="0" w:color="auto"/>
              <w:left w:val="single" w:sz="4" w:space="0" w:color="auto"/>
              <w:bottom w:val="single" w:sz="4" w:space="0" w:color="auto"/>
              <w:right w:val="single" w:sz="4" w:space="0" w:color="auto"/>
            </w:tcBorders>
            <w:hideMark/>
          </w:tcPr>
          <w:p w:rsidR="00A01770" w:rsidRPr="00E55035" w:rsidRDefault="00A01770" w:rsidP="00D34AEA">
            <w:pPr>
              <w:contextualSpacing/>
              <w:jc w:val="center"/>
              <w:rPr>
                <w:rFonts w:ascii="Times New Roman" w:eastAsia="Times New Roman" w:hAnsi="Times New Roman"/>
                <w:sz w:val="28"/>
                <w:szCs w:val="28"/>
              </w:rPr>
            </w:pPr>
            <w:r w:rsidRPr="00E55035">
              <w:rPr>
                <w:rFonts w:ascii="Times New Roman" w:eastAsia="Times New Roman" w:hAnsi="Times New Roman"/>
                <w:sz w:val="28"/>
                <w:szCs w:val="28"/>
              </w:rPr>
              <w:t>Всего</w:t>
            </w:r>
          </w:p>
        </w:tc>
        <w:tc>
          <w:tcPr>
            <w:tcW w:w="268" w:type="pct"/>
            <w:vMerge w:val="restart"/>
            <w:tcBorders>
              <w:top w:val="single" w:sz="4" w:space="0" w:color="auto"/>
              <w:left w:val="single" w:sz="4" w:space="0" w:color="auto"/>
              <w:right w:val="single" w:sz="4" w:space="0" w:color="auto"/>
            </w:tcBorders>
          </w:tcPr>
          <w:p w:rsidR="00A01770" w:rsidRPr="00E55035" w:rsidRDefault="00A01770" w:rsidP="00D34AEA">
            <w:pPr>
              <w:contextualSpacing/>
              <w:jc w:val="center"/>
              <w:rPr>
                <w:rFonts w:ascii="Times New Roman" w:eastAsia="Times New Roman" w:hAnsi="Times New Roman"/>
                <w:sz w:val="28"/>
                <w:szCs w:val="28"/>
              </w:rPr>
            </w:pPr>
            <w:r w:rsidRPr="00E55035">
              <w:rPr>
                <w:rFonts w:ascii="Times New Roman" w:eastAsia="Times New Roman" w:hAnsi="Times New Roman"/>
                <w:sz w:val="28"/>
                <w:szCs w:val="28"/>
              </w:rPr>
              <w:t>2023 год</w:t>
            </w:r>
          </w:p>
        </w:tc>
        <w:tc>
          <w:tcPr>
            <w:tcW w:w="309" w:type="pct"/>
            <w:vMerge w:val="restart"/>
            <w:tcBorders>
              <w:top w:val="single" w:sz="4" w:space="0" w:color="auto"/>
              <w:left w:val="single" w:sz="4" w:space="0" w:color="auto"/>
              <w:right w:val="single" w:sz="4" w:space="0" w:color="auto"/>
            </w:tcBorders>
          </w:tcPr>
          <w:p w:rsidR="00A01770" w:rsidRPr="00E55035" w:rsidRDefault="00A01770" w:rsidP="00D34AEA">
            <w:pPr>
              <w:contextualSpacing/>
              <w:jc w:val="center"/>
              <w:rPr>
                <w:rFonts w:ascii="Times New Roman" w:eastAsia="Times New Roman" w:hAnsi="Times New Roman"/>
                <w:sz w:val="28"/>
                <w:szCs w:val="28"/>
              </w:rPr>
            </w:pPr>
            <w:r w:rsidRPr="00E55035">
              <w:rPr>
                <w:rFonts w:ascii="Times New Roman" w:eastAsia="Times New Roman" w:hAnsi="Times New Roman"/>
                <w:sz w:val="28"/>
                <w:szCs w:val="28"/>
              </w:rPr>
              <w:t>2024 год</w:t>
            </w:r>
          </w:p>
        </w:tc>
        <w:tc>
          <w:tcPr>
            <w:tcW w:w="320" w:type="pct"/>
            <w:gridSpan w:val="2"/>
            <w:vMerge w:val="restart"/>
            <w:tcBorders>
              <w:top w:val="single" w:sz="4" w:space="0" w:color="auto"/>
              <w:left w:val="single" w:sz="4" w:space="0" w:color="auto"/>
              <w:bottom w:val="single" w:sz="4" w:space="0" w:color="auto"/>
              <w:right w:val="single" w:sz="4" w:space="0" w:color="auto"/>
            </w:tcBorders>
            <w:hideMark/>
          </w:tcPr>
          <w:p w:rsidR="00A01770" w:rsidRPr="00E55035" w:rsidRDefault="00A01770" w:rsidP="00D34AEA">
            <w:pPr>
              <w:contextualSpacing/>
              <w:jc w:val="center"/>
              <w:rPr>
                <w:rFonts w:ascii="Times New Roman" w:eastAsia="Times New Roman" w:hAnsi="Times New Roman"/>
                <w:sz w:val="28"/>
                <w:szCs w:val="28"/>
              </w:rPr>
            </w:pPr>
            <w:r w:rsidRPr="00E55035">
              <w:rPr>
                <w:rFonts w:ascii="Times New Roman" w:eastAsia="Times New Roman" w:hAnsi="Times New Roman"/>
                <w:sz w:val="28"/>
                <w:szCs w:val="28"/>
              </w:rPr>
              <w:t>Итого 2025 год</w:t>
            </w:r>
          </w:p>
        </w:tc>
        <w:tc>
          <w:tcPr>
            <w:tcW w:w="674" w:type="pct"/>
            <w:gridSpan w:val="11"/>
            <w:tcBorders>
              <w:top w:val="single" w:sz="4" w:space="0" w:color="auto"/>
              <w:left w:val="single" w:sz="4" w:space="0" w:color="auto"/>
              <w:bottom w:val="single" w:sz="4" w:space="0" w:color="auto"/>
              <w:right w:val="single" w:sz="4" w:space="0" w:color="auto"/>
            </w:tcBorders>
            <w:hideMark/>
          </w:tcPr>
          <w:p w:rsidR="00A01770" w:rsidRPr="00E55035" w:rsidRDefault="00A01770" w:rsidP="00D34AEA">
            <w:pPr>
              <w:contextualSpacing/>
              <w:jc w:val="center"/>
              <w:rPr>
                <w:rFonts w:ascii="Times New Roman" w:eastAsia="Times New Roman" w:hAnsi="Times New Roman"/>
                <w:sz w:val="28"/>
                <w:szCs w:val="28"/>
              </w:rPr>
            </w:pPr>
            <w:r w:rsidRPr="00E55035">
              <w:rPr>
                <w:rFonts w:ascii="Times New Roman" w:eastAsia="Times New Roman" w:hAnsi="Times New Roman"/>
                <w:sz w:val="28"/>
                <w:szCs w:val="28"/>
              </w:rPr>
              <w:t>В том числе по кварталам:</w:t>
            </w:r>
          </w:p>
        </w:tc>
        <w:tc>
          <w:tcPr>
            <w:tcW w:w="407" w:type="pct"/>
            <w:vMerge w:val="restart"/>
            <w:tcBorders>
              <w:top w:val="single" w:sz="4" w:space="0" w:color="auto"/>
              <w:left w:val="single" w:sz="4" w:space="0" w:color="auto"/>
              <w:right w:val="single" w:sz="4" w:space="0" w:color="auto"/>
            </w:tcBorders>
            <w:hideMark/>
          </w:tcPr>
          <w:p w:rsidR="00A01770" w:rsidRPr="00E55035" w:rsidRDefault="00A01770" w:rsidP="00D34AEA">
            <w:pPr>
              <w:contextualSpacing/>
              <w:jc w:val="center"/>
              <w:rPr>
                <w:rFonts w:ascii="Times New Roman" w:eastAsia="Times New Roman" w:hAnsi="Times New Roman"/>
                <w:sz w:val="28"/>
                <w:szCs w:val="28"/>
              </w:rPr>
            </w:pPr>
            <w:r w:rsidRPr="00E55035">
              <w:rPr>
                <w:rFonts w:ascii="Times New Roman" w:eastAsia="Times New Roman" w:hAnsi="Times New Roman"/>
                <w:sz w:val="28"/>
                <w:szCs w:val="28"/>
              </w:rPr>
              <w:t>2026 год</w:t>
            </w:r>
          </w:p>
        </w:tc>
        <w:tc>
          <w:tcPr>
            <w:tcW w:w="397" w:type="pct"/>
            <w:vMerge w:val="restart"/>
            <w:tcBorders>
              <w:top w:val="single" w:sz="4" w:space="0" w:color="auto"/>
              <w:left w:val="single" w:sz="4" w:space="0" w:color="auto"/>
              <w:right w:val="nil"/>
            </w:tcBorders>
          </w:tcPr>
          <w:p w:rsidR="00A01770" w:rsidRPr="00E55035" w:rsidRDefault="00A01770" w:rsidP="00D34AEA">
            <w:pPr>
              <w:contextualSpacing/>
              <w:jc w:val="center"/>
              <w:rPr>
                <w:rFonts w:ascii="Times New Roman" w:eastAsia="Times New Roman" w:hAnsi="Times New Roman"/>
                <w:sz w:val="28"/>
                <w:szCs w:val="28"/>
              </w:rPr>
            </w:pPr>
            <w:r w:rsidRPr="00E55035">
              <w:rPr>
                <w:rFonts w:ascii="Times New Roman" w:eastAsia="Times New Roman" w:hAnsi="Times New Roman"/>
                <w:sz w:val="28"/>
                <w:szCs w:val="28"/>
              </w:rPr>
              <w:t>2027 год</w:t>
            </w:r>
          </w:p>
        </w:tc>
        <w:tc>
          <w:tcPr>
            <w:tcW w:w="140" w:type="pct"/>
            <w:vMerge w:val="restart"/>
            <w:tcBorders>
              <w:top w:val="single" w:sz="4" w:space="0" w:color="auto"/>
              <w:left w:val="nil"/>
              <w:right w:val="single" w:sz="4" w:space="0" w:color="auto"/>
            </w:tcBorders>
          </w:tcPr>
          <w:p w:rsidR="00A01770" w:rsidRPr="00E55035" w:rsidRDefault="00A01770" w:rsidP="00D34AEA">
            <w:pPr>
              <w:contextualSpacing/>
              <w:jc w:val="center"/>
              <w:rPr>
                <w:rFonts w:ascii="Times New Roman" w:eastAsia="Times New Roman" w:hAnsi="Times New Roman"/>
                <w:sz w:val="28"/>
                <w:szCs w:val="28"/>
              </w:rPr>
            </w:pPr>
          </w:p>
        </w:tc>
        <w:tc>
          <w:tcPr>
            <w:tcW w:w="613" w:type="pct"/>
            <w:gridSpan w:val="2"/>
            <w:vMerge w:val="restart"/>
            <w:tcBorders>
              <w:top w:val="single" w:sz="4" w:space="0" w:color="auto"/>
              <w:left w:val="single" w:sz="4" w:space="0" w:color="auto"/>
              <w:bottom w:val="single" w:sz="4" w:space="0" w:color="auto"/>
              <w:right w:val="single" w:sz="4" w:space="0" w:color="auto"/>
            </w:tcBorders>
            <w:noWrap/>
            <w:hideMark/>
          </w:tcPr>
          <w:p w:rsidR="00A01770" w:rsidRPr="00E55035" w:rsidRDefault="00A01770" w:rsidP="00D34AEA">
            <w:pPr>
              <w:spacing w:after="0" w:line="240" w:lineRule="auto"/>
              <w:jc w:val="center"/>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 xml:space="preserve">Администрация </w:t>
            </w:r>
          </w:p>
          <w:p w:rsidR="00A01770" w:rsidRPr="00E55035" w:rsidRDefault="00A01770" w:rsidP="00D34AEA">
            <w:pPr>
              <w:spacing w:after="0" w:line="240" w:lineRule="auto"/>
              <w:jc w:val="center"/>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 xml:space="preserve">муниципального округа </w:t>
            </w:r>
          </w:p>
          <w:p w:rsidR="00A01770" w:rsidRPr="00E55035" w:rsidRDefault="00A01770" w:rsidP="00D34AEA">
            <w:pPr>
              <w:spacing w:after="0" w:line="240" w:lineRule="auto"/>
              <w:jc w:val="center"/>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 xml:space="preserve">Серебряные Пруды </w:t>
            </w:r>
          </w:p>
          <w:p w:rsidR="00A01770" w:rsidRPr="00E55035" w:rsidRDefault="00A01770" w:rsidP="00D34AEA">
            <w:pPr>
              <w:contextualSpacing/>
              <w:jc w:val="center"/>
              <w:rPr>
                <w:rFonts w:ascii="Times New Roman" w:eastAsia="Times New Roman" w:hAnsi="Times New Roman"/>
                <w:sz w:val="28"/>
                <w:szCs w:val="28"/>
              </w:rPr>
            </w:pPr>
            <w:r w:rsidRPr="00E55035">
              <w:rPr>
                <w:rFonts w:ascii="Times New Roman" w:eastAsia="Times New Roman" w:hAnsi="Times New Roman"/>
                <w:sz w:val="28"/>
                <w:szCs w:val="28"/>
                <w:lang w:eastAsia="ru-RU"/>
              </w:rPr>
              <w:t>Московской области</w:t>
            </w:r>
          </w:p>
        </w:tc>
      </w:tr>
      <w:tr w:rsidR="00A01770" w:rsidRPr="00E55035" w:rsidTr="00A06063">
        <w:trPr>
          <w:trHeight w:val="95"/>
        </w:trPr>
        <w:tc>
          <w:tcPr>
            <w:tcW w:w="128" w:type="pct"/>
            <w:vMerge/>
            <w:tcBorders>
              <w:top w:val="single" w:sz="4" w:space="0" w:color="auto"/>
              <w:left w:val="single" w:sz="4" w:space="0" w:color="auto"/>
              <w:bottom w:val="single" w:sz="4" w:space="0" w:color="auto"/>
              <w:right w:val="single" w:sz="4" w:space="0" w:color="auto"/>
            </w:tcBorders>
            <w:hideMark/>
          </w:tcPr>
          <w:p w:rsidR="00A01770" w:rsidRPr="00E55035" w:rsidRDefault="00A01770" w:rsidP="00D34AEA">
            <w:pPr>
              <w:contextualSpacing/>
              <w:jc w:val="center"/>
              <w:rPr>
                <w:rFonts w:ascii="Times New Roman" w:eastAsia="Times New Roman" w:hAnsi="Times New Roman"/>
                <w:sz w:val="28"/>
                <w:szCs w:val="28"/>
              </w:rPr>
            </w:pPr>
          </w:p>
        </w:tc>
        <w:tc>
          <w:tcPr>
            <w:tcW w:w="770" w:type="pct"/>
            <w:vMerge/>
            <w:tcBorders>
              <w:top w:val="single" w:sz="4" w:space="0" w:color="auto"/>
              <w:left w:val="single" w:sz="4" w:space="0" w:color="auto"/>
              <w:bottom w:val="single" w:sz="4" w:space="0" w:color="auto"/>
              <w:right w:val="single" w:sz="4" w:space="0" w:color="auto"/>
            </w:tcBorders>
            <w:vAlign w:val="center"/>
            <w:hideMark/>
          </w:tcPr>
          <w:p w:rsidR="00A01770" w:rsidRPr="00E55035" w:rsidRDefault="00A01770" w:rsidP="00D34AEA">
            <w:pPr>
              <w:contextualSpacing/>
              <w:rPr>
                <w:rFonts w:ascii="Times New Roman" w:eastAsia="Times New Roman" w:hAnsi="Times New Roman"/>
                <w:sz w:val="28"/>
                <w:szCs w:val="28"/>
              </w:rPr>
            </w:pPr>
          </w:p>
        </w:tc>
        <w:tc>
          <w:tcPr>
            <w:tcW w:w="321" w:type="pct"/>
            <w:vMerge/>
            <w:tcBorders>
              <w:top w:val="single" w:sz="4" w:space="0" w:color="auto"/>
              <w:left w:val="single" w:sz="4" w:space="0" w:color="auto"/>
              <w:bottom w:val="single" w:sz="4" w:space="0" w:color="auto"/>
              <w:right w:val="single" w:sz="4" w:space="0" w:color="auto"/>
            </w:tcBorders>
            <w:hideMark/>
          </w:tcPr>
          <w:p w:rsidR="00A01770" w:rsidRPr="00E55035" w:rsidRDefault="00A01770" w:rsidP="00D34AEA">
            <w:pPr>
              <w:contextualSpacing/>
              <w:jc w:val="center"/>
              <w:rPr>
                <w:rFonts w:ascii="Times New Roman" w:eastAsia="Times New Roman" w:hAnsi="Times New Roman"/>
                <w:sz w:val="28"/>
                <w:szCs w:val="28"/>
              </w:rPr>
            </w:pPr>
          </w:p>
        </w:tc>
        <w:tc>
          <w:tcPr>
            <w:tcW w:w="321" w:type="pct"/>
            <w:vMerge/>
            <w:tcBorders>
              <w:top w:val="single" w:sz="4" w:space="0" w:color="auto"/>
              <w:left w:val="single" w:sz="4" w:space="0" w:color="auto"/>
              <w:bottom w:val="single" w:sz="4" w:space="0" w:color="auto"/>
              <w:right w:val="single" w:sz="4" w:space="0" w:color="auto"/>
            </w:tcBorders>
            <w:vAlign w:val="center"/>
            <w:hideMark/>
          </w:tcPr>
          <w:p w:rsidR="00A01770" w:rsidRPr="00E55035" w:rsidRDefault="00A01770" w:rsidP="00D34AEA">
            <w:pPr>
              <w:contextualSpacing/>
              <w:rPr>
                <w:rFonts w:ascii="Times New Roman" w:eastAsia="Times New Roman" w:hAnsi="Times New Roman"/>
                <w:sz w:val="28"/>
                <w:szCs w:val="28"/>
              </w:rPr>
            </w:pPr>
          </w:p>
        </w:tc>
        <w:tc>
          <w:tcPr>
            <w:tcW w:w="331" w:type="pct"/>
            <w:vMerge/>
            <w:tcBorders>
              <w:top w:val="single" w:sz="4" w:space="0" w:color="auto"/>
              <w:left w:val="single" w:sz="4" w:space="0" w:color="auto"/>
              <w:bottom w:val="single" w:sz="4" w:space="0" w:color="auto"/>
              <w:right w:val="single" w:sz="4" w:space="0" w:color="auto"/>
            </w:tcBorders>
            <w:vAlign w:val="center"/>
            <w:hideMark/>
          </w:tcPr>
          <w:p w:rsidR="00A01770" w:rsidRPr="00E55035" w:rsidRDefault="00A01770" w:rsidP="00D34AEA">
            <w:pPr>
              <w:contextualSpacing/>
              <w:rPr>
                <w:rFonts w:ascii="Times New Roman" w:eastAsia="Times New Roman" w:hAnsi="Times New Roman"/>
                <w:sz w:val="28"/>
                <w:szCs w:val="28"/>
              </w:rPr>
            </w:pPr>
          </w:p>
        </w:tc>
        <w:tc>
          <w:tcPr>
            <w:tcW w:w="268" w:type="pct"/>
            <w:vMerge/>
            <w:tcBorders>
              <w:left w:val="single" w:sz="4" w:space="0" w:color="auto"/>
              <w:bottom w:val="single" w:sz="4" w:space="0" w:color="auto"/>
              <w:right w:val="single" w:sz="4" w:space="0" w:color="auto"/>
            </w:tcBorders>
          </w:tcPr>
          <w:p w:rsidR="00A01770" w:rsidRPr="00E55035" w:rsidRDefault="00A01770" w:rsidP="00D34AEA">
            <w:pPr>
              <w:contextualSpacing/>
              <w:rPr>
                <w:rFonts w:ascii="Times New Roman" w:eastAsia="Times New Roman" w:hAnsi="Times New Roman"/>
                <w:sz w:val="28"/>
                <w:szCs w:val="28"/>
              </w:rPr>
            </w:pPr>
          </w:p>
        </w:tc>
        <w:tc>
          <w:tcPr>
            <w:tcW w:w="309" w:type="pct"/>
            <w:vMerge/>
            <w:tcBorders>
              <w:left w:val="single" w:sz="4" w:space="0" w:color="auto"/>
              <w:bottom w:val="single" w:sz="4" w:space="0" w:color="auto"/>
              <w:right w:val="single" w:sz="4" w:space="0" w:color="auto"/>
            </w:tcBorders>
          </w:tcPr>
          <w:p w:rsidR="00A01770" w:rsidRPr="00E55035" w:rsidRDefault="00A01770" w:rsidP="00D34AEA">
            <w:pPr>
              <w:contextualSpacing/>
              <w:rPr>
                <w:rFonts w:ascii="Times New Roman" w:eastAsia="Times New Roman" w:hAnsi="Times New Roman"/>
                <w:sz w:val="28"/>
                <w:szCs w:val="28"/>
              </w:rPr>
            </w:pPr>
          </w:p>
        </w:tc>
        <w:tc>
          <w:tcPr>
            <w:tcW w:w="320" w:type="pct"/>
            <w:gridSpan w:val="2"/>
            <w:vMerge/>
            <w:tcBorders>
              <w:top w:val="single" w:sz="4" w:space="0" w:color="auto"/>
              <w:left w:val="single" w:sz="4" w:space="0" w:color="auto"/>
              <w:bottom w:val="single" w:sz="4" w:space="0" w:color="auto"/>
              <w:right w:val="single" w:sz="4" w:space="0" w:color="auto"/>
            </w:tcBorders>
            <w:vAlign w:val="center"/>
            <w:hideMark/>
          </w:tcPr>
          <w:p w:rsidR="00A01770" w:rsidRPr="00E55035" w:rsidRDefault="00A01770" w:rsidP="00D34AEA">
            <w:pPr>
              <w:contextualSpacing/>
              <w:rPr>
                <w:rFonts w:ascii="Times New Roman" w:eastAsia="Times New Roman" w:hAnsi="Times New Roman"/>
                <w:sz w:val="28"/>
                <w:szCs w:val="28"/>
              </w:rPr>
            </w:pPr>
          </w:p>
        </w:tc>
        <w:tc>
          <w:tcPr>
            <w:tcW w:w="153" w:type="pct"/>
            <w:gridSpan w:val="2"/>
            <w:tcBorders>
              <w:top w:val="single" w:sz="4" w:space="0" w:color="auto"/>
              <w:left w:val="single" w:sz="4" w:space="0" w:color="auto"/>
              <w:bottom w:val="single" w:sz="4" w:space="0" w:color="auto"/>
              <w:right w:val="single" w:sz="4" w:space="0" w:color="auto"/>
            </w:tcBorders>
            <w:hideMark/>
          </w:tcPr>
          <w:p w:rsidR="00A01770" w:rsidRPr="00E55035" w:rsidRDefault="00A01770" w:rsidP="00D34AEA">
            <w:pPr>
              <w:spacing w:after="0" w:line="240" w:lineRule="auto"/>
              <w:jc w:val="center"/>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1 квартал</w:t>
            </w:r>
          </w:p>
        </w:tc>
        <w:tc>
          <w:tcPr>
            <w:tcW w:w="141" w:type="pct"/>
            <w:gridSpan w:val="4"/>
            <w:tcBorders>
              <w:top w:val="single" w:sz="4" w:space="0" w:color="auto"/>
              <w:left w:val="single" w:sz="4" w:space="0" w:color="auto"/>
              <w:bottom w:val="single" w:sz="4" w:space="0" w:color="auto"/>
              <w:right w:val="single" w:sz="4" w:space="0" w:color="auto"/>
            </w:tcBorders>
            <w:hideMark/>
          </w:tcPr>
          <w:p w:rsidR="00A01770" w:rsidRPr="00E55035" w:rsidRDefault="00A01770" w:rsidP="00D34AEA">
            <w:pPr>
              <w:spacing w:after="0" w:line="240" w:lineRule="auto"/>
              <w:jc w:val="center"/>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1 полугодие</w:t>
            </w:r>
          </w:p>
        </w:tc>
        <w:tc>
          <w:tcPr>
            <w:tcW w:w="133" w:type="pct"/>
            <w:gridSpan w:val="3"/>
            <w:tcBorders>
              <w:top w:val="single" w:sz="4" w:space="0" w:color="auto"/>
              <w:left w:val="single" w:sz="4" w:space="0" w:color="auto"/>
              <w:bottom w:val="single" w:sz="4" w:space="0" w:color="auto"/>
              <w:right w:val="single" w:sz="4" w:space="0" w:color="auto"/>
            </w:tcBorders>
            <w:hideMark/>
          </w:tcPr>
          <w:p w:rsidR="00A01770" w:rsidRPr="00E55035" w:rsidRDefault="00A01770" w:rsidP="00D34AEA">
            <w:pPr>
              <w:spacing w:after="0" w:line="240" w:lineRule="auto"/>
              <w:jc w:val="center"/>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9 месяцев</w:t>
            </w:r>
          </w:p>
        </w:tc>
        <w:tc>
          <w:tcPr>
            <w:tcW w:w="247" w:type="pct"/>
            <w:gridSpan w:val="2"/>
            <w:tcBorders>
              <w:top w:val="single" w:sz="4" w:space="0" w:color="auto"/>
              <w:left w:val="single" w:sz="4" w:space="0" w:color="auto"/>
              <w:bottom w:val="single" w:sz="4" w:space="0" w:color="auto"/>
              <w:right w:val="single" w:sz="4" w:space="0" w:color="auto"/>
            </w:tcBorders>
            <w:hideMark/>
          </w:tcPr>
          <w:p w:rsidR="00A01770" w:rsidRPr="00E55035" w:rsidRDefault="00A01770" w:rsidP="00D34AEA">
            <w:pPr>
              <w:spacing w:after="0" w:line="240" w:lineRule="auto"/>
              <w:jc w:val="center"/>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12 месяцев</w:t>
            </w:r>
          </w:p>
        </w:tc>
        <w:tc>
          <w:tcPr>
            <w:tcW w:w="407" w:type="pct"/>
            <w:vMerge/>
            <w:tcBorders>
              <w:left w:val="single" w:sz="4" w:space="0" w:color="auto"/>
              <w:bottom w:val="single" w:sz="4" w:space="0" w:color="auto"/>
              <w:right w:val="single" w:sz="4" w:space="0" w:color="auto"/>
            </w:tcBorders>
            <w:vAlign w:val="center"/>
            <w:hideMark/>
          </w:tcPr>
          <w:p w:rsidR="00A01770" w:rsidRPr="00E55035" w:rsidRDefault="00A01770" w:rsidP="00D34AEA">
            <w:pPr>
              <w:contextualSpacing/>
              <w:rPr>
                <w:rFonts w:ascii="Times New Roman" w:eastAsia="Times New Roman" w:hAnsi="Times New Roman"/>
                <w:sz w:val="28"/>
                <w:szCs w:val="28"/>
              </w:rPr>
            </w:pPr>
          </w:p>
        </w:tc>
        <w:tc>
          <w:tcPr>
            <w:tcW w:w="397" w:type="pct"/>
            <w:vMerge/>
            <w:tcBorders>
              <w:left w:val="single" w:sz="4" w:space="0" w:color="auto"/>
              <w:bottom w:val="single" w:sz="4" w:space="0" w:color="auto"/>
              <w:right w:val="nil"/>
            </w:tcBorders>
            <w:vAlign w:val="center"/>
            <w:hideMark/>
          </w:tcPr>
          <w:p w:rsidR="00A01770" w:rsidRPr="00E55035" w:rsidRDefault="00A01770" w:rsidP="00D34AEA">
            <w:pPr>
              <w:contextualSpacing/>
              <w:rPr>
                <w:rFonts w:ascii="Times New Roman" w:eastAsia="Times New Roman" w:hAnsi="Times New Roman"/>
                <w:sz w:val="28"/>
                <w:szCs w:val="28"/>
              </w:rPr>
            </w:pPr>
          </w:p>
        </w:tc>
        <w:tc>
          <w:tcPr>
            <w:tcW w:w="140" w:type="pct"/>
            <w:vMerge/>
            <w:tcBorders>
              <w:left w:val="nil"/>
              <w:bottom w:val="single" w:sz="4" w:space="0" w:color="auto"/>
              <w:right w:val="single" w:sz="4" w:space="0" w:color="auto"/>
            </w:tcBorders>
            <w:vAlign w:val="center"/>
            <w:hideMark/>
          </w:tcPr>
          <w:p w:rsidR="00A01770" w:rsidRPr="00E55035" w:rsidRDefault="00A01770" w:rsidP="00D34AEA">
            <w:pPr>
              <w:contextualSpacing/>
              <w:rPr>
                <w:rFonts w:ascii="Times New Roman" w:eastAsia="Times New Roman" w:hAnsi="Times New Roman"/>
                <w:sz w:val="28"/>
                <w:szCs w:val="28"/>
              </w:rPr>
            </w:pPr>
          </w:p>
        </w:tc>
        <w:tc>
          <w:tcPr>
            <w:tcW w:w="613" w:type="pct"/>
            <w:gridSpan w:val="2"/>
            <w:vMerge/>
            <w:tcBorders>
              <w:top w:val="single" w:sz="4" w:space="0" w:color="auto"/>
              <w:left w:val="single" w:sz="4" w:space="0" w:color="auto"/>
              <w:bottom w:val="single" w:sz="4" w:space="0" w:color="auto"/>
              <w:right w:val="single" w:sz="4" w:space="0" w:color="auto"/>
            </w:tcBorders>
            <w:hideMark/>
          </w:tcPr>
          <w:p w:rsidR="00A01770" w:rsidRPr="00E55035" w:rsidRDefault="00A01770" w:rsidP="00D34AEA">
            <w:pPr>
              <w:contextualSpacing/>
              <w:jc w:val="center"/>
              <w:rPr>
                <w:rFonts w:ascii="Times New Roman" w:eastAsia="Times New Roman" w:hAnsi="Times New Roman"/>
                <w:sz w:val="28"/>
                <w:szCs w:val="28"/>
              </w:rPr>
            </w:pPr>
          </w:p>
        </w:tc>
      </w:tr>
      <w:tr w:rsidR="00D34AEA" w:rsidRPr="00E55035" w:rsidTr="00A06063">
        <w:trPr>
          <w:trHeight w:val="60"/>
        </w:trPr>
        <w:tc>
          <w:tcPr>
            <w:tcW w:w="128" w:type="pct"/>
            <w:vMerge/>
            <w:tcBorders>
              <w:top w:val="single" w:sz="4" w:space="0" w:color="auto"/>
              <w:left w:val="single" w:sz="4" w:space="0" w:color="auto"/>
              <w:bottom w:val="single" w:sz="4" w:space="0" w:color="auto"/>
              <w:right w:val="single" w:sz="4" w:space="0" w:color="auto"/>
            </w:tcBorders>
            <w:hideMark/>
          </w:tcPr>
          <w:p w:rsidR="00D34AEA" w:rsidRPr="00E55035" w:rsidRDefault="00D34AEA" w:rsidP="00D34AEA">
            <w:pPr>
              <w:contextualSpacing/>
              <w:jc w:val="center"/>
              <w:rPr>
                <w:rFonts w:ascii="Times New Roman" w:eastAsia="Times New Roman" w:hAnsi="Times New Roman"/>
                <w:sz w:val="28"/>
                <w:szCs w:val="28"/>
              </w:rPr>
            </w:pPr>
          </w:p>
        </w:tc>
        <w:tc>
          <w:tcPr>
            <w:tcW w:w="770" w:type="pct"/>
            <w:vMerge/>
            <w:tcBorders>
              <w:top w:val="single" w:sz="4" w:space="0" w:color="auto"/>
              <w:left w:val="single" w:sz="4" w:space="0" w:color="auto"/>
              <w:bottom w:val="single" w:sz="4" w:space="0" w:color="auto"/>
              <w:right w:val="single" w:sz="4" w:space="0" w:color="auto"/>
            </w:tcBorders>
            <w:vAlign w:val="center"/>
            <w:hideMark/>
          </w:tcPr>
          <w:p w:rsidR="00D34AEA" w:rsidRPr="00E55035" w:rsidRDefault="00D34AEA" w:rsidP="00D34AEA">
            <w:pPr>
              <w:contextualSpacing/>
              <w:rPr>
                <w:rFonts w:ascii="Times New Roman" w:eastAsia="Times New Roman" w:hAnsi="Times New Roman"/>
                <w:sz w:val="28"/>
                <w:szCs w:val="28"/>
              </w:rPr>
            </w:pPr>
          </w:p>
        </w:tc>
        <w:tc>
          <w:tcPr>
            <w:tcW w:w="321" w:type="pct"/>
            <w:vMerge/>
            <w:tcBorders>
              <w:top w:val="single" w:sz="4" w:space="0" w:color="auto"/>
              <w:left w:val="single" w:sz="4" w:space="0" w:color="auto"/>
              <w:bottom w:val="single" w:sz="4" w:space="0" w:color="auto"/>
              <w:right w:val="single" w:sz="4" w:space="0" w:color="auto"/>
            </w:tcBorders>
            <w:hideMark/>
          </w:tcPr>
          <w:p w:rsidR="00D34AEA" w:rsidRPr="00E55035" w:rsidRDefault="00D34AEA" w:rsidP="00D34AEA">
            <w:pPr>
              <w:contextualSpacing/>
              <w:jc w:val="center"/>
              <w:rPr>
                <w:rFonts w:ascii="Times New Roman" w:eastAsia="Times New Roman" w:hAnsi="Times New Roman"/>
                <w:sz w:val="28"/>
                <w:szCs w:val="28"/>
              </w:rPr>
            </w:pPr>
          </w:p>
        </w:tc>
        <w:tc>
          <w:tcPr>
            <w:tcW w:w="321" w:type="pct"/>
            <w:vMerge/>
            <w:tcBorders>
              <w:top w:val="single" w:sz="4" w:space="0" w:color="auto"/>
              <w:left w:val="single" w:sz="4" w:space="0" w:color="auto"/>
              <w:bottom w:val="single" w:sz="4" w:space="0" w:color="auto"/>
              <w:right w:val="single" w:sz="4" w:space="0" w:color="auto"/>
            </w:tcBorders>
            <w:vAlign w:val="center"/>
            <w:hideMark/>
          </w:tcPr>
          <w:p w:rsidR="00D34AEA" w:rsidRPr="00E55035" w:rsidRDefault="00D34AEA" w:rsidP="00D34AEA">
            <w:pPr>
              <w:contextualSpacing/>
              <w:rPr>
                <w:rFonts w:ascii="Times New Roman" w:eastAsia="Times New Roman" w:hAnsi="Times New Roman"/>
                <w:sz w:val="28"/>
                <w:szCs w:val="28"/>
              </w:rPr>
            </w:pPr>
          </w:p>
        </w:tc>
        <w:tc>
          <w:tcPr>
            <w:tcW w:w="331" w:type="pct"/>
            <w:tcBorders>
              <w:top w:val="single" w:sz="4" w:space="0" w:color="auto"/>
              <w:left w:val="single" w:sz="4" w:space="0" w:color="auto"/>
              <w:bottom w:val="single" w:sz="4" w:space="0" w:color="auto"/>
              <w:right w:val="single" w:sz="4" w:space="0" w:color="auto"/>
            </w:tcBorders>
          </w:tcPr>
          <w:p w:rsidR="00D34AEA" w:rsidRPr="00E55035" w:rsidRDefault="00D34AEA" w:rsidP="00D34AEA">
            <w:pPr>
              <w:contextualSpacing/>
              <w:jc w:val="center"/>
              <w:rPr>
                <w:rFonts w:ascii="Times New Roman" w:eastAsia="Times New Roman" w:hAnsi="Times New Roman"/>
                <w:sz w:val="28"/>
                <w:szCs w:val="28"/>
              </w:rPr>
            </w:pPr>
            <w:r w:rsidRPr="00E55035">
              <w:rPr>
                <w:rFonts w:ascii="Times New Roman" w:eastAsia="Times New Roman" w:hAnsi="Times New Roman"/>
                <w:sz w:val="28"/>
                <w:szCs w:val="28"/>
              </w:rPr>
              <w:t>4,8</w:t>
            </w:r>
          </w:p>
        </w:tc>
        <w:tc>
          <w:tcPr>
            <w:tcW w:w="268" w:type="pct"/>
            <w:tcBorders>
              <w:top w:val="single" w:sz="4" w:space="0" w:color="auto"/>
              <w:left w:val="single" w:sz="4" w:space="0" w:color="auto"/>
              <w:bottom w:val="single" w:sz="4" w:space="0" w:color="auto"/>
              <w:right w:val="single" w:sz="4" w:space="0" w:color="auto"/>
            </w:tcBorders>
          </w:tcPr>
          <w:p w:rsidR="00D34AEA" w:rsidRPr="00E55035" w:rsidRDefault="00D34AEA" w:rsidP="00D34AEA">
            <w:pPr>
              <w:contextualSpacing/>
              <w:jc w:val="center"/>
              <w:rPr>
                <w:rFonts w:ascii="Times New Roman" w:eastAsia="Times New Roman" w:hAnsi="Times New Roman"/>
                <w:sz w:val="28"/>
                <w:szCs w:val="28"/>
              </w:rPr>
            </w:pPr>
            <w:r w:rsidRPr="00E55035">
              <w:rPr>
                <w:rFonts w:ascii="Times New Roman" w:eastAsia="Times New Roman" w:hAnsi="Times New Roman"/>
                <w:sz w:val="28"/>
                <w:szCs w:val="28"/>
              </w:rPr>
              <w:t>4,4</w:t>
            </w:r>
          </w:p>
        </w:tc>
        <w:tc>
          <w:tcPr>
            <w:tcW w:w="309" w:type="pct"/>
            <w:tcBorders>
              <w:top w:val="single" w:sz="4" w:space="0" w:color="auto"/>
              <w:left w:val="single" w:sz="4" w:space="0" w:color="auto"/>
              <w:bottom w:val="single" w:sz="4" w:space="0" w:color="auto"/>
              <w:right w:val="single" w:sz="4" w:space="0" w:color="auto"/>
            </w:tcBorders>
          </w:tcPr>
          <w:p w:rsidR="00D34AEA" w:rsidRPr="00E55035" w:rsidRDefault="00D34AEA" w:rsidP="00D34AEA">
            <w:pPr>
              <w:contextualSpacing/>
              <w:jc w:val="center"/>
              <w:rPr>
                <w:rFonts w:ascii="Times New Roman" w:eastAsia="Times New Roman" w:hAnsi="Times New Roman"/>
                <w:sz w:val="28"/>
                <w:szCs w:val="28"/>
              </w:rPr>
            </w:pPr>
            <w:r w:rsidRPr="00E55035">
              <w:rPr>
                <w:rFonts w:ascii="Times New Roman" w:eastAsia="Times New Roman" w:hAnsi="Times New Roman"/>
                <w:sz w:val="28"/>
                <w:szCs w:val="28"/>
              </w:rPr>
              <w:t>4,5</w:t>
            </w:r>
          </w:p>
        </w:tc>
        <w:tc>
          <w:tcPr>
            <w:tcW w:w="320" w:type="pct"/>
            <w:gridSpan w:val="2"/>
            <w:tcBorders>
              <w:top w:val="single" w:sz="4" w:space="0" w:color="auto"/>
              <w:left w:val="single" w:sz="4" w:space="0" w:color="auto"/>
              <w:bottom w:val="single" w:sz="4" w:space="0" w:color="auto"/>
              <w:right w:val="single" w:sz="4" w:space="0" w:color="auto"/>
            </w:tcBorders>
          </w:tcPr>
          <w:p w:rsidR="00D34AEA" w:rsidRPr="00E55035" w:rsidRDefault="00A06063" w:rsidP="00D34AEA">
            <w:pPr>
              <w:contextualSpacing/>
              <w:jc w:val="center"/>
              <w:rPr>
                <w:rFonts w:ascii="Times New Roman" w:eastAsia="Times New Roman" w:hAnsi="Times New Roman"/>
                <w:sz w:val="28"/>
                <w:szCs w:val="28"/>
              </w:rPr>
            </w:pPr>
            <w:r w:rsidRPr="00E55035">
              <w:rPr>
                <w:rFonts w:ascii="Times New Roman" w:eastAsia="Times New Roman" w:hAnsi="Times New Roman"/>
                <w:sz w:val="28"/>
                <w:szCs w:val="28"/>
              </w:rPr>
              <w:t>4,5</w:t>
            </w:r>
          </w:p>
        </w:tc>
        <w:tc>
          <w:tcPr>
            <w:tcW w:w="153" w:type="pct"/>
            <w:gridSpan w:val="2"/>
            <w:tcBorders>
              <w:top w:val="single" w:sz="4" w:space="0" w:color="auto"/>
              <w:left w:val="single" w:sz="4" w:space="0" w:color="auto"/>
              <w:bottom w:val="single" w:sz="4" w:space="0" w:color="auto"/>
              <w:right w:val="single" w:sz="4" w:space="0" w:color="auto"/>
            </w:tcBorders>
          </w:tcPr>
          <w:p w:rsidR="00D34AEA" w:rsidRPr="00E55035" w:rsidRDefault="00D34AEA" w:rsidP="00D34AEA">
            <w:pPr>
              <w:contextualSpacing/>
              <w:jc w:val="center"/>
              <w:rPr>
                <w:rFonts w:ascii="Times New Roman" w:eastAsia="Times New Roman" w:hAnsi="Times New Roman"/>
                <w:sz w:val="28"/>
                <w:szCs w:val="28"/>
              </w:rPr>
            </w:pPr>
            <w:r w:rsidRPr="00E55035">
              <w:rPr>
                <w:rFonts w:ascii="Times New Roman" w:eastAsia="Times New Roman" w:hAnsi="Times New Roman"/>
                <w:sz w:val="28"/>
                <w:szCs w:val="28"/>
              </w:rPr>
              <w:t>0</w:t>
            </w:r>
          </w:p>
        </w:tc>
        <w:tc>
          <w:tcPr>
            <w:tcW w:w="141" w:type="pct"/>
            <w:gridSpan w:val="4"/>
            <w:tcBorders>
              <w:top w:val="single" w:sz="4" w:space="0" w:color="auto"/>
              <w:left w:val="single" w:sz="4" w:space="0" w:color="auto"/>
              <w:bottom w:val="single" w:sz="4" w:space="0" w:color="auto"/>
              <w:right w:val="single" w:sz="4" w:space="0" w:color="auto"/>
            </w:tcBorders>
          </w:tcPr>
          <w:p w:rsidR="00D34AEA" w:rsidRPr="00E55035" w:rsidRDefault="00D34AEA" w:rsidP="00D34AEA">
            <w:pPr>
              <w:contextualSpacing/>
              <w:jc w:val="center"/>
              <w:rPr>
                <w:rFonts w:ascii="Times New Roman" w:eastAsia="Times New Roman" w:hAnsi="Times New Roman"/>
                <w:sz w:val="28"/>
                <w:szCs w:val="28"/>
              </w:rPr>
            </w:pPr>
            <w:r w:rsidRPr="00E55035">
              <w:rPr>
                <w:rFonts w:ascii="Times New Roman" w:eastAsia="Times New Roman" w:hAnsi="Times New Roman"/>
                <w:sz w:val="28"/>
                <w:szCs w:val="28"/>
              </w:rPr>
              <w:t>0</w:t>
            </w:r>
          </w:p>
        </w:tc>
        <w:tc>
          <w:tcPr>
            <w:tcW w:w="133" w:type="pct"/>
            <w:gridSpan w:val="3"/>
            <w:tcBorders>
              <w:top w:val="single" w:sz="4" w:space="0" w:color="auto"/>
              <w:left w:val="single" w:sz="4" w:space="0" w:color="auto"/>
              <w:bottom w:val="single" w:sz="4" w:space="0" w:color="auto"/>
              <w:right w:val="single" w:sz="4" w:space="0" w:color="auto"/>
            </w:tcBorders>
          </w:tcPr>
          <w:p w:rsidR="00D34AEA" w:rsidRPr="00E55035" w:rsidRDefault="00D34AEA" w:rsidP="00D34AEA">
            <w:pPr>
              <w:contextualSpacing/>
              <w:jc w:val="center"/>
              <w:rPr>
                <w:rFonts w:ascii="Times New Roman" w:eastAsia="Times New Roman" w:hAnsi="Times New Roman"/>
                <w:sz w:val="28"/>
                <w:szCs w:val="28"/>
              </w:rPr>
            </w:pPr>
            <w:r w:rsidRPr="00E55035">
              <w:rPr>
                <w:rFonts w:ascii="Times New Roman" w:eastAsia="Times New Roman" w:hAnsi="Times New Roman"/>
                <w:sz w:val="28"/>
                <w:szCs w:val="28"/>
              </w:rPr>
              <w:t>0</w:t>
            </w:r>
          </w:p>
        </w:tc>
        <w:tc>
          <w:tcPr>
            <w:tcW w:w="247" w:type="pct"/>
            <w:gridSpan w:val="2"/>
            <w:tcBorders>
              <w:top w:val="single" w:sz="4" w:space="0" w:color="auto"/>
              <w:left w:val="single" w:sz="4" w:space="0" w:color="auto"/>
              <w:bottom w:val="single" w:sz="4" w:space="0" w:color="auto"/>
              <w:right w:val="single" w:sz="4" w:space="0" w:color="auto"/>
            </w:tcBorders>
          </w:tcPr>
          <w:p w:rsidR="00D34AEA" w:rsidRPr="00E55035" w:rsidRDefault="00A06063" w:rsidP="00D34AEA">
            <w:pPr>
              <w:contextualSpacing/>
              <w:jc w:val="center"/>
              <w:rPr>
                <w:rFonts w:ascii="Times New Roman" w:eastAsia="Times New Roman" w:hAnsi="Times New Roman"/>
                <w:sz w:val="28"/>
                <w:szCs w:val="28"/>
              </w:rPr>
            </w:pPr>
            <w:r w:rsidRPr="00E55035">
              <w:rPr>
                <w:rFonts w:ascii="Times New Roman" w:eastAsia="Times New Roman" w:hAnsi="Times New Roman"/>
                <w:sz w:val="28"/>
                <w:szCs w:val="28"/>
              </w:rPr>
              <w:t>4,5</w:t>
            </w:r>
          </w:p>
        </w:tc>
        <w:tc>
          <w:tcPr>
            <w:tcW w:w="407" w:type="pct"/>
            <w:tcBorders>
              <w:top w:val="single" w:sz="4" w:space="0" w:color="auto"/>
              <w:left w:val="single" w:sz="4" w:space="0" w:color="auto"/>
              <w:bottom w:val="single" w:sz="4" w:space="0" w:color="auto"/>
              <w:right w:val="single" w:sz="4" w:space="0" w:color="auto"/>
            </w:tcBorders>
          </w:tcPr>
          <w:p w:rsidR="00D34AEA" w:rsidRPr="00E55035" w:rsidRDefault="00D34AEA" w:rsidP="00D34AEA">
            <w:pPr>
              <w:contextualSpacing/>
              <w:jc w:val="center"/>
              <w:rPr>
                <w:rFonts w:ascii="Times New Roman" w:eastAsia="Times New Roman" w:hAnsi="Times New Roman"/>
                <w:sz w:val="28"/>
                <w:szCs w:val="28"/>
              </w:rPr>
            </w:pPr>
            <w:r w:rsidRPr="00E55035">
              <w:rPr>
                <w:rFonts w:ascii="Times New Roman" w:eastAsia="Times New Roman" w:hAnsi="Times New Roman"/>
                <w:sz w:val="28"/>
                <w:szCs w:val="28"/>
              </w:rPr>
              <w:t>4,7</w:t>
            </w:r>
          </w:p>
        </w:tc>
        <w:tc>
          <w:tcPr>
            <w:tcW w:w="537" w:type="pct"/>
            <w:gridSpan w:val="2"/>
            <w:tcBorders>
              <w:top w:val="single" w:sz="4" w:space="0" w:color="auto"/>
              <w:left w:val="single" w:sz="4" w:space="0" w:color="auto"/>
              <w:bottom w:val="single" w:sz="4" w:space="0" w:color="auto"/>
              <w:right w:val="single" w:sz="4" w:space="0" w:color="auto"/>
            </w:tcBorders>
          </w:tcPr>
          <w:p w:rsidR="00D34AEA" w:rsidRPr="00E55035" w:rsidRDefault="00D34AEA" w:rsidP="00D34AEA">
            <w:pPr>
              <w:contextualSpacing/>
              <w:jc w:val="center"/>
              <w:rPr>
                <w:rFonts w:ascii="Times New Roman" w:eastAsia="Times New Roman" w:hAnsi="Times New Roman"/>
                <w:sz w:val="28"/>
                <w:szCs w:val="28"/>
              </w:rPr>
            </w:pPr>
            <w:r w:rsidRPr="00E55035">
              <w:rPr>
                <w:rFonts w:ascii="Times New Roman" w:eastAsia="Times New Roman" w:hAnsi="Times New Roman"/>
                <w:sz w:val="28"/>
                <w:szCs w:val="28"/>
              </w:rPr>
              <w:t>4,8</w:t>
            </w:r>
          </w:p>
        </w:tc>
        <w:tc>
          <w:tcPr>
            <w:tcW w:w="613" w:type="pct"/>
            <w:gridSpan w:val="2"/>
            <w:vMerge/>
            <w:tcBorders>
              <w:top w:val="single" w:sz="4" w:space="0" w:color="auto"/>
              <w:left w:val="single" w:sz="4" w:space="0" w:color="auto"/>
              <w:bottom w:val="single" w:sz="4" w:space="0" w:color="auto"/>
              <w:right w:val="single" w:sz="4" w:space="0" w:color="auto"/>
            </w:tcBorders>
            <w:hideMark/>
          </w:tcPr>
          <w:p w:rsidR="00D34AEA" w:rsidRPr="00E55035" w:rsidRDefault="00D34AEA" w:rsidP="00D34AEA">
            <w:pPr>
              <w:contextualSpacing/>
              <w:jc w:val="center"/>
              <w:rPr>
                <w:rFonts w:ascii="Times New Roman" w:eastAsia="Times New Roman" w:hAnsi="Times New Roman"/>
                <w:sz w:val="28"/>
                <w:szCs w:val="28"/>
              </w:rPr>
            </w:pPr>
          </w:p>
        </w:tc>
      </w:tr>
      <w:tr w:rsidR="00D34AEA" w:rsidRPr="00E55035" w:rsidTr="00A06063">
        <w:trPr>
          <w:trHeight w:val="194"/>
        </w:trPr>
        <w:tc>
          <w:tcPr>
            <w:tcW w:w="128" w:type="pct"/>
            <w:vMerge w:val="restart"/>
            <w:tcBorders>
              <w:top w:val="single" w:sz="4" w:space="0" w:color="auto"/>
              <w:left w:val="single" w:sz="4" w:space="0" w:color="auto"/>
              <w:bottom w:val="single" w:sz="4" w:space="0" w:color="auto"/>
              <w:right w:val="single" w:sz="4" w:space="0" w:color="auto"/>
            </w:tcBorders>
            <w:hideMark/>
          </w:tcPr>
          <w:p w:rsidR="00D34AEA" w:rsidRPr="00E55035" w:rsidRDefault="00D34AEA" w:rsidP="00D34AEA">
            <w:pPr>
              <w:contextualSpacing/>
              <w:jc w:val="center"/>
              <w:rPr>
                <w:rFonts w:ascii="Times New Roman" w:eastAsia="Times New Roman" w:hAnsi="Times New Roman"/>
                <w:sz w:val="28"/>
                <w:szCs w:val="28"/>
              </w:rPr>
            </w:pPr>
            <w:r w:rsidRPr="00E55035">
              <w:rPr>
                <w:rFonts w:ascii="Times New Roman" w:eastAsia="Times New Roman" w:hAnsi="Times New Roman"/>
                <w:sz w:val="28"/>
                <w:szCs w:val="28"/>
              </w:rPr>
              <w:t>4</w:t>
            </w:r>
          </w:p>
        </w:tc>
        <w:tc>
          <w:tcPr>
            <w:tcW w:w="770" w:type="pct"/>
            <w:vMerge w:val="restart"/>
            <w:tcBorders>
              <w:top w:val="single" w:sz="4" w:space="0" w:color="auto"/>
              <w:left w:val="single" w:sz="4" w:space="0" w:color="auto"/>
              <w:right w:val="single" w:sz="4" w:space="0" w:color="auto"/>
            </w:tcBorders>
            <w:hideMark/>
          </w:tcPr>
          <w:p w:rsidR="00D34AEA" w:rsidRPr="00E55035" w:rsidRDefault="00D34AEA" w:rsidP="00D34AEA">
            <w:pPr>
              <w:pStyle w:val="ConsPlusNormal0"/>
              <w:contextualSpacing/>
              <w:rPr>
                <w:rFonts w:ascii="Times New Roman" w:hAnsi="Times New Roman" w:cs="Times New Roman"/>
                <w:sz w:val="28"/>
                <w:szCs w:val="28"/>
                <w:lang w:eastAsia="en-US"/>
              </w:rPr>
            </w:pPr>
            <w:r w:rsidRPr="00E55035">
              <w:rPr>
                <w:rFonts w:ascii="Times New Roman" w:hAnsi="Times New Roman" w:cs="Times New Roman"/>
                <w:sz w:val="28"/>
                <w:szCs w:val="28"/>
                <w:lang w:eastAsia="en-US"/>
              </w:rPr>
              <w:t>Мероприятие 50.04.</w:t>
            </w:r>
          </w:p>
          <w:p w:rsidR="00D34AEA" w:rsidRPr="00E55035" w:rsidRDefault="00D34AEA" w:rsidP="00D34AEA">
            <w:pPr>
              <w:contextualSpacing/>
              <w:rPr>
                <w:rFonts w:ascii="Times New Roman" w:eastAsia="Times New Roman" w:hAnsi="Times New Roman"/>
                <w:sz w:val="28"/>
                <w:szCs w:val="28"/>
              </w:rPr>
            </w:pPr>
            <w:r w:rsidRPr="00E55035">
              <w:rPr>
                <w:rFonts w:ascii="Times New Roman" w:eastAsia="Times New Roman" w:hAnsi="Times New Roman"/>
                <w:sz w:val="28"/>
                <w:szCs w:val="28"/>
              </w:rPr>
              <w:t>Проведение оценки экономической эффективности закупок по результатам их осуществления</w:t>
            </w:r>
          </w:p>
        </w:tc>
        <w:tc>
          <w:tcPr>
            <w:tcW w:w="321" w:type="pct"/>
            <w:vMerge w:val="restart"/>
            <w:tcBorders>
              <w:top w:val="single" w:sz="4" w:space="0" w:color="auto"/>
              <w:left w:val="single" w:sz="4" w:space="0" w:color="auto"/>
              <w:right w:val="single" w:sz="4" w:space="0" w:color="auto"/>
            </w:tcBorders>
            <w:hideMark/>
          </w:tcPr>
          <w:p w:rsidR="00D34AEA" w:rsidRPr="00E55035" w:rsidRDefault="00D34AEA" w:rsidP="00D34AEA">
            <w:pPr>
              <w:contextualSpacing/>
              <w:jc w:val="center"/>
              <w:rPr>
                <w:rFonts w:ascii="Times New Roman" w:eastAsia="Times New Roman" w:hAnsi="Times New Roman"/>
                <w:sz w:val="28"/>
                <w:szCs w:val="28"/>
              </w:rPr>
            </w:pPr>
            <w:r w:rsidRPr="00E55035">
              <w:rPr>
                <w:rFonts w:ascii="Times New Roman" w:eastAsia="Times New Roman" w:hAnsi="Times New Roman"/>
                <w:sz w:val="28"/>
                <w:szCs w:val="28"/>
              </w:rPr>
              <w:t>2023-2027</w:t>
            </w:r>
          </w:p>
        </w:tc>
        <w:tc>
          <w:tcPr>
            <w:tcW w:w="321" w:type="pct"/>
            <w:tcBorders>
              <w:top w:val="single" w:sz="4" w:space="0" w:color="auto"/>
              <w:left w:val="single" w:sz="4" w:space="0" w:color="auto"/>
              <w:bottom w:val="single" w:sz="4" w:space="0" w:color="auto"/>
              <w:right w:val="single" w:sz="4" w:space="0" w:color="auto"/>
            </w:tcBorders>
            <w:hideMark/>
          </w:tcPr>
          <w:p w:rsidR="00D34AEA" w:rsidRPr="00E55035" w:rsidRDefault="00D34AEA" w:rsidP="00D34AEA">
            <w:pPr>
              <w:tabs>
                <w:tab w:val="center" w:pos="4677"/>
                <w:tab w:val="right" w:pos="9355"/>
              </w:tabs>
              <w:autoSpaceDE w:val="0"/>
              <w:autoSpaceDN w:val="0"/>
              <w:adjustRightInd w:val="0"/>
              <w:spacing w:after="0" w:line="240" w:lineRule="auto"/>
              <w:rPr>
                <w:rFonts w:ascii="Times New Roman" w:hAnsi="Times New Roman"/>
                <w:sz w:val="28"/>
                <w:szCs w:val="28"/>
              </w:rPr>
            </w:pPr>
            <w:r w:rsidRPr="00E55035">
              <w:rPr>
                <w:rFonts w:ascii="Times New Roman" w:hAnsi="Times New Roman"/>
                <w:sz w:val="28"/>
                <w:szCs w:val="28"/>
              </w:rPr>
              <w:t>Всего:</w:t>
            </w:r>
          </w:p>
          <w:p w:rsidR="00D34AEA" w:rsidRPr="00E55035" w:rsidRDefault="00D34AEA" w:rsidP="00D34AEA">
            <w:pPr>
              <w:tabs>
                <w:tab w:val="center" w:pos="4677"/>
                <w:tab w:val="right" w:pos="9355"/>
              </w:tabs>
              <w:autoSpaceDE w:val="0"/>
              <w:autoSpaceDN w:val="0"/>
              <w:adjustRightInd w:val="0"/>
              <w:spacing w:after="0" w:line="240" w:lineRule="auto"/>
              <w:rPr>
                <w:rFonts w:ascii="Times New Roman" w:hAnsi="Times New Roman"/>
                <w:sz w:val="28"/>
                <w:szCs w:val="28"/>
              </w:rPr>
            </w:pPr>
            <w:r w:rsidRPr="00E55035">
              <w:rPr>
                <w:rFonts w:ascii="Times New Roman" w:hAnsi="Times New Roman"/>
                <w:sz w:val="28"/>
                <w:szCs w:val="28"/>
              </w:rPr>
              <w:t>в том числе:</w:t>
            </w:r>
          </w:p>
        </w:tc>
        <w:tc>
          <w:tcPr>
            <w:tcW w:w="331" w:type="pct"/>
            <w:tcBorders>
              <w:top w:val="single" w:sz="4" w:space="0" w:color="auto"/>
              <w:left w:val="single" w:sz="4" w:space="0" w:color="auto"/>
              <w:right w:val="single" w:sz="4" w:space="0" w:color="auto"/>
            </w:tcBorders>
            <w:hideMark/>
          </w:tcPr>
          <w:p w:rsidR="00D34AEA" w:rsidRPr="00E55035" w:rsidRDefault="00D34AEA" w:rsidP="00D34AEA">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E55035">
              <w:rPr>
                <w:rFonts w:ascii="Times New Roman" w:hAnsi="Times New Roman"/>
                <w:sz w:val="28"/>
                <w:szCs w:val="28"/>
              </w:rPr>
              <w:t>0,00</w:t>
            </w:r>
          </w:p>
        </w:tc>
        <w:tc>
          <w:tcPr>
            <w:tcW w:w="268" w:type="pct"/>
            <w:tcBorders>
              <w:top w:val="single" w:sz="4" w:space="0" w:color="auto"/>
              <w:left w:val="single" w:sz="4" w:space="0" w:color="auto"/>
              <w:right w:val="single" w:sz="4" w:space="0" w:color="auto"/>
            </w:tcBorders>
          </w:tcPr>
          <w:p w:rsidR="00D34AEA" w:rsidRPr="00E55035" w:rsidRDefault="00D34AEA" w:rsidP="00D34AEA">
            <w:pPr>
              <w:tabs>
                <w:tab w:val="center" w:pos="4677"/>
                <w:tab w:val="right" w:pos="9355"/>
              </w:tabs>
              <w:autoSpaceDE w:val="0"/>
              <w:autoSpaceDN w:val="0"/>
              <w:adjustRightInd w:val="0"/>
              <w:spacing w:after="0" w:line="240" w:lineRule="auto"/>
              <w:jc w:val="center"/>
              <w:rPr>
                <w:rFonts w:ascii="Times New Roman" w:hAnsi="Times New Roman"/>
                <w:sz w:val="28"/>
                <w:szCs w:val="28"/>
              </w:rPr>
            </w:pPr>
            <w:r w:rsidRPr="00E55035">
              <w:rPr>
                <w:rFonts w:ascii="Times New Roman" w:hAnsi="Times New Roman"/>
                <w:sz w:val="28"/>
                <w:szCs w:val="28"/>
              </w:rPr>
              <w:t>0,00</w:t>
            </w:r>
          </w:p>
        </w:tc>
        <w:tc>
          <w:tcPr>
            <w:tcW w:w="309" w:type="pct"/>
            <w:tcBorders>
              <w:top w:val="single" w:sz="4" w:space="0" w:color="auto"/>
              <w:left w:val="single" w:sz="4" w:space="0" w:color="auto"/>
              <w:right w:val="single" w:sz="4" w:space="0" w:color="auto"/>
            </w:tcBorders>
          </w:tcPr>
          <w:p w:rsidR="00D34AEA" w:rsidRPr="00E55035" w:rsidRDefault="00D34AEA" w:rsidP="00D34AEA">
            <w:pPr>
              <w:tabs>
                <w:tab w:val="center" w:pos="4677"/>
                <w:tab w:val="right" w:pos="9355"/>
              </w:tabs>
              <w:autoSpaceDE w:val="0"/>
              <w:autoSpaceDN w:val="0"/>
              <w:adjustRightInd w:val="0"/>
              <w:spacing w:after="0" w:line="240" w:lineRule="auto"/>
              <w:jc w:val="center"/>
              <w:rPr>
                <w:rFonts w:ascii="Times New Roman" w:hAnsi="Times New Roman"/>
                <w:sz w:val="28"/>
                <w:szCs w:val="28"/>
              </w:rPr>
            </w:pPr>
            <w:r w:rsidRPr="00E55035">
              <w:rPr>
                <w:rFonts w:ascii="Times New Roman" w:hAnsi="Times New Roman"/>
                <w:sz w:val="28"/>
                <w:szCs w:val="28"/>
              </w:rPr>
              <w:t>0,00</w:t>
            </w:r>
          </w:p>
          <w:p w:rsidR="00D34AEA" w:rsidRPr="00E55035" w:rsidRDefault="00D34AEA" w:rsidP="00D34AEA">
            <w:pPr>
              <w:tabs>
                <w:tab w:val="center" w:pos="4677"/>
                <w:tab w:val="right" w:pos="9355"/>
              </w:tabs>
              <w:autoSpaceDE w:val="0"/>
              <w:autoSpaceDN w:val="0"/>
              <w:adjustRightInd w:val="0"/>
              <w:spacing w:after="0" w:line="240" w:lineRule="auto"/>
              <w:jc w:val="center"/>
              <w:rPr>
                <w:rFonts w:ascii="Times New Roman" w:hAnsi="Times New Roman"/>
                <w:sz w:val="28"/>
                <w:szCs w:val="28"/>
              </w:rPr>
            </w:pPr>
          </w:p>
        </w:tc>
        <w:tc>
          <w:tcPr>
            <w:tcW w:w="994" w:type="pct"/>
            <w:gridSpan w:val="13"/>
            <w:tcBorders>
              <w:top w:val="single" w:sz="4" w:space="0" w:color="auto"/>
              <w:left w:val="single" w:sz="4" w:space="0" w:color="auto"/>
              <w:right w:val="single" w:sz="4" w:space="0" w:color="auto"/>
            </w:tcBorders>
          </w:tcPr>
          <w:p w:rsidR="00D34AEA" w:rsidRPr="00E55035" w:rsidRDefault="00D34AEA" w:rsidP="00D34AEA">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E55035">
              <w:rPr>
                <w:rFonts w:ascii="Times New Roman" w:hAnsi="Times New Roman"/>
                <w:sz w:val="28"/>
                <w:szCs w:val="28"/>
              </w:rPr>
              <w:t>0,00</w:t>
            </w:r>
          </w:p>
        </w:tc>
        <w:tc>
          <w:tcPr>
            <w:tcW w:w="407" w:type="pct"/>
            <w:tcBorders>
              <w:top w:val="single" w:sz="4" w:space="0" w:color="auto"/>
              <w:left w:val="single" w:sz="4" w:space="0" w:color="auto"/>
              <w:right w:val="single" w:sz="4" w:space="0" w:color="auto"/>
            </w:tcBorders>
          </w:tcPr>
          <w:p w:rsidR="00D34AEA" w:rsidRPr="00E55035" w:rsidRDefault="00D34AEA" w:rsidP="00D34AEA">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E55035">
              <w:rPr>
                <w:rFonts w:ascii="Times New Roman" w:hAnsi="Times New Roman"/>
                <w:sz w:val="28"/>
                <w:szCs w:val="28"/>
              </w:rPr>
              <w:t>0,00</w:t>
            </w:r>
          </w:p>
        </w:tc>
        <w:tc>
          <w:tcPr>
            <w:tcW w:w="537" w:type="pct"/>
            <w:gridSpan w:val="2"/>
            <w:tcBorders>
              <w:top w:val="single" w:sz="4" w:space="0" w:color="auto"/>
              <w:left w:val="single" w:sz="4" w:space="0" w:color="auto"/>
              <w:right w:val="single" w:sz="4" w:space="0" w:color="auto"/>
            </w:tcBorders>
          </w:tcPr>
          <w:p w:rsidR="00D34AEA" w:rsidRPr="00E55035" w:rsidRDefault="00D34AEA" w:rsidP="00D34AEA">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E55035">
              <w:rPr>
                <w:rFonts w:ascii="Times New Roman" w:hAnsi="Times New Roman"/>
                <w:sz w:val="28"/>
                <w:szCs w:val="28"/>
              </w:rPr>
              <w:t>0,00</w:t>
            </w:r>
          </w:p>
        </w:tc>
        <w:tc>
          <w:tcPr>
            <w:tcW w:w="613" w:type="pct"/>
            <w:gridSpan w:val="2"/>
            <w:vMerge w:val="restart"/>
            <w:tcBorders>
              <w:top w:val="single" w:sz="4" w:space="0" w:color="auto"/>
              <w:left w:val="single" w:sz="4" w:space="0" w:color="auto"/>
              <w:right w:val="single" w:sz="4" w:space="0" w:color="auto"/>
            </w:tcBorders>
            <w:noWrap/>
            <w:hideMark/>
          </w:tcPr>
          <w:p w:rsidR="00D34AEA" w:rsidRPr="00E55035" w:rsidRDefault="00D34AEA" w:rsidP="00D34AEA">
            <w:pPr>
              <w:spacing w:after="0" w:line="240" w:lineRule="auto"/>
              <w:jc w:val="center"/>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 xml:space="preserve">Администрация </w:t>
            </w:r>
          </w:p>
          <w:p w:rsidR="00D34AEA" w:rsidRPr="00E55035" w:rsidRDefault="00D34AEA" w:rsidP="00D34AEA">
            <w:pPr>
              <w:spacing w:after="0" w:line="240" w:lineRule="auto"/>
              <w:jc w:val="center"/>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 xml:space="preserve">муниципального округа </w:t>
            </w:r>
          </w:p>
          <w:p w:rsidR="00D34AEA" w:rsidRPr="00E55035" w:rsidRDefault="00D34AEA" w:rsidP="00D34AEA">
            <w:pPr>
              <w:spacing w:after="0" w:line="240" w:lineRule="auto"/>
              <w:jc w:val="center"/>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 xml:space="preserve">Серебряные Пруды </w:t>
            </w:r>
          </w:p>
          <w:p w:rsidR="00D34AEA" w:rsidRPr="00E55035" w:rsidRDefault="00D34AEA" w:rsidP="00D34AEA">
            <w:pPr>
              <w:contextualSpacing/>
              <w:jc w:val="center"/>
              <w:rPr>
                <w:rFonts w:ascii="Times New Roman" w:eastAsia="Times New Roman" w:hAnsi="Times New Roman"/>
                <w:sz w:val="28"/>
                <w:szCs w:val="28"/>
              </w:rPr>
            </w:pPr>
            <w:r w:rsidRPr="00E55035">
              <w:rPr>
                <w:rFonts w:ascii="Times New Roman" w:eastAsia="Times New Roman" w:hAnsi="Times New Roman"/>
                <w:sz w:val="28"/>
                <w:szCs w:val="28"/>
                <w:lang w:eastAsia="ru-RU"/>
              </w:rPr>
              <w:t>Московской области</w:t>
            </w:r>
          </w:p>
        </w:tc>
      </w:tr>
      <w:tr w:rsidR="00D34AEA" w:rsidRPr="00E55035" w:rsidTr="00A06063">
        <w:trPr>
          <w:trHeight w:val="113"/>
        </w:trPr>
        <w:tc>
          <w:tcPr>
            <w:tcW w:w="128" w:type="pct"/>
            <w:vMerge/>
            <w:tcBorders>
              <w:top w:val="single" w:sz="4" w:space="0" w:color="auto"/>
              <w:left w:val="single" w:sz="4" w:space="0" w:color="auto"/>
              <w:bottom w:val="single" w:sz="4" w:space="0" w:color="auto"/>
              <w:right w:val="single" w:sz="4" w:space="0" w:color="auto"/>
            </w:tcBorders>
            <w:hideMark/>
          </w:tcPr>
          <w:p w:rsidR="00D34AEA" w:rsidRPr="00E55035" w:rsidRDefault="00D34AEA" w:rsidP="00D34AEA">
            <w:pPr>
              <w:contextualSpacing/>
              <w:jc w:val="center"/>
              <w:rPr>
                <w:rFonts w:ascii="Times New Roman" w:eastAsia="Times New Roman" w:hAnsi="Times New Roman"/>
                <w:sz w:val="28"/>
                <w:szCs w:val="28"/>
              </w:rPr>
            </w:pPr>
          </w:p>
        </w:tc>
        <w:tc>
          <w:tcPr>
            <w:tcW w:w="770" w:type="pct"/>
            <w:vMerge/>
            <w:tcBorders>
              <w:left w:val="single" w:sz="4" w:space="0" w:color="auto"/>
              <w:right w:val="single" w:sz="4" w:space="0" w:color="auto"/>
            </w:tcBorders>
            <w:vAlign w:val="center"/>
            <w:hideMark/>
          </w:tcPr>
          <w:p w:rsidR="00D34AEA" w:rsidRPr="00E55035" w:rsidRDefault="00D34AEA" w:rsidP="00D34AEA">
            <w:pPr>
              <w:contextualSpacing/>
              <w:rPr>
                <w:rFonts w:ascii="Times New Roman" w:eastAsia="Times New Roman" w:hAnsi="Times New Roman"/>
                <w:sz w:val="28"/>
                <w:szCs w:val="28"/>
              </w:rPr>
            </w:pPr>
          </w:p>
        </w:tc>
        <w:tc>
          <w:tcPr>
            <w:tcW w:w="321" w:type="pct"/>
            <w:vMerge/>
            <w:tcBorders>
              <w:left w:val="single" w:sz="4" w:space="0" w:color="auto"/>
              <w:right w:val="single" w:sz="4" w:space="0" w:color="auto"/>
            </w:tcBorders>
            <w:hideMark/>
          </w:tcPr>
          <w:p w:rsidR="00D34AEA" w:rsidRPr="00E55035" w:rsidRDefault="00D34AEA" w:rsidP="00D34AEA">
            <w:pPr>
              <w:contextualSpacing/>
              <w:jc w:val="center"/>
              <w:rPr>
                <w:rFonts w:ascii="Times New Roman" w:eastAsia="Times New Roman" w:hAnsi="Times New Roman"/>
                <w:sz w:val="28"/>
                <w:szCs w:val="28"/>
              </w:rPr>
            </w:pPr>
          </w:p>
        </w:tc>
        <w:tc>
          <w:tcPr>
            <w:tcW w:w="321" w:type="pct"/>
            <w:tcBorders>
              <w:top w:val="single" w:sz="4" w:space="0" w:color="auto"/>
              <w:left w:val="single" w:sz="4" w:space="0" w:color="auto"/>
              <w:bottom w:val="single" w:sz="4" w:space="0" w:color="auto"/>
              <w:right w:val="single" w:sz="4" w:space="0" w:color="auto"/>
            </w:tcBorders>
            <w:hideMark/>
          </w:tcPr>
          <w:p w:rsidR="00D34AEA" w:rsidRPr="00E55035" w:rsidRDefault="00D34AEA" w:rsidP="00D34AEA">
            <w:pPr>
              <w:tabs>
                <w:tab w:val="center" w:pos="4677"/>
                <w:tab w:val="right" w:pos="9355"/>
              </w:tabs>
              <w:autoSpaceDE w:val="0"/>
              <w:autoSpaceDN w:val="0"/>
              <w:adjustRightInd w:val="0"/>
              <w:spacing w:after="0" w:line="240" w:lineRule="auto"/>
              <w:rPr>
                <w:rFonts w:ascii="Times New Roman" w:hAnsi="Times New Roman"/>
                <w:sz w:val="28"/>
                <w:szCs w:val="28"/>
              </w:rPr>
            </w:pPr>
            <w:r w:rsidRPr="00E55035">
              <w:rPr>
                <w:rFonts w:ascii="Times New Roman" w:hAnsi="Times New Roman"/>
                <w:sz w:val="28"/>
                <w:szCs w:val="28"/>
              </w:rPr>
              <w:t>Средства федерального бюджета</w:t>
            </w:r>
          </w:p>
        </w:tc>
        <w:tc>
          <w:tcPr>
            <w:tcW w:w="331" w:type="pct"/>
            <w:tcBorders>
              <w:left w:val="single" w:sz="4" w:space="0" w:color="auto"/>
              <w:bottom w:val="single" w:sz="4" w:space="0" w:color="auto"/>
              <w:right w:val="single" w:sz="4" w:space="0" w:color="auto"/>
            </w:tcBorders>
            <w:hideMark/>
          </w:tcPr>
          <w:p w:rsidR="00D34AEA" w:rsidRPr="00E55035" w:rsidRDefault="00D34AEA" w:rsidP="00D34AEA">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E55035">
              <w:rPr>
                <w:rFonts w:ascii="Times New Roman" w:hAnsi="Times New Roman"/>
                <w:sz w:val="28"/>
                <w:szCs w:val="28"/>
              </w:rPr>
              <w:t>0,00</w:t>
            </w:r>
          </w:p>
        </w:tc>
        <w:tc>
          <w:tcPr>
            <w:tcW w:w="268" w:type="pct"/>
            <w:tcBorders>
              <w:left w:val="single" w:sz="4" w:space="0" w:color="auto"/>
              <w:bottom w:val="single" w:sz="4" w:space="0" w:color="auto"/>
              <w:right w:val="single" w:sz="4" w:space="0" w:color="auto"/>
            </w:tcBorders>
          </w:tcPr>
          <w:p w:rsidR="00D34AEA" w:rsidRPr="00E55035" w:rsidRDefault="00D34AEA" w:rsidP="00D34AEA">
            <w:pPr>
              <w:tabs>
                <w:tab w:val="center" w:pos="4677"/>
                <w:tab w:val="right" w:pos="9355"/>
              </w:tabs>
              <w:autoSpaceDE w:val="0"/>
              <w:autoSpaceDN w:val="0"/>
              <w:adjustRightInd w:val="0"/>
              <w:spacing w:after="0" w:line="240" w:lineRule="auto"/>
              <w:jc w:val="center"/>
              <w:rPr>
                <w:rFonts w:ascii="Times New Roman" w:hAnsi="Times New Roman"/>
                <w:sz w:val="28"/>
                <w:szCs w:val="28"/>
              </w:rPr>
            </w:pPr>
            <w:r w:rsidRPr="00E55035">
              <w:rPr>
                <w:rFonts w:ascii="Times New Roman" w:hAnsi="Times New Roman"/>
                <w:sz w:val="28"/>
                <w:szCs w:val="28"/>
              </w:rPr>
              <w:t>0,00</w:t>
            </w:r>
          </w:p>
        </w:tc>
        <w:tc>
          <w:tcPr>
            <w:tcW w:w="309" w:type="pct"/>
            <w:tcBorders>
              <w:left w:val="single" w:sz="4" w:space="0" w:color="auto"/>
              <w:bottom w:val="single" w:sz="4" w:space="0" w:color="auto"/>
              <w:right w:val="single" w:sz="4" w:space="0" w:color="auto"/>
            </w:tcBorders>
          </w:tcPr>
          <w:p w:rsidR="00D34AEA" w:rsidRPr="00E55035" w:rsidRDefault="00D34AEA" w:rsidP="00D34AEA">
            <w:pPr>
              <w:tabs>
                <w:tab w:val="center" w:pos="4677"/>
                <w:tab w:val="right" w:pos="9355"/>
              </w:tabs>
              <w:autoSpaceDE w:val="0"/>
              <w:autoSpaceDN w:val="0"/>
              <w:adjustRightInd w:val="0"/>
              <w:spacing w:after="0" w:line="240" w:lineRule="auto"/>
              <w:jc w:val="center"/>
              <w:rPr>
                <w:rFonts w:ascii="Times New Roman" w:hAnsi="Times New Roman"/>
                <w:sz w:val="28"/>
                <w:szCs w:val="28"/>
              </w:rPr>
            </w:pPr>
            <w:r w:rsidRPr="00E55035">
              <w:rPr>
                <w:rFonts w:ascii="Times New Roman" w:hAnsi="Times New Roman"/>
                <w:sz w:val="28"/>
                <w:szCs w:val="28"/>
              </w:rPr>
              <w:t>0,00</w:t>
            </w:r>
          </w:p>
          <w:p w:rsidR="00D34AEA" w:rsidRPr="00E55035" w:rsidRDefault="00D34AEA" w:rsidP="00D34AEA">
            <w:pPr>
              <w:tabs>
                <w:tab w:val="center" w:pos="4677"/>
                <w:tab w:val="right" w:pos="9355"/>
              </w:tabs>
              <w:autoSpaceDE w:val="0"/>
              <w:autoSpaceDN w:val="0"/>
              <w:adjustRightInd w:val="0"/>
              <w:spacing w:after="0" w:line="240" w:lineRule="auto"/>
              <w:jc w:val="center"/>
              <w:rPr>
                <w:rFonts w:ascii="Times New Roman" w:hAnsi="Times New Roman"/>
                <w:sz w:val="28"/>
                <w:szCs w:val="28"/>
              </w:rPr>
            </w:pPr>
          </w:p>
        </w:tc>
        <w:tc>
          <w:tcPr>
            <w:tcW w:w="994" w:type="pct"/>
            <w:gridSpan w:val="13"/>
            <w:tcBorders>
              <w:left w:val="single" w:sz="4" w:space="0" w:color="auto"/>
              <w:bottom w:val="single" w:sz="4" w:space="0" w:color="auto"/>
              <w:right w:val="single" w:sz="4" w:space="0" w:color="auto"/>
            </w:tcBorders>
          </w:tcPr>
          <w:p w:rsidR="00D34AEA" w:rsidRPr="00E55035" w:rsidRDefault="00D34AEA" w:rsidP="00D34AEA">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E55035">
              <w:rPr>
                <w:rFonts w:ascii="Times New Roman" w:hAnsi="Times New Roman"/>
                <w:sz w:val="28"/>
                <w:szCs w:val="28"/>
              </w:rPr>
              <w:t>0,00</w:t>
            </w:r>
          </w:p>
        </w:tc>
        <w:tc>
          <w:tcPr>
            <w:tcW w:w="407" w:type="pct"/>
            <w:tcBorders>
              <w:left w:val="single" w:sz="4" w:space="0" w:color="auto"/>
              <w:bottom w:val="single" w:sz="4" w:space="0" w:color="auto"/>
              <w:right w:val="single" w:sz="4" w:space="0" w:color="auto"/>
            </w:tcBorders>
          </w:tcPr>
          <w:p w:rsidR="00D34AEA" w:rsidRPr="00E55035" w:rsidRDefault="00D34AEA" w:rsidP="00D34AEA">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E55035">
              <w:rPr>
                <w:rFonts w:ascii="Times New Roman" w:hAnsi="Times New Roman"/>
                <w:sz w:val="28"/>
                <w:szCs w:val="28"/>
              </w:rPr>
              <w:t>0,00</w:t>
            </w:r>
          </w:p>
        </w:tc>
        <w:tc>
          <w:tcPr>
            <w:tcW w:w="537" w:type="pct"/>
            <w:gridSpan w:val="2"/>
            <w:tcBorders>
              <w:left w:val="single" w:sz="4" w:space="0" w:color="auto"/>
              <w:bottom w:val="single" w:sz="4" w:space="0" w:color="auto"/>
              <w:right w:val="single" w:sz="4" w:space="0" w:color="auto"/>
            </w:tcBorders>
          </w:tcPr>
          <w:p w:rsidR="00D34AEA" w:rsidRPr="00E55035" w:rsidRDefault="00D34AEA" w:rsidP="00D34AEA">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E55035">
              <w:rPr>
                <w:rFonts w:ascii="Times New Roman" w:hAnsi="Times New Roman"/>
                <w:sz w:val="28"/>
                <w:szCs w:val="28"/>
              </w:rPr>
              <w:t>0,00</w:t>
            </w:r>
          </w:p>
        </w:tc>
        <w:tc>
          <w:tcPr>
            <w:tcW w:w="613" w:type="pct"/>
            <w:gridSpan w:val="2"/>
            <w:vMerge/>
            <w:tcBorders>
              <w:left w:val="single" w:sz="4" w:space="0" w:color="auto"/>
              <w:right w:val="single" w:sz="4" w:space="0" w:color="auto"/>
            </w:tcBorders>
            <w:hideMark/>
          </w:tcPr>
          <w:p w:rsidR="00D34AEA" w:rsidRPr="00E55035" w:rsidRDefault="00D34AEA" w:rsidP="00D34AEA">
            <w:pPr>
              <w:contextualSpacing/>
              <w:jc w:val="center"/>
              <w:rPr>
                <w:rFonts w:ascii="Times New Roman" w:eastAsia="Times New Roman" w:hAnsi="Times New Roman"/>
                <w:sz w:val="28"/>
                <w:szCs w:val="28"/>
              </w:rPr>
            </w:pPr>
          </w:p>
        </w:tc>
      </w:tr>
      <w:tr w:rsidR="00D34AEA" w:rsidRPr="00E55035" w:rsidTr="00A06063">
        <w:trPr>
          <w:trHeight w:val="113"/>
        </w:trPr>
        <w:tc>
          <w:tcPr>
            <w:tcW w:w="128" w:type="pct"/>
            <w:vMerge/>
            <w:tcBorders>
              <w:top w:val="single" w:sz="4" w:space="0" w:color="auto"/>
              <w:left w:val="single" w:sz="4" w:space="0" w:color="auto"/>
              <w:bottom w:val="single" w:sz="4" w:space="0" w:color="auto"/>
              <w:right w:val="single" w:sz="4" w:space="0" w:color="auto"/>
            </w:tcBorders>
          </w:tcPr>
          <w:p w:rsidR="00D34AEA" w:rsidRPr="00E55035" w:rsidRDefault="00D34AEA" w:rsidP="00D34AEA">
            <w:pPr>
              <w:contextualSpacing/>
              <w:jc w:val="center"/>
              <w:rPr>
                <w:rFonts w:ascii="Times New Roman" w:eastAsia="Times New Roman" w:hAnsi="Times New Roman"/>
                <w:sz w:val="28"/>
                <w:szCs w:val="28"/>
              </w:rPr>
            </w:pPr>
          </w:p>
        </w:tc>
        <w:tc>
          <w:tcPr>
            <w:tcW w:w="770" w:type="pct"/>
            <w:vMerge/>
            <w:tcBorders>
              <w:left w:val="single" w:sz="4" w:space="0" w:color="auto"/>
              <w:right w:val="single" w:sz="4" w:space="0" w:color="auto"/>
            </w:tcBorders>
            <w:vAlign w:val="center"/>
          </w:tcPr>
          <w:p w:rsidR="00D34AEA" w:rsidRPr="00E55035" w:rsidRDefault="00D34AEA" w:rsidP="00D34AEA">
            <w:pPr>
              <w:contextualSpacing/>
              <w:rPr>
                <w:rFonts w:ascii="Times New Roman" w:eastAsia="Times New Roman" w:hAnsi="Times New Roman"/>
                <w:sz w:val="28"/>
                <w:szCs w:val="28"/>
              </w:rPr>
            </w:pPr>
          </w:p>
        </w:tc>
        <w:tc>
          <w:tcPr>
            <w:tcW w:w="321" w:type="pct"/>
            <w:vMerge/>
            <w:tcBorders>
              <w:left w:val="single" w:sz="4" w:space="0" w:color="auto"/>
              <w:right w:val="single" w:sz="4" w:space="0" w:color="auto"/>
            </w:tcBorders>
          </w:tcPr>
          <w:p w:rsidR="00D34AEA" w:rsidRPr="00E55035" w:rsidRDefault="00D34AEA" w:rsidP="00D34AEA">
            <w:pPr>
              <w:contextualSpacing/>
              <w:jc w:val="center"/>
              <w:rPr>
                <w:rFonts w:ascii="Times New Roman" w:eastAsia="Times New Roman" w:hAnsi="Times New Roman"/>
                <w:sz w:val="28"/>
                <w:szCs w:val="28"/>
              </w:rPr>
            </w:pPr>
          </w:p>
        </w:tc>
        <w:tc>
          <w:tcPr>
            <w:tcW w:w="321" w:type="pct"/>
            <w:tcBorders>
              <w:top w:val="single" w:sz="4" w:space="0" w:color="auto"/>
              <w:left w:val="single" w:sz="4" w:space="0" w:color="auto"/>
              <w:bottom w:val="single" w:sz="4" w:space="0" w:color="auto"/>
              <w:right w:val="single" w:sz="4" w:space="0" w:color="auto"/>
            </w:tcBorders>
          </w:tcPr>
          <w:p w:rsidR="00D34AEA" w:rsidRPr="00E55035" w:rsidRDefault="00D34AEA" w:rsidP="00D34AEA">
            <w:pPr>
              <w:pStyle w:val="af4"/>
              <w:rPr>
                <w:rFonts w:ascii="Times New Roman" w:hAnsi="Times New Roman"/>
                <w:sz w:val="28"/>
                <w:szCs w:val="28"/>
              </w:rPr>
            </w:pPr>
            <w:r w:rsidRPr="00E55035">
              <w:rPr>
                <w:rFonts w:ascii="Times New Roman" w:hAnsi="Times New Roman"/>
                <w:sz w:val="28"/>
                <w:szCs w:val="28"/>
              </w:rPr>
              <w:t xml:space="preserve">Средства </w:t>
            </w:r>
          </w:p>
          <w:p w:rsidR="00D34AEA" w:rsidRPr="00E55035" w:rsidRDefault="00D34AEA" w:rsidP="00D34AEA">
            <w:pPr>
              <w:pStyle w:val="af4"/>
              <w:rPr>
                <w:rFonts w:ascii="Times New Roman" w:hAnsi="Times New Roman"/>
                <w:sz w:val="28"/>
                <w:szCs w:val="28"/>
              </w:rPr>
            </w:pPr>
            <w:r w:rsidRPr="00E55035">
              <w:rPr>
                <w:rFonts w:ascii="Times New Roman" w:hAnsi="Times New Roman"/>
                <w:sz w:val="28"/>
                <w:szCs w:val="28"/>
              </w:rPr>
              <w:t xml:space="preserve">бюджета </w:t>
            </w:r>
          </w:p>
          <w:p w:rsidR="00D34AEA" w:rsidRPr="00E55035" w:rsidRDefault="00D34AEA" w:rsidP="00D34AEA">
            <w:pPr>
              <w:pStyle w:val="af4"/>
              <w:rPr>
                <w:rFonts w:ascii="Times New Roman" w:hAnsi="Times New Roman"/>
                <w:sz w:val="28"/>
                <w:szCs w:val="28"/>
              </w:rPr>
            </w:pPr>
            <w:r w:rsidRPr="00E55035">
              <w:rPr>
                <w:rFonts w:ascii="Times New Roman" w:hAnsi="Times New Roman"/>
                <w:sz w:val="28"/>
                <w:szCs w:val="28"/>
              </w:rPr>
              <w:t>Московской</w:t>
            </w:r>
          </w:p>
          <w:p w:rsidR="00D34AEA" w:rsidRPr="00E55035" w:rsidRDefault="00D34AEA" w:rsidP="00D34AEA">
            <w:pPr>
              <w:pStyle w:val="af4"/>
              <w:rPr>
                <w:rFonts w:ascii="Times New Roman" w:hAnsi="Times New Roman"/>
                <w:sz w:val="28"/>
                <w:szCs w:val="28"/>
              </w:rPr>
            </w:pPr>
            <w:r w:rsidRPr="00E55035">
              <w:rPr>
                <w:rFonts w:ascii="Times New Roman" w:hAnsi="Times New Roman"/>
                <w:sz w:val="28"/>
                <w:szCs w:val="28"/>
              </w:rPr>
              <w:t>области</w:t>
            </w:r>
          </w:p>
        </w:tc>
        <w:tc>
          <w:tcPr>
            <w:tcW w:w="331" w:type="pct"/>
            <w:tcBorders>
              <w:left w:val="single" w:sz="4" w:space="0" w:color="auto"/>
              <w:bottom w:val="single" w:sz="4" w:space="0" w:color="auto"/>
              <w:right w:val="single" w:sz="4" w:space="0" w:color="auto"/>
            </w:tcBorders>
          </w:tcPr>
          <w:p w:rsidR="00D34AEA" w:rsidRPr="00E55035" w:rsidRDefault="00D34AEA" w:rsidP="00D34AEA">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E55035">
              <w:rPr>
                <w:rFonts w:ascii="Times New Roman" w:hAnsi="Times New Roman"/>
                <w:sz w:val="28"/>
                <w:szCs w:val="28"/>
              </w:rPr>
              <w:t>0,00</w:t>
            </w:r>
          </w:p>
        </w:tc>
        <w:tc>
          <w:tcPr>
            <w:tcW w:w="268" w:type="pct"/>
            <w:tcBorders>
              <w:left w:val="single" w:sz="4" w:space="0" w:color="auto"/>
              <w:bottom w:val="single" w:sz="4" w:space="0" w:color="auto"/>
              <w:right w:val="single" w:sz="4" w:space="0" w:color="auto"/>
            </w:tcBorders>
          </w:tcPr>
          <w:p w:rsidR="00D34AEA" w:rsidRPr="00E55035" w:rsidRDefault="00D34AEA" w:rsidP="00D34AEA">
            <w:pPr>
              <w:tabs>
                <w:tab w:val="center" w:pos="4677"/>
                <w:tab w:val="right" w:pos="9355"/>
              </w:tabs>
              <w:autoSpaceDE w:val="0"/>
              <w:autoSpaceDN w:val="0"/>
              <w:adjustRightInd w:val="0"/>
              <w:spacing w:after="0" w:line="240" w:lineRule="auto"/>
              <w:jc w:val="center"/>
              <w:rPr>
                <w:rFonts w:ascii="Times New Roman" w:hAnsi="Times New Roman"/>
                <w:sz w:val="28"/>
                <w:szCs w:val="28"/>
              </w:rPr>
            </w:pPr>
            <w:r w:rsidRPr="00E55035">
              <w:rPr>
                <w:rFonts w:ascii="Times New Roman" w:hAnsi="Times New Roman"/>
                <w:sz w:val="28"/>
                <w:szCs w:val="28"/>
              </w:rPr>
              <w:t>0,00</w:t>
            </w:r>
          </w:p>
        </w:tc>
        <w:tc>
          <w:tcPr>
            <w:tcW w:w="309" w:type="pct"/>
            <w:tcBorders>
              <w:left w:val="single" w:sz="4" w:space="0" w:color="auto"/>
              <w:bottom w:val="single" w:sz="4" w:space="0" w:color="auto"/>
              <w:right w:val="single" w:sz="4" w:space="0" w:color="auto"/>
            </w:tcBorders>
          </w:tcPr>
          <w:p w:rsidR="00D34AEA" w:rsidRPr="00E55035" w:rsidRDefault="00D34AEA" w:rsidP="00D34AEA">
            <w:pPr>
              <w:tabs>
                <w:tab w:val="center" w:pos="4677"/>
                <w:tab w:val="right" w:pos="9355"/>
              </w:tabs>
              <w:autoSpaceDE w:val="0"/>
              <w:autoSpaceDN w:val="0"/>
              <w:adjustRightInd w:val="0"/>
              <w:spacing w:after="0" w:line="240" w:lineRule="auto"/>
              <w:jc w:val="center"/>
              <w:rPr>
                <w:rFonts w:ascii="Times New Roman" w:hAnsi="Times New Roman"/>
                <w:sz w:val="28"/>
                <w:szCs w:val="28"/>
              </w:rPr>
            </w:pPr>
            <w:r w:rsidRPr="00E55035">
              <w:rPr>
                <w:rFonts w:ascii="Times New Roman" w:hAnsi="Times New Roman"/>
                <w:sz w:val="28"/>
                <w:szCs w:val="28"/>
              </w:rPr>
              <w:t>0,00</w:t>
            </w:r>
          </w:p>
          <w:p w:rsidR="00D34AEA" w:rsidRPr="00E55035" w:rsidRDefault="00D34AEA" w:rsidP="00D34AEA">
            <w:pPr>
              <w:tabs>
                <w:tab w:val="center" w:pos="4677"/>
                <w:tab w:val="right" w:pos="9355"/>
              </w:tabs>
              <w:autoSpaceDE w:val="0"/>
              <w:autoSpaceDN w:val="0"/>
              <w:adjustRightInd w:val="0"/>
              <w:spacing w:after="0" w:line="240" w:lineRule="auto"/>
              <w:jc w:val="center"/>
              <w:rPr>
                <w:rFonts w:ascii="Times New Roman" w:hAnsi="Times New Roman"/>
                <w:sz w:val="28"/>
                <w:szCs w:val="28"/>
              </w:rPr>
            </w:pPr>
          </w:p>
        </w:tc>
        <w:tc>
          <w:tcPr>
            <w:tcW w:w="994" w:type="pct"/>
            <w:gridSpan w:val="13"/>
            <w:tcBorders>
              <w:left w:val="single" w:sz="4" w:space="0" w:color="auto"/>
              <w:bottom w:val="single" w:sz="4" w:space="0" w:color="auto"/>
              <w:right w:val="single" w:sz="4" w:space="0" w:color="auto"/>
            </w:tcBorders>
          </w:tcPr>
          <w:p w:rsidR="00D34AEA" w:rsidRPr="00E55035" w:rsidRDefault="00D34AEA" w:rsidP="00D34AEA">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E55035">
              <w:rPr>
                <w:rFonts w:ascii="Times New Roman" w:hAnsi="Times New Roman"/>
                <w:sz w:val="28"/>
                <w:szCs w:val="28"/>
              </w:rPr>
              <w:t>0,00</w:t>
            </w:r>
          </w:p>
        </w:tc>
        <w:tc>
          <w:tcPr>
            <w:tcW w:w="407" w:type="pct"/>
            <w:tcBorders>
              <w:left w:val="single" w:sz="4" w:space="0" w:color="auto"/>
              <w:bottom w:val="single" w:sz="4" w:space="0" w:color="auto"/>
              <w:right w:val="single" w:sz="4" w:space="0" w:color="auto"/>
            </w:tcBorders>
          </w:tcPr>
          <w:p w:rsidR="00D34AEA" w:rsidRPr="00E55035" w:rsidRDefault="00D34AEA" w:rsidP="00D34AEA">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E55035">
              <w:rPr>
                <w:rFonts w:ascii="Times New Roman" w:hAnsi="Times New Roman"/>
                <w:sz w:val="28"/>
                <w:szCs w:val="28"/>
              </w:rPr>
              <w:t>0,00</w:t>
            </w:r>
          </w:p>
        </w:tc>
        <w:tc>
          <w:tcPr>
            <w:tcW w:w="537" w:type="pct"/>
            <w:gridSpan w:val="2"/>
            <w:tcBorders>
              <w:left w:val="single" w:sz="4" w:space="0" w:color="auto"/>
              <w:bottom w:val="single" w:sz="4" w:space="0" w:color="auto"/>
              <w:right w:val="single" w:sz="4" w:space="0" w:color="auto"/>
            </w:tcBorders>
          </w:tcPr>
          <w:p w:rsidR="00D34AEA" w:rsidRPr="00E55035" w:rsidRDefault="00D34AEA" w:rsidP="00D34AEA">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E55035">
              <w:rPr>
                <w:rFonts w:ascii="Times New Roman" w:hAnsi="Times New Roman"/>
                <w:sz w:val="28"/>
                <w:szCs w:val="28"/>
              </w:rPr>
              <w:t>0,00</w:t>
            </w:r>
          </w:p>
        </w:tc>
        <w:tc>
          <w:tcPr>
            <w:tcW w:w="613" w:type="pct"/>
            <w:gridSpan w:val="2"/>
            <w:vMerge/>
            <w:tcBorders>
              <w:left w:val="single" w:sz="4" w:space="0" w:color="auto"/>
              <w:right w:val="single" w:sz="4" w:space="0" w:color="auto"/>
            </w:tcBorders>
          </w:tcPr>
          <w:p w:rsidR="00D34AEA" w:rsidRPr="00E55035" w:rsidRDefault="00D34AEA" w:rsidP="00D34AEA">
            <w:pPr>
              <w:contextualSpacing/>
              <w:jc w:val="center"/>
              <w:rPr>
                <w:rFonts w:ascii="Times New Roman" w:eastAsia="Times New Roman" w:hAnsi="Times New Roman"/>
                <w:sz w:val="28"/>
                <w:szCs w:val="28"/>
              </w:rPr>
            </w:pPr>
          </w:p>
        </w:tc>
      </w:tr>
      <w:tr w:rsidR="00D34AEA" w:rsidRPr="00E55035" w:rsidTr="00A06063">
        <w:trPr>
          <w:trHeight w:val="113"/>
        </w:trPr>
        <w:tc>
          <w:tcPr>
            <w:tcW w:w="128" w:type="pct"/>
            <w:vMerge/>
            <w:tcBorders>
              <w:top w:val="single" w:sz="4" w:space="0" w:color="auto"/>
              <w:left w:val="single" w:sz="4" w:space="0" w:color="auto"/>
              <w:bottom w:val="single" w:sz="4" w:space="0" w:color="auto"/>
              <w:right w:val="single" w:sz="4" w:space="0" w:color="auto"/>
            </w:tcBorders>
          </w:tcPr>
          <w:p w:rsidR="00D34AEA" w:rsidRPr="00E55035" w:rsidRDefault="00D34AEA" w:rsidP="00D34AEA">
            <w:pPr>
              <w:contextualSpacing/>
              <w:jc w:val="center"/>
              <w:rPr>
                <w:rFonts w:ascii="Times New Roman" w:eastAsia="Times New Roman" w:hAnsi="Times New Roman"/>
                <w:sz w:val="28"/>
                <w:szCs w:val="28"/>
              </w:rPr>
            </w:pPr>
          </w:p>
        </w:tc>
        <w:tc>
          <w:tcPr>
            <w:tcW w:w="770" w:type="pct"/>
            <w:vMerge/>
            <w:tcBorders>
              <w:left w:val="single" w:sz="4" w:space="0" w:color="auto"/>
              <w:right w:val="single" w:sz="4" w:space="0" w:color="auto"/>
            </w:tcBorders>
            <w:vAlign w:val="center"/>
          </w:tcPr>
          <w:p w:rsidR="00D34AEA" w:rsidRPr="00E55035" w:rsidRDefault="00D34AEA" w:rsidP="00D34AEA">
            <w:pPr>
              <w:contextualSpacing/>
              <w:rPr>
                <w:rFonts w:ascii="Times New Roman" w:eastAsia="Times New Roman" w:hAnsi="Times New Roman"/>
                <w:sz w:val="28"/>
                <w:szCs w:val="28"/>
              </w:rPr>
            </w:pPr>
          </w:p>
        </w:tc>
        <w:tc>
          <w:tcPr>
            <w:tcW w:w="321" w:type="pct"/>
            <w:vMerge/>
            <w:tcBorders>
              <w:left w:val="single" w:sz="4" w:space="0" w:color="auto"/>
              <w:right w:val="single" w:sz="4" w:space="0" w:color="auto"/>
            </w:tcBorders>
          </w:tcPr>
          <w:p w:rsidR="00D34AEA" w:rsidRPr="00E55035" w:rsidRDefault="00D34AEA" w:rsidP="00D34AEA">
            <w:pPr>
              <w:contextualSpacing/>
              <w:jc w:val="center"/>
              <w:rPr>
                <w:rFonts w:ascii="Times New Roman" w:eastAsia="Times New Roman" w:hAnsi="Times New Roman"/>
                <w:sz w:val="28"/>
                <w:szCs w:val="28"/>
              </w:rPr>
            </w:pPr>
          </w:p>
        </w:tc>
        <w:tc>
          <w:tcPr>
            <w:tcW w:w="321" w:type="pct"/>
            <w:tcBorders>
              <w:top w:val="single" w:sz="4" w:space="0" w:color="auto"/>
              <w:left w:val="single" w:sz="4" w:space="0" w:color="auto"/>
              <w:bottom w:val="single" w:sz="4" w:space="0" w:color="auto"/>
              <w:right w:val="single" w:sz="4" w:space="0" w:color="auto"/>
            </w:tcBorders>
          </w:tcPr>
          <w:p w:rsidR="00D34AEA" w:rsidRPr="00E55035" w:rsidRDefault="00D34AEA" w:rsidP="00D34AEA">
            <w:pPr>
              <w:pStyle w:val="af4"/>
              <w:rPr>
                <w:rFonts w:ascii="Times New Roman" w:hAnsi="Times New Roman"/>
                <w:sz w:val="28"/>
                <w:szCs w:val="28"/>
              </w:rPr>
            </w:pPr>
            <w:r w:rsidRPr="00E55035">
              <w:rPr>
                <w:rFonts w:ascii="Times New Roman" w:hAnsi="Times New Roman"/>
                <w:sz w:val="28"/>
                <w:szCs w:val="28"/>
              </w:rPr>
              <w:t>Средства</w:t>
            </w:r>
          </w:p>
          <w:p w:rsidR="00D34AEA" w:rsidRPr="00E55035" w:rsidRDefault="00D34AEA" w:rsidP="00D34AEA">
            <w:pPr>
              <w:pStyle w:val="af4"/>
              <w:rPr>
                <w:rFonts w:ascii="Times New Roman" w:hAnsi="Times New Roman"/>
                <w:sz w:val="28"/>
                <w:szCs w:val="28"/>
              </w:rPr>
            </w:pPr>
            <w:r w:rsidRPr="00E55035">
              <w:rPr>
                <w:rFonts w:ascii="Times New Roman" w:hAnsi="Times New Roman"/>
                <w:sz w:val="28"/>
                <w:szCs w:val="28"/>
              </w:rPr>
              <w:t>бюджета</w:t>
            </w:r>
          </w:p>
          <w:p w:rsidR="00D34AEA" w:rsidRPr="00E55035" w:rsidRDefault="00D34AEA" w:rsidP="00D34AEA">
            <w:pPr>
              <w:pStyle w:val="af4"/>
              <w:rPr>
                <w:rFonts w:ascii="Times New Roman" w:hAnsi="Times New Roman"/>
                <w:sz w:val="28"/>
                <w:szCs w:val="28"/>
              </w:rPr>
            </w:pPr>
            <w:r w:rsidRPr="00E55035">
              <w:rPr>
                <w:rFonts w:ascii="Times New Roman" w:hAnsi="Times New Roman"/>
                <w:sz w:val="28"/>
                <w:szCs w:val="28"/>
              </w:rPr>
              <w:t>муниципального округа</w:t>
            </w:r>
          </w:p>
        </w:tc>
        <w:tc>
          <w:tcPr>
            <w:tcW w:w="331" w:type="pct"/>
            <w:tcBorders>
              <w:left w:val="single" w:sz="4" w:space="0" w:color="auto"/>
              <w:bottom w:val="single" w:sz="4" w:space="0" w:color="auto"/>
              <w:right w:val="single" w:sz="4" w:space="0" w:color="auto"/>
            </w:tcBorders>
          </w:tcPr>
          <w:p w:rsidR="00D34AEA" w:rsidRPr="00E55035" w:rsidRDefault="00D34AEA" w:rsidP="00D34AEA">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E55035">
              <w:rPr>
                <w:rFonts w:ascii="Times New Roman" w:hAnsi="Times New Roman"/>
                <w:sz w:val="28"/>
                <w:szCs w:val="28"/>
              </w:rPr>
              <w:t>0,00</w:t>
            </w:r>
          </w:p>
        </w:tc>
        <w:tc>
          <w:tcPr>
            <w:tcW w:w="268" w:type="pct"/>
            <w:tcBorders>
              <w:left w:val="single" w:sz="4" w:space="0" w:color="auto"/>
              <w:bottom w:val="single" w:sz="4" w:space="0" w:color="auto"/>
              <w:right w:val="single" w:sz="4" w:space="0" w:color="auto"/>
            </w:tcBorders>
          </w:tcPr>
          <w:p w:rsidR="00D34AEA" w:rsidRPr="00E55035" w:rsidRDefault="00D34AEA" w:rsidP="00D34AEA">
            <w:pPr>
              <w:tabs>
                <w:tab w:val="center" w:pos="4677"/>
                <w:tab w:val="right" w:pos="9355"/>
              </w:tabs>
              <w:autoSpaceDE w:val="0"/>
              <w:autoSpaceDN w:val="0"/>
              <w:adjustRightInd w:val="0"/>
              <w:spacing w:after="0" w:line="240" w:lineRule="auto"/>
              <w:jc w:val="center"/>
              <w:rPr>
                <w:rFonts w:ascii="Times New Roman" w:hAnsi="Times New Roman"/>
                <w:sz w:val="28"/>
                <w:szCs w:val="28"/>
              </w:rPr>
            </w:pPr>
            <w:r w:rsidRPr="00E55035">
              <w:rPr>
                <w:rFonts w:ascii="Times New Roman" w:hAnsi="Times New Roman"/>
                <w:sz w:val="28"/>
                <w:szCs w:val="28"/>
              </w:rPr>
              <w:t>0,00</w:t>
            </w:r>
          </w:p>
        </w:tc>
        <w:tc>
          <w:tcPr>
            <w:tcW w:w="309" w:type="pct"/>
            <w:tcBorders>
              <w:left w:val="single" w:sz="4" w:space="0" w:color="auto"/>
              <w:bottom w:val="single" w:sz="4" w:space="0" w:color="auto"/>
              <w:right w:val="single" w:sz="4" w:space="0" w:color="auto"/>
            </w:tcBorders>
          </w:tcPr>
          <w:p w:rsidR="00D34AEA" w:rsidRPr="00E55035" w:rsidRDefault="00D34AEA" w:rsidP="00D34AEA">
            <w:pPr>
              <w:tabs>
                <w:tab w:val="center" w:pos="4677"/>
                <w:tab w:val="right" w:pos="9355"/>
              </w:tabs>
              <w:autoSpaceDE w:val="0"/>
              <w:autoSpaceDN w:val="0"/>
              <w:adjustRightInd w:val="0"/>
              <w:spacing w:after="0" w:line="240" w:lineRule="auto"/>
              <w:jc w:val="center"/>
              <w:rPr>
                <w:rFonts w:ascii="Times New Roman" w:hAnsi="Times New Roman"/>
                <w:sz w:val="28"/>
                <w:szCs w:val="28"/>
              </w:rPr>
            </w:pPr>
            <w:r w:rsidRPr="00E55035">
              <w:rPr>
                <w:rFonts w:ascii="Times New Roman" w:hAnsi="Times New Roman"/>
                <w:sz w:val="28"/>
                <w:szCs w:val="28"/>
              </w:rPr>
              <w:t>0,00</w:t>
            </w:r>
          </w:p>
          <w:p w:rsidR="00D34AEA" w:rsidRPr="00E55035" w:rsidRDefault="00D34AEA" w:rsidP="00D34AEA">
            <w:pPr>
              <w:tabs>
                <w:tab w:val="center" w:pos="4677"/>
                <w:tab w:val="right" w:pos="9355"/>
              </w:tabs>
              <w:autoSpaceDE w:val="0"/>
              <w:autoSpaceDN w:val="0"/>
              <w:adjustRightInd w:val="0"/>
              <w:spacing w:after="0" w:line="240" w:lineRule="auto"/>
              <w:jc w:val="center"/>
              <w:rPr>
                <w:rFonts w:ascii="Times New Roman" w:hAnsi="Times New Roman"/>
                <w:sz w:val="28"/>
                <w:szCs w:val="28"/>
              </w:rPr>
            </w:pPr>
          </w:p>
        </w:tc>
        <w:tc>
          <w:tcPr>
            <w:tcW w:w="994" w:type="pct"/>
            <w:gridSpan w:val="13"/>
            <w:tcBorders>
              <w:left w:val="single" w:sz="4" w:space="0" w:color="auto"/>
              <w:bottom w:val="single" w:sz="4" w:space="0" w:color="auto"/>
              <w:right w:val="single" w:sz="4" w:space="0" w:color="auto"/>
            </w:tcBorders>
          </w:tcPr>
          <w:p w:rsidR="00D34AEA" w:rsidRPr="00E55035" w:rsidRDefault="00D34AEA" w:rsidP="00D34AEA">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E55035">
              <w:rPr>
                <w:rFonts w:ascii="Times New Roman" w:hAnsi="Times New Roman"/>
                <w:sz w:val="28"/>
                <w:szCs w:val="28"/>
              </w:rPr>
              <w:t>0,00</w:t>
            </w:r>
          </w:p>
        </w:tc>
        <w:tc>
          <w:tcPr>
            <w:tcW w:w="407" w:type="pct"/>
            <w:tcBorders>
              <w:left w:val="single" w:sz="4" w:space="0" w:color="auto"/>
              <w:bottom w:val="single" w:sz="4" w:space="0" w:color="auto"/>
              <w:right w:val="single" w:sz="4" w:space="0" w:color="auto"/>
            </w:tcBorders>
          </w:tcPr>
          <w:p w:rsidR="00D34AEA" w:rsidRPr="00E55035" w:rsidRDefault="00D34AEA" w:rsidP="00D34AEA">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E55035">
              <w:rPr>
                <w:rFonts w:ascii="Times New Roman" w:hAnsi="Times New Roman"/>
                <w:sz w:val="28"/>
                <w:szCs w:val="28"/>
              </w:rPr>
              <w:t>0,00</w:t>
            </w:r>
          </w:p>
        </w:tc>
        <w:tc>
          <w:tcPr>
            <w:tcW w:w="537" w:type="pct"/>
            <w:gridSpan w:val="2"/>
            <w:tcBorders>
              <w:left w:val="single" w:sz="4" w:space="0" w:color="auto"/>
              <w:bottom w:val="single" w:sz="4" w:space="0" w:color="auto"/>
              <w:right w:val="single" w:sz="4" w:space="0" w:color="auto"/>
            </w:tcBorders>
          </w:tcPr>
          <w:p w:rsidR="00D34AEA" w:rsidRPr="00E55035" w:rsidRDefault="00D34AEA" w:rsidP="00D34AEA">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E55035">
              <w:rPr>
                <w:rFonts w:ascii="Times New Roman" w:hAnsi="Times New Roman"/>
                <w:sz w:val="28"/>
                <w:szCs w:val="28"/>
              </w:rPr>
              <w:t>0,00</w:t>
            </w:r>
          </w:p>
        </w:tc>
        <w:tc>
          <w:tcPr>
            <w:tcW w:w="613" w:type="pct"/>
            <w:gridSpan w:val="2"/>
            <w:vMerge/>
            <w:tcBorders>
              <w:left w:val="single" w:sz="4" w:space="0" w:color="auto"/>
              <w:right w:val="single" w:sz="4" w:space="0" w:color="auto"/>
            </w:tcBorders>
          </w:tcPr>
          <w:p w:rsidR="00D34AEA" w:rsidRPr="00E55035" w:rsidRDefault="00D34AEA" w:rsidP="00D34AEA">
            <w:pPr>
              <w:contextualSpacing/>
              <w:jc w:val="center"/>
              <w:rPr>
                <w:rFonts w:ascii="Times New Roman" w:eastAsia="Times New Roman" w:hAnsi="Times New Roman"/>
                <w:sz w:val="28"/>
                <w:szCs w:val="28"/>
              </w:rPr>
            </w:pPr>
          </w:p>
        </w:tc>
      </w:tr>
      <w:tr w:rsidR="00D34AEA" w:rsidRPr="00E55035" w:rsidTr="00A06063">
        <w:trPr>
          <w:trHeight w:val="113"/>
        </w:trPr>
        <w:tc>
          <w:tcPr>
            <w:tcW w:w="128" w:type="pct"/>
            <w:vMerge/>
            <w:tcBorders>
              <w:top w:val="single" w:sz="4" w:space="0" w:color="auto"/>
              <w:left w:val="single" w:sz="4" w:space="0" w:color="auto"/>
              <w:bottom w:val="single" w:sz="4" w:space="0" w:color="auto"/>
              <w:right w:val="single" w:sz="4" w:space="0" w:color="auto"/>
            </w:tcBorders>
          </w:tcPr>
          <w:p w:rsidR="00D34AEA" w:rsidRPr="00E55035" w:rsidRDefault="00D34AEA" w:rsidP="00D34AEA">
            <w:pPr>
              <w:contextualSpacing/>
              <w:jc w:val="center"/>
              <w:rPr>
                <w:rFonts w:ascii="Times New Roman" w:eastAsia="Times New Roman" w:hAnsi="Times New Roman"/>
                <w:sz w:val="28"/>
                <w:szCs w:val="28"/>
              </w:rPr>
            </w:pPr>
          </w:p>
        </w:tc>
        <w:tc>
          <w:tcPr>
            <w:tcW w:w="770" w:type="pct"/>
            <w:vMerge/>
            <w:tcBorders>
              <w:left w:val="single" w:sz="4" w:space="0" w:color="auto"/>
              <w:right w:val="single" w:sz="4" w:space="0" w:color="auto"/>
            </w:tcBorders>
            <w:vAlign w:val="center"/>
          </w:tcPr>
          <w:p w:rsidR="00D34AEA" w:rsidRPr="00E55035" w:rsidRDefault="00D34AEA" w:rsidP="00D34AEA">
            <w:pPr>
              <w:contextualSpacing/>
              <w:rPr>
                <w:rFonts w:ascii="Times New Roman" w:eastAsia="Times New Roman" w:hAnsi="Times New Roman"/>
                <w:sz w:val="28"/>
                <w:szCs w:val="28"/>
              </w:rPr>
            </w:pPr>
          </w:p>
        </w:tc>
        <w:tc>
          <w:tcPr>
            <w:tcW w:w="321" w:type="pct"/>
            <w:vMerge/>
            <w:tcBorders>
              <w:left w:val="single" w:sz="4" w:space="0" w:color="auto"/>
              <w:right w:val="single" w:sz="4" w:space="0" w:color="auto"/>
            </w:tcBorders>
          </w:tcPr>
          <w:p w:rsidR="00D34AEA" w:rsidRPr="00E55035" w:rsidRDefault="00D34AEA" w:rsidP="00D34AEA">
            <w:pPr>
              <w:contextualSpacing/>
              <w:jc w:val="center"/>
              <w:rPr>
                <w:rFonts w:ascii="Times New Roman" w:eastAsia="Times New Roman" w:hAnsi="Times New Roman"/>
                <w:sz w:val="28"/>
                <w:szCs w:val="28"/>
              </w:rPr>
            </w:pPr>
          </w:p>
        </w:tc>
        <w:tc>
          <w:tcPr>
            <w:tcW w:w="321" w:type="pct"/>
            <w:tcBorders>
              <w:top w:val="single" w:sz="4" w:space="0" w:color="auto"/>
              <w:left w:val="single" w:sz="4" w:space="0" w:color="auto"/>
              <w:bottom w:val="single" w:sz="4" w:space="0" w:color="auto"/>
              <w:right w:val="single" w:sz="4" w:space="0" w:color="auto"/>
            </w:tcBorders>
          </w:tcPr>
          <w:p w:rsidR="00D34AEA" w:rsidRPr="00E55035" w:rsidRDefault="00D34AEA" w:rsidP="00D34AEA">
            <w:pPr>
              <w:pStyle w:val="af4"/>
              <w:rPr>
                <w:rFonts w:ascii="Times New Roman" w:hAnsi="Times New Roman"/>
                <w:sz w:val="28"/>
                <w:szCs w:val="28"/>
              </w:rPr>
            </w:pPr>
            <w:r w:rsidRPr="00E55035">
              <w:rPr>
                <w:rFonts w:ascii="Times New Roman" w:hAnsi="Times New Roman"/>
                <w:sz w:val="28"/>
                <w:szCs w:val="28"/>
              </w:rPr>
              <w:t>Внебюджетные</w:t>
            </w:r>
          </w:p>
          <w:p w:rsidR="00D34AEA" w:rsidRPr="00E55035" w:rsidRDefault="00D34AEA" w:rsidP="00D34AEA">
            <w:pPr>
              <w:pStyle w:val="af4"/>
              <w:rPr>
                <w:rFonts w:ascii="Times New Roman" w:hAnsi="Times New Roman"/>
                <w:sz w:val="28"/>
                <w:szCs w:val="28"/>
              </w:rPr>
            </w:pPr>
            <w:r w:rsidRPr="00E55035">
              <w:rPr>
                <w:rFonts w:ascii="Times New Roman" w:hAnsi="Times New Roman"/>
                <w:sz w:val="28"/>
                <w:szCs w:val="28"/>
              </w:rPr>
              <w:t xml:space="preserve">средства </w:t>
            </w:r>
          </w:p>
        </w:tc>
        <w:tc>
          <w:tcPr>
            <w:tcW w:w="331" w:type="pct"/>
            <w:tcBorders>
              <w:left w:val="single" w:sz="4" w:space="0" w:color="auto"/>
              <w:bottom w:val="single" w:sz="4" w:space="0" w:color="auto"/>
              <w:right w:val="single" w:sz="4" w:space="0" w:color="auto"/>
            </w:tcBorders>
          </w:tcPr>
          <w:p w:rsidR="00D34AEA" w:rsidRPr="00E55035" w:rsidRDefault="00D34AEA" w:rsidP="00D34AEA">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E55035">
              <w:rPr>
                <w:rFonts w:ascii="Times New Roman" w:hAnsi="Times New Roman"/>
                <w:sz w:val="28"/>
                <w:szCs w:val="28"/>
              </w:rPr>
              <w:t>0,00</w:t>
            </w:r>
          </w:p>
        </w:tc>
        <w:tc>
          <w:tcPr>
            <w:tcW w:w="268" w:type="pct"/>
            <w:tcBorders>
              <w:left w:val="single" w:sz="4" w:space="0" w:color="auto"/>
              <w:bottom w:val="single" w:sz="4" w:space="0" w:color="auto"/>
              <w:right w:val="single" w:sz="4" w:space="0" w:color="auto"/>
            </w:tcBorders>
          </w:tcPr>
          <w:p w:rsidR="00D34AEA" w:rsidRPr="00E55035" w:rsidRDefault="00D34AEA" w:rsidP="00D34AEA">
            <w:pPr>
              <w:tabs>
                <w:tab w:val="center" w:pos="4677"/>
                <w:tab w:val="right" w:pos="9355"/>
              </w:tabs>
              <w:autoSpaceDE w:val="0"/>
              <w:autoSpaceDN w:val="0"/>
              <w:adjustRightInd w:val="0"/>
              <w:spacing w:after="0" w:line="240" w:lineRule="auto"/>
              <w:jc w:val="center"/>
              <w:rPr>
                <w:rFonts w:ascii="Times New Roman" w:hAnsi="Times New Roman"/>
                <w:sz w:val="28"/>
                <w:szCs w:val="28"/>
              </w:rPr>
            </w:pPr>
            <w:r w:rsidRPr="00E55035">
              <w:rPr>
                <w:rFonts w:ascii="Times New Roman" w:hAnsi="Times New Roman"/>
                <w:sz w:val="28"/>
                <w:szCs w:val="28"/>
              </w:rPr>
              <w:t>0,00</w:t>
            </w:r>
          </w:p>
        </w:tc>
        <w:tc>
          <w:tcPr>
            <w:tcW w:w="309" w:type="pct"/>
            <w:tcBorders>
              <w:left w:val="single" w:sz="4" w:space="0" w:color="auto"/>
              <w:bottom w:val="single" w:sz="4" w:space="0" w:color="auto"/>
              <w:right w:val="single" w:sz="4" w:space="0" w:color="auto"/>
            </w:tcBorders>
          </w:tcPr>
          <w:p w:rsidR="00D34AEA" w:rsidRPr="00E55035" w:rsidRDefault="00D34AEA" w:rsidP="00D34AEA">
            <w:pPr>
              <w:tabs>
                <w:tab w:val="center" w:pos="4677"/>
                <w:tab w:val="right" w:pos="9355"/>
              </w:tabs>
              <w:autoSpaceDE w:val="0"/>
              <w:autoSpaceDN w:val="0"/>
              <w:adjustRightInd w:val="0"/>
              <w:spacing w:after="0" w:line="240" w:lineRule="auto"/>
              <w:jc w:val="center"/>
              <w:rPr>
                <w:rFonts w:ascii="Times New Roman" w:hAnsi="Times New Roman"/>
                <w:sz w:val="28"/>
                <w:szCs w:val="28"/>
              </w:rPr>
            </w:pPr>
            <w:r w:rsidRPr="00E55035">
              <w:rPr>
                <w:rFonts w:ascii="Times New Roman" w:hAnsi="Times New Roman"/>
                <w:sz w:val="28"/>
                <w:szCs w:val="28"/>
              </w:rPr>
              <w:t>0,00</w:t>
            </w:r>
          </w:p>
          <w:p w:rsidR="00D34AEA" w:rsidRPr="00E55035" w:rsidRDefault="00D34AEA" w:rsidP="00D34AEA">
            <w:pPr>
              <w:tabs>
                <w:tab w:val="center" w:pos="4677"/>
                <w:tab w:val="right" w:pos="9355"/>
              </w:tabs>
              <w:autoSpaceDE w:val="0"/>
              <w:autoSpaceDN w:val="0"/>
              <w:adjustRightInd w:val="0"/>
              <w:spacing w:after="0" w:line="240" w:lineRule="auto"/>
              <w:jc w:val="center"/>
              <w:rPr>
                <w:rFonts w:ascii="Times New Roman" w:hAnsi="Times New Roman"/>
                <w:sz w:val="28"/>
                <w:szCs w:val="28"/>
              </w:rPr>
            </w:pPr>
          </w:p>
        </w:tc>
        <w:tc>
          <w:tcPr>
            <w:tcW w:w="994" w:type="pct"/>
            <w:gridSpan w:val="13"/>
            <w:tcBorders>
              <w:left w:val="single" w:sz="4" w:space="0" w:color="auto"/>
              <w:bottom w:val="single" w:sz="4" w:space="0" w:color="auto"/>
              <w:right w:val="single" w:sz="4" w:space="0" w:color="auto"/>
            </w:tcBorders>
          </w:tcPr>
          <w:p w:rsidR="00D34AEA" w:rsidRPr="00E55035" w:rsidRDefault="00D34AEA" w:rsidP="00D34AEA">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E55035">
              <w:rPr>
                <w:rFonts w:ascii="Times New Roman" w:hAnsi="Times New Roman"/>
                <w:sz w:val="28"/>
                <w:szCs w:val="28"/>
              </w:rPr>
              <w:t>0,00</w:t>
            </w:r>
          </w:p>
        </w:tc>
        <w:tc>
          <w:tcPr>
            <w:tcW w:w="407" w:type="pct"/>
            <w:tcBorders>
              <w:left w:val="single" w:sz="4" w:space="0" w:color="auto"/>
              <w:bottom w:val="single" w:sz="4" w:space="0" w:color="auto"/>
              <w:right w:val="single" w:sz="4" w:space="0" w:color="auto"/>
            </w:tcBorders>
          </w:tcPr>
          <w:p w:rsidR="00D34AEA" w:rsidRPr="00E55035" w:rsidRDefault="00D34AEA" w:rsidP="00D34AEA">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E55035">
              <w:rPr>
                <w:rFonts w:ascii="Times New Roman" w:hAnsi="Times New Roman"/>
                <w:sz w:val="28"/>
                <w:szCs w:val="28"/>
              </w:rPr>
              <w:t>0,00</w:t>
            </w:r>
          </w:p>
        </w:tc>
        <w:tc>
          <w:tcPr>
            <w:tcW w:w="537" w:type="pct"/>
            <w:gridSpan w:val="2"/>
            <w:tcBorders>
              <w:left w:val="single" w:sz="4" w:space="0" w:color="auto"/>
              <w:bottom w:val="single" w:sz="4" w:space="0" w:color="auto"/>
              <w:right w:val="single" w:sz="4" w:space="0" w:color="auto"/>
            </w:tcBorders>
          </w:tcPr>
          <w:p w:rsidR="00D34AEA" w:rsidRPr="00E55035" w:rsidRDefault="00D34AEA" w:rsidP="00D34AEA">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E55035">
              <w:rPr>
                <w:rFonts w:ascii="Times New Roman" w:hAnsi="Times New Roman"/>
                <w:sz w:val="28"/>
                <w:szCs w:val="28"/>
              </w:rPr>
              <w:t>0,00</w:t>
            </w:r>
          </w:p>
        </w:tc>
        <w:tc>
          <w:tcPr>
            <w:tcW w:w="613" w:type="pct"/>
            <w:gridSpan w:val="2"/>
            <w:vMerge/>
            <w:tcBorders>
              <w:left w:val="single" w:sz="4" w:space="0" w:color="auto"/>
              <w:right w:val="single" w:sz="4" w:space="0" w:color="auto"/>
            </w:tcBorders>
          </w:tcPr>
          <w:p w:rsidR="00D34AEA" w:rsidRPr="00E55035" w:rsidRDefault="00D34AEA" w:rsidP="00D34AEA">
            <w:pPr>
              <w:contextualSpacing/>
              <w:jc w:val="center"/>
              <w:rPr>
                <w:rFonts w:ascii="Times New Roman" w:eastAsia="Times New Roman" w:hAnsi="Times New Roman"/>
                <w:sz w:val="28"/>
                <w:szCs w:val="28"/>
              </w:rPr>
            </w:pPr>
          </w:p>
        </w:tc>
      </w:tr>
      <w:tr w:rsidR="00D34AEA" w:rsidRPr="00E55035" w:rsidTr="00A06063">
        <w:trPr>
          <w:trHeight w:val="113"/>
        </w:trPr>
        <w:tc>
          <w:tcPr>
            <w:tcW w:w="128" w:type="pct"/>
            <w:vMerge/>
            <w:tcBorders>
              <w:top w:val="single" w:sz="4" w:space="0" w:color="auto"/>
              <w:left w:val="single" w:sz="4" w:space="0" w:color="auto"/>
              <w:bottom w:val="single" w:sz="4" w:space="0" w:color="auto"/>
              <w:right w:val="single" w:sz="4" w:space="0" w:color="auto"/>
            </w:tcBorders>
          </w:tcPr>
          <w:p w:rsidR="00D34AEA" w:rsidRPr="00E55035" w:rsidRDefault="00D34AEA" w:rsidP="00D34AEA">
            <w:pPr>
              <w:contextualSpacing/>
              <w:jc w:val="center"/>
              <w:rPr>
                <w:rFonts w:ascii="Times New Roman" w:eastAsia="Times New Roman" w:hAnsi="Times New Roman"/>
                <w:sz w:val="28"/>
                <w:szCs w:val="28"/>
              </w:rPr>
            </w:pPr>
          </w:p>
        </w:tc>
        <w:tc>
          <w:tcPr>
            <w:tcW w:w="770" w:type="pct"/>
            <w:vMerge/>
            <w:tcBorders>
              <w:left w:val="single" w:sz="4" w:space="0" w:color="auto"/>
              <w:bottom w:val="single" w:sz="4" w:space="0" w:color="auto"/>
              <w:right w:val="single" w:sz="4" w:space="0" w:color="auto"/>
            </w:tcBorders>
            <w:vAlign w:val="center"/>
          </w:tcPr>
          <w:p w:rsidR="00D34AEA" w:rsidRPr="00E55035" w:rsidRDefault="00D34AEA" w:rsidP="00D34AEA">
            <w:pPr>
              <w:contextualSpacing/>
              <w:rPr>
                <w:rFonts w:ascii="Times New Roman" w:eastAsia="Times New Roman" w:hAnsi="Times New Roman"/>
                <w:sz w:val="28"/>
                <w:szCs w:val="28"/>
              </w:rPr>
            </w:pPr>
          </w:p>
        </w:tc>
        <w:tc>
          <w:tcPr>
            <w:tcW w:w="321" w:type="pct"/>
            <w:vMerge/>
            <w:tcBorders>
              <w:left w:val="single" w:sz="4" w:space="0" w:color="auto"/>
              <w:bottom w:val="single" w:sz="4" w:space="0" w:color="auto"/>
              <w:right w:val="single" w:sz="4" w:space="0" w:color="auto"/>
            </w:tcBorders>
          </w:tcPr>
          <w:p w:rsidR="00D34AEA" w:rsidRPr="00E55035" w:rsidRDefault="00D34AEA" w:rsidP="00D34AEA">
            <w:pPr>
              <w:contextualSpacing/>
              <w:jc w:val="center"/>
              <w:rPr>
                <w:rFonts w:ascii="Times New Roman" w:eastAsia="Times New Roman" w:hAnsi="Times New Roman"/>
                <w:sz w:val="28"/>
                <w:szCs w:val="28"/>
              </w:rPr>
            </w:pPr>
          </w:p>
        </w:tc>
        <w:tc>
          <w:tcPr>
            <w:tcW w:w="321" w:type="pct"/>
            <w:tcBorders>
              <w:top w:val="single" w:sz="4" w:space="0" w:color="auto"/>
              <w:left w:val="single" w:sz="4" w:space="0" w:color="auto"/>
              <w:bottom w:val="single" w:sz="4" w:space="0" w:color="auto"/>
              <w:right w:val="single" w:sz="4" w:space="0" w:color="auto"/>
            </w:tcBorders>
          </w:tcPr>
          <w:p w:rsidR="00D34AEA" w:rsidRPr="00E55035" w:rsidRDefault="00D34AEA" w:rsidP="00D34AEA">
            <w:pPr>
              <w:tabs>
                <w:tab w:val="center" w:pos="4677"/>
                <w:tab w:val="right" w:pos="9355"/>
              </w:tabs>
              <w:autoSpaceDE w:val="0"/>
              <w:autoSpaceDN w:val="0"/>
              <w:adjustRightInd w:val="0"/>
              <w:spacing w:after="0" w:line="240" w:lineRule="auto"/>
              <w:rPr>
                <w:rFonts w:ascii="Times New Roman" w:hAnsi="Times New Roman"/>
                <w:sz w:val="28"/>
                <w:szCs w:val="28"/>
              </w:rPr>
            </w:pPr>
            <w:r w:rsidRPr="00E55035">
              <w:rPr>
                <w:rFonts w:ascii="Times New Roman" w:hAnsi="Times New Roman"/>
                <w:sz w:val="28"/>
                <w:szCs w:val="28"/>
              </w:rPr>
              <w:t>Всего:</w:t>
            </w:r>
          </w:p>
          <w:p w:rsidR="00D34AEA" w:rsidRPr="00E55035" w:rsidRDefault="00D34AEA" w:rsidP="00D34AEA">
            <w:pPr>
              <w:tabs>
                <w:tab w:val="center" w:pos="4677"/>
                <w:tab w:val="right" w:pos="9355"/>
              </w:tabs>
              <w:autoSpaceDE w:val="0"/>
              <w:autoSpaceDN w:val="0"/>
              <w:adjustRightInd w:val="0"/>
              <w:spacing w:after="0" w:line="240" w:lineRule="auto"/>
              <w:rPr>
                <w:rFonts w:ascii="Times New Roman" w:hAnsi="Times New Roman"/>
                <w:sz w:val="28"/>
                <w:szCs w:val="28"/>
              </w:rPr>
            </w:pPr>
            <w:r w:rsidRPr="00E55035">
              <w:rPr>
                <w:rFonts w:ascii="Times New Roman" w:hAnsi="Times New Roman"/>
                <w:sz w:val="28"/>
                <w:szCs w:val="28"/>
              </w:rPr>
              <w:t>в том числе:</w:t>
            </w:r>
          </w:p>
        </w:tc>
        <w:tc>
          <w:tcPr>
            <w:tcW w:w="331" w:type="pct"/>
            <w:tcBorders>
              <w:left w:val="single" w:sz="4" w:space="0" w:color="auto"/>
              <w:bottom w:val="single" w:sz="4" w:space="0" w:color="auto"/>
              <w:right w:val="single" w:sz="4" w:space="0" w:color="auto"/>
            </w:tcBorders>
          </w:tcPr>
          <w:p w:rsidR="00D34AEA" w:rsidRPr="00E55035" w:rsidRDefault="00D34AEA" w:rsidP="00D34AEA">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E55035">
              <w:rPr>
                <w:rFonts w:ascii="Times New Roman" w:hAnsi="Times New Roman"/>
                <w:sz w:val="28"/>
                <w:szCs w:val="28"/>
              </w:rPr>
              <w:t>0,00</w:t>
            </w:r>
          </w:p>
        </w:tc>
        <w:tc>
          <w:tcPr>
            <w:tcW w:w="268" w:type="pct"/>
            <w:tcBorders>
              <w:left w:val="single" w:sz="4" w:space="0" w:color="auto"/>
              <w:bottom w:val="single" w:sz="4" w:space="0" w:color="auto"/>
              <w:right w:val="single" w:sz="4" w:space="0" w:color="auto"/>
            </w:tcBorders>
          </w:tcPr>
          <w:p w:rsidR="00D34AEA" w:rsidRPr="00E55035" w:rsidRDefault="00D34AEA" w:rsidP="00D34AEA">
            <w:pPr>
              <w:tabs>
                <w:tab w:val="center" w:pos="4677"/>
                <w:tab w:val="right" w:pos="9355"/>
              </w:tabs>
              <w:autoSpaceDE w:val="0"/>
              <w:autoSpaceDN w:val="0"/>
              <w:adjustRightInd w:val="0"/>
              <w:spacing w:after="0" w:line="240" w:lineRule="auto"/>
              <w:jc w:val="center"/>
              <w:rPr>
                <w:rFonts w:ascii="Times New Roman" w:hAnsi="Times New Roman"/>
                <w:sz w:val="28"/>
                <w:szCs w:val="28"/>
              </w:rPr>
            </w:pPr>
            <w:r w:rsidRPr="00E55035">
              <w:rPr>
                <w:rFonts w:ascii="Times New Roman" w:hAnsi="Times New Roman"/>
                <w:sz w:val="28"/>
                <w:szCs w:val="28"/>
              </w:rPr>
              <w:t>0,00</w:t>
            </w:r>
          </w:p>
        </w:tc>
        <w:tc>
          <w:tcPr>
            <w:tcW w:w="309" w:type="pct"/>
            <w:tcBorders>
              <w:left w:val="single" w:sz="4" w:space="0" w:color="auto"/>
              <w:bottom w:val="single" w:sz="4" w:space="0" w:color="auto"/>
              <w:right w:val="single" w:sz="4" w:space="0" w:color="auto"/>
            </w:tcBorders>
          </w:tcPr>
          <w:p w:rsidR="00D34AEA" w:rsidRPr="00E55035" w:rsidRDefault="00D34AEA" w:rsidP="00D34AEA">
            <w:pPr>
              <w:tabs>
                <w:tab w:val="center" w:pos="4677"/>
                <w:tab w:val="right" w:pos="9355"/>
              </w:tabs>
              <w:autoSpaceDE w:val="0"/>
              <w:autoSpaceDN w:val="0"/>
              <w:adjustRightInd w:val="0"/>
              <w:spacing w:after="0" w:line="240" w:lineRule="auto"/>
              <w:jc w:val="center"/>
              <w:rPr>
                <w:rFonts w:ascii="Times New Roman" w:hAnsi="Times New Roman"/>
                <w:sz w:val="28"/>
                <w:szCs w:val="28"/>
              </w:rPr>
            </w:pPr>
            <w:r w:rsidRPr="00E55035">
              <w:rPr>
                <w:rFonts w:ascii="Times New Roman" w:hAnsi="Times New Roman"/>
                <w:sz w:val="28"/>
                <w:szCs w:val="28"/>
              </w:rPr>
              <w:t>0,00</w:t>
            </w:r>
          </w:p>
          <w:p w:rsidR="00D34AEA" w:rsidRPr="00E55035" w:rsidRDefault="00D34AEA" w:rsidP="00D34AEA">
            <w:pPr>
              <w:tabs>
                <w:tab w:val="center" w:pos="4677"/>
                <w:tab w:val="right" w:pos="9355"/>
              </w:tabs>
              <w:autoSpaceDE w:val="0"/>
              <w:autoSpaceDN w:val="0"/>
              <w:adjustRightInd w:val="0"/>
              <w:spacing w:after="0" w:line="240" w:lineRule="auto"/>
              <w:jc w:val="center"/>
              <w:rPr>
                <w:rFonts w:ascii="Times New Roman" w:hAnsi="Times New Roman"/>
                <w:sz w:val="28"/>
                <w:szCs w:val="28"/>
              </w:rPr>
            </w:pPr>
          </w:p>
        </w:tc>
        <w:tc>
          <w:tcPr>
            <w:tcW w:w="994" w:type="pct"/>
            <w:gridSpan w:val="13"/>
            <w:tcBorders>
              <w:left w:val="single" w:sz="4" w:space="0" w:color="auto"/>
              <w:bottom w:val="single" w:sz="4" w:space="0" w:color="auto"/>
              <w:right w:val="single" w:sz="4" w:space="0" w:color="auto"/>
            </w:tcBorders>
          </w:tcPr>
          <w:p w:rsidR="00D34AEA" w:rsidRPr="00E55035" w:rsidRDefault="00D34AEA" w:rsidP="00D34AEA">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E55035">
              <w:rPr>
                <w:rFonts w:ascii="Times New Roman" w:hAnsi="Times New Roman"/>
                <w:sz w:val="28"/>
                <w:szCs w:val="28"/>
              </w:rPr>
              <w:t>0,00</w:t>
            </w:r>
          </w:p>
        </w:tc>
        <w:tc>
          <w:tcPr>
            <w:tcW w:w="407" w:type="pct"/>
            <w:tcBorders>
              <w:left w:val="single" w:sz="4" w:space="0" w:color="auto"/>
              <w:bottom w:val="single" w:sz="4" w:space="0" w:color="auto"/>
              <w:right w:val="single" w:sz="4" w:space="0" w:color="auto"/>
            </w:tcBorders>
          </w:tcPr>
          <w:p w:rsidR="00D34AEA" w:rsidRPr="00E55035" w:rsidRDefault="00D34AEA" w:rsidP="00D34AEA">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E55035">
              <w:rPr>
                <w:rFonts w:ascii="Times New Roman" w:hAnsi="Times New Roman"/>
                <w:sz w:val="28"/>
                <w:szCs w:val="28"/>
              </w:rPr>
              <w:t>0,00</w:t>
            </w:r>
          </w:p>
        </w:tc>
        <w:tc>
          <w:tcPr>
            <w:tcW w:w="537" w:type="pct"/>
            <w:gridSpan w:val="2"/>
            <w:tcBorders>
              <w:left w:val="single" w:sz="4" w:space="0" w:color="auto"/>
              <w:bottom w:val="single" w:sz="4" w:space="0" w:color="auto"/>
              <w:right w:val="single" w:sz="4" w:space="0" w:color="auto"/>
            </w:tcBorders>
          </w:tcPr>
          <w:p w:rsidR="00D34AEA" w:rsidRPr="00E55035" w:rsidRDefault="00D34AEA" w:rsidP="00D34AEA">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E55035">
              <w:rPr>
                <w:rFonts w:ascii="Times New Roman" w:hAnsi="Times New Roman"/>
                <w:sz w:val="28"/>
                <w:szCs w:val="28"/>
              </w:rPr>
              <w:t>0,00</w:t>
            </w:r>
          </w:p>
        </w:tc>
        <w:tc>
          <w:tcPr>
            <w:tcW w:w="613" w:type="pct"/>
            <w:gridSpan w:val="2"/>
            <w:vMerge/>
            <w:tcBorders>
              <w:left w:val="single" w:sz="4" w:space="0" w:color="auto"/>
              <w:bottom w:val="single" w:sz="4" w:space="0" w:color="auto"/>
              <w:right w:val="single" w:sz="4" w:space="0" w:color="auto"/>
            </w:tcBorders>
          </w:tcPr>
          <w:p w:rsidR="00D34AEA" w:rsidRPr="00E55035" w:rsidRDefault="00D34AEA" w:rsidP="00D34AEA">
            <w:pPr>
              <w:contextualSpacing/>
              <w:jc w:val="center"/>
              <w:rPr>
                <w:rFonts w:ascii="Times New Roman" w:eastAsia="Times New Roman" w:hAnsi="Times New Roman"/>
                <w:sz w:val="28"/>
                <w:szCs w:val="28"/>
              </w:rPr>
            </w:pPr>
          </w:p>
        </w:tc>
      </w:tr>
      <w:tr w:rsidR="00D34AEA" w:rsidRPr="00E55035" w:rsidTr="00A06063">
        <w:trPr>
          <w:trHeight w:val="60"/>
        </w:trPr>
        <w:tc>
          <w:tcPr>
            <w:tcW w:w="128" w:type="pct"/>
            <w:vMerge/>
            <w:tcBorders>
              <w:top w:val="single" w:sz="4" w:space="0" w:color="auto"/>
              <w:left w:val="single" w:sz="4" w:space="0" w:color="auto"/>
              <w:bottom w:val="single" w:sz="4" w:space="0" w:color="auto"/>
              <w:right w:val="single" w:sz="4" w:space="0" w:color="auto"/>
            </w:tcBorders>
            <w:hideMark/>
          </w:tcPr>
          <w:p w:rsidR="00D34AEA" w:rsidRPr="00E55035" w:rsidRDefault="00D34AEA" w:rsidP="00D34AEA">
            <w:pPr>
              <w:contextualSpacing/>
              <w:jc w:val="center"/>
              <w:rPr>
                <w:rFonts w:ascii="Times New Roman" w:eastAsia="Times New Roman" w:hAnsi="Times New Roman"/>
                <w:sz w:val="28"/>
                <w:szCs w:val="28"/>
              </w:rPr>
            </w:pPr>
          </w:p>
        </w:tc>
        <w:tc>
          <w:tcPr>
            <w:tcW w:w="770" w:type="pct"/>
            <w:vMerge w:val="restart"/>
            <w:tcBorders>
              <w:top w:val="single" w:sz="4" w:space="0" w:color="auto"/>
              <w:left w:val="single" w:sz="4" w:space="0" w:color="auto"/>
              <w:bottom w:val="single" w:sz="4" w:space="0" w:color="auto"/>
              <w:right w:val="single" w:sz="4" w:space="0" w:color="auto"/>
            </w:tcBorders>
            <w:hideMark/>
          </w:tcPr>
          <w:p w:rsidR="00D34AEA" w:rsidRPr="00E55035" w:rsidRDefault="00A06063" w:rsidP="00A06063">
            <w:pPr>
              <w:pStyle w:val="ConsPlusNormal0"/>
              <w:contextualSpacing/>
              <w:rPr>
                <w:rFonts w:ascii="Times New Roman" w:hAnsi="Times New Roman" w:cs="Times New Roman"/>
                <w:sz w:val="28"/>
                <w:szCs w:val="28"/>
                <w:lang w:eastAsia="en-US"/>
              </w:rPr>
            </w:pPr>
            <w:r w:rsidRPr="00E55035">
              <w:rPr>
                <w:rFonts w:ascii="Times New Roman" w:hAnsi="Times New Roman" w:cs="Times New Roman"/>
                <w:sz w:val="28"/>
                <w:szCs w:val="28"/>
                <w:lang w:eastAsia="en-US"/>
              </w:rPr>
              <w:t>Обеспечено</w:t>
            </w:r>
            <w:r w:rsidR="00D34AEA" w:rsidRPr="00E55035">
              <w:rPr>
                <w:rFonts w:ascii="Times New Roman" w:hAnsi="Times New Roman" w:cs="Times New Roman"/>
                <w:sz w:val="28"/>
                <w:szCs w:val="28"/>
                <w:lang w:eastAsia="en-US"/>
              </w:rPr>
              <w:t xml:space="preserve"> планово</w:t>
            </w:r>
            <w:r w:rsidRPr="00E55035">
              <w:rPr>
                <w:rFonts w:ascii="Times New Roman" w:hAnsi="Times New Roman" w:cs="Times New Roman"/>
                <w:sz w:val="28"/>
                <w:szCs w:val="28"/>
                <w:lang w:eastAsia="en-US"/>
              </w:rPr>
              <w:t>е</w:t>
            </w:r>
            <w:r w:rsidR="00D34AEA" w:rsidRPr="00E55035">
              <w:rPr>
                <w:rFonts w:ascii="Times New Roman" w:hAnsi="Times New Roman" w:cs="Times New Roman"/>
                <w:sz w:val="28"/>
                <w:szCs w:val="28"/>
                <w:lang w:eastAsia="en-US"/>
              </w:rPr>
              <w:t xml:space="preserve"> значени</w:t>
            </w:r>
            <w:r w:rsidRPr="00E55035">
              <w:rPr>
                <w:rFonts w:ascii="Times New Roman" w:hAnsi="Times New Roman" w:cs="Times New Roman"/>
                <w:sz w:val="28"/>
                <w:szCs w:val="28"/>
                <w:lang w:eastAsia="en-US"/>
              </w:rPr>
              <w:t>е</w:t>
            </w:r>
            <w:r w:rsidR="00D34AEA" w:rsidRPr="00E55035">
              <w:rPr>
                <w:rFonts w:ascii="Times New Roman" w:hAnsi="Times New Roman" w:cs="Times New Roman"/>
                <w:sz w:val="28"/>
                <w:szCs w:val="28"/>
                <w:lang w:eastAsia="en-US"/>
              </w:rPr>
              <w:t xml:space="preserve"> доли общей экономии денежных средств по результатам осуществления закупок, процентов</w:t>
            </w:r>
          </w:p>
        </w:tc>
        <w:tc>
          <w:tcPr>
            <w:tcW w:w="321" w:type="pct"/>
            <w:vMerge w:val="restart"/>
            <w:tcBorders>
              <w:top w:val="single" w:sz="4" w:space="0" w:color="auto"/>
              <w:left w:val="single" w:sz="4" w:space="0" w:color="auto"/>
              <w:bottom w:val="single" w:sz="4" w:space="0" w:color="auto"/>
              <w:right w:val="single" w:sz="4" w:space="0" w:color="auto"/>
            </w:tcBorders>
            <w:hideMark/>
          </w:tcPr>
          <w:p w:rsidR="00D34AEA" w:rsidRPr="00E55035" w:rsidRDefault="00D34AEA" w:rsidP="00D34AEA">
            <w:pPr>
              <w:contextualSpacing/>
              <w:jc w:val="center"/>
              <w:rPr>
                <w:rFonts w:ascii="Times New Roman" w:eastAsia="Times New Roman" w:hAnsi="Times New Roman"/>
                <w:sz w:val="28"/>
                <w:szCs w:val="28"/>
              </w:rPr>
            </w:pPr>
            <w:r w:rsidRPr="00E55035">
              <w:rPr>
                <w:rFonts w:ascii="Times New Roman" w:eastAsia="Times New Roman" w:hAnsi="Times New Roman"/>
                <w:sz w:val="28"/>
                <w:szCs w:val="28"/>
              </w:rPr>
              <w:t>Х</w:t>
            </w:r>
          </w:p>
        </w:tc>
        <w:tc>
          <w:tcPr>
            <w:tcW w:w="321" w:type="pct"/>
            <w:vMerge w:val="restart"/>
            <w:tcBorders>
              <w:top w:val="single" w:sz="4" w:space="0" w:color="auto"/>
              <w:left w:val="single" w:sz="4" w:space="0" w:color="auto"/>
              <w:bottom w:val="single" w:sz="4" w:space="0" w:color="auto"/>
              <w:right w:val="single" w:sz="4" w:space="0" w:color="auto"/>
            </w:tcBorders>
            <w:hideMark/>
          </w:tcPr>
          <w:p w:rsidR="00D34AEA" w:rsidRPr="00E55035" w:rsidRDefault="00D34AEA" w:rsidP="00D34AEA">
            <w:pPr>
              <w:contextualSpacing/>
              <w:jc w:val="center"/>
              <w:rPr>
                <w:rFonts w:ascii="Times New Roman" w:eastAsia="Times New Roman" w:hAnsi="Times New Roman"/>
                <w:sz w:val="28"/>
                <w:szCs w:val="28"/>
              </w:rPr>
            </w:pPr>
            <w:r w:rsidRPr="00E55035">
              <w:rPr>
                <w:rFonts w:ascii="Times New Roman" w:eastAsia="Times New Roman" w:hAnsi="Times New Roman"/>
                <w:sz w:val="28"/>
                <w:szCs w:val="28"/>
              </w:rPr>
              <w:t>Х</w:t>
            </w:r>
          </w:p>
        </w:tc>
        <w:tc>
          <w:tcPr>
            <w:tcW w:w="331" w:type="pct"/>
            <w:vMerge w:val="restart"/>
            <w:tcBorders>
              <w:top w:val="single" w:sz="4" w:space="0" w:color="auto"/>
              <w:left w:val="single" w:sz="4" w:space="0" w:color="auto"/>
              <w:bottom w:val="single" w:sz="4" w:space="0" w:color="auto"/>
              <w:right w:val="single" w:sz="4" w:space="0" w:color="auto"/>
            </w:tcBorders>
            <w:hideMark/>
          </w:tcPr>
          <w:p w:rsidR="00D34AEA" w:rsidRPr="00E55035" w:rsidRDefault="00D34AEA" w:rsidP="00D34AEA">
            <w:pPr>
              <w:contextualSpacing/>
              <w:jc w:val="center"/>
              <w:rPr>
                <w:rFonts w:ascii="Times New Roman" w:eastAsia="Times New Roman" w:hAnsi="Times New Roman"/>
                <w:sz w:val="28"/>
                <w:szCs w:val="28"/>
              </w:rPr>
            </w:pPr>
            <w:r w:rsidRPr="00E55035">
              <w:rPr>
                <w:rFonts w:ascii="Times New Roman" w:eastAsia="Times New Roman" w:hAnsi="Times New Roman"/>
                <w:sz w:val="28"/>
                <w:szCs w:val="28"/>
              </w:rPr>
              <w:t>Всего</w:t>
            </w:r>
          </w:p>
        </w:tc>
        <w:tc>
          <w:tcPr>
            <w:tcW w:w="268" w:type="pct"/>
            <w:vMerge w:val="restart"/>
            <w:tcBorders>
              <w:top w:val="single" w:sz="4" w:space="0" w:color="auto"/>
              <w:left w:val="single" w:sz="4" w:space="0" w:color="auto"/>
              <w:right w:val="single" w:sz="4" w:space="0" w:color="auto"/>
            </w:tcBorders>
          </w:tcPr>
          <w:p w:rsidR="00D34AEA" w:rsidRPr="00E55035" w:rsidRDefault="00D34AEA" w:rsidP="00D34AEA">
            <w:pPr>
              <w:contextualSpacing/>
              <w:jc w:val="center"/>
              <w:rPr>
                <w:rFonts w:ascii="Times New Roman" w:eastAsia="Times New Roman" w:hAnsi="Times New Roman"/>
                <w:sz w:val="28"/>
                <w:szCs w:val="28"/>
              </w:rPr>
            </w:pPr>
            <w:r w:rsidRPr="00E55035">
              <w:rPr>
                <w:rFonts w:ascii="Times New Roman" w:eastAsia="Times New Roman" w:hAnsi="Times New Roman"/>
                <w:sz w:val="28"/>
                <w:szCs w:val="28"/>
              </w:rPr>
              <w:t>2023 год</w:t>
            </w:r>
          </w:p>
        </w:tc>
        <w:tc>
          <w:tcPr>
            <w:tcW w:w="309" w:type="pct"/>
            <w:vMerge w:val="restart"/>
            <w:tcBorders>
              <w:top w:val="single" w:sz="4" w:space="0" w:color="auto"/>
              <w:left w:val="single" w:sz="4" w:space="0" w:color="auto"/>
              <w:right w:val="single" w:sz="4" w:space="0" w:color="auto"/>
            </w:tcBorders>
          </w:tcPr>
          <w:p w:rsidR="00D34AEA" w:rsidRPr="00E55035" w:rsidRDefault="00D34AEA" w:rsidP="00D34AEA">
            <w:pPr>
              <w:contextualSpacing/>
              <w:jc w:val="center"/>
              <w:rPr>
                <w:rFonts w:ascii="Times New Roman" w:eastAsia="Times New Roman" w:hAnsi="Times New Roman"/>
                <w:sz w:val="28"/>
                <w:szCs w:val="28"/>
              </w:rPr>
            </w:pPr>
            <w:r w:rsidRPr="00E55035">
              <w:rPr>
                <w:rFonts w:ascii="Times New Roman" w:eastAsia="Times New Roman" w:hAnsi="Times New Roman"/>
                <w:sz w:val="28"/>
                <w:szCs w:val="28"/>
              </w:rPr>
              <w:t>2024 год</w:t>
            </w:r>
          </w:p>
        </w:tc>
        <w:tc>
          <w:tcPr>
            <w:tcW w:w="320" w:type="pct"/>
            <w:gridSpan w:val="2"/>
            <w:vMerge w:val="restart"/>
            <w:tcBorders>
              <w:top w:val="single" w:sz="4" w:space="0" w:color="auto"/>
              <w:left w:val="single" w:sz="4" w:space="0" w:color="auto"/>
              <w:bottom w:val="single" w:sz="4" w:space="0" w:color="auto"/>
              <w:right w:val="single" w:sz="4" w:space="0" w:color="auto"/>
            </w:tcBorders>
            <w:hideMark/>
          </w:tcPr>
          <w:p w:rsidR="00D34AEA" w:rsidRPr="00E55035" w:rsidRDefault="00D34AEA" w:rsidP="00D34AEA">
            <w:pPr>
              <w:contextualSpacing/>
              <w:jc w:val="center"/>
              <w:rPr>
                <w:rFonts w:ascii="Times New Roman" w:eastAsia="Times New Roman" w:hAnsi="Times New Roman"/>
                <w:sz w:val="28"/>
                <w:szCs w:val="28"/>
              </w:rPr>
            </w:pPr>
            <w:r w:rsidRPr="00E55035">
              <w:rPr>
                <w:rFonts w:ascii="Times New Roman" w:eastAsia="Times New Roman" w:hAnsi="Times New Roman"/>
                <w:sz w:val="28"/>
                <w:szCs w:val="28"/>
              </w:rPr>
              <w:t>Итого 2025 год</w:t>
            </w:r>
          </w:p>
        </w:tc>
        <w:tc>
          <w:tcPr>
            <w:tcW w:w="674" w:type="pct"/>
            <w:gridSpan w:val="11"/>
            <w:tcBorders>
              <w:top w:val="single" w:sz="4" w:space="0" w:color="auto"/>
              <w:left w:val="single" w:sz="4" w:space="0" w:color="auto"/>
              <w:bottom w:val="single" w:sz="4" w:space="0" w:color="auto"/>
              <w:right w:val="single" w:sz="4" w:space="0" w:color="auto"/>
            </w:tcBorders>
            <w:hideMark/>
          </w:tcPr>
          <w:p w:rsidR="00D34AEA" w:rsidRPr="00E55035" w:rsidRDefault="00D34AEA" w:rsidP="00D34AEA">
            <w:pPr>
              <w:contextualSpacing/>
              <w:jc w:val="center"/>
              <w:rPr>
                <w:rFonts w:ascii="Times New Roman" w:eastAsia="Times New Roman" w:hAnsi="Times New Roman"/>
                <w:sz w:val="28"/>
                <w:szCs w:val="28"/>
              </w:rPr>
            </w:pPr>
            <w:r w:rsidRPr="00E55035">
              <w:rPr>
                <w:rFonts w:ascii="Times New Roman" w:eastAsia="Times New Roman" w:hAnsi="Times New Roman"/>
                <w:sz w:val="28"/>
                <w:szCs w:val="28"/>
              </w:rPr>
              <w:t>В том числе по кварталам:</w:t>
            </w:r>
          </w:p>
        </w:tc>
        <w:tc>
          <w:tcPr>
            <w:tcW w:w="407" w:type="pct"/>
            <w:vMerge w:val="restart"/>
            <w:tcBorders>
              <w:top w:val="single" w:sz="4" w:space="0" w:color="auto"/>
              <w:left w:val="single" w:sz="4" w:space="0" w:color="auto"/>
              <w:right w:val="single" w:sz="4" w:space="0" w:color="auto"/>
            </w:tcBorders>
            <w:hideMark/>
          </w:tcPr>
          <w:p w:rsidR="00D34AEA" w:rsidRPr="00E55035" w:rsidRDefault="00D34AEA" w:rsidP="00D34AEA">
            <w:pPr>
              <w:contextualSpacing/>
              <w:jc w:val="center"/>
              <w:rPr>
                <w:rFonts w:ascii="Times New Roman" w:eastAsia="Times New Roman" w:hAnsi="Times New Roman"/>
                <w:sz w:val="28"/>
                <w:szCs w:val="28"/>
              </w:rPr>
            </w:pPr>
            <w:r w:rsidRPr="00E55035">
              <w:rPr>
                <w:rFonts w:ascii="Times New Roman" w:eastAsia="Times New Roman" w:hAnsi="Times New Roman"/>
                <w:sz w:val="28"/>
                <w:szCs w:val="28"/>
              </w:rPr>
              <w:t>2026 год</w:t>
            </w:r>
          </w:p>
        </w:tc>
        <w:tc>
          <w:tcPr>
            <w:tcW w:w="537" w:type="pct"/>
            <w:gridSpan w:val="2"/>
            <w:tcBorders>
              <w:top w:val="single" w:sz="4" w:space="0" w:color="auto"/>
              <w:left w:val="single" w:sz="4" w:space="0" w:color="auto"/>
              <w:bottom w:val="nil"/>
              <w:right w:val="single" w:sz="4" w:space="0" w:color="auto"/>
            </w:tcBorders>
          </w:tcPr>
          <w:p w:rsidR="00D34AEA" w:rsidRPr="00E55035" w:rsidRDefault="00D34AEA" w:rsidP="00D34AEA">
            <w:pPr>
              <w:contextualSpacing/>
              <w:jc w:val="center"/>
              <w:rPr>
                <w:rFonts w:ascii="Times New Roman" w:eastAsia="Times New Roman" w:hAnsi="Times New Roman"/>
                <w:sz w:val="28"/>
                <w:szCs w:val="28"/>
              </w:rPr>
            </w:pPr>
            <w:r w:rsidRPr="00E55035">
              <w:rPr>
                <w:rFonts w:ascii="Times New Roman" w:eastAsia="Times New Roman" w:hAnsi="Times New Roman"/>
                <w:sz w:val="28"/>
                <w:szCs w:val="28"/>
              </w:rPr>
              <w:t>2027 год</w:t>
            </w:r>
          </w:p>
        </w:tc>
        <w:tc>
          <w:tcPr>
            <w:tcW w:w="613" w:type="pct"/>
            <w:gridSpan w:val="2"/>
            <w:vMerge w:val="restart"/>
            <w:tcBorders>
              <w:top w:val="single" w:sz="4" w:space="0" w:color="auto"/>
              <w:left w:val="single" w:sz="4" w:space="0" w:color="auto"/>
              <w:right w:val="single" w:sz="4" w:space="0" w:color="auto"/>
            </w:tcBorders>
            <w:noWrap/>
            <w:hideMark/>
          </w:tcPr>
          <w:p w:rsidR="00D34AEA" w:rsidRPr="00E55035" w:rsidRDefault="00D34AEA" w:rsidP="00D34AEA">
            <w:pPr>
              <w:spacing w:after="0" w:line="240" w:lineRule="auto"/>
              <w:jc w:val="center"/>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 xml:space="preserve">Администрация </w:t>
            </w:r>
          </w:p>
          <w:p w:rsidR="00D34AEA" w:rsidRPr="00E55035" w:rsidRDefault="00D34AEA" w:rsidP="00D34AEA">
            <w:pPr>
              <w:spacing w:after="0" w:line="240" w:lineRule="auto"/>
              <w:jc w:val="center"/>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 xml:space="preserve">муниципального округа </w:t>
            </w:r>
          </w:p>
          <w:p w:rsidR="00D34AEA" w:rsidRPr="00E55035" w:rsidRDefault="00D34AEA" w:rsidP="00D34AEA">
            <w:pPr>
              <w:spacing w:after="0" w:line="240" w:lineRule="auto"/>
              <w:jc w:val="center"/>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 xml:space="preserve">Серебряные Пруды </w:t>
            </w:r>
          </w:p>
          <w:p w:rsidR="00D34AEA" w:rsidRPr="00E55035" w:rsidRDefault="00D34AEA" w:rsidP="00D34AEA">
            <w:pPr>
              <w:contextualSpacing/>
              <w:jc w:val="center"/>
              <w:rPr>
                <w:rFonts w:ascii="Times New Roman" w:eastAsia="Times New Roman" w:hAnsi="Times New Roman"/>
                <w:sz w:val="28"/>
                <w:szCs w:val="28"/>
              </w:rPr>
            </w:pPr>
            <w:r w:rsidRPr="00E55035">
              <w:rPr>
                <w:rFonts w:ascii="Times New Roman" w:eastAsia="Times New Roman" w:hAnsi="Times New Roman"/>
                <w:sz w:val="28"/>
                <w:szCs w:val="28"/>
                <w:lang w:eastAsia="ru-RU"/>
              </w:rPr>
              <w:t>Московской области</w:t>
            </w:r>
          </w:p>
        </w:tc>
      </w:tr>
      <w:tr w:rsidR="00D34AEA" w:rsidRPr="00E55035" w:rsidTr="00A06063">
        <w:trPr>
          <w:trHeight w:val="95"/>
        </w:trPr>
        <w:tc>
          <w:tcPr>
            <w:tcW w:w="128" w:type="pct"/>
            <w:vMerge/>
            <w:tcBorders>
              <w:top w:val="single" w:sz="4" w:space="0" w:color="auto"/>
              <w:left w:val="single" w:sz="4" w:space="0" w:color="auto"/>
              <w:bottom w:val="single" w:sz="4" w:space="0" w:color="auto"/>
              <w:right w:val="single" w:sz="4" w:space="0" w:color="auto"/>
            </w:tcBorders>
            <w:hideMark/>
          </w:tcPr>
          <w:p w:rsidR="00D34AEA" w:rsidRPr="00E55035" w:rsidRDefault="00D34AEA" w:rsidP="00D34AEA">
            <w:pPr>
              <w:contextualSpacing/>
              <w:jc w:val="center"/>
              <w:rPr>
                <w:rFonts w:ascii="Times New Roman" w:eastAsia="Times New Roman" w:hAnsi="Times New Roman"/>
                <w:sz w:val="28"/>
                <w:szCs w:val="28"/>
              </w:rPr>
            </w:pPr>
          </w:p>
        </w:tc>
        <w:tc>
          <w:tcPr>
            <w:tcW w:w="770" w:type="pct"/>
            <w:vMerge/>
            <w:tcBorders>
              <w:top w:val="single" w:sz="4" w:space="0" w:color="auto"/>
              <w:left w:val="single" w:sz="4" w:space="0" w:color="auto"/>
              <w:bottom w:val="single" w:sz="4" w:space="0" w:color="auto"/>
              <w:right w:val="single" w:sz="4" w:space="0" w:color="auto"/>
            </w:tcBorders>
            <w:vAlign w:val="center"/>
            <w:hideMark/>
          </w:tcPr>
          <w:p w:rsidR="00D34AEA" w:rsidRPr="00E55035" w:rsidRDefault="00D34AEA" w:rsidP="00D34AEA">
            <w:pPr>
              <w:contextualSpacing/>
              <w:rPr>
                <w:rFonts w:ascii="Times New Roman" w:eastAsia="Times New Roman" w:hAnsi="Times New Roman"/>
                <w:sz w:val="28"/>
                <w:szCs w:val="28"/>
              </w:rPr>
            </w:pPr>
          </w:p>
        </w:tc>
        <w:tc>
          <w:tcPr>
            <w:tcW w:w="321" w:type="pct"/>
            <w:vMerge/>
            <w:tcBorders>
              <w:top w:val="single" w:sz="4" w:space="0" w:color="auto"/>
              <w:left w:val="single" w:sz="4" w:space="0" w:color="auto"/>
              <w:bottom w:val="single" w:sz="4" w:space="0" w:color="auto"/>
              <w:right w:val="single" w:sz="4" w:space="0" w:color="auto"/>
            </w:tcBorders>
            <w:hideMark/>
          </w:tcPr>
          <w:p w:rsidR="00D34AEA" w:rsidRPr="00E55035" w:rsidRDefault="00D34AEA" w:rsidP="00D34AEA">
            <w:pPr>
              <w:contextualSpacing/>
              <w:jc w:val="center"/>
              <w:rPr>
                <w:rFonts w:ascii="Times New Roman" w:eastAsia="Times New Roman" w:hAnsi="Times New Roman"/>
                <w:sz w:val="28"/>
                <w:szCs w:val="28"/>
              </w:rPr>
            </w:pPr>
          </w:p>
        </w:tc>
        <w:tc>
          <w:tcPr>
            <w:tcW w:w="321" w:type="pct"/>
            <w:vMerge/>
            <w:tcBorders>
              <w:top w:val="single" w:sz="4" w:space="0" w:color="auto"/>
              <w:left w:val="single" w:sz="4" w:space="0" w:color="auto"/>
              <w:bottom w:val="single" w:sz="4" w:space="0" w:color="auto"/>
              <w:right w:val="single" w:sz="4" w:space="0" w:color="auto"/>
            </w:tcBorders>
            <w:vAlign w:val="center"/>
            <w:hideMark/>
          </w:tcPr>
          <w:p w:rsidR="00D34AEA" w:rsidRPr="00E55035" w:rsidRDefault="00D34AEA" w:rsidP="00D34AEA">
            <w:pPr>
              <w:contextualSpacing/>
              <w:rPr>
                <w:rFonts w:ascii="Times New Roman" w:eastAsia="Times New Roman" w:hAnsi="Times New Roman"/>
                <w:sz w:val="28"/>
                <w:szCs w:val="28"/>
              </w:rPr>
            </w:pPr>
          </w:p>
        </w:tc>
        <w:tc>
          <w:tcPr>
            <w:tcW w:w="331" w:type="pct"/>
            <w:vMerge/>
            <w:tcBorders>
              <w:top w:val="single" w:sz="4" w:space="0" w:color="auto"/>
              <w:left w:val="single" w:sz="4" w:space="0" w:color="auto"/>
              <w:bottom w:val="single" w:sz="4" w:space="0" w:color="auto"/>
              <w:right w:val="single" w:sz="4" w:space="0" w:color="auto"/>
            </w:tcBorders>
            <w:vAlign w:val="center"/>
            <w:hideMark/>
          </w:tcPr>
          <w:p w:rsidR="00D34AEA" w:rsidRPr="00E55035" w:rsidRDefault="00D34AEA" w:rsidP="00D34AEA">
            <w:pPr>
              <w:contextualSpacing/>
              <w:rPr>
                <w:rFonts w:ascii="Times New Roman" w:eastAsia="Times New Roman" w:hAnsi="Times New Roman"/>
                <w:sz w:val="28"/>
                <w:szCs w:val="28"/>
              </w:rPr>
            </w:pPr>
          </w:p>
        </w:tc>
        <w:tc>
          <w:tcPr>
            <w:tcW w:w="268" w:type="pct"/>
            <w:vMerge/>
            <w:tcBorders>
              <w:left w:val="single" w:sz="4" w:space="0" w:color="auto"/>
              <w:bottom w:val="single" w:sz="4" w:space="0" w:color="auto"/>
              <w:right w:val="single" w:sz="4" w:space="0" w:color="auto"/>
            </w:tcBorders>
          </w:tcPr>
          <w:p w:rsidR="00D34AEA" w:rsidRPr="00E55035" w:rsidRDefault="00D34AEA" w:rsidP="00D34AEA">
            <w:pPr>
              <w:contextualSpacing/>
              <w:rPr>
                <w:rFonts w:ascii="Times New Roman" w:eastAsia="Times New Roman" w:hAnsi="Times New Roman"/>
                <w:sz w:val="28"/>
                <w:szCs w:val="28"/>
              </w:rPr>
            </w:pPr>
          </w:p>
        </w:tc>
        <w:tc>
          <w:tcPr>
            <w:tcW w:w="309" w:type="pct"/>
            <w:vMerge/>
            <w:tcBorders>
              <w:left w:val="single" w:sz="4" w:space="0" w:color="auto"/>
              <w:bottom w:val="single" w:sz="4" w:space="0" w:color="auto"/>
              <w:right w:val="single" w:sz="4" w:space="0" w:color="auto"/>
            </w:tcBorders>
          </w:tcPr>
          <w:p w:rsidR="00D34AEA" w:rsidRPr="00E55035" w:rsidRDefault="00D34AEA" w:rsidP="00D34AEA">
            <w:pPr>
              <w:contextualSpacing/>
              <w:rPr>
                <w:rFonts w:ascii="Times New Roman" w:eastAsia="Times New Roman" w:hAnsi="Times New Roman"/>
                <w:sz w:val="28"/>
                <w:szCs w:val="28"/>
              </w:rPr>
            </w:pPr>
          </w:p>
        </w:tc>
        <w:tc>
          <w:tcPr>
            <w:tcW w:w="320" w:type="pct"/>
            <w:gridSpan w:val="2"/>
            <w:vMerge/>
            <w:tcBorders>
              <w:top w:val="single" w:sz="4" w:space="0" w:color="auto"/>
              <w:left w:val="single" w:sz="4" w:space="0" w:color="auto"/>
              <w:bottom w:val="single" w:sz="4" w:space="0" w:color="auto"/>
              <w:right w:val="single" w:sz="4" w:space="0" w:color="auto"/>
            </w:tcBorders>
            <w:vAlign w:val="center"/>
            <w:hideMark/>
          </w:tcPr>
          <w:p w:rsidR="00D34AEA" w:rsidRPr="00E55035" w:rsidRDefault="00D34AEA" w:rsidP="00D34AEA">
            <w:pPr>
              <w:contextualSpacing/>
              <w:rPr>
                <w:rFonts w:ascii="Times New Roman" w:eastAsia="Times New Roman" w:hAnsi="Times New Roman"/>
                <w:sz w:val="28"/>
                <w:szCs w:val="28"/>
              </w:rPr>
            </w:pPr>
          </w:p>
        </w:tc>
        <w:tc>
          <w:tcPr>
            <w:tcW w:w="167" w:type="pct"/>
            <w:gridSpan w:val="3"/>
            <w:tcBorders>
              <w:top w:val="single" w:sz="4" w:space="0" w:color="auto"/>
              <w:left w:val="single" w:sz="4" w:space="0" w:color="auto"/>
              <w:bottom w:val="single" w:sz="4" w:space="0" w:color="auto"/>
              <w:right w:val="single" w:sz="4" w:space="0" w:color="auto"/>
            </w:tcBorders>
            <w:hideMark/>
          </w:tcPr>
          <w:p w:rsidR="00D34AEA" w:rsidRPr="00E55035" w:rsidRDefault="00D34AEA" w:rsidP="00D34AEA">
            <w:pPr>
              <w:spacing w:after="0" w:line="240" w:lineRule="auto"/>
              <w:jc w:val="center"/>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1 квартал</w:t>
            </w:r>
          </w:p>
        </w:tc>
        <w:tc>
          <w:tcPr>
            <w:tcW w:w="149" w:type="pct"/>
            <w:gridSpan w:val="4"/>
            <w:tcBorders>
              <w:top w:val="single" w:sz="4" w:space="0" w:color="auto"/>
              <w:left w:val="single" w:sz="4" w:space="0" w:color="auto"/>
              <w:bottom w:val="single" w:sz="4" w:space="0" w:color="auto"/>
              <w:right w:val="single" w:sz="4" w:space="0" w:color="auto"/>
            </w:tcBorders>
          </w:tcPr>
          <w:p w:rsidR="00D34AEA" w:rsidRPr="00E55035" w:rsidRDefault="00D34AEA" w:rsidP="00D34AEA">
            <w:pPr>
              <w:spacing w:after="0" w:line="240" w:lineRule="auto"/>
              <w:jc w:val="center"/>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1 полугодие</w:t>
            </w:r>
          </w:p>
        </w:tc>
        <w:tc>
          <w:tcPr>
            <w:tcW w:w="111" w:type="pct"/>
            <w:gridSpan w:val="2"/>
            <w:tcBorders>
              <w:top w:val="single" w:sz="4" w:space="0" w:color="auto"/>
              <w:left w:val="single" w:sz="4" w:space="0" w:color="auto"/>
              <w:bottom w:val="single" w:sz="4" w:space="0" w:color="auto"/>
              <w:right w:val="single" w:sz="4" w:space="0" w:color="auto"/>
            </w:tcBorders>
          </w:tcPr>
          <w:p w:rsidR="00D34AEA" w:rsidRPr="00E55035" w:rsidRDefault="00D34AEA" w:rsidP="00D34AEA">
            <w:pPr>
              <w:spacing w:after="0" w:line="240" w:lineRule="auto"/>
              <w:jc w:val="center"/>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9 месяцев</w:t>
            </w:r>
          </w:p>
        </w:tc>
        <w:tc>
          <w:tcPr>
            <w:tcW w:w="247" w:type="pct"/>
            <w:gridSpan w:val="2"/>
            <w:tcBorders>
              <w:top w:val="single" w:sz="4" w:space="0" w:color="auto"/>
              <w:left w:val="single" w:sz="4" w:space="0" w:color="auto"/>
              <w:bottom w:val="single" w:sz="4" w:space="0" w:color="auto"/>
              <w:right w:val="single" w:sz="4" w:space="0" w:color="auto"/>
            </w:tcBorders>
          </w:tcPr>
          <w:p w:rsidR="00D34AEA" w:rsidRPr="00E55035" w:rsidRDefault="00D34AEA" w:rsidP="00D34AEA">
            <w:pPr>
              <w:spacing w:after="0" w:line="240" w:lineRule="auto"/>
              <w:jc w:val="center"/>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12 месяцев</w:t>
            </w:r>
          </w:p>
        </w:tc>
        <w:tc>
          <w:tcPr>
            <w:tcW w:w="407" w:type="pct"/>
            <w:vMerge/>
            <w:tcBorders>
              <w:left w:val="single" w:sz="4" w:space="0" w:color="auto"/>
              <w:bottom w:val="single" w:sz="4" w:space="0" w:color="auto"/>
              <w:right w:val="single" w:sz="4" w:space="0" w:color="auto"/>
            </w:tcBorders>
          </w:tcPr>
          <w:p w:rsidR="00D34AEA" w:rsidRPr="00E55035" w:rsidRDefault="00D34AEA" w:rsidP="00D34AEA">
            <w:pPr>
              <w:spacing w:after="0" w:line="240" w:lineRule="auto"/>
              <w:jc w:val="center"/>
              <w:rPr>
                <w:rFonts w:ascii="Times New Roman" w:eastAsia="Times New Roman" w:hAnsi="Times New Roman"/>
                <w:sz w:val="28"/>
                <w:szCs w:val="28"/>
                <w:lang w:eastAsia="ru-RU"/>
              </w:rPr>
            </w:pPr>
          </w:p>
        </w:tc>
        <w:tc>
          <w:tcPr>
            <w:tcW w:w="537" w:type="pct"/>
            <w:gridSpan w:val="2"/>
            <w:tcBorders>
              <w:top w:val="nil"/>
              <w:left w:val="single" w:sz="4" w:space="0" w:color="auto"/>
              <w:bottom w:val="single" w:sz="4" w:space="0" w:color="auto"/>
              <w:right w:val="single" w:sz="4" w:space="0" w:color="auto"/>
            </w:tcBorders>
            <w:hideMark/>
          </w:tcPr>
          <w:p w:rsidR="00D34AEA" w:rsidRPr="00E55035" w:rsidRDefault="00D34AEA" w:rsidP="00D34AEA">
            <w:pPr>
              <w:contextualSpacing/>
              <w:rPr>
                <w:rFonts w:ascii="Times New Roman" w:eastAsia="Times New Roman" w:hAnsi="Times New Roman"/>
                <w:sz w:val="28"/>
                <w:szCs w:val="28"/>
              </w:rPr>
            </w:pPr>
          </w:p>
        </w:tc>
        <w:tc>
          <w:tcPr>
            <w:tcW w:w="613" w:type="pct"/>
            <w:gridSpan w:val="2"/>
            <w:vMerge/>
            <w:tcBorders>
              <w:left w:val="single" w:sz="4" w:space="0" w:color="auto"/>
              <w:right w:val="single" w:sz="4" w:space="0" w:color="auto"/>
            </w:tcBorders>
            <w:hideMark/>
          </w:tcPr>
          <w:p w:rsidR="00D34AEA" w:rsidRPr="00E55035" w:rsidRDefault="00D34AEA" w:rsidP="00D34AEA">
            <w:pPr>
              <w:contextualSpacing/>
              <w:jc w:val="center"/>
              <w:rPr>
                <w:rFonts w:ascii="Times New Roman" w:eastAsia="Times New Roman" w:hAnsi="Times New Roman"/>
                <w:sz w:val="28"/>
                <w:szCs w:val="28"/>
              </w:rPr>
            </w:pPr>
          </w:p>
        </w:tc>
      </w:tr>
      <w:tr w:rsidR="00D34AEA" w:rsidRPr="00E55035" w:rsidTr="00A06063">
        <w:trPr>
          <w:trHeight w:val="60"/>
        </w:trPr>
        <w:tc>
          <w:tcPr>
            <w:tcW w:w="128" w:type="pct"/>
            <w:vMerge/>
            <w:tcBorders>
              <w:top w:val="single" w:sz="4" w:space="0" w:color="auto"/>
              <w:left w:val="single" w:sz="4" w:space="0" w:color="auto"/>
              <w:bottom w:val="single" w:sz="4" w:space="0" w:color="auto"/>
              <w:right w:val="single" w:sz="4" w:space="0" w:color="auto"/>
            </w:tcBorders>
            <w:hideMark/>
          </w:tcPr>
          <w:p w:rsidR="00D34AEA" w:rsidRPr="00E55035" w:rsidRDefault="00D34AEA" w:rsidP="00D34AEA">
            <w:pPr>
              <w:contextualSpacing/>
              <w:jc w:val="center"/>
              <w:rPr>
                <w:rFonts w:ascii="Times New Roman" w:eastAsia="Times New Roman" w:hAnsi="Times New Roman"/>
                <w:sz w:val="28"/>
                <w:szCs w:val="28"/>
              </w:rPr>
            </w:pPr>
          </w:p>
        </w:tc>
        <w:tc>
          <w:tcPr>
            <w:tcW w:w="770" w:type="pct"/>
            <w:vMerge/>
            <w:tcBorders>
              <w:top w:val="single" w:sz="4" w:space="0" w:color="auto"/>
              <w:left w:val="single" w:sz="4" w:space="0" w:color="auto"/>
              <w:bottom w:val="single" w:sz="4" w:space="0" w:color="auto"/>
              <w:right w:val="single" w:sz="4" w:space="0" w:color="auto"/>
            </w:tcBorders>
            <w:vAlign w:val="center"/>
            <w:hideMark/>
          </w:tcPr>
          <w:p w:rsidR="00D34AEA" w:rsidRPr="00E55035" w:rsidRDefault="00D34AEA" w:rsidP="00D34AEA">
            <w:pPr>
              <w:contextualSpacing/>
              <w:rPr>
                <w:rFonts w:ascii="Times New Roman" w:eastAsia="Times New Roman" w:hAnsi="Times New Roman"/>
                <w:sz w:val="28"/>
                <w:szCs w:val="28"/>
              </w:rPr>
            </w:pPr>
          </w:p>
        </w:tc>
        <w:tc>
          <w:tcPr>
            <w:tcW w:w="321" w:type="pct"/>
            <w:vMerge/>
            <w:tcBorders>
              <w:top w:val="single" w:sz="4" w:space="0" w:color="auto"/>
              <w:left w:val="single" w:sz="4" w:space="0" w:color="auto"/>
              <w:bottom w:val="single" w:sz="4" w:space="0" w:color="auto"/>
              <w:right w:val="single" w:sz="4" w:space="0" w:color="auto"/>
            </w:tcBorders>
            <w:hideMark/>
          </w:tcPr>
          <w:p w:rsidR="00D34AEA" w:rsidRPr="00E55035" w:rsidRDefault="00D34AEA" w:rsidP="00D34AEA">
            <w:pPr>
              <w:contextualSpacing/>
              <w:jc w:val="center"/>
              <w:rPr>
                <w:rFonts w:ascii="Times New Roman" w:eastAsia="Times New Roman" w:hAnsi="Times New Roman"/>
                <w:sz w:val="28"/>
                <w:szCs w:val="28"/>
              </w:rPr>
            </w:pPr>
          </w:p>
        </w:tc>
        <w:tc>
          <w:tcPr>
            <w:tcW w:w="321" w:type="pct"/>
            <w:vMerge/>
            <w:tcBorders>
              <w:top w:val="single" w:sz="4" w:space="0" w:color="auto"/>
              <w:left w:val="single" w:sz="4" w:space="0" w:color="auto"/>
              <w:bottom w:val="single" w:sz="4" w:space="0" w:color="auto"/>
              <w:right w:val="single" w:sz="4" w:space="0" w:color="auto"/>
            </w:tcBorders>
            <w:vAlign w:val="center"/>
            <w:hideMark/>
          </w:tcPr>
          <w:p w:rsidR="00D34AEA" w:rsidRPr="00E55035" w:rsidRDefault="00D34AEA" w:rsidP="00D34AEA">
            <w:pPr>
              <w:contextualSpacing/>
              <w:rPr>
                <w:rFonts w:ascii="Times New Roman" w:eastAsia="Times New Roman" w:hAnsi="Times New Roman"/>
                <w:sz w:val="28"/>
                <w:szCs w:val="28"/>
              </w:rPr>
            </w:pPr>
          </w:p>
        </w:tc>
        <w:tc>
          <w:tcPr>
            <w:tcW w:w="331" w:type="pct"/>
            <w:tcBorders>
              <w:top w:val="single" w:sz="4" w:space="0" w:color="auto"/>
              <w:left w:val="single" w:sz="4" w:space="0" w:color="auto"/>
              <w:bottom w:val="single" w:sz="4" w:space="0" w:color="auto"/>
              <w:right w:val="single" w:sz="4" w:space="0" w:color="auto"/>
            </w:tcBorders>
          </w:tcPr>
          <w:p w:rsidR="00D34AEA" w:rsidRPr="00E55035" w:rsidRDefault="00D34AEA" w:rsidP="00D34AEA">
            <w:pPr>
              <w:contextualSpacing/>
              <w:jc w:val="center"/>
              <w:rPr>
                <w:rFonts w:ascii="Times New Roman" w:eastAsia="Times New Roman" w:hAnsi="Times New Roman"/>
                <w:sz w:val="28"/>
                <w:szCs w:val="28"/>
              </w:rPr>
            </w:pPr>
            <w:r w:rsidRPr="00E55035">
              <w:rPr>
                <w:rFonts w:ascii="Times New Roman" w:eastAsia="Times New Roman" w:hAnsi="Times New Roman"/>
                <w:sz w:val="28"/>
                <w:szCs w:val="28"/>
              </w:rPr>
              <w:t>9</w:t>
            </w:r>
          </w:p>
        </w:tc>
        <w:tc>
          <w:tcPr>
            <w:tcW w:w="268" w:type="pct"/>
            <w:tcBorders>
              <w:top w:val="single" w:sz="4" w:space="0" w:color="auto"/>
              <w:left w:val="single" w:sz="4" w:space="0" w:color="auto"/>
              <w:bottom w:val="single" w:sz="4" w:space="0" w:color="auto"/>
              <w:right w:val="single" w:sz="4" w:space="0" w:color="auto"/>
            </w:tcBorders>
          </w:tcPr>
          <w:p w:rsidR="00D34AEA" w:rsidRPr="00E55035" w:rsidRDefault="00D34AEA" w:rsidP="00D34AEA">
            <w:pPr>
              <w:contextualSpacing/>
              <w:jc w:val="center"/>
              <w:rPr>
                <w:rFonts w:ascii="Times New Roman" w:eastAsia="Times New Roman" w:hAnsi="Times New Roman"/>
                <w:sz w:val="28"/>
                <w:szCs w:val="28"/>
              </w:rPr>
            </w:pPr>
            <w:r w:rsidRPr="00E55035">
              <w:rPr>
                <w:rFonts w:ascii="Times New Roman" w:eastAsia="Times New Roman" w:hAnsi="Times New Roman"/>
                <w:sz w:val="28"/>
                <w:szCs w:val="28"/>
              </w:rPr>
              <w:t>8</w:t>
            </w:r>
          </w:p>
        </w:tc>
        <w:tc>
          <w:tcPr>
            <w:tcW w:w="309" w:type="pct"/>
            <w:tcBorders>
              <w:top w:val="single" w:sz="4" w:space="0" w:color="auto"/>
              <w:left w:val="single" w:sz="4" w:space="0" w:color="auto"/>
              <w:bottom w:val="single" w:sz="4" w:space="0" w:color="auto"/>
              <w:right w:val="single" w:sz="4" w:space="0" w:color="auto"/>
            </w:tcBorders>
          </w:tcPr>
          <w:p w:rsidR="00D34AEA" w:rsidRPr="00E55035" w:rsidRDefault="00A06063" w:rsidP="00D34AEA">
            <w:pPr>
              <w:contextualSpacing/>
              <w:jc w:val="center"/>
              <w:rPr>
                <w:rFonts w:ascii="Times New Roman" w:eastAsia="Times New Roman" w:hAnsi="Times New Roman"/>
                <w:sz w:val="28"/>
                <w:szCs w:val="28"/>
              </w:rPr>
            </w:pPr>
            <w:r w:rsidRPr="00E55035">
              <w:rPr>
                <w:rFonts w:ascii="Times New Roman" w:eastAsia="Times New Roman" w:hAnsi="Times New Roman"/>
                <w:sz w:val="28"/>
                <w:szCs w:val="28"/>
              </w:rPr>
              <w:t>8</w:t>
            </w:r>
          </w:p>
        </w:tc>
        <w:tc>
          <w:tcPr>
            <w:tcW w:w="320" w:type="pct"/>
            <w:gridSpan w:val="2"/>
            <w:tcBorders>
              <w:top w:val="single" w:sz="4" w:space="0" w:color="auto"/>
              <w:left w:val="single" w:sz="4" w:space="0" w:color="auto"/>
              <w:bottom w:val="single" w:sz="4" w:space="0" w:color="auto"/>
              <w:right w:val="single" w:sz="4" w:space="0" w:color="auto"/>
            </w:tcBorders>
          </w:tcPr>
          <w:p w:rsidR="00D34AEA" w:rsidRPr="00E55035" w:rsidRDefault="00D34AEA" w:rsidP="00D34AEA">
            <w:pPr>
              <w:contextualSpacing/>
              <w:jc w:val="center"/>
              <w:rPr>
                <w:rFonts w:ascii="Times New Roman" w:eastAsia="Times New Roman" w:hAnsi="Times New Roman"/>
                <w:sz w:val="28"/>
                <w:szCs w:val="28"/>
              </w:rPr>
            </w:pPr>
            <w:r w:rsidRPr="00E55035">
              <w:rPr>
                <w:rFonts w:ascii="Times New Roman" w:eastAsia="Times New Roman" w:hAnsi="Times New Roman"/>
                <w:sz w:val="28"/>
                <w:szCs w:val="28"/>
              </w:rPr>
              <w:t>8</w:t>
            </w:r>
          </w:p>
        </w:tc>
        <w:tc>
          <w:tcPr>
            <w:tcW w:w="167" w:type="pct"/>
            <w:gridSpan w:val="3"/>
            <w:tcBorders>
              <w:top w:val="single" w:sz="4" w:space="0" w:color="auto"/>
              <w:left w:val="single" w:sz="4" w:space="0" w:color="auto"/>
              <w:bottom w:val="single" w:sz="4" w:space="0" w:color="auto"/>
              <w:right w:val="single" w:sz="4" w:space="0" w:color="auto"/>
            </w:tcBorders>
          </w:tcPr>
          <w:p w:rsidR="00D34AEA" w:rsidRPr="00E55035" w:rsidRDefault="00A06063" w:rsidP="00D34AEA">
            <w:pPr>
              <w:contextualSpacing/>
              <w:jc w:val="center"/>
              <w:rPr>
                <w:rFonts w:ascii="Times New Roman" w:eastAsia="Times New Roman" w:hAnsi="Times New Roman"/>
                <w:sz w:val="28"/>
                <w:szCs w:val="28"/>
              </w:rPr>
            </w:pPr>
            <w:r w:rsidRPr="00E55035">
              <w:rPr>
                <w:rFonts w:ascii="Times New Roman" w:eastAsia="Times New Roman" w:hAnsi="Times New Roman"/>
                <w:sz w:val="28"/>
                <w:szCs w:val="28"/>
              </w:rPr>
              <w:t>0</w:t>
            </w:r>
          </w:p>
        </w:tc>
        <w:tc>
          <w:tcPr>
            <w:tcW w:w="149" w:type="pct"/>
            <w:gridSpan w:val="4"/>
            <w:tcBorders>
              <w:top w:val="single" w:sz="4" w:space="0" w:color="auto"/>
              <w:left w:val="single" w:sz="4" w:space="0" w:color="auto"/>
              <w:bottom w:val="single" w:sz="4" w:space="0" w:color="auto"/>
              <w:right w:val="single" w:sz="4" w:space="0" w:color="auto"/>
            </w:tcBorders>
          </w:tcPr>
          <w:p w:rsidR="00D34AEA" w:rsidRPr="00E55035" w:rsidRDefault="00A06063" w:rsidP="00D34AEA">
            <w:pPr>
              <w:contextualSpacing/>
              <w:jc w:val="center"/>
              <w:rPr>
                <w:rFonts w:ascii="Times New Roman" w:eastAsia="Times New Roman" w:hAnsi="Times New Roman"/>
                <w:sz w:val="28"/>
                <w:szCs w:val="28"/>
              </w:rPr>
            </w:pPr>
            <w:r w:rsidRPr="00E55035">
              <w:rPr>
                <w:rFonts w:ascii="Times New Roman" w:eastAsia="Times New Roman" w:hAnsi="Times New Roman"/>
                <w:sz w:val="28"/>
                <w:szCs w:val="28"/>
              </w:rPr>
              <w:t>0</w:t>
            </w:r>
          </w:p>
        </w:tc>
        <w:tc>
          <w:tcPr>
            <w:tcW w:w="111" w:type="pct"/>
            <w:gridSpan w:val="2"/>
            <w:tcBorders>
              <w:top w:val="single" w:sz="4" w:space="0" w:color="auto"/>
              <w:left w:val="single" w:sz="4" w:space="0" w:color="auto"/>
              <w:bottom w:val="single" w:sz="4" w:space="0" w:color="auto"/>
              <w:right w:val="single" w:sz="4" w:space="0" w:color="auto"/>
            </w:tcBorders>
          </w:tcPr>
          <w:p w:rsidR="00D34AEA" w:rsidRPr="00E55035" w:rsidRDefault="00A06063" w:rsidP="00D34AEA">
            <w:pPr>
              <w:contextualSpacing/>
              <w:jc w:val="center"/>
              <w:rPr>
                <w:rFonts w:ascii="Times New Roman" w:eastAsia="Times New Roman" w:hAnsi="Times New Roman"/>
                <w:sz w:val="28"/>
                <w:szCs w:val="28"/>
              </w:rPr>
            </w:pPr>
            <w:r w:rsidRPr="00E55035">
              <w:rPr>
                <w:rFonts w:ascii="Times New Roman" w:eastAsia="Times New Roman" w:hAnsi="Times New Roman"/>
                <w:sz w:val="28"/>
                <w:szCs w:val="28"/>
              </w:rPr>
              <w:t>0</w:t>
            </w:r>
          </w:p>
        </w:tc>
        <w:tc>
          <w:tcPr>
            <w:tcW w:w="247" w:type="pct"/>
            <w:gridSpan w:val="2"/>
            <w:tcBorders>
              <w:top w:val="single" w:sz="4" w:space="0" w:color="auto"/>
              <w:left w:val="single" w:sz="4" w:space="0" w:color="auto"/>
              <w:bottom w:val="single" w:sz="4" w:space="0" w:color="auto"/>
              <w:right w:val="single" w:sz="4" w:space="0" w:color="auto"/>
            </w:tcBorders>
          </w:tcPr>
          <w:p w:rsidR="00D34AEA" w:rsidRPr="00E55035" w:rsidRDefault="00A06063" w:rsidP="00D34AEA">
            <w:pPr>
              <w:contextualSpacing/>
              <w:jc w:val="center"/>
              <w:rPr>
                <w:rFonts w:ascii="Times New Roman" w:eastAsia="Times New Roman" w:hAnsi="Times New Roman"/>
                <w:sz w:val="28"/>
                <w:szCs w:val="28"/>
              </w:rPr>
            </w:pPr>
            <w:r w:rsidRPr="00E55035">
              <w:rPr>
                <w:rFonts w:ascii="Times New Roman" w:eastAsia="Times New Roman" w:hAnsi="Times New Roman"/>
                <w:sz w:val="28"/>
                <w:szCs w:val="28"/>
              </w:rPr>
              <w:t>8</w:t>
            </w:r>
          </w:p>
        </w:tc>
        <w:tc>
          <w:tcPr>
            <w:tcW w:w="407" w:type="pct"/>
            <w:tcBorders>
              <w:top w:val="single" w:sz="4" w:space="0" w:color="auto"/>
              <w:left w:val="single" w:sz="4" w:space="0" w:color="auto"/>
              <w:bottom w:val="single" w:sz="4" w:space="0" w:color="auto"/>
              <w:right w:val="single" w:sz="4" w:space="0" w:color="auto"/>
            </w:tcBorders>
          </w:tcPr>
          <w:p w:rsidR="00D34AEA" w:rsidRPr="00E55035" w:rsidRDefault="00A06063" w:rsidP="00D34AEA">
            <w:pPr>
              <w:contextualSpacing/>
              <w:jc w:val="center"/>
              <w:rPr>
                <w:rFonts w:ascii="Times New Roman" w:eastAsia="Times New Roman" w:hAnsi="Times New Roman"/>
                <w:sz w:val="28"/>
                <w:szCs w:val="28"/>
              </w:rPr>
            </w:pPr>
            <w:r w:rsidRPr="00E55035">
              <w:rPr>
                <w:rFonts w:ascii="Times New Roman" w:eastAsia="Times New Roman" w:hAnsi="Times New Roman"/>
                <w:sz w:val="28"/>
                <w:szCs w:val="28"/>
              </w:rPr>
              <w:t>8</w:t>
            </w:r>
          </w:p>
        </w:tc>
        <w:tc>
          <w:tcPr>
            <w:tcW w:w="537" w:type="pct"/>
            <w:gridSpan w:val="2"/>
            <w:tcBorders>
              <w:top w:val="single" w:sz="4" w:space="0" w:color="auto"/>
              <w:left w:val="single" w:sz="4" w:space="0" w:color="auto"/>
              <w:bottom w:val="single" w:sz="4" w:space="0" w:color="auto"/>
              <w:right w:val="single" w:sz="4" w:space="0" w:color="auto"/>
            </w:tcBorders>
          </w:tcPr>
          <w:p w:rsidR="00D34AEA" w:rsidRPr="00E55035" w:rsidRDefault="00D34AEA" w:rsidP="00D34AEA">
            <w:pPr>
              <w:contextualSpacing/>
              <w:jc w:val="center"/>
              <w:rPr>
                <w:rFonts w:ascii="Times New Roman" w:eastAsia="Times New Roman" w:hAnsi="Times New Roman"/>
                <w:sz w:val="28"/>
                <w:szCs w:val="28"/>
              </w:rPr>
            </w:pPr>
            <w:r w:rsidRPr="00E55035">
              <w:rPr>
                <w:rFonts w:ascii="Times New Roman" w:eastAsia="Times New Roman" w:hAnsi="Times New Roman"/>
                <w:sz w:val="28"/>
                <w:szCs w:val="28"/>
              </w:rPr>
              <w:t>9</w:t>
            </w:r>
          </w:p>
        </w:tc>
        <w:tc>
          <w:tcPr>
            <w:tcW w:w="613" w:type="pct"/>
            <w:gridSpan w:val="2"/>
            <w:vMerge/>
            <w:tcBorders>
              <w:left w:val="single" w:sz="4" w:space="0" w:color="auto"/>
              <w:bottom w:val="single" w:sz="4" w:space="0" w:color="auto"/>
              <w:right w:val="single" w:sz="4" w:space="0" w:color="auto"/>
            </w:tcBorders>
            <w:hideMark/>
          </w:tcPr>
          <w:p w:rsidR="00D34AEA" w:rsidRPr="00E55035" w:rsidRDefault="00D34AEA" w:rsidP="00D34AEA">
            <w:pPr>
              <w:contextualSpacing/>
              <w:jc w:val="center"/>
              <w:rPr>
                <w:rFonts w:ascii="Times New Roman" w:eastAsia="Times New Roman" w:hAnsi="Times New Roman"/>
                <w:sz w:val="28"/>
                <w:szCs w:val="28"/>
              </w:rPr>
            </w:pPr>
          </w:p>
        </w:tc>
      </w:tr>
      <w:tr w:rsidR="00D34AEA" w:rsidRPr="00E55035" w:rsidTr="00A06063">
        <w:trPr>
          <w:trHeight w:val="623"/>
        </w:trPr>
        <w:tc>
          <w:tcPr>
            <w:tcW w:w="128" w:type="pct"/>
            <w:vMerge w:val="restart"/>
            <w:tcBorders>
              <w:top w:val="single" w:sz="4" w:space="0" w:color="auto"/>
              <w:left w:val="single" w:sz="4" w:space="0" w:color="auto"/>
              <w:bottom w:val="single" w:sz="4" w:space="0" w:color="auto"/>
              <w:right w:val="single" w:sz="4" w:space="0" w:color="auto"/>
            </w:tcBorders>
            <w:hideMark/>
          </w:tcPr>
          <w:p w:rsidR="00D34AEA" w:rsidRPr="00E55035" w:rsidRDefault="00D34AEA" w:rsidP="00D34AEA">
            <w:pPr>
              <w:contextualSpacing/>
              <w:jc w:val="center"/>
              <w:rPr>
                <w:rFonts w:ascii="Times New Roman" w:eastAsia="Times New Roman" w:hAnsi="Times New Roman"/>
                <w:sz w:val="28"/>
                <w:szCs w:val="28"/>
              </w:rPr>
            </w:pPr>
            <w:r w:rsidRPr="00E55035">
              <w:rPr>
                <w:rFonts w:ascii="Times New Roman" w:eastAsia="Times New Roman" w:hAnsi="Times New Roman"/>
                <w:sz w:val="28"/>
                <w:szCs w:val="28"/>
              </w:rPr>
              <w:t>5</w:t>
            </w:r>
          </w:p>
        </w:tc>
        <w:tc>
          <w:tcPr>
            <w:tcW w:w="770" w:type="pct"/>
            <w:vMerge w:val="restart"/>
            <w:tcBorders>
              <w:top w:val="single" w:sz="4" w:space="0" w:color="auto"/>
              <w:left w:val="single" w:sz="4" w:space="0" w:color="auto"/>
              <w:right w:val="single" w:sz="4" w:space="0" w:color="auto"/>
            </w:tcBorders>
            <w:hideMark/>
          </w:tcPr>
          <w:p w:rsidR="00D34AEA" w:rsidRPr="00E55035" w:rsidRDefault="00D34AEA" w:rsidP="00D34AEA">
            <w:pPr>
              <w:pStyle w:val="ConsPlusNormal0"/>
              <w:contextualSpacing/>
              <w:rPr>
                <w:rFonts w:ascii="Times New Roman" w:hAnsi="Times New Roman" w:cs="Times New Roman"/>
                <w:sz w:val="28"/>
                <w:szCs w:val="28"/>
                <w:lang w:eastAsia="en-US"/>
              </w:rPr>
            </w:pPr>
            <w:r w:rsidRPr="00E55035">
              <w:rPr>
                <w:rFonts w:ascii="Times New Roman" w:hAnsi="Times New Roman" w:cs="Times New Roman"/>
                <w:sz w:val="28"/>
                <w:szCs w:val="28"/>
                <w:lang w:eastAsia="en-US"/>
              </w:rPr>
              <w:t>Мероприятие 50.05.</w:t>
            </w:r>
          </w:p>
          <w:p w:rsidR="00D34AEA" w:rsidRPr="00E55035" w:rsidRDefault="00D34AEA" w:rsidP="00D34AEA">
            <w:pPr>
              <w:contextualSpacing/>
              <w:rPr>
                <w:rFonts w:ascii="Times New Roman" w:eastAsia="Times New Roman" w:hAnsi="Times New Roman"/>
                <w:sz w:val="28"/>
                <w:szCs w:val="28"/>
              </w:rPr>
            </w:pPr>
            <w:r w:rsidRPr="00E55035">
              <w:rPr>
                <w:rFonts w:ascii="Times New Roman" w:eastAsia="Times New Roman" w:hAnsi="Times New Roman"/>
                <w:sz w:val="28"/>
                <w:szCs w:val="28"/>
              </w:rPr>
              <w:t>Проведение оценки объема закупок у единственного поставщика (подрядчика, исполнителя)</w:t>
            </w:r>
          </w:p>
        </w:tc>
        <w:tc>
          <w:tcPr>
            <w:tcW w:w="321" w:type="pct"/>
            <w:vMerge w:val="restart"/>
            <w:tcBorders>
              <w:top w:val="single" w:sz="4" w:space="0" w:color="auto"/>
              <w:left w:val="single" w:sz="4" w:space="0" w:color="auto"/>
              <w:right w:val="single" w:sz="4" w:space="0" w:color="auto"/>
            </w:tcBorders>
            <w:hideMark/>
          </w:tcPr>
          <w:p w:rsidR="00D34AEA" w:rsidRPr="00E55035" w:rsidRDefault="00D34AEA" w:rsidP="00D34AEA">
            <w:pPr>
              <w:contextualSpacing/>
              <w:jc w:val="center"/>
              <w:rPr>
                <w:rFonts w:ascii="Times New Roman" w:eastAsia="Times New Roman" w:hAnsi="Times New Roman"/>
                <w:sz w:val="28"/>
                <w:szCs w:val="28"/>
              </w:rPr>
            </w:pPr>
            <w:r w:rsidRPr="00E55035">
              <w:rPr>
                <w:rFonts w:ascii="Times New Roman" w:eastAsia="Times New Roman" w:hAnsi="Times New Roman"/>
                <w:sz w:val="28"/>
                <w:szCs w:val="28"/>
              </w:rPr>
              <w:t>2023-2027</w:t>
            </w:r>
          </w:p>
        </w:tc>
        <w:tc>
          <w:tcPr>
            <w:tcW w:w="321" w:type="pct"/>
            <w:tcBorders>
              <w:top w:val="single" w:sz="4" w:space="0" w:color="auto"/>
              <w:left w:val="single" w:sz="4" w:space="0" w:color="auto"/>
              <w:right w:val="single" w:sz="4" w:space="0" w:color="auto"/>
            </w:tcBorders>
            <w:hideMark/>
          </w:tcPr>
          <w:p w:rsidR="00D34AEA" w:rsidRPr="00E55035" w:rsidRDefault="00D34AEA" w:rsidP="00D34AEA">
            <w:pPr>
              <w:tabs>
                <w:tab w:val="center" w:pos="4677"/>
                <w:tab w:val="right" w:pos="9355"/>
              </w:tabs>
              <w:autoSpaceDE w:val="0"/>
              <w:autoSpaceDN w:val="0"/>
              <w:adjustRightInd w:val="0"/>
              <w:spacing w:after="0" w:line="240" w:lineRule="auto"/>
              <w:rPr>
                <w:rFonts w:ascii="Times New Roman" w:hAnsi="Times New Roman"/>
                <w:sz w:val="28"/>
                <w:szCs w:val="28"/>
              </w:rPr>
            </w:pPr>
            <w:r w:rsidRPr="00E55035">
              <w:rPr>
                <w:rFonts w:ascii="Times New Roman" w:hAnsi="Times New Roman"/>
                <w:sz w:val="28"/>
                <w:szCs w:val="28"/>
              </w:rPr>
              <w:t>Всего:</w:t>
            </w:r>
          </w:p>
          <w:p w:rsidR="00D34AEA" w:rsidRPr="00E55035" w:rsidRDefault="00D34AEA" w:rsidP="00D34AEA">
            <w:pPr>
              <w:tabs>
                <w:tab w:val="center" w:pos="4677"/>
                <w:tab w:val="right" w:pos="9355"/>
              </w:tabs>
              <w:autoSpaceDE w:val="0"/>
              <w:autoSpaceDN w:val="0"/>
              <w:adjustRightInd w:val="0"/>
              <w:spacing w:after="0" w:line="240" w:lineRule="auto"/>
              <w:rPr>
                <w:rFonts w:ascii="Times New Roman" w:hAnsi="Times New Roman"/>
                <w:sz w:val="28"/>
                <w:szCs w:val="28"/>
              </w:rPr>
            </w:pPr>
            <w:r w:rsidRPr="00E55035">
              <w:rPr>
                <w:rFonts w:ascii="Times New Roman" w:hAnsi="Times New Roman"/>
                <w:sz w:val="28"/>
                <w:szCs w:val="28"/>
              </w:rPr>
              <w:t>в том числе:</w:t>
            </w:r>
          </w:p>
        </w:tc>
        <w:tc>
          <w:tcPr>
            <w:tcW w:w="331" w:type="pct"/>
            <w:tcBorders>
              <w:top w:val="single" w:sz="4" w:space="0" w:color="auto"/>
              <w:left w:val="single" w:sz="4" w:space="0" w:color="auto"/>
              <w:right w:val="single" w:sz="4" w:space="0" w:color="auto"/>
            </w:tcBorders>
            <w:hideMark/>
          </w:tcPr>
          <w:p w:rsidR="00D34AEA" w:rsidRPr="00E55035" w:rsidRDefault="00D34AEA" w:rsidP="00D34AEA">
            <w:pPr>
              <w:tabs>
                <w:tab w:val="center" w:pos="4677"/>
                <w:tab w:val="right" w:pos="9355"/>
              </w:tabs>
              <w:autoSpaceDE w:val="0"/>
              <w:autoSpaceDN w:val="0"/>
              <w:adjustRightInd w:val="0"/>
              <w:spacing w:after="0" w:line="240" w:lineRule="auto"/>
              <w:jc w:val="center"/>
              <w:rPr>
                <w:rFonts w:ascii="Times New Roman" w:hAnsi="Times New Roman"/>
                <w:sz w:val="28"/>
                <w:szCs w:val="28"/>
              </w:rPr>
            </w:pPr>
            <w:r w:rsidRPr="00E55035">
              <w:rPr>
                <w:rFonts w:ascii="Times New Roman" w:hAnsi="Times New Roman"/>
                <w:sz w:val="28"/>
                <w:szCs w:val="28"/>
              </w:rPr>
              <w:t>0,00</w:t>
            </w:r>
          </w:p>
        </w:tc>
        <w:tc>
          <w:tcPr>
            <w:tcW w:w="268" w:type="pct"/>
            <w:tcBorders>
              <w:top w:val="single" w:sz="4" w:space="0" w:color="auto"/>
              <w:left w:val="single" w:sz="4" w:space="0" w:color="auto"/>
              <w:right w:val="single" w:sz="4" w:space="0" w:color="auto"/>
            </w:tcBorders>
          </w:tcPr>
          <w:p w:rsidR="00D34AEA" w:rsidRPr="00E55035" w:rsidRDefault="00D34AEA" w:rsidP="00D34AEA">
            <w:pPr>
              <w:tabs>
                <w:tab w:val="center" w:pos="4677"/>
                <w:tab w:val="right" w:pos="9355"/>
              </w:tabs>
              <w:autoSpaceDE w:val="0"/>
              <w:autoSpaceDN w:val="0"/>
              <w:adjustRightInd w:val="0"/>
              <w:spacing w:after="0" w:line="240" w:lineRule="auto"/>
              <w:jc w:val="center"/>
              <w:rPr>
                <w:rFonts w:ascii="Times New Roman" w:hAnsi="Times New Roman"/>
                <w:sz w:val="28"/>
                <w:szCs w:val="28"/>
              </w:rPr>
            </w:pPr>
            <w:r w:rsidRPr="00E55035">
              <w:rPr>
                <w:rFonts w:ascii="Times New Roman" w:hAnsi="Times New Roman"/>
                <w:sz w:val="28"/>
                <w:szCs w:val="28"/>
              </w:rPr>
              <w:t>0,00</w:t>
            </w:r>
          </w:p>
        </w:tc>
        <w:tc>
          <w:tcPr>
            <w:tcW w:w="309" w:type="pct"/>
            <w:tcBorders>
              <w:top w:val="single" w:sz="4" w:space="0" w:color="auto"/>
              <w:left w:val="single" w:sz="4" w:space="0" w:color="auto"/>
              <w:right w:val="single" w:sz="4" w:space="0" w:color="auto"/>
            </w:tcBorders>
          </w:tcPr>
          <w:p w:rsidR="00D34AEA" w:rsidRPr="00E55035" w:rsidRDefault="00D34AEA" w:rsidP="00D34AEA">
            <w:pPr>
              <w:tabs>
                <w:tab w:val="center" w:pos="4677"/>
                <w:tab w:val="right" w:pos="9355"/>
              </w:tabs>
              <w:autoSpaceDE w:val="0"/>
              <w:autoSpaceDN w:val="0"/>
              <w:adjustRightInd w:val="0"/>
              <w:spacing w:after="0" w:line="240" w:lineRule="auto"/>
              <w:jc w:val="center"/>
              <w:rPr>
                <w:rFonts w:ascii="Times New Roman" w:hAnsi="Times New Roman"/>
                <w:sz w:val="28"/>
                <w:szCs w:val="28"/>
              </w:rPr>
            </w:pPr>
            <w:r w:rsidRPr="00E55035">
              <w:rPr>
                <w:rFonts w:ascii="Times New Roman" w:hAnsi="Times New Roman"/>
                <w:sz w:val="28"/>
                <w:szCs w:val="28"/>
              </w:rPr>
              <w:t>0,00</w:t>
            </w:r>
          </w:p>
        </w:tc>
        <w:tc>
          <w:tcPr>
            <w:tcW w:w="994" w:type="pct"/>
            <w:gridSpan w:val="13"/>
            <w:tcBorders>
              <w:top w:val="single" w:sz="4" w:space="0" w:color="auto"/>
              <w:left w:val="single" w:sz="4" w:space="0" w:color="auto"/>
              <w:right w:val="single" w:sz="4" w:space="0" w:color="auto"/>
            </w:tcBorders>
          </w:tcPr>
          <w:p w:rsidR="00D34AEA" w:rsidRPr="00E55035" w:rsidRDefault="00D34AEA" w:rsidP="00D34AEA">
            <w:pPr>
              <w:tabs>
                <w:tab w:val="center" w:pos="4677"/>
                <w:tab w:val="right" w:pos="9355"/>
              </w:tabs>
              <w:autoSpaceDE w:val="0"/>
              <w:autoSpaceDN w:val="0"/>
              <w:adjustRightInd w:val="0"/>
              <w:spacing w:after="0" w:line="240" w:lineRule="auto"/>
              <w:jc w:val="center"/>
              <w:rPr>
                <w:rFonts w:ascii="Times New Roman" w:hAnsi="Times New Roman"/>
                <w:sz w:val="28"/>
                <w:szCs w:val="28"/>
              </w:rPr>
            </w:pPr>
            <w:r w:rsidRPr="00E55035">
              <w:rPr>
                <w:rFonts w:ascii="Times New Roman" w:hAnsi="Times New Roman"/>
                <w:sz w:val="28"/>
                <w:szCs w:val="28"/>
              </w:rPr>
              <w:t>0,00</w:t>
            </w:r>
          </w:p>
          <w:p w:rsidR="00D34AEA" w:rsidRPr="00E55035" w:rsidRDefault="00D34AEA" w:rsidP="00D34AEA">
            <w:pPr>
              <w:tabs>
                <w:tab w:val="center" w:pos="4677"/>
                <w:tab w:val="right" w:pos="9355"/>
              </w:tabs>
              <w:autoSpaceDE w:val="0"/>
              <w:autoSpaceDN w:val="0"/>
              <w:adjustRightInd w:val="0"/>
              <w:spacing w:after="0" w:line="240" w:lineRule="auto"/>
              <w:jc w:val="center"/>
              <w:rPr>
                <w:rFonts w:ascii="Times New Roman" w:hAnsi="Times New Roman"/>
                <w:sz w:val="28"/>
                <w:szCs w:val="28"/>
              </w:rPr>
            </w:pPr>
          </w:p>
        </w:tc>
        <w:tc>
          <w:tcPr>
            <w:tcW w:w="407" w:type="pct"/>
            <w:tcBorders>
              <w:top w:val="single" w:sz="4" w:space="0" w:color="auto"/>
              <w:left w:val="single" w:sz="4" w:space="0" w:color="auto"/>
              <w:right w:val="single" w:sz="4" w:space="0" w:color="auto"/>
            </w:tcBorders>
          </w:tcPr>
          <w:p w:rsidR="00D34AEA" w:rsidRPr="00E55035" w:rsidRDefault="00D34AEA" w:rsidP="00D34AEA">
            <w:pPr>
              <w:tabs>
                <w:tab w:val="center" w:pos="4677"/>
                <w:tab w:val="right" w:pos="9355"/>
              </w:tabs>
              <w:autoSpaceDE w:val="0"/>
              <w:autoSpaceDN w:val="0"/>
              <w:adjustRightInd w:val="0"/>
              <w:spacing w:after="0" w:line="240" w:lineRule="auto"/>
              <w:jc w:val="center"/>
              <w:rPr>
                <w:rFonts w:ascii="Times New Roman" w:hAnsi="Times New Roman"/>
                <w:sz w:val="28"/>
                <w:szCs w:val="28"/>
              </w:rPr>
            </w:pPr>
            <w:r w:rsidRPr="00E55035">
              <w:rPr>
                <w:rFonts w:ascii="Times New Roman" w:hAnsi="Times New Roman"/>
                <w:sz w:val="28"/>
                <w:szCs w:val="28"/>
              </w:rPr>
              <w:t>0,00</w:t>
            </w:r>
          </w:p>
        </w:tc>
        <w:tc>
          <w:tcPr>
            <w:tcW w:w="537" w:type="pct"/>
            <w:gridSpan w:val="2"/>
            <w:tcBorders>
              <w:top w:val="single" w:sz="4" w:space="0" w:color="auto"/>
              <w:left w:val="single" w:sz="4" w:space="0" w:color="auto"/>
              <w:right w:val="single" w:sz="4" w:space="0" w:color="auto"/>
            </w:tcBorders>
          </w:tcPr>
          <w:p w:rsidR="00D34AEA" w:rsidRPr="00E55035" w:rsidRDefault="00D34AEA" w:rsidP="00D34AEA">
            <w:pPr>
              <w:tabs>
                <w:tab w:val="center" w:pos="4677"/>
                <w:tab w:val="right" w:pos="9355"/>
              </w:tabs>
              <w:autoSpaceDE w:val="0"/>
              <w:autoSpaceDN w:val="0"/>
              <w:adjustRightInd w:val="0"/>
              <w:spacing w:after="0" w:line="240" w:lineRule="auto"/>
              <w:jc w:val="center"/>
              <w:rPr>
                <w:rFonts w:ascii="Times New Roman" w:hAnsi="Times New Roman"/>
                <w:sz w:val="28"/>
                <w:szCs w:val="28"/>
              </w:rPr>
            </w:pPr>
            <w:r w:rsidRPr="00E55035">
              <w:rPr>
                <w:rFonts w:ascii="Times New Roman" w:hAnsi="Times New Roman"/>
                <w:sz w:val="28"/>
                <w:szCs w:val="28"/>
              </w:rPr>
              <w:t>0,00</w:t>
            </w:r>
          </w:p>
        </w:tc>
        <w:tc>
          <w:tcPr>
            <w:tcW w:w="613" w:type="pct"/>
            <w:gridSpan w:val="2"/>
            <w:vMerge w:val="restart"/>
            <w:tcBorders>
              <w:top w:val="single" w:sz="4" w:space="0" w:color="auto"/>
              <w:left w:val="single" w:sz="4" w:space="0" w:color="auto"/>
              <w:right w:val="single" w:sz="4" w:space="0" w:color="auto"/>
            </w:tcBorders>
            <w:noWrap/>
            <w:hideMark/>
          </w:tcPr>
          <w:p w:rsidR="00D34AEA" w:rsidRPr="00E55035" w:rsidRDefault="00D34AEA" w:rsidP="00D34AEA">
            <w:pPr>
              <w:spacing w:after="0" w:line="240" w:lineRule="auto"/>
              <w:jc w:val="center"/>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 xml:space="preserve">Администрация </w:t>
            </w:r>
          </w:p>
          <w:p w:rsidR="00D34AEA" w:rsidRPr="00E55035" w:rsidRDefault="00D34AEA" w:rsidP="00D34AEA">
            <w:pPr>
              <w:spacing w:after="0" w:line="240" w:lineRule="auto"/>
              <w:jc w:val="center"/>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 xml:space="preserve">муниципального округа </w:t>
            </w:r>
          </w:p>
          <w:p w:rsidR="00D34AEA" w:rsidRPr="00E55035" w:rsidRDefault="00D34AEA" w:rsidP="00D34AEA">
            <w:pPr>
              <w:spacing w:after="0" w:line="240" w:lineRule="auto"/>
              <w:jc w:val="center"/>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 xml:space="preserve">Серебряные Пруды </w:t>
            </w:r>
          </w:p>
          <w:p w:rsidR="00D34AEA" w:rsidRPr="00E55035" w:rsidRDefault="00D34AEA" w:rsidP="00D34AEA">
            <w:pPr>
              <w:contextualSpacing/>
              <w:jc w:val="center"/>
              <w:rPr>
                <w:rFonts w:ascii="Times New Roman" w:eastAsia="Times New Roman" w:hAnsi="Times New Roman"/>
                <w:sz w:val="28"/>
                <w:szCs w:val="28"/>
              </w:rPr>
            </w:pPr>
            <w:r w:rsidRPr="00E55035">
              <w:rPr>
                <w:rFonts w:ascii="Times New Roman" w:eastAsia="Times New Roman" w:hAnsi="Times New Roman"/>
                <w:sz w:val="28"/>
                <w:szCs w:val="28"/>
                <w:lang w:eastAsia="ru-RU"/>
              </w:rPr>
              <w:t>Московской области</w:t>
            </w:r>
          </w:p>
        </w:tc>
      </w:tr>
      <w:tr w:rsidR="00D34AEA" w:rsidRPr="00E55035" w:rsidTr="00A06063">
        <w:trPr>
          <w:trHeight w:val="795"/>
        </w:trPr>
        <w:tc>
          <w:tcPr>
            <w:tcW w:w="128" w:type="pct"/>
            <w:vMerge/>
            <w:tcBorders>
              <w:top w:val="single" w:sz="4" w:space="0" w:color="auto"/>
              <w:left w:val="single" w:sz="4" w:space="0" w:color="auto"/>
              <w:bottom w:val="single" w:sz="4" w:space="0" w:color="auto"/>
              <w:right w:val="single" w:sz="4" w:space="0" w:color="auto"/>
            </w:tcBorders>
          </w:tcPr>
          <w:p w:rsidR="00D34AEA" w:rsidRPr="00E55035" w:rsidRDefault="00D34AEA" w:rsidP="00D34AEA">
            <w:pPr>
              <w:contextualSpacing/>
              <w:jc w:val="center"/>
              <w:rPr>
                <w:rFonts w:ascii="Times New Roman" w:eastAsia="Times New Roman" w:hAnsi="Times New Roman"/>
                <w:sz w:val="28"/>
                <w:szCs w:val="28"/>
              </w:rPr>
            </w:pPr>
          </w:p>
        </w:tc>
        <w:tc>
          <w:tcPr>
            <w:tcW w:w="770" w:type="pct"/>
            <w:vMerge/>
            <w:tcBorders>
              <w:left w:val="single" w:sz="4" w:space="0" w:color="auto"/>
              <w:right w:val="single" w:sz="4" w:space="0" w:color="auto"/>
            </w:tcBorders>
          </w:tcPr>
          <w:p w:rsidR="00D34AEA" w:rsidRPr="00E55035" w:rsidRDefault="00D34AEA" w:rsidP="00D34AEA">
            <w:pPr>
              <w:pStyle w:val="ConsPlusNormal0"/>
              <w:contextualSpacing/>
              <w:rPr>
                <w:rFonts w:ascii="Times New Roman" w:hAnsi="Times New Roman" w:cs="Times New Roman"/>
                <w:sz w:val="28"/>
                <w:szCs w:val="28"/>
                <w:lang w:eastAsia="en-US"/>
              </w:rPr>
            </w:pPr>
          </w:p>
        </w:tc>
        <w:tc>
          <w:tcPr>
            <w:tcW w:w="321" w:type="pct"/>
            <w:vMerge/>
            <w:tcBorders>
              <w:left w:val="single" w:sz="4" w:space="0" w:color="auto"/>
              <w:bottom w:val="single" w:sz="4" w:space="0" w:color="auto"/>
              <w:right w:val="single" w:sz="4" w:space="0" w:color="auto"/>
            </w:tcBorders>
          </w:tcPr>
          <w:p w:rsidR="00D34AEA" w:rsidRPr="00E55035" w:rsidRDefault="00D34AEA" w:rsidP="00D34AEA">
            <w:pPr>
              <w:contextualSpacing/>
              <w:jc w:val="center"/>
              <w:rPr>
                <w:rFonts w:ascii="Times New Roman" w:eastAsia="Times New Roman" w:hAnsi="Times New Roman"/>
                <w:sz w:val="28"/>
                <w:szCs w:val="28"/>
              </w:rPr>
            </w:pPr>
          </w:p>
        </w:tc>
        <w:tc>
          <w:tcPr>
            <w:tcW w:w="321" w:type="pct"/>
            <w:tcBorders>
              <w:top w:val="single" w:sz="4" w:space="0" w:color="auto"/>
              <w:left w:val="single" w:sz="4" w:space="0" w:color="auto"/>
              <w:right w:val="single" w:sz="4" w:space="0" w:color="auto"/>
            </w:tcBorders>
          </w:tcPr>
          <w:p w:rsidR="00D34AEA" w:rsidRPr="00E55035" w:rsidRDefault="00D34AEA" w:rsidP="00D34AEA">
            <w:pPr>
              <w:tabs>
                <w:tab w:val="center" w:pos="4677"/>
                <w:tab w:val="right" w:pos="9355"/>
              </w:tabs>
              <w:autoSpaceDE w:val="0"/>
              <w:autoSpaceDN w:val="0"/>
              <w:adjustRightInd w:val="0"/>
              <w:spacing w:after="0" w:line="240" w:lineRule="auto"/>
              <w:rPr>
                <w:rFonts w:ascii="Times New Roman" w:hAnsi="Times New Roman"/>
                <w:sz w:val="28"/>
                <w:szCs w:val="28"/>
              </w:rPr>
            </w:pPr>
            <w:r w:rsidRPr="00E55035">
              <w:rPr>
                <w:rFonts w:ascii="Times New Roman" w:hAnsi="Times New Roman"/>
                <w:sz w:val="28"/>
                <w:szCs w:val="28"/>
              </w:rPr>
              <w:t>Средства федерального бюджета</w:t>
            </w:r>
          </w:p>
        </w:tc>
        <w:tc>
          <w:tcPr>
            <w:tcW w:w="331" w:type="pct"/>
            <w:tcBorders>
              <w:top w:val="single" w:sz="4" w:space="0" w:color="auto"/>
              <w:left w:val="single" w:sz="4" w:space="0" w:color="auto"/>
              <w:right w:val="single" w:sz="4" w:space="0" w:color="auto"/>
            </w:tcBorders>
          </w:tcPr>
          <w:p w:rsidR="00D34AEA" w:rsidRPr="00E55035" w:rsidRDefault="00D34AEA" w:rsidP="00D34AEA">
            <w:pPr>
              <w:tabs>
                <w:tab w:val="center" w:pos="4677"/>
                <w:tab w:val="right" w:pos="9355"/>
              </w:tabs>
              <w:autoSpaceDE w:val="0"/>
              <w:autoSpaceDN w:val="0"/>
              <w:adjustRightInd w:val="0"/>
              <w:spacing w:after="0" w:line="240" w:lineRule="auto"/>
              <w:jc w:val="center"/>
              <w:rPr>
                <w:rFonts w:ascii="Times New Roman" w:hAnsi="Times New Roman"/>
                <w:sz w:val="28"/>
                <w:szCs w:val="28"/>
              </w:rPr>
            </w:pPr>
            <w:r w:rsidRPr="00E55035">
              <w:rPr>
                <w:rFonts w:ascii="Times New Roman" w:hAnsi="Times New Roman"/>
                <w:sz w:val="28"/>
                <w:szCs w:val="28"/>
              </w:rPr>
              <w:t>0,00</w:t>
            </w:r>
          </w:p>
        </w:tc>
        <w:tc>
          <w:tcPr>
            <w:tcW w:w="268" w:type="pct"/>
            <w:tcBorders>
              <w:top w:val="single" w:sz="4" w:space="0" w:color="auto"/>
              <w:left w:val="single" w:sz="4" w:space="0" w:color="auto"/>
              <w:right w:val="single" w:sz="4" w:space="0" w:color="auto"/>
            </w:tcBorders>
          </w:tcPr>
          <w:p w:rsidR="00D34AEA" w:rsidRPr="00E55035" w:rsidRDefault="00D34AEA" w:rsidP="00D34AEA">
            <w:pPr>
              <w:tabs>
                <w:tab w:val="center" w:pos="4677"/>
                <w:tab w:val="right" w:pos="9355"/>
              </w:tabs>
              <w:autoSpaceDE w:val="0"/>
              <w:autoSpaceDN w:val="0"/>
              <w:adjustRightInd w:val="0"/>
              <w:spacing w:after="0" w:line="240" w:lineRule="auto"/>
              <w:jc w:val="center"/>
              <w:rPr>
                <w:rFonts w:ascii="Times New Roman" w:hAnsi="Times New Roman"/>
                <w:sz w:val="28"/>
                <w:szCs w:val="28"/>
              </w:rPr>
            </w:pPr>
            <w:r w:rsidRPr="00E55035">
              <w:rPr>
                <w:rFonts w:ascii="Times New Roman" w:hAnsi="Times New Roman"/>
                <w:sz w:val="28"/>
                <w:szCs w:val="28"/>
              </w:rPr>
              <w:t>0,00</w:t>
            </w:r>
          </w:p>
        </w:tc>
        <w:tc>
          <w:tcPr>
            <w:tcW w:w="309" w:type="pct"/>
            <w:tcBorders>
              <w:top w:val="single" w:sz="4" w:space="0" w:color="auto"/>
              <w:left w:val="single" w:sz="4" w:space="0" w:color="auto"/>
              <w:right w:val="single" w:sz="4" w:space="0" w:color="auto"/>
            </w:tcBorders>
          </w:tcPr>
          <w:p w:rsidR="00D34AEA" w:rsidRPr="00E55035" w:rsidRDefault="00D34AEA" w:rsidP="00D34AEA">
            <w:pPr>
              <w:tabs>
                <w:tab w:val="center" w:pos="4677"/>
                <w:tab w:val="right" w:pos="9355"/>
              </w:tabs>
              <w:autoSpaceDE w:val="0"/>
              <w:autoSpaceDN w:val="0"/>
              <w:adjustRightInd w:val="0"/>
              <w:spacing w:after="0" w:line="240" w:lineRule="auto"/>
              <w:jc w:val="center"/>
              <w:rPr>
                <w:rFonts w:ascii="Times New Roman" w:hAnsi="Times New Roman"/>
                <w:sz w:val="28"/>
                <w:szCs w:val="28"/>
              </w:rPr>
            </w:pPr>
            <w:r w:rsidRPr="00E55035">
              <w:rPr>
                <w:rFonts w:ascii="Times New Roman" w:hAnsi="Times New Roman"/>
                <w:sz w:val="28"/>
                <w:szCs w:val="28"/>
              </w:rPr>
              <w:t>0,00</w:t>
            </w:r>
          </w:p>
        </w:tc>
        <w:tc>
          <w:tcPr>
            <w:tcW w:w="994" w:type="pct"/>
            <w:gridSpan w:val="13"/>
            <w:tcBorders>
              <w:top w:val="single" w:sz="4" w:space="0" w:color="auto"/>
              <w:left w:val="single" w:sz="4" w:space="0" w:color="auto"/>
              <w:right w:val="single" w:sz="4" w:space="0" w:color="auto"/>
            </w:tcBorders>
          </w:tcPr>
          <w:p w:rsidR="00D34AEA" w:rsidRPr="00E55035" w:rsidRDefault="00D34AEA" w:rsidP="00D34AEA">
            <w:pPr>
              <w:tabs>
                <w:tab w:val="center" w:pos="4677"/>
                <w:tab w:val="right" w:pos="9355"/>
              </w:tabs>
              <w:autoSpaceDE w:val="0"/>
              <w:autoSpaceDN w:val="0"/>
              <w:adjustRightInd w:val="0"/>
              <w:spacing w:after="0" w:line="240" w:lineRule="auto"/>
              <w:jc w:val="center"/>
              <w:rPr>
                <w:rFonts w:ascii="Times New Roman" w:hAnsi="Times New Roman"/>
                <w:sz w:val="28"/>
                <w:szCs w:val="28"/>
              </w:rPr>
            </w:pPr>
            <w:r w:rsidRPr="00E55035">
              <w:rPr>
                <w:rFonts w:ascii="Times New Roman" w:hAnsi="Times New Roman"/>
                <w:sz w:val="28"/>
                <w:szCs w:val="28"/>
              </w:rPr>
              <w:t>0,00</w:t>
            </w:r>
          </w:p>
          <w:p w:rsidR="00D34AEA" w:rsidRPr="00E55035" w:rsidRDefault="00D34AEA" w:rsidP="00D34AEA">
            <w:pPr>
              <w:tabs>
                <w:tab w:val="center" w:pos="4677"/>
                <w:tab w:val="right" w:pos="9355"/>
              </w:tabs>
              <w:autoSpaceDE w:val="0"/>
              <w:autoSpaceDN w:val="0"/>
              <w:adjustRightInd w:val="0"/>
              <w:spacing w:after="0" w:line="240" w:lineRule="auto"/>
              <w:jc w:val="center"/>
              <w:rPr>
                <w:rFonts w:ascii="Times New Roman" w:hAnsi="Times New Roman"/>
                <w:sz w:val="28"/>
                <w:szCs w:val="28"/>
              </w:rPr>
            </w:pPr>
          </w:p>
        </w:tc>
        <w:tc>
          <w:tcPr>
            <w:tcW w:w="407" w:type="pct"/>
            <w:tcBorders>
              <w:top w:val="single" w:sz="4" w:space="0" w:color="auto"/>
              <w:left w:val="single" w:sz="4" w:space="0" w:color="auto"/>
              <w:right w:val="single" w:sz="4" w:space="0" w:color="auto"/>
            </w:tcBorders>
          </w:tcPr>
          <w:p w:rsidR="00D34AEA" w:rsidRPr="00E55035" w:rsidRDefault="00D34AEA" w:rsidP="00D34AEA">
            <w:pPr>
              <w:tabs>
                <w:tab w:val="center" w:pos="4677"/>
                <w:tab w:val="right" w:pos="9355"/>
              </w:tabs>
              <w:autoSpaceDE w:val="0"/>
              <w:autoSpaceDN w:val="0"/>
              <w:adjustRightInd w:val="0"/>
              <w:spacing w:after="0" w:line="240" w:lineRule="auto"/>
              <w:jc w:val="center"/>
              <w:rPr>
                <w:rFonts w:ascii="Times New Roman" w:hAnsi="Times New Roman"/>
                <w:sz w:val="28"/>
                <w:szCs w:val="28"/>
              </w:rPr>
            </w:pPr>
            <w:r w:rsidRPr="00E55035">
              <w:rPr>
                <w:rFonts w:ascii="Times New Roman" w:hAnsi="Times New Roman"/>
                <w:sz w:val="28"/>
                <w:szCs w:val="28"/>
              </w:rPr>
              <w:t>0,00</w:t>
            </w:r>
          </w:p>
        </w:tc>
        <w:tc>
          <w:tcPr>
            <w:tcW w:w="537" w:type="pct"/>
            <w:gridSpan w:val="2"/>
            <w:tcBorders>
              <w:top w:val="single" w:sz="4" w:space="0" w:color="auto"/>
              <w:left w:val="single" w:sz="4" w:space="0" w:color="auto"/>
              <w:right w:val="single" w:sz="4" w:space="0" w:color="auto"/>
            </w:tcBorders>
          </w:tcPr>
          <w:p w:rsidR="00D34AEA" w:rsidRPr="00E55035" w:rsidRDefault="00D34AEA" w:rsidP="00D34AEA">
            <w:pPr>
              <w:tabs>
                <w:tab w:val="center" w:pos="4677"/>
                <w:tab w:val="right" w:pos="9355"/>
              </w:tabs>
              <w:autoSpaceDE w:val="0"/>
              <w:autoSpaceDN w:val="0"/>
              <w:adjustRightInd w:val="0"/>
              <w:spacing w:after="0" w:line="240" w:lineRule="auto"/>
              <w:jc w:val="center"/>
              <w:rPr>
                <w:rFonts w:ascii="Times New Roman" w:hAnsi="Times New Roman"/>
                <w:sz w:val="28"/>
                <w:szCs w:val="28"/>
              </w:rPr>
            </w:pPr>
            <w:r w:rsidRPr="00E55035">
              <w:rPr>
                <w:rFonts w:ascii="Times New Roman" w:hAnsi="Times New Roman"/>
                <w:sz w:val="28"/>
                <w:szCs w:val="28"/>
              </w:rPr>
              <w:t>0,00</w:t>
            </w:r>
          </w:p>
        </w:tc>
        <w:tc>
          <w:tcPr>
            <w:tcW w:w="613" w:type="pct"/>
            <w:gridSpan w:val="2"/>
            <w:vMerge/>
            <w:tcBorders>
              <w:left w:val="single" w:sz="4" w:space="0" w:color="auto"/>
              <w:right w:val="single" w:sz="4" w:space="0" w:color="auto"/>
            </w:tcBorders>
            <w:noWrap/>
          </w:tcPr>
          <w:p w:rsidR="00D34AEA" w:rsidRPr="00E55035" w:rsidRDefault="00D34AEA" w:rsidP="00D34AEA">
            <w:pPr>
              <w:contextualSpacing/>
              <w:jc w:val="center"/>
              <w:rPr>
                <w:rFonts w:ascii="Times New Roman" w:eastAsia="Times New Roman" w:hAnsi="Times New Roman"/>
                <w:sz w:val="28"/>
                <w:szCs w:val="28"/>
              </w:rPr>
            </w:pPr>
          </w:p>
        </w:tc>
      </w:tr>
      <w:tr w:rsidR="00D34AEA" w:rsidRPr="00E55035" w:rsidTr="00A06063">
        <w:trPr>
          <w:trHeight w:val="304"/>
        </w:trPr>
        <w:tc>
          <w:tcPr>
            <w:tcW w:w="128" w:type="pct"/>
            <w:vMerge/>
            <w:tcBorders>
              <w:top w:val="single" w:sz="4" w:space="0" w:color="auto"/>
              <w:left w:val="single" w:sz="4" w:space="0" w:color="auto"/>
              <w:bottom w:val="single" w:sz="4" w:space="0" w:color="auto"/>
              <w:right w:val="single" w:sz="4" w:space="0" w:color="auto"/>
            </w:tcBorders>
          </w:tcPr>
          <w:p w:rsidR="00D34AEA" w:rsidRPr="00E55035" w:rsidRDefault="00D34AEA" w:rsidP="00D34AEA">
            <w:pPr>
              <w:contextualSpacing/>
              <w:jc w:val="center"/>
              <w:rPr>
                <w:rFonts w:ascii="Times New Roman" w:eastAsia="Times New Roman" w:hAnsi="Times New Roman"/>
                <w:sz w:val="28"/>
                <w:szCs w:val="28"/>
              </w:rPr>
            </w:pPr>
          </w:p>
        </w:tc>
        <w:tc>
          <w:tcPr>
            <w:tcW w:w="770" w:type="pct"/>
            <w:vMerge/>
            <w:tcBorders>
              <w:left w:val="single" w:sz="4" w:space="0" w:color="auto"/>
              <w:right w:val="single" w:sz="4" w:space="0" w:color="auto"/>
            </w:tcBorders>
            <w:vAlign w:val="center"/>
          </w:tcPr>
          <w:p w:rsidR="00D34AEA" w:rsidRPr="00E55035" w:rsidRDefault="00D34AEA" w:rsidP="00D34AEA">
            <w:pPr>
              <w:contextualSpacing/>
              <w:rPr>
                <w:rFonts w:ascii="Times New Roman" w:eastAsia="Times New Roman" w:hAnsi="Times New Roman"/>
                <w:sz w:val="28"/>
                <w:szCs w:val="28"/>
              </w:rPr>
            </w:pPr>
          </w:p>
        </w:tc>
        <w:tc>
          <w:tcPr>
            <w:tcW w:w="321" w:type="pct"/>
            <w:tcBorders>
              <w:top w:val="single" w:sz="4" w:space="0" w:color="auto"/>
              <w:left w:val="single" w:sz="4" w:space="0" w:color="auto"/>
              <w:bottom w:val="single" w:sz="4" w:space="0" w:color="auto"/>
              <w:right w:val="single" w:sz="4" w:space="0" w:color="auto"/>
            </w:tcBorders>
          </w:tcPr>
          <w:p w:rsidR="00D34AEA" w:rsidRPr="00E55035" w:rsidRDefault="00D34AEA" w:rsidP="00D34AEA">
            <w:pPr>
              <w:contextualSpacing/>
              <w:jc w:val="center"/>
              <w:rPr>
                <w:rFonts w:ascii="Times New Roman" w:eastAsia="Times New Roman" w:hAnsi="Times New Roman"/>
                <w:sz w:val="28"/>
                <w:szCs w:val="28"/>
              </w:rPr>
            </w:pPr>
          </w:p>
        </w:tc>
        <w:tc>
          <w:tcPr>
            <w:tcW w:w="321" w:type="pct"/>
            <w:tcBorders>
              <w:top w:val="single" w:sz="4" w:space="0" w:color="auto"/>
              <w:left w:val="single" w:sz="4" w:space="0" w:color="auto"/>
              <w:bottom w:val="single" w:sz="4" w:space="0" w:color="auto"/>
              <w:right w:val="single" w:sz="4" w:space="0" w:color="auto"/>
            </w:tcBorders>
          </w:tcPr>
          <w:p w:rsidR="00D34AEA" w:rsidRPr="00E55035" w:rsidRDefault="00D34AEA" w:rsidP="00D34AEA">
            <w:pPr>
              <w:pStyle w:val="af4"/>
              <w:rPr>
                <w:rFonts w:ascii="Times New Roman" w:hAnsi="Times New Roman"/>
                <w:sz w:val="28"/>
                <w:szCs w:val="28"/>
              </w:rPr>
            </w:pPr>
            <w:r w:rsidRPr="00E55035">
              <w:rPr>
                <w:rFonts w:ascii="Times New Roman" w:hAnsi="Times New Roman"/>
                <w:sz w:val="28"/>
                <w:szCs w:val="28"/>
              </w:rPr>
              <w:t xml:space="preserve">Средства </w:t>
            </w:r>
          </w:p>
          <w:p w:rsidR="00D34AEA" w:rsidRPr="00E55035" w:rsidRDefault="00D34AEA" w:rsidP="00D34AEA">
            <w:pPr>
              <w:pStyle w:val="af4"/>
              <w:rPr>
                <w:rFonts w:ascii="Times New Roman" w:hAnsi="Times New Roman"/>
                <w:sz w:val="28"/>
                <w:szCs w:val="28"/>
              </w:rPr>
            </w:pPr>
            <w:r w:rsidRPr="00E55035">
              <w:rPr>
                <w:rFonts w:ascii="Times New Roman" w:hAnsi="Times New Roman"/>
                <w:sz w:val="28"/>
                <w:szCs w:val="28"/>
              </w:rPr>
              <w:t xml:space="preserve">бюджета </w:t>
            </w:r>
          </w:p>
          <w:p w:rsidR="00D34AEA" w:rsidRPr="00E55035" w:rsidRDefault="00D34AEA" w:rsidP="00D34AEA">
            <w:pPr>
              <w:pStyle w:val="af4"/>
              <w:rPr>
                <w:rFonts w:ascii="Times New Roman" w:hAnsi="Times New Roman"/>
                <w:sz w:val="28"/>
                <w:szCs w:val="28"/>
              </w:rPr>
            </w:pPr>
            <w:r w:rsidRPr="00E55035">
              <w:rPr>
                <w:rFonts w:ascii="Times New Roman" w:hAnsi="Times New Roman"/>
                <w:sz w:val="28"/>
                <w:szCs w:val="28"/>
              </w:rPr>
              <w:t>Московской</w:t>
            </w:r>
          </w:p>
          <w:p w:rsidR="00D34AEA" w:rsidRPr="00E55035" w:rsidRDefault="00D34AEA" w:rsidP="00D34AEA">
            <w:pPr>
              <w:pStyle w:val="af4"/>
              <w:rPr>
                <w:rFonts w:ascii="Times New Roman" w:hAnsi="Times New Roman"/>
                <w:sz w:val="28"/>
                <w:szCs w:val="28"/>
              </w:rPr>
            </w:pPr>
            <w:r w:rsidRPr="00E55035">
              <w:rPr>
                <w:rFonts w:ascii="Times New Roman" w:hAnsi="Times New Roman"/>
                <w:sz w:val="28"/>
                <w:szCs w:val="28"/>
              </w:rPr>
              <w:t>области</w:t>
            </w:r>
          </w:p>
        </w:tc>
        <w:tc>
          <w:tcPr>
            <w:tcW w:w="331" w:type="pct"/>
            <w:tcBorders>
              <w:left w:val="single" w:sz="4" w:space="0" w:color="auto"/>
              <w:bottom w:val="single" w:sz="4" w:space="0" w:color="auto"/>
              <w:right w:val="single" w:sz="4" w:space="0" w:color="auto"/>
            </w:tcBorders>
          </w:tcPr>
          <w:p w:rsidR="00D34AEA" w:rsidRPr="00E55035" w:rsidRDefault="00D34AEA" w:rsidP="00D34AEA">
            <w:pPr>
              <w:tabs>
                <w:tab w:val="center" w:pos="4677"/>
                <w:tab w:val="right" w:pos="9355"/>
              </w:tabs>
              <w:autoSpaceDE w:val="0"/>
              <w:autoSpaceDN w:val="0"/>
              <w:adjustRightInd w:val="0"/>
              <w:spacing w:after="0" w:line="240" w:lineRule="auto"/>
              <w:jc w:val="center"/>
              <w:rPr>
                <w:rFonts w:ascii="Times New Roman" w:hAnsi="Times New Roman"/>
                <w:sz w:val="28"/>
                <w:szCs w:val="28"/>
              </w:rPr>
            </w:pPr>
            <w:r w:rsidRPr="00E55035">
              <w:rPr>
                <w:rFonts w:ascii="Times New Roman" w:hAnsi="Times New Roman"/>
                <w:sz w:val="28"/>
                <w:szCs w:val="28"/>
              </w:rPr>
              <w:t>0,00</w:t>
            </w:r>
          </w:p>
        </w:tc>
        <w:tc>
          <w:tcPr>
            <w:tcW w:w="268" w:type="pct"/>
            <w:tcBorders>
              <w:left w:val="single" w:sz="4" w:space="0" w:color="auto"/>
              <w:bottom w:val="single" w:sz="4" w:space="0" w:color="auto"/>
              <w:right w:val="single" w:sz="4" w:space="0" w:color="auto"/>
            </w:tcBorders>
          </w:tcPr>
          <w:p w:rsidR="00D34AEA" w:rsidRPr="00E55035" w:rsidRDefault="00D34AEA" w:rsidP="00D34AEA">
            <w:pPr>
              <w:tabs>
                <w:tab w:val="center" w:pos="4677"/>
                <w:tab w:val="right" w:pos="9355"/>
              </w:tabs>
              <w:autoSpaceDE w:val="0"/>
              <w:autoSpaceDN w:val="0"/>
              <w:adjustRightInd w:val="0"/>
              <w:spacing w:after="0" w:line="240" w:lineRule="auto"/>
              <w:jc w:val="center"/>
              <w:rPr>
                <w:rFonts w:ascii="Times New Roman" w:hAnsi="Times New Roman"/>
                <w:sz w:val="28"/>
                <w:szCs w:val="28"/>
              </w:rPr>
            </w:pPr>
            <w:r w:rsidRPr="00E55035">
              <w:rPr>
                <w:rFonts w:ascii="Times New Roman" w:hAnsi="Times New Roman"/>
                <w:sz w:val="28"/>
                <w:szCs w:val="28"/>
              </w:rPr>
              <w:t>0,00</w:t>
            </w:r>
          </w:p>
        </w:tc>
        <w:tc>
          <w:tcPr>
            <w:tcW w:w="309" w:type="pct"/>
            <w:tcBorders>
              <w:left w:val="single" w:sz="4" w:space="0" w:color="auto"/>
              <w:bottom w:val="single" w:sz="4" w:space="0" w:color="auto"/>
              <w:right w:val="single" w:sz="4" w:space="0" w:color="auto"/>
            </w:tcBorders>
          </w:tcPr>
          <w:p w:rsidR="00D34AEA" w:rsidRPr="00E55035" w:rsidRDefault="00D34AEA" w:rsidP="00D34AEA">
            <w:pPr>
              <w:tabs>
                <w:tab w:val="center" w:pos="4677"/>
                <w:tab w:val="right" w:pos="9355"/>
              </w:tabs>
              <w:autoSpaceDE w:val="0"/>
              <w:autoSpaceDN w:val="0"/>
              <w:adjustRightInd w:val="0"/>
              <w:spacing w:after="0" w:line="240" w:lineRule="auto"/>
              <w:jc w:val="center"/>
              <w:rPr>
                <w:rFonts w:ascii="Times New Roman" w:hAnsi="Times New Roman"/>
                <w:sz w:val="28"/>
                <w:szCs w:val="28"/>
              </w:rPr>
            </w:pPr>
            <w:r w:rsidRPr="00E55035">
              <w:rPr>
                <w:rFonts w:ascii="Times New Roman" w:hAnsi="Times New Roman"/>
                <w:sz w:val="28"/>
                <w:szCs w:val="28"/>
              </w:rPr>
              <w:t>0,00</w:t>
            </w:r>
          </w:p>
        </w:tc>
        <w:tc>
          <w:tcPr>
            <w:tcW w:w="994" w:type="pct"/>
            <w:gridSpan w:val="13"/>
            <w:tcBorders>
              <w:left w:val="single" w:sz="4" w:space="0" w:color="auto"/>
              <w:bottom w:val="single" w:sz="4" w:space="0" w:color="auto"/>
              <w:right w:val="single" w:sz="4" w:space="0" w:color="auto"/>
            </w:tcBorders>
          </w:tcPr>
          <w:p w:rsidR="00D34AEA" w:rsidRPr="00E55035" w:rsidRDefault="00D34AEA" w:rsidP="00D34AEA">
            <w:pPr>
              <w:tabs>
                <w:tab w:val="center" w:pos="4677"/>
                <w:tab w:val="right" w:pos="9355"/>
              </w:tabs>
              <w:autoSpaceDE w:val="0"/>
              <w:autoSpaceDN w:val="0"/>
              <w:adjustRightInd w:val="0"/>
              <w:spacing w:after="0" w:line="240" w:lineRule="auto"/>
              <w:jc w:val="center"/>
              <w:rPr>
                <w:rFonts w:ascii="Times New Roman" w:hAnsi="Times New Roman"/>
                <w:sz w:val="28"/>
                <w:szCs w:val="28"/>
              </w:rPr>
            </w:pPr>
            <w:r w:rsidRPr="00E55035">
              <w:rPr>
                <w:rFonts w:ascii="Times New Roman" w:hAnsi="Times New Roman"/>
                <w:sz w:val="28"/>
                <w:szCs w:val="28"/>
              </w:rPr>
              <w:t>0,00</w:t>
            </w:r>
          </w:p>
          <w:p w:rsidR="00D34AEA" w:rsidRPr="00E55035" w:rsidRDefault="00D34AEA" w:rsidP="00D34AEA">
            <w:pPr>
              <w:tabs>
                <w:tab w:val="center" w:pos="4677"/>
                <w:tab w:val="right" w:pos="9355"/>
              </w:tabs>
              <w:autoSpaceDE w:val="0"/>
              <w:autoSpaceDN w:val="0"/>
              <w:adjustRightInd w:val="0"/>
              <w:spacing w:after="0" w:line="240" w:lineRule="auto"/>
              <w:jc w:val="center"/>
              <w:rPr>
                <w:rFonts w:ascii="Times New Roman" w:hAnsi="Times New Roman"/>
                <w:sz w:val="28"/>
                <w:szCs w:val="28"/>
              </w:rPr>
            </w:pPr>
          </w:p>
        </w:tc>
        <w:tc>
          <w:tcPr>
            <w:tcW w:w="407" w:type="pct"/>
            <w:tcBorders>
              <w:left w:val="single" w:sz="4" w:space="0" w:color="auto"/>
              <w:bottom w:val="single" w:sz="4" w:space="0" w:color="auto"/>
              <w:right w:val="single" w:sz="4" w:space="0" w:color="auto"/>
            </w:tcBorders>
          </w:tcPr>
          <w:p w:rsidR="00D34AEA" w:rsidRPr="00E55035" w:rsidRDefault="00D34AEA" w:rsidP="00D34AEA">
            <w:pPr>
              <w:tabs>
                <w:tab w:val="center" w:pos="4677"/>
                <w:tab w:val="right" w:pos="9355"/>
              </w:tabs>
              <w:autoSpaceDE w:val="0"/>
              <w:autoSpaceDN w:val="0"/>
              <w:adjustRightInd w:val="0"/>
              <w:spacing w:after="0" w:line="240" w:lineRule="auto"/>
              <w:jc w:val="center"/>
              <w:rPr>
                <w:rFonts w:ascii="Times New Roman" w:hAnsi="Times New Roman"/>
                <w:sz w:val="28"/>
                <w:szCs w:val="28"/>
              </w:rPr>
            </w:pPr>
            <w:r w:rsidRPr="00E55035">
              <w:rPr>
                <w:rFonts w:ascii="Times New Roman" w:hAnsi="Times New Roman"/>
                <w:sz w:val="28"/>
                <w:szCs w:val="28"/>
              </w:rPr>
              <w:t>0,00</w:t>
            </w:r>
          </w:p>
        </w:tc>
        <w:tc>
          <w:tcPr>
            <w:tcW w:w="537" w:type="pct"/>
            <w:gridSpan w:val="2"/>
            <w:tcBorders>
              <w:left w:val="single" w:sz="4" w:space="0" w:color="auto"/>
              <w:bottom w:val="single" w:sz="4" w:space="0" w:color="auto"/>
              <w:right w:val="single" w:sz="4" w:space="0" w:color="auto"/>
            </w:tcBorders>
          </w:tcPr>
          <w:p w:rsidR="00D34AEA" w:rsidRPr="00E55035" w:rsidRDefault="00D34AEA" w:rsidP="00D34AEA">
            <w:pPr>
              <w:tabs>
                <w:tab w:val="center" w:pos="4677"/>
                <w:tab w:val="right" w:pos="9355"/>
              </w:tabs>
              <w:autoSpaceDE w:val="0"/>
              <w:autoSpaceDN w:val="0"/>
              <w:adjustRightInd w:val="0"/>
              <w:spacing w:after="0" w:line="240" w:lineRule="auto"/>
              <w:jc w:val="center"/>
              <w:rPr>
                <w:rFonts w:ascii="Times New Roman" w:hAnsi="Times New Roman"/>
                <w:sz w:val="28"/>
                <w:szCs w:val="28"/>
              </w:rPr>
            </w:pPr>
            <w:r w:rsidRPr="00E55035">
              <w:rPr>
                <w:rFonts w:ascii="Times New Roman" w:hAnsi="Times New Roman"/>
                <w:sz w:val="28"/>
                <w:szCs w:val="28"/>
              </w:rPr>
              <w:t>0,00</w:t>
            </w:r>
          </w:p>
        </w:tc>
        <w:tc>
          <w:tcPr>
            <w:tcW w:w="613" w:type="pct"/>
            <w:gridSpan w:val="2"/>
            <w:vMerge/>
            <w:tcBorders>
              <w:left w:val="single" w:sz="4" w:space="0" w:color="auto"/>
              <w:right w:val="single" w:sz="4" w:space="0" w:color="auto"/>
            </w:tcBorders>
          </w:tcPr>
          <w:p w:rsidR="00D34AEA" w:rsidRPr="00E55035" w:rsidRDefault="00D34AEA" w:rsidP="00D34AEA">
            <w:pPr>
              <w:contextualSpacing/>
              <w:jc w:val="center"/>
              <w:rPr>
                <w:rFonts w:ascii="Times New Roman" w:eastAsia="Times New Roman" w:hAnsi="Times New Roman"/>
                <w:sz w:val="28"/>
                <w:szCs w:val="28"/>
              </w:rPr>
            </w:pPr>
          </w:p>
        </w:tc>
      </w:tr>
      <w:tr w:rsidR="00D34AEA" w:rsidRPr="00E55035" w:rsidTr="00A06063">
        <w:trPr>
          <w:trHeight w:val="304"/>
        </w:trPr>
        <w:tc>
          <w:tcPr>
            <w:tcW w:w="128" w:type="pct"/>
            <w:vMerge/>
            <w:tcBorders>
              <w:top w:val="single" w:sz="4" w:space="0" w:color="auto"/>
              <w:left w:val="single" w:sz="4" w:space="0" w:color="auto"/>
              <w:bottom w:val="single" w:sz="4" w:space="0" w:color="auto"/>
              <w:right w:val="single" w:sz="4" w:space="0" w:color="auto"/>
            </w:tcBorders>
          </w:tcPr>
          <w:p w:rsidR="00D34AEA" w:rsidRPr="00E55035" w:rsidRDefault="00D34AEA" w:rsidP="00D34AEA">
            <w:pPr>
              <w:contextualSpacing/>
              <w:jc w:val="center"/>
              <w:rPr>
                <w:rFonts w:ascii="Times New Roman" w:eastAsia="Times New Roman" w:hAnsi="Times New Roman"/>
                <w:sz w:val="28"/>
                <w:szCs w:val="28"/>
              </w:rPr>
            </w:pPr>
          </w:p>
        </w:tc>
        <w:tc>
          <w:tcPr>
            <w:tcW w:w="770" w:type="pct"/>
            <w:vMerge/>
            <w:tcBorders>
              <w:left w:val="single" w:sz="4" w:space="0" w:color="auto"/>
              <w:right w:val="single" w:sz="4" w:space="0" w:color="auto"/>
            </w:tcBorders>
            <w:vAlign w:val="center"/>
          </w:tcPr>
          <w:p w:rsidR="00D34AEA" w:rsidRPr="00E55035" w:rsidRDefault="00D34AEA" w:rsidP="00D34AEA">
            <w:pPr>
              <w:contextualSpacing/>
              <w:rPr>
                <w:rFonts w:ascii="Times New Roman" w:eastAsia="Times New Roman" w:hAnsi="Times New Roman"/>
                <w:sz w:val="28"/>
                <w:szCs w:val="28"/>
              </w:rPr>
            </w:pPr>
          </w:p>
        </w:tc>
        <w:tc>
          <w:tcPr>
            <w:tcW w:w="321" w:type="pct"/>
            <w:tcBorders>
              <w:top w:val="single" w:sz="4" w:space="0" w:color="auto"/>
              <w:left w:val="single" w:sz="4" w:space="0" w:color="auto"/>
              <w:bottom w:val="single" w:sz="4" w:space="0" w:color="auto"/>
              <w:right w:val="single" w:sz="4" w:space="0" w:color="auto"/>
            </w:tcBorders>
          </w:tcPr>
          <w:p w:rsidR="00D34AEA" w:rsidRPr="00E55035" w:rsidRDefault="00D34AEA" w:rsidP="00D34AEA">
            <w:pPr>
              <w:contextualSpacing/>
              <w:jc w:val="center"/>
              <w:rPr>
                <w:rFonts w:ascii="Times New Roman" w:eastAsia="Times New Roman" w:hAnsi="Times New Roman"/>
                <w:sz w:val="28"/>
                <w:szCs w:val="28"/>
              </w:rPr>
            </w:pPr>
          </w:p>
        </w:tc>
        <w:tc>
          <w:tcPr>
            <w:tcW w:w="321" w:type="pct"/>
            <w:tcBorders>
              <w:top w:val="single" w:sz="4" w:space="0" w:color="auto"/>
              <w:left w:val="single" w:sz="4" w:space="0" w:color="auto"/>
              <w:bottom w:val="single" w:sz="4" w:space="0" w:color="auto"/>
              <w:right w:val="single" w:sz="4" w:space="0" w:color="auto"/>
            </w:tcBorders>
          </w:tcPr>
          <w:p w:rsidR="00D34AEA" w:rsidRPr="00E55035" w:rsidRDefault="00D34AEA" w:rsidP="00D34AEA">
            <w:pPr>
              <w:pStyle w:val="af4"/>
              <w:rPr>
                <w:rFonts w:ascii="Times New Roman" w:hAnsi="Times New Roman"/>
                <w:sz w:val="28"/>
                <w:szCs w:val="28"/>
              </w:rPr>
            </w:pPr>
            <w:r w:rsidRPr="00E55035">
              <w:rPr>
                <w:rFonts w:ascii="Times New Roman" w:hAnsi="Times New Roman"/>
                <w:sz w:val="28"/>
                <w:szCs w:val="28"/>
              </w:rPr>
              <w:t>Средства</w:t>
            </w:r>
          </w:p>
          <w:p w:rsidR="00D34AEA" w:rsidRPr="00E55035" w:rsidRDefault="00D34AEA" w:rsidP="00D34AEA">
            <w:pPr>
              <w:pStyle w:val="af4"/>
              <w:rPr>
                <w:rFonts w:ascii="Times New Roman" w:hAnsi="Times New Roman"/>
                <w:sz w:val="28"/>
                <w:szCs w:val="28"/>
              </w:rPr>
            </w:pPr>
            <w:r w:rsidRPr="00E55035">
              <w:rPr>
                <w:rFonts w:ascii="Times New Roman" w:hAnsi="Times New Roman"/>
                <w:sz w:val="28"/>
                <w:szCs w:val="28"/>
              </w:rPr>
              <w:t>бюджета</w:t>
            </w:r>
          </w:p>
          <w:p w:rsidR="00D34AEA" w:rsidRPr="00E55035" w:rsidRDefault="00D34AEA" w:rsidP="00D34AEA">
            <w:pPr>
              <w:pStyle w:val="af4"/>
              <w:rPr>
                <w:rFonts w:ascii="Times New Roman" w:hAnsi="Times New Roman"/>
                <w:sz w:val="28"/>
                <w:szCs w:val="28"/>
              </w:rPr>
            </w:pPr>
            <w:r w:rsidRPr="00E55035">
              <w:rPr>
                <w:rFonts w:ascii="Times New Roman" w:hAnsi="Times New Roman"/>
                <w:sz w:val="28"/>
                <w:szCs w:val="28"/>
              </w:rPr>
              <w:t>муниципального округа</w:t>
            </w:r>
          </w:p>
        </w:tc>
        <w:tc>
          <w:tcPr>
            <w:tcW w:w="331" w:type="pct"/>
            <w:tcBorders>
              <w:left w:val="single" w:sz="4" w:space="0" w:color="auto"/>
              <w:bottom w:val="single" w:sz="4" w:space="0" w:color="auto"/>
              <w:right w:val="single" w:sz="4" w:space="0" w:color="auto"/>
            </w:tcBorders>
          </w:tcPr>
          <w:p w:rsidR="00D34AEA" w:rsidRPr="00E55035" w:rsidRDefault="00D34AEA" w:rsidP="00D34AEA">
            <w:pPr>
              <w:tabs>
                <w:tab w:val="center" w:pos="4677"/>
                <w:tab w:val="right" w:pos="9355"/>
              </w:tabs>
              <w:autoSpaceDE w:val="0"/>
              <w:autoSpaceDN w:val="0"/>
              <w:adjustRightInd w:val="0"/>
              <w:spacing w:after="0" w:line="240" w:lineRule="auto"/>
              <w:jc w:val="center"/>
              <w:rPr>
                <w:rFonts w:ascii="Times New Roman" w:hAnsi="Times New Roman"/>
                <w:sz w:val="28"/>
                <w:szCs w:val="28"/>
              </w:rPr>
            </w:pPr>
            <w:r w:rsidRPr="00E55035">
              <w:rPr>
                <w:rFonts w:ascii="Times New Roman" w:hAnsi="Times New Roman"/>
                <w:sz w:val="28"/>
                <w:szCs w:val="28"/>
              </w:rPr>
              <w:t>0,00</w:t>
            </w:r>
          </w:p>
        </w:tc>
        <w:tc>
          <w:tcPr>
            <w:tcW w:w="268" w:type="pct"/>
            <w:tcBorders>
              <w:left w:val="single" w:sz="4" w:space="0" w:color="auto"/>
              <w:bottom w:val="single" w:sz="4" w:space="0" w:color="auto"/>
              <w:right w:val="single" w:sz="4" w:space="0" w:color="auto"/>
            </w:tcBorders>
          </w:tcPr>
          <w:p w:rsidR="00D34AEA" w:rsidRPr="00E55035" w:rsidRDefault="00D34AEA" w:rsidP="00D34AEA">
            <w:pPr>
              <w:tabs>
                <w:tab w:val="center" w:pos="4677"/>
                <w:tab w:val="right" w:pos="9355"/>
              </w:tabs>
              <w:autoSpaceDE w:val="0"/>
              <w:autoSpaceDN w:val="0"/>
              <w:adjustRightInd w:val="0"/>
              <w:spacing w:after="0" w:line="240" w:lineRule="auto"/>
              <w:jc w:val="center"/>
              <w:rPr>
                <w:rFonts w:ascii="Times New Roman" w:hAnsi="Times New Roman"/>
                <w:sz w:val="28"/>
                <w:szCs w:val="28"/>
              </w:rPr>
            </w:pPr>
            <w:r w:rsidRPr="00E55035">
              <w:rPr>
                <w:rFonts w:ascii="Times New Roman" w:hAnsi="Times New Roman"/>
                <w:sz w:val="28"/>
                <w:szCs w:val="28"/>
              </w:rPr>
              <w:t>0,00</w:t>
            </w:r>
          </w:p>
        </w:tc>
        <w:tc>
          <w:tcPr>
            <w:tcW w:w="309" w:type="pct"/>
            <w:tcBorders>
              <w:left w:val="single" w:sz="4" w:space="0" w:color="auto"/>
              <w:bottom w:val="single" w:sz="4" w:space="0" w:color="auto"/>
              <w:right w:val="single" w:sz="4" w:space="0" w:color="auto"/>
            </w:tcBorders>
          </w:tcPr>
          <w:p w:rsidR="00D34AEA" w:rsidRPr="00E55035" w:rsidRDefault="00D34AEA" w:rsidP="00D34AEA">
            <w:pPr>
              <w:tabs>
                <w:tab w:val="center" w:pos="4677"/>
                <w:tab w:val="right" w:pos="9355"/>
              </w:tabs>
              <w:autoSpaceDE w:val="0"/>
              <w:autoSpaceDN w:val="0"/>
              <w:adjustRightInd w:val="0"/>
              <w:spacing w:after="0" w:line="240" w:lineRule="auto"/>
              <w:jc w:val="center"/>
              <w:rPr>
                <w:rFonts w:ascii="Times New Roman" w:hAnsi="Times New Roman"/>
                <w:sz w:val="28"/>
                <w:szCs w:val="28"/>
              </w:rPr>
            </w:pPr>
            <w:r w:rsidRPr="00E55035">
              <w:rPr>
                <w:rFonts w:ascii="Times New Roman" w:hAnsi="Times New Roman"/>
                <w:sz w:val="28"/>
                <w:szCs w:val="28"/>
              </w:rPr>
              <w:t>0,00</w:t>
            </w:r>
          </w:p>
        </w:tc>
        <w:tc>
          <w:tcPr>
            <w:tcW w:w="994" w:type="pct"/>
            <w:gridSpan w:val="13"/>
            <w:tcBorders>
              <w:left w:val="single" w:sz="4" w:space="0" w:color="auto"/>
              <w:bottom w:val="single" w:sz="4" w:space="0" w:color="auto"/>
              <w:right w:val="single" w:sz="4" w:space="0" w:color="auto"/>
            </w:tcBorders>
          </w:tcPr>
          <w:p w:rsidR="00D34AEA" w:rsidRPr="00E55035" w:rsidRDefault="00D34AEA" w:rsidP="00D34AEA">
            <w:pPr>
              <w:tabs>
                <w:tab w:val="center" w:pos="4677"/>
                <w:tab w:val="right" w:pos="9355"/>
              </w:tabs>
              <w:autoSpaceDE w:val="0"/>
              <w:autoSpaceDN w:val="0"/>
              <w:adjustRightInd w:val="0"/>
              <w:spacing w:after="0" w:line="240" w:lineRule="auto"/>
              <w:jc w:val="center"/>
              <w:rPr>
                <w:rFonts w:ascii="Times New Roman" w:hAnsi="Times New Roman"/>
                <w:sz w:val="28"/>
                <w:szCs w:val="28"/>
              </w:rPr>
            </w:pPr>
            <w:r w:rsidRPr="00E55035">
              <w:rPr>
                <w:rFonts w:ascii="Times New Roman" w:hAnsi="Times New Roman"/>
                <w:sz w:val="28"/>
                <w:szCs w:val="28"/>
              </w:rPr>
              <w:t>0,00</w:t>
            </w:r>
          </w:p>
          <w:p w:rsidR="00D34AEA" w:rsidRPr="00E55035" w:rsidRDefault="00D34AEA" w:rsidP="00D34AEA">
            <w:pPr>
              <w:tabs>
                <w:tab w:val="center" w:pos="4677"/>
                <w:tab w:val="right" w:pos="9355"/>
              </w:tabs>
              <w:autoSpaceDE w:val="0"/>
              <w:autoSpaceDN w:val="0"/>
              <w:adjustRightInd w:val="0"/>
              <w:spacing w:after="0" w:line="240" w:lineRule="auto"/>
              <w:jc w:val="center"/>
              <w:rPr>
                <w:rFonts w:ascii="Times New Roman" w:hAnsi="Times New Roman"/>
                <w:sz w:val="28"/>
                <w:szCs w:val="28"/>
              </w:rPr>
            </w:pPr>
          </w:p>
        </w:tc>
        <w:tc>
          <w:tcPr>
            <w:tcW w:w="407" w:type="pct"/>
            <w:tcBorders>
              <w:left w:val="single" w:sz="4" w:space="0" w:color="auto"/>
              <w:bottom w:val="single" w:sz="4" w:space="0" w:color="auto"/>
              <w:right w:val="single" w:sz="4" w:space="0" w:color="auto"/>
            </w:tcBorders>
          </w:tcPr>
          <w:p w:rsidR="00D34AEA" w:rsidRPr="00E55035" w:rsidRDefault="00D34AEA" w:rsidP="00D34AEA">
            <w:pPr>
              <w:tabs>
                <w:tab w:val="center" w:pos="4677"/>
                <w:tab w:val="right" w:pos="9355"/>
              </w:tabs>
              <w:autoSpaceDE w:val="0"/>
              <w:autoSpaceDN w:val="0"/>
              <w:adjustRightInd w:val="0"/>
              <w:spacing w:after="0" w:line="240" w:lineRule="auto"/>
              <w:jc w:val="center"/>
              <w:rPr>
                <w:rFonts w:ascii="Times New Roman" w:hAnsi="Times New Roman"/>
                <w:sz w:val="28"/>
                <w:szCs w:val="28"/>
              </w:rPr>
            </w:pPr>
            <w:r w:rsidRPr="00E55035">
              <w:rPr>
                <w:rFonts w:ascii="Times New Roman" w:hAnsi="Times New Roman"/>
                <w:sz w:val="28"/>
                <w:szCs w:val="28"/>
              </w:rPr>
              <w:t>0,00</w:t>
            </w:r>
          </w:p>
        </w:tc>
        <w:tc>
          <w:tcPr>
            <w:tcW w:w="537" w:type="pct"/>
            <w:gridSpan w:val="2"/>
            <w:tcBorders>
              <w:left w:val="single" w:sz="4" w:space="0" w:color="auto"/>
              <w:bottom w:val="single" w:sz="4" w:space="0" w:color="auto"/>
              <w:right w:val="single" w:sz="4" w:space="0" w:color="auto"/>
            </w:tcBorders>
          </w:tcPr>
          <w:p w:rsidR="00D34AEA" w:rsidRPr="00E55035" w:rsidRDefault="00D34AEA" w:rsidP="00D34AEA">
            <w:pPr>
              <w:tabs>
                <w:tab w:val="center" w:pos="4677"/>
                <w:tab w:val="right" w:pos="9355"/>
              </w:tabs>
              <w:autoSpaceDE w:val="0"/>
              <w:autoSpaceDN w:val="0"/>
              <w:adjustRightInd w:val="0"/>
              <w:spacing w:after="0" w:line="240" w:lineRule="auto"/>
              <w:jc w:val="center"/>
              <w:rPr>
                <w:rFonts w:ascii="Times New Roman" w:hAnsi="Times New Roman"/>
                <w:sz w:val="28"/>
                <w:szCs w:val="28"/>
              </w:rPr>
            </w:pPr>
            <w:r w:rsidRPr="00E55035">
              <w:rPr>
                <w:rFonts w:ascii="Times New Roman" w:hAnsi="Times New Roman"/>
                <w:sz w:val="28"/>
                <w:szCs w:val="28"/>
              </w:rPr>
              <w:t>0,00</w:t>
            </w:r>
          </w:p>
        </w:tc>
        <w:tc>
          <w:tcPr>
            <w:tcW w:w="613" w:type="pct"/>
            <w:gridSpan w:val="2"/>
            <w:vMerge/>
            <w:tcBorders>
              <w:left w:val="single" w:sz="4" w:space="0" w:color="auto"/>
              <w:right w:val="single" w:sz="4" w:space="0" w:color="auto"/>
            </w:tcBorders>
          </w:tcPr>
          <w:p w:rsidR="00D34AEA" w:rsidRPr="00E55035" w:rsidRDefault="00D34AEA" w:rsidP="00D34AEA">
            <w:pPr>
              <w:contextualSpacing/>
              <w:jc w:val="center"/>
              <w:rPr>
                <w:rFonts w:ascii="Times New Roman" w:eastAsia="Times New Roman" w:hAnsi="Times New Roman"/>
                <w:sz w:val="28"/>
                <w:szCs w:val="28"/>
              </w:rPr>
            </w:pPr>
          </w:p>
        </w:tc>
      </w:tr>
      <w:tr w:rsidR="00D34AEA" w:rsidRPr="00E55035" w:rsidTr="00A06063">
        <w:trPr>
          <w:trHeight w:val="304"/>
        </w:trPr>
        <w:tc>
          <w:tcPr>
            <w:tcW w:w="128" w:type="pct"/>
            <w:vMerge/>
            <w:tcBorders>
              <w:top w:val="single" w:sz="4" w:space="0" w:color="auto"/>
              <w:left w:val="single" w:sz="4" w:space="0" w:color="auto"/>
              <w:bottom w:val="single" w:sz="4" w:space="0" w:color="auto"/>
              <w:right w:val="single" w:sz="4" w:space="0" w:color="auto"/>
            </w:tcBorders>
          </w:tcPr>
          <w:p w:rsidR="00D34AEA" w:rsidRPr="00E55035" w:rsidRDefault="00D34AEA" w:rsidP="00D34AEA">
            <w:pPr>
              <w:contextualSpacing/>
              <w:jc w:val="center"/>
              <w:rPr>
                <w:rFonts w:ascii="Times New Roman" w:eastAsia="Times New Roman" w:hAnsi="Times New Roman"/>
                <w:sz w:val="28"/>
                <w:szCs w:val="28"/>
              </w:rPr>
            </w:pPr>
          </w:p>
        </w:tc>
        <w:tc>
          <w:tcPr>
            <w:tcW w:w="770" w:type="pct"/>
            <w:vMerge/>
            <w:tcBorders>
              <w:left w:val="single" w:sz="4" w:space="0" w:color="auto"/>
              <w:bottom w:val="single" w:sz="4" w:space="0" w:color="auto"/>
              <w:right w:val="single" w:sz="4" w:space="0" w:color="auto"/>
            </w:tcBorders>
            <w:vAlign w:val="center"/>
          </w:tcPr>
          <w:p w:rsidR="00D34AEA" w:rsidRPr="00E55035" w:rsidRDefault="00D34AEA" w:rsidP="00D34AEA">
            <w:pPr>
              <w:contextualSpacing/>
              <w:rPr>
                <w:rFonts w:ascii="Times New Roman" w:eastAsia="Times New Roman" w:hAnsi="Times New Roman"/>
                <w:sz w:val="28"/>
                <w:szCs w:val="28"/>
              </w:rPr>
            </w:pPr>
          </w:p>
        </w:tc>
        <w:tc>
          <w:tcPr>
            <w:tcW w:w="321" w:type="pct"/>
            <w:tcBorders>
              <w:top w:val="single" w:sz="4" w:space="0" w:color="auto"/>
              <w:left w:val="single" w:sz="4" w:space="0" w:color="auto"/>
              <w:bottom w:val="single" w:sz="4" w:space="0" w:color="auto"/>
              <w:right w:val="single" w:sz="4" w:space="0" w:color="auto"/>
            </w:tcBorders>
          </w:tcPr>
          <w:p w:rsidR="00D34AEA" w:rsidRPr="00E55035" w:rsidRDefault="00D34AEA" w:rsidP="00D34AEA">
            <w:pPr>
              <w:contextualSpacing/>
              <w:jc w:val="center"/>
              <w:rPr>
                <w:rFonts w:ascii="Times New Roman" w:eastAsia="Times New Roman" w:hAnsi="Times New Roman"/>
                <w:sz w:val="28"/>
                <w:szCs w:val="28"/>
              </w:rPr>
            </w:pPr>
          </w:p>
        </w:tc>
        <w:tc>
          <w:tcPr>
            <w:tcW w:w="321" w:type="pct"/>
            <w:tcBorders>
              <w:top w:val="single" w:sz="4" w:space="0" w:color="auto"/>
              <w:left w:val="single" w:sz="4" w:space="0" w:color="auto"/>
              <w:bottom w:val="single" w:sz="4" w:space="0" w:color="auto"/>
              <w:right w:val="single" w:sz="4" w:space="0" w:color="auto"/>
            </w:tcBorders>
          </w:tcPr>
          <w:p w:rsidR="00D34AEA" w:rsidRPr="00E55035" w:rsidRDefault="00D34AEA" w:rsidP="00D34AEA">
            <w:pPr>
              <w:pStyle w:val="af4"/>
              <w:rPr>
                <w:rFonts w:ascii="Times New Roman" w:hAnsi="Times New Roman"/>
                <w:sz w:val="28"/>
                <w:szCs w:val="28"/>
              </w:rPr>
            </w:pPr>
            <w:r w:rsidRPr="00E55035">
              <w:rPr>
                <w:rFonts w:ascii="Times New Roman" w:hAnsi="Times New Roman"/>
                <w:sz w:val="28"/>
                <w:szCs w:val="28"/>
              </w:rPr>
              <w:t>Внебюджетные</w:t>
            </w:r>
          </w:p>
          <w:p w:rsidR="00D34AEA" w:rsidRPr="00E55035" w:rsidRDefault="00D34AEA" w:rsidP="00D34AEA">
            <w:pPr>
              <w:pStyle w:val="af4"/>
              <w:rPr>
                <w:rFonts w:ascii="Times New Roman" w:hAnsi="Times New Roman"/>
                <w:sz w:val="28"/>
                <w:szCs w:val="28"/>
              </w:rPr>
            </w:pPr>
            <w:r w:rsidRPr="00E55035">
              <w:rPr>
                <w:rFonts w:ascii="Times New Roman" w:hAnsi="Times New Roman"/>
                <w:sz w:val="28"/>
                <w:szCs w:val="28"/>
              </w:rPr>
              <w:t xml:space="preserve">средства </w:t>
            </w:r>
          </w:p>
        </w:tc>
        <w:tc>
          <w:tcPr>
            <w:tcW w:w="331" w:type="pct"/>
            <w:tcBorders>
              <w:left w:val="single" w:sz="4" w:space="0" w:color="auto"/>
              <w:bottom w:val="single" w:sz="4" w:space="0" w:color="auto"/>
              <w:right w:val="single" w:sz="4" w:space="0" w:color="auto"/>
            </w:tcBorders>
          </w:tcPr>
          <w:p w:rsidR="00D34AEA" w:rsidRPr="00E55035" w:rsidRDefault="00D34AEA" w:rsidP="00D34AEA">
            <w:pPr>
              <w:tabs>
                <w:tab w:val="center" w:pos="4677"/>
                <w:tab w:val="right" w:pos="9355"/>
              </w:tabs>
              <w:autoSpaceDE w:val="0"/>
              <w:autoSpaceDN w:val="0"/>
              <w:adjustRightInd w:val="0"/>
              <w:spacing w:after="0" w:line="240" w:lineRule="auto"/>
              <w:jc w:val="center"/>
              <w:rPr>
                <w:rFonts w:ascii="Times New Roman" w:hAnsi="Times New Roman"/>
                <w:sz w:val="28"/>
                <w:szCs w:val="28"/>
              </w:rPr>
            </w:pPr>
            <w:r w:rsidRPr="00E55035">
              <w:rPr>
                <w:rFonts w:ascii="Times New Roman" w:hAnsi="Times New Roman"/>
                <w:sz w:val="28"/>
                <w:szCs w:val="28"/>
              </w:rPr>
              <w:t>0,00</w:t>
            </w:r>
          </w:p>
        </w:tc>
        <w:tc>
          <w:tcPr>
            <w:tcW w:w="268" w:type="pct"/>
            <w:tcBorders>
              <w:left w:val="single" w:sz="4" w:space="0" w:color="auto"/>
              <w:bottom w:val="single" w:sz="4" w:space="0" w:color="auto"/>
              <w:right w:val="single" w:sz="4" w:space="0" w:color="auto"/>
            </w:tcBorders>
          </w:tcPr>
          <w:p w:rsidR="00D34AEA" w:rsidRPr="00E55035" w:rsidRDefault="00D34AEA" w:rsidP="00D34AEA">
            <w:pPr>
              <w:tabs>
                <w:tab w:val="center" w:pos="4677"/>
                <w:tab w:val="right" w:pos="9355"/>
              </w:tabs>
              <w:autoSpaceDE w:val="0"/>
              <w:autoSpaceDN w:val="0"/>
              <w:adjustRightInd w:val="0"/>
              <w:spacing w:after="0" w:line="240" w:lineRule="auto"/>
              <w:jc w:val="center"/>
              <w:rPr>
                <w:rFonts w:ascii="Times New Roman" w:hAnsi="Times New Roman"/>
                <w:sz w:val="28"/>
                <w:szCs w:val="28"/>
              </w:rPr>
            </w:pPr>
            <w:r w:rsidRPr="00E55035">
              <w:rPr>
                <w:rFonts w:ascii="Times New Roman" w:hAnsi="Times New Roman"/>
                <w:sz w:val="28"/>
                <w:szCs w:val="28"/>
              </w:rPr>
              <w:t>0,00</w:t>
            </w:r>
          </w:p>
        </w:tc>
        <w:tc>
          <w:tcPr>
            <w:tcW w:w="309" w:type="pct"/>
            <w:tcBorders>
              <w:left w:val="single" w:sz="4" w:space="0" w:color="auto"/>
              <w:bottom w:val="single" w:sz="4" w:space="0" w:color="auto"/>
              <w:right w:val="single" w:sz="4" w:space="0" w:color="auto"/>
            </w:tcBorders>
          </w:tcPr>
          <w:p w:rsidR="00D34AEA" w:rsidRPr="00E55035" w:rsidRDefault="00D34AEA" w:rsidP="00D34AEA">
            <w:pPr>
              <w:tabs>
                <w:tab w:val="center" w:pos="4677"/>
                <w:tab w:val="right" w:pos="9355"/>
              </w:tabs>
              <w:autoSpaceDE w:val="0"/>
              <w:autoSpaceDN w:val="0"/>
              <w:adjustRightInd w:val="0"/>
              <w:spacing w:after="0" w:line="240" w:lineRule="auto"/>
              <w:jc w:val="center"/>
              <w:rPr>
                <w:rFonts w:ascii="Times New Roman" w:hAnsi="Times New Roman"/>
                <w:sz w:val="28"/>
                <w:szCs w:val="28"/>
              </w:rPr>
            </w:pPr>
            <w:r w:rsidRPr="00E55035">
              <w:rPr>
                <w:rFonts w:ascii="Times New Roman" w:hAnsi="Times New Roman"/>
                <w:sz w:val="28"/>
                <w:szCs w:val="28"/>
              </w:rPr>
              <w:t>0,00</w:t>
            </w:r>
          </w:p>
        </w:tc>
        <w:tc>
          <w:tcPr>
            <w:tcW w:w="994" w:type="pct"/>
            <w:gridSpan w:val="13"/>
            <w:tcBorders>
              <w:left w:val="single" w:sz="4" w:space="0" w:color="auto"/>
              <w:bottom w:val="single" w:sz="4" w:space="0" w:color="auto"/>
              <w:right w:val="single" w:sz="4" w:space="0" w:color="auto"/>
            </w:tcBorders>
          </w:tcPr>
          <w:p w:rsidR="00D34AEA" w:rsidRPr="00E55035" w:rsidRDefault="00D34AEA" w:rsidP="00D34AEA">
            <w:pPr>
              <w:tabs>
                <w:tab w:val="center" w:pos="4677"/>
                <w:tab w:val="right" w:pos="9355"/>
              </w:tabs>
              <w:autoSpaceDE w:val="0"/>
              <w:autoSpaceDN w:val="0"/>
              <w:adjustRightInd w:val="0"/>
              <w:spacing w:after="0" w:line="240" w:lineRule="auto"/>
              <w:jc w:val="center"/>
              <w:rPr>
                <w:rFonts w:ascii="Times New Roman" w:hAnsi="Times New Roman"/>
                <w:sz w:val="28"/>
                <w:szCs w:val="28"/>
              </w:rPr>
            </w:pPr>
            <w:r w:rsidRPr="00E55035">
              <w:rPr>
                <w:rFonts w:ascii="Times New Roman" w:hAnsi="Times New Roman"/>
                <w:sz w:val="28"/>
                <w:szCs w:val="28"/>
              </w:rPr>
              <w:t>0,00</w:t>
            </w:r>
          </w:p>
          <w:p w:rsidR="00D34AEA" w:rsidRPr="00E55035" w:rsidRDefault="00D34AEA" w:rsidP="00D34AEA">
            <w:pPr>
              <w:tabs>
                <w:tab w:val="center" w:pos="4677"/>
                <w:tab w:val="right" w:pos="9355"/>
              </w:tabs>
              <w:autoSpaceDE w:val="0"/>
              <w:autoSpaceDN w:val="0"/>
              <w:adjustRightInd w:val="0"/>
              <w:spacing w:after="0" w:line="240" w:lineRule="auto"/>
              <w:jc w:val="center"/>
              <w:rPr>
                <w:rFonts w:ascii="Times New Roman" w:hAnsi="Times New Roman"/>
                <w:sz w:val="28"/>
                <w:szCs w:val="28"/>
              </w:rPr>
            </w:pPr>
          </w:p>
        </w:tc>
        <w:tc>
          <w:tcPr>
            <w:tcW w:w="407" w:type="pct"/>
            <w:tcBorders>
              <w:left w:val="single" w:sz="4" w:space="0" w:color="auto"/>
              <w:bottom w:val="single" w:sz="4" w:space="0" w:color="auto"/>
              <w:right w:val="single" w:sz="4" w:space="0" w:color="auto"/>
            </w:tcBorders>
          </w:tcPr>
          <w:p w:rsidR="00D34AEA" w:rsidRPr="00E55035" w:rsidRDefault="00D34AEA" w:rsidP="00D34AEA">
            <w:pPr>
              <w:tabs>
                <w:tab w:val="center" w:pos="4677"/>
                <w:tab w:val="right" w:pos="9355"/>
              </w:tabs>
              <w:autoSpaceDE w:val="0"/>
              <w:autoSpaceDN w:val="0"/>
              <w:adjustRightInd w:val="0"/>
              <w:spacing w:after="0" w:line="240" w:lineRule="auto"/>
              <w:jc w:val="center"/>
              <w:rPr>
                <w:rFonts w:ascii="Times New Roman" w:hAnsi="Times New Roman"/>
                <w:sz w:val="28"/>
                <w:szCs w:val="28"/>
              </w:rPr>
            </w:pPr>
            <w:r w:rsidRPr="00E55035">
              <w:rPr>
                <w:rFonts w:ascii="Times New Roman" w:hAnsi="Times New Roman"/>
                <w:sz w:val="28"/>
                <w:szCs w:val="28"/>
              </w:rPr>
              <w:t>0,00</w:t>
            </w:r>
          </w:p>
        </w:tc>
        <w:tc>
          <w:tcPr>
            <w:tcW w:w="537" w:type="pct"/>
            <w:gridSpan w:val="2"/>
            <w:tcBorders>
              <w:left w:val="single" w:sz="4" w:space="0" w:color="auto"/>
              <w:bottom w:val="single" w:sz="4" w:space="0" w:color="auto"/>
              <w:right w:val="single" w:sz="4" w:space="0" w:color="auto"/>
            </w:tcBorders>
          </w:tcPr>
          <w:p w:rsidR="00D34AEA" w:rsidRPr="00E55035" w:rsidRDefault="00D34AEA" w:rsidP="00D34AEA">
            <w:pPr>
              <w:tabs>
                <w:tab w:val="center" w:pos="4677"/>
                <w:tab w:val="right" w:pos="9355"/>
              </w:tabs>
              <w:autoSpaceDE w:val="0"/>
              <w:autoSpaceDN w:val="0"/>
              <w:adjustRightInd w:val="0"/>
              <w:spacing w:after="0" w:line="240" w:lineRule="auto"/>
              <w:jc w:val="center"/>
              <w:rPr>
                <w:rFonts w:ascii="Times New Roman" w:hAnsi="Times New Roman"/>
                <w:sz w:val="28"/>
                <w:szCs w:val="28"/>
              </w:rPr>
            </w:pPr>
            <w:r w:rsidRPr="00E55035">
              <w:rPr>
                <w:rFonts w:ascii="Times New Roman" w:hAnsi="Times New Roman"/>
                <w:sz w:val="28"/>
                <w:szCs w:val="28"/>
              </w:rPr>
              <w:t>0,00</w:t>
            </w:r>
          </w:p>
        </w:tc>
        <w:tc>
          <w:tcPr>
            <w:tcW w:w="613" w:type="pct"/>
            <w:gridSpan w:val="2"/>
            <w:vMerge/>
            <w:tcBorders>
              <w:left w:val="single" w:sz="4" w:space="0" w:color="auto"/>
              <w:bottom w:val="single" w:sz="4" w:space="0" w:color="auto"/>
              <w:right w:val="single" w:sz="4" w:space="0" w:color="auto"/>
            </w:tcBorders>
          </w:tcPr>
          <w:p w:rsidR="00D34AEA" w:rsidRPr="00E55035" w:rsidRDefault="00D34AEA" w:rsidP="00D34AEA">
            <w:pPr>
              <w:contextualSpacing/>
              <w:jc w:val="center"/>
              <w:rPr>
                <w:rFonts w:ascii="Times New Roman" w:eastAsia="Times New Roman" w:hAnsi="Times New Roman"/>
                <w:sz w:val="28"/>
                <w:szCs w:val="28"/>
              </w:rPr>
            </w:pPr>
          </w:p>
        </w:tc>
      </w:tr>
      <w:tr w:rsidR="00D34AEA" w:rsidRPr="00E55035" w:rsidTr="00A06063">
        <w:trPr>
          <w:trHeight w:val="60"/>
        </w:trPr>
        <w:tc>
          <w:tcPr>
            <w:tcW w:w="128" w:type="pct"/>
            <w:vMerge/>
            <w:tcBorders>
              <w:top w:val="single" w:sz="4" w:space="0" w:color="auto"/>
              <w:left w:val="single" w:sz="4" w:space="0" w:color="auto"/>
              <w:bottom w:val="single" w:sz="4" w:space="0" w:color="auto"/>
              <w:right w:val="single" w:sz="4" w:space="0" w:color="auto"/>
            </w:tcBorders>
            <w:hideMark/>
          </w:tcPr>
          <w:p w:rsidR="00D34AEA" w:rsidRPr="00E55035" w:rsidRDefault="00D34AEA" w:rsidP="00D34AEA">
            <w:pPr>
              <w:contextualSpacing/>
              <w:jc w:val="center"/>
              <w:rPr>
                <w:rFonts w:ascii="Times New Roman" w:eastAsia="Times New Roman" w:hAnsi="Times New Roman"/>
                <w:sz w:val="28"/>
                <w:szCs w:val="28"/>
              </w:rPr>
            </w:pPr>
          </w:p>
        </w:tc>
        <w:tc>
          <w:tcPr>
            <w:tcW w:w="770" w:type="pct"/>
            <w:vMerge w:val="restart"/>
            <w:tcBorders>
              <w:top w:val="single" w:sz="4" w:space="0" w:color="auto"/>
              <w:left w:val="single" w:sz="4" w:space="0" w:color="auto"/>
              <w:bottom w:val="single" w:sz="4" w:space="0" w:color="auto"/>
              <w:right w:val="single" w:sz="4" w:space="0" w:color="auto"/>
            </w:tcBorders>
            <w:hideMark/>
          </w:tcPr>
          <w:p w:rsidR="00D34AEA" w:rsidRPr="00E55035" w:rsidRDefault="00A06063" w:rsidP="00A06063">
            <w:pPr>
              <w:pStyle w:val="ConsPlusNormal0"/>
              <w:contextualSpacing/>
              <w:rPr>
                <w:rFonts w:ascii="Times New Roman" w:hAnsi="Times New Roman" w:cs="Times New Roman"/>
                <w:sz w:val="28"/>
                <w:szCs w:val="28"/>
                <w:lang w:eastAsia="en-US"/>
              </w:rPr>
            </w:pPr>
            <w:r w:rsidRPr="00E55035">
              <w:rPr>
                <w:rFonts w:ascii="Times New Roman" w:hAnsi="Times New Roman" w:cs="Times New Roman"/>
                <w:sz w:val="28"/>
                <w:szCs w:val="28"/>
                <w:lang w:eastAsia="en-US"/>
              </w:rPr>
              <w:t xml:space="preserve">Обеспечено </w:t>
            </w:r>
            <w:r w:rsidR="00D34AEA" w:rsidRPr="00E55035">
              <w:rPr>
                <w:rFonts w:ascii="Times New Roman" w:hAnsi="Times New Roman" w:cs="Times New Roman"/>
                <w:sz w:val="28"/>
                <w:szCs w:val="28"/>
                <w:lang w:eastAsia="en-US"/>
              </w:rPr>
              <w:t>планово</w:t>
            </w:r>
            <w:r w:rsidRPr="00E55035">
              <w:rPr>
                <w:rFonts w:ascii="Times New Roman" w:hAnsi="Times New Roman" w:cs="Times New Roman"/>
                <w:sz w:val="28"/>
                <w:szCs w:val="28"/>
                <w:lang w:eastAsia="en-US"/>
              </w:rPr>
              <w:t>е</w:t>
            </w:r>
            <w:r w:rsidR="00D34AEA" w:rsidRPr="00E55035">
              <w:rPr>
                <w:rFonts w:ascii="Times New Roman" w:hAnsi="Times New Roman" w:cs="Times New Roman"/>
                <w:sz w:val="28"/>
                <w:szCs w:val="28"/>
                <w:lang w:eastAsia="en-US"/>
              </w:rPr>
              <w:t xml:space="preserve"> значени</w:t>
            </w:r>
            <w:r w:rsidRPr="00E55035">
              <w:rPr>
                <w:rFonts w:ascii="Times New Roman" w:hAnsi="Times New Roman" w:cs="Times New Roman"/>
                <w:sz w:val="28"/>
                <w:szCs w:val="28"/>
                <w:lang w:eastAsia="en-US"/>
              </w:rPr>
              <w:t>е</w:t>
            </w:r>
            <w:r w:rsidR="00D34AEA" w:rsidRPr="00E55035">
              <w:rPr>
                <w:rFonts w:ascii="Times New Roman" w:hAnsi="Times New Roman" w:cs="Times New Roman"/>
                <w:sz w:val="28"/>
                <w:szCs w:val="28"/>
                <w:lang w:eastAsia="en-US"/>
              </w:rPr>
              <w:t xml:space="preserve"> доли стоимости контрактов, заключенных с единственным поставщиком по несостоявшимся закупкам, процентов</w:t>
            </w:r>
          </w:p>
        </w:tc>
        <w:tc>
          <w:tcPr>
            <w:tcW w:w="321" w:type="pct"/>
            <w:vMerge w:val="restart"/>
            <w:tcBorders>
              <w:top w:val="single" w:sz="4" w:space="0" w:color="auto"/>
              <w:left w:val="single" w:sz="4" w:space="0" w:color="auto"/>
              <w:bottom w:val="single" w:sz="4" w:space="0" w:color="auto"/>
              <w:right w:val="single" w:sz="4" w:space="0" w:color="auto"/>
            </w:tcBorders>
            <w:hideMark/>
          </w:tcPr>
          <w:p w:rsidR="00D34AEA" w:rsidRPr="00E55035" w:rsidRDefault="00D34AEA" w:rsidP="00D34AEA">
            <w:pPr>
              <w:contextualSpacing/>
              <w:jc w:val="center"/>
              <w:rPr>
                <w:rFonts w:ascii="Times New Roman" w:eastAsia="Times New Roman" w:hAnsi="Times New Roman"/>
                <w:sz w:val="28"/>
                <w:szCs w:val="28"/>
              </w:rPr>
            </w:pPr>
            <w:r w:rsidRPr="00E55035">
              <w:rPr>
                <w:rFonts w:ascii="Times New Roman" w:eastAsia="Times New Roman" w:hAnsi="Times New Roman"/>
                <w:sz w:val="28"/>
                <w:szCs w:val="28"/>
              </w:rPr>
              <w:t>Х</w:t>
            </w:r>
          </w:p>
        </w:tc>
        <w:tc>
          <w:tcPr>
            <w:tcW w:w="321" w:type="pct"/>
            <w:vMerge w:val="restart"/>
            <w:tcBorders>
              <w:top w:val="single" w:sz="4" w:space="0" w:color="auto"/>
              <w:left w:val="single" w:sz="4" w:space="0" w:color="auto"/>
              <w:bottom w:val="single" w:sz="4" w:space="0" w:color="auto"/>
              <w:right w:val="single" w:sz="4" w:space="0" w:color="auto"/>
            </w:tcBorders>
            <w:hideMark/>
          </w:tcPr>
          <w:p w:rsidR="00D34AEA" w:rsidRPr="00E55035" w:rsidRDefault="00D34AEA" w:rsidP="00D34AEA">
            <w:pPr>
              <w:contextualSpacing/>
              <w:jc w:val="center"/>
              <w:rPr>
                <w:rFonts w:ascii="Times New Roman" w:eastAsia="Times New Roman" w:hAnsi="Times New Roman"/>
                <w:sz w:val="28"/>
                <w:szCs w:val="28"/>
              </w:rPr>
            </w:pPr>
            <w:r w:rsidRPr="00E55035">
              <w:rPr>
                <w:rFonts w:ascii="Times New Roman" w:eastAsia="Times New Roman" w:hAnsi="Times New Roman"/>
                <w:sz w:val="28"/>
                <w:szCs w:val="28"/>
              </w:rPr>
              <w:t>Х</w:t>
            </w:r>
          </w:p>
        </w:tc>
        <w:tc>
          <w:tcPr>
            <w:tcW w:w="331" w:type="pct"/>
            <w:vMerge w:val="restart"/>
            <w:tcBorders>
              <w:top w:val="single" w:sz="4" w:space="0" w:color="auto"/>
              <w:left w:val="single" w:sz="4" w:space="0" w:color="auto"/>
              <w:bottom w:val="single" w:sz="4" w:space="0" w:color="auto"/>
              <w:right w:val="single" w:sz="4" w:space="0" w:color="auto"/>
            </w:tcBorders>
            <w:hideMark/>
          </w:tcPr>
          <w:p w:rsidR="00D34AEA" w:rsidRPr="00E55035" w:rsidRDefault="00D34AEA" w:rsidP="00D34AEA">
            <w:pPr>
              <w:contextualSpacing/>
              <w:jc w:val="center"/>
              <w:rPr>
                <w:rFonts w:ascii="Times New Roman" w:eastAsia="Times New Roman" w:hAnsi="Times New Roman"/>
                <w:sz w:val="28"/>
                <w:szCs w:val="28"/>
              </w:rPr>
            </w:pPr>
            <w:r w:rsidRPr="00E55035">
              <w:rPr>
                <w:rFonts w:ascii="Times New Roman" w:eastAsia="Times New Roman" w:hAnsi="Times New Roman"/>
                <w:sz w:val="28"/>
                <w:szCs w:val="28"/>
              </w:rPr>
              <w:t>Всего</w:t>
            </w:r>
          </w:p>
        </w:tc>
        <w:tc>
          <w:tcPr>
            <w:tcW w:w="268" w:type="pct"/>
            <w:vMerge w:val="restart"/>
            <w:tcBorders>
              <w:top w:val="single" w:sz="4" w:space="0" w:color="auto"/>
              <w:left w:val="single" w:sz="4" w:space="0" w:color="auto"/>
              <w:right w:val="single" w:sz="4" w:space="0" w:color="auto"/>
            </w:tcBorders>
          </w:tcPr>
          <w:p w:rsidR="00D34AEA" w:rsidRPr="00E55035" w:rsidRDefault="00D34AEA" w:rsidP="00D34AEA">
            <w:pPr>
              <w:contextualSpacing/>
              <w:jc w:val="center"/>
              <w:rPr>
                <w:rFonts w:ascii="Times New Roman" w:eastAsia="Times New Roman" w:hAnsi="Times New Roman"/>
                <w:sz w:val="28"/>
                <w:szCs w:val="28"/>
              </w:rPr>
            </w:pPr>
            <w:r w:rsidRPr="00E55035">
              <w:rPr>
                <w:rFonts w:ascii="Times New Roman" w:eastAsia="Times New Roman" w:hAnsi="Times New Roman"/>
                <w:sz w:val="28"/>
                <w:szCs w:val="28"/>
              </w:rPr>
              <w:t>2023 год</w:t>
            </w:r>
          </w:p>
        </w:tc>
        <w:tc>
          <w:tcPr>
            <w:tcW w:w="309" w:type="pct"/>
            <w:vMerge w:val="restart"/>
            <w:tcBorders>
              <w:top w:val="single" w:sz="4" w:space="0" w:color="auto"/>
              <w:left w:val="single" w:sz="4" w:space="0" w:color="auto"/>
              <w:right w:val="single" w:sz="4" w:space="0" w:color="auto"/>
            </w:tcBorders>
          </w:tcPr>
          <w:p w:rsidR="00D34AEA" w:rsidRPr="00E55035" w:rsidRDefault="00D34AEA" w:rsidP="00D34AEA">
            <w:pPr>
              <w:contextualSpacing/>
              <w:jc w:val="center"/>
              <w:rPr>
                <w:rFonts w:ascii="Times New Roman" w:eastAsia="Times New Roman" w:hAnsi="Times New Roman"/>
                <w:sz w:val="28"/>
                <w:szCs w:val="28"/>
              </w:rPr>
            </w:pPr>
            <w:r w:rsidRPr="00E55035">
              <w:rPr>
                <w:rFonts w:ascii="Times New Roman" w:eastAsia="Times New Roman" w:hAnsi="Times New Roman"/>
                <w:sz w:val="28"/>
                <w:szCs w:val="28"/>
              </w:rPr>
              <w:t>2024 год</w:t>
            </w:r>
          </w:p>
        </w:tc>
        <w:tc>
          <w:tcPr>
            <w:tcW w:w="320" w:type="pct"/>
            <w:gridSpan w:val="2"/>
            <w:vMerge w:val="restart"/>
            <w:tcBorders>
              <w:top w:val="single" w:sz="4" w:space="0" w:color="auto"/>
              <w:left w:val="single" w:sz="4" w:space="0" w:color="auto"/>
              <w:bottom w:val="single" w:sz="4" w:space="0" w:color="auto"/>
              <w:right w:val="single" w:sz="4" w:space="0" w:color="auto"/>
            </w:tcBorders>
            <w:hideMark/>
          </w:tcPr>
          <w:p w:rsidR="00D34AEA" w:rsidRPr="00E55035" w:rsidRDefault="00D34AEA" w:rsidP="00D34AEA">
            <w:pPr>
              <w:contextualSpacing/>
              <w:jc w:val="center"/>
              <w:rPr>
                <w:rFonts w:ascii="Times New Roman" w:eastAsia="Times New Roman" w:hAnsi="Times New Roman"/>
                <w:sz w:val="28"/>
                <w:szCs w:val="28"/>
              </w:rPr>
            </w:pPr>
            <w:r w:rsidRPr="00E55035">
              <w:rPr>
                <w:rFonts w:ascii="Times New Roman" w:eastAsia="Times New Roman" w:hAnsi="Times New Roman"/>
                <w:sz w:val="28"/>
                <w:szCs w:val="28"/>
              </w:rPr>
              <w:t>Итого 2025 год</w:t>
            </w:r>
          </w:p>
        </w:tc>
        <w:tc>
          <w:tcPr>
            <w:tcW w:w="674" w:type="pct"/>
            <w:gridSpan w:val="11"/>
            <w:tcBorders>
              <w:top w:val="single" w:sz="4" w:space="0" w:color="auto"/>
              <w:left w:val="single" w:sz="4" w:space="0" w:color="auto"/>
              <w:bottom w:val="single" w:sz="4" w:space="0" w:color="auto"/>
              <w:right w:val="single" w:sz="4" w:space="0" w:color="auto"/>
            </w:tcBorders>
            <w:hideMark/>
          </w:tcPr>
          <w:p w:rsidR="00D34AEA" w:rsidRPr="00E55035" w:rsidRDefault="00D34AEA" w:rsidP="00D34AEA">
            <w:pPr>
              <w:contextualSpacing/>
              <w:jc w:val="center"/>
              <w:rPr>
                <w:rFonts w:ascii="Times New Roman" w:eastAsia="Times New Roman" w:hAnsi="Times New Roman"/>
                <w:sz w:val="28"/>
                <w:szCs w:val="28"/>
              </w:rPr>
            </w:pPr>
            <w:r w:rsidRPr="00E55035">
              <w:rPr>
                <w:rFonts w:ascii="Times New Roman" w:eastAsia="Times New Roman" w:hAnsi="Times New Roman"/>
                <w:sz w:val="28"/>
                <w:szCs w:val="28"/>
              </w:rPr>
              <w:t>В том числе по кварталам:</w:t>
            </w:r>
          </w:p>
        </w:tc>
        <w:tc>
          <w:tcPr>
            <w:tcW w:w="407" w:type="pct"/>
            <w:vMerge w:val="restart"/>
            <w:tcBorders>
              <w:top w:val="single" w:sz="4" w:space="0" w:color="auto"/>
              <w:left w:val="single" w:sz="4" w:space="0" w:color="auto"/>
              <w:right w:val="single" w:sz="4" w:space="0" w:color="auto"/>
            </w:tcBorders>
            <w:hideMark/>
          </w:tcPr>
          <w:p w:rsidR="00D34AEA" w:rsidRPr="00E55035" w:rsidRDefault="00D34AEA" w:rsidP="00D34AEA">
            <w:pPr>
              <w:contextualSpacing/>
              <w:jc w:val="center"/>
              <w:rPr>
                <w:rFonts w:ascii="Times New Roman" w:eastAsia="Times New Roman" w:hAnsi="Times New Roman"/>
                <w:sz w:val="28"/>
                <w:szCs w:val="28"/>
              </w:rPr>
            </w:pPr>
            <w:r w:rsidRPr="00E55035">
              <w:rPr>
                <w:rFonts w:ascii="Times New Roman" w:eastAsia="Times New Roman" w:hAnsi="Times New Roman"/>
                <w:sz w:val="28"/>
                <w:szCs w:val="28"/>
              </w:rPr>
              <w:t>2026 год</w:t>
            </w:r>
          </w:p>
        </w:tc>
        <w:tc>
          <w:tcPr>
            <w:tcW w:w="537" w:type="pct"/>
            <w:gridSpan w:val="2"/>
            <w:vMerge w:val="restart"/>
            <w:tcBorders>
              <w:top w:val="single" w:sz="4" w:space="0" w:color="auto"/>
              <w:left w:val="single" w:sz="4" w:space="0" w:color="auto"/>
              <w:right w:val="single" w:sz="4" w:space="0" w:color="auto"/>
            </w:tcBorders>
          </w:tcPr>
          <w:p w:rsidR="00D34AEA" w:rsidRPr="00E55035" w:rsidRDefault="00D34AEA" w:rsidP="00D34AEA">
            <w:pPr>
              <w:contextualSpacing/>
              <w:jc w:val="center"/>
              <w:rPr>
                <w:rFonts w:ascii="Times New Roman" w:eastAsia="Times New Roman" w:hAnsi="Times New Roman"/>
                <w:sz w:val="28"/>
                <w:szCs w:val="28"/>
              </w:rPr>
            </w:pPr>
            <w:r w:rsidRPr="00E55035">
              <w:rPr>
                <w:rFonts w:ascii="Times New Roman" w:eastAsia="Times New Roman" w:hAnsi="Times New Roman"/>
                <w:sz w:val="28"/>
                <w:szCs w:val="28"/>
              </w:rPr>
              <w:t>2027 год</w:t>
            </w:r>
          </w:p>
        </w:tc>
        <w:tc>
          <w:tcPr>
            <w:tcW w:w="613" w:type="pct"/>
            <w:gridSpan w:val="2"/>
            <w:vMerge w:val="restart"/>
            <w:tcBorders>
              <w:top w:val="single" w:sz="4" w:space="0" w:color="auto"/>
              <w:left w:val="single" w:sz="4" w:space="0" w:color="auto"/>
              <w:bottom w:val="single" w:sz="4" w:space="0" w:color="auto"/>
              <w:right w:val="single" w:sz="4" w:space="0" w:color="auto"/>
            </w:tcBorders>
            <w:noWrap/>
            <w:hideMark/>
          </w:tcPr>
          <w:p w:rsidR="00D34AEA" w:rsidRPr="00E55035" w:rsidRDefault="00D34AEA" w:rsidP="00D34AEA">
            <w:pPr>
              <w:spacing w:after="0" w:line="240" w:lineRule="auto"/>
              <w:jc w:val="center"/>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 xml:space="preserve">Администрация </w:t>
            </w:r>
          </w:p>
          <w:p w:rsidR="00D34AEA" w:rsidRPr="00E55035" w:rsidRDefault="00D34AEA" w:rsidP="00D34AEA">
            <w:pPr>
              <w:spacing w:after="0" w:line="240" w:lineRule="auto"/>
              <w:jc w:val="center"/>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 xml:space="preserve">муниципального округа </w:t>
            </w:r>
          </w:p>
          <w:p w:rsidR="00D34AEA" w:rsidRPr="00E55035" w:rsidRDefault="00D34AEA" w:rsidP="00D34AEA">
            <w:pPr>
              <w:spacing w:after="0" w:line="240" w:lineRule="auto"/>
              <w:jc w:val="center"/>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 xml:space="preserve">Серебряные Пруды </w:t>
            </w:r>
          </w:p>
          <w:p w:rsidR="00D34AEA" w:rsidRPr="00E55035" w:rsidRDefault="00D34AEA" w:rsidP="00D34AEA">
            <w:pPr>
              <w:contextualSpacing/>
              <w:jc w:val="center"/>
              <w:rPr>
                <w:rFonts w:ascii="Times New Roman" w:eastAsia="Times New Roman" w:hAnsi="Times New Roman"/>
                <w:sz w:val="28"/>
                <w:szCs w:val="28"/>
              </w:rPr>
            </w:pPr>
            <w:r w:rsidRPr="00E55035">
              <w:rPr>
                <w:rFonts w:ascii="Times New Roman" w:eastAsia="Times New Roman" w:hAnsi="Times New Roman"/>
                <w:sz w:val="28"/>
                <w:szCs w:val="28"/>
                <w:lang w:eastAsia="ru-RU"/>
              </w:rPr>
              <w:t>Московской области</w:t>
            </w:r>
          </w:p>
        </w:tc>
      </w:tr>
      <w:tr w:rsidR="00D34AEA" w:rsidRPr="00E55035" w:rsidTr="00A06063">
        <w:trPr>
          <w:trHeight w:val="95"/>
        </w:trPr>
        <w:tc>
          <w:tcPr>
            <w:tcW w:w="128" w:type="pct"/>
            <w:vMerge/>
            <w:tcBorders>
              <w:top w:val="single" w:sz="4" w:space="0" w:color="auto"/>
              <w:left w:val="single" w:sz="4" w:space="0" w:color="auto"/>
              <w:bottom w:val="single" w:sz="4" w:space="0" w:color="auto"/>
              <w:right w:val="single" w:sz="4" w:space="0" w:color="auto"/>
            </w:tcBorders>
            <w:hideMark/>
          </w:tcPr>
          <w:p w:rsidR="00D34AEA" w:rsidRPr="00E55035" w:rsidRDefault="00D34AEA" w:rsidP="00D34AEA">
            <w:pPr>
              <w:contextualSpacing/>
              <w:jc w:val="center"/>
              <w:rPr>
                <w:rFonts w:ascii="Times New Roman" w:eastAsia="Times New Roman" w:hAnsi="Times New Roman"/>
                <w:sz w:val="28"/>
                <w:szCs w:val="28"/>
              </w:rPr>
            </w:pPr>
          </w:p>
        </w:tc>
        <w:tc>
          <w:tcPr>
            <w:tcW w:w="770" w:type="pct"/>
            <w:vMerge/>
            <w:tcBorders>
              <w:top w:val="single" w:sz="4" w:space="0" w:color="auto"/>
              <w:left w:val="single" w:sz="4" w:space="0" w:color="auto"/>
              <w:bottom w:val="single" w:sz="4" w:space="0" w:color="auto"/>
              <w:right w:val="single" w:sz="4" w:space="0" w:color="auto"/>
            </w:tcBorders>
            <w:vAlign w:val="center"/>
            <w:hideMark/>
          </w:tcPr>
          <w:p w:rsidR="00D34AEA" w:rsidRPr="00E55035" w:rsidRDefault="00D34AEA" w:rsidP="00D34AEA">
            <w:pPr>
              <w:contextualSpacing/>
              <w:rPr>
                <w:rFonts w:ascii="Times New Roman" w:eastAsia="Times New Roman" w:hAnsi="Times New Roman"/>
                <w:sz w:val="28"/>
                <w:szCs w:val="28"/>
              </w:rPr>
            </w:pPr>
          </w:p>
        </w:tc>
        <w:tc>
          <w:tcPr>
            <w:tcW w:w="321" w:type="pct"/>
            <w:vMerge/>
            <w:tcBorders>
              <w:top w:val="single" w:sz="4" w:space="0" w:color="auto"/>
              <w:left w:val="single" w:sz="4" w:space="0" w:color="auto"/>
              <w:bottom w:val="single" w:sz="4" w:space="0" w:color="auto"/>
              <w:right w:val="single" w:sz="4" w:space="0" w:color="auto"/>
            </w:tcBorders>
            <w:hideMark/>
          </w:tcPr>
          <w:p w:rsidR="00D34AEA" w:rsidRPr="00E55035" w:rsidRDefault="00D34AEA" w:rsidP="00D34AEA">
            <w:pPr>
              <w:contextualSpacing/>
              <w:jc w:val="center"/>
              <w:rPr>
                <w:rFonts w:ascii="Times New Roman" w:eastAsia="Times New Roman" w:hAnsi="Times New Roman"/>
                <w:sz w:val="28"/>
                <w:szCs w:val="28"/>
              </w:rPr>
            </w:pPr>
          </w:p>
        </w:tc>
        <w:tc>
          <w:tcPr>
            <w:tcW w:w="321" w:type="pct"/>
            <w:vMerge/>
            <w:tcBorders>
              <w:top w:val="single" w:sz="4" w:space="0" w:color="auto"/>
              <w:left w:val="single" w:sz="4" w:space="0" w:color="auto"/>
              <w:bottom w:val="single" w:sz="4" w:space="0" w:color="auto"/>
              <w:right w:val="single" w:sz="4" w:space="0" w:color="auto"/>
            </w:tcBorders>
            <w:vAlign w:val="center"/>
            <w:hideMark/>
          </w:tcPr>
          <w:p w:rsidR="00D34AEA" w:rsidRPr="00E55035" w:rsidRDefault="00D34AEA" w:rsidP="00D34AEA">
            <w:pPr>
              <w:contextualSpacing/>
              <w:rPr>
                <w:rFonts w:ascii="Times New Roman" w:eastAsia="Times New Roman" w:hAnsi="Times New Roman"/>
                <w:sz w:val="28"/>
                <w:szCs w:val="28"/>
              </w:rPr>
            </w:pPr>
          </w:p>
        </w:tc>
        <w:tc>
          <w:tcPr>
            <w:tcW w:w="331" w:type="pct"/>
            <w:vMerge/>
            <w:tcBorders>
              <w:top w:val="single" w:sz="4" w:space="0" w:color="auto"/>
              <w:left w:val="single" w:sz="4" w:space="0" w:color="auto"/>
              <w:bottom w:val="single" w:sz="4" w:space="0" w:color="auto"/>
              <w:right w:val="single" w:sz="4" w:space="0" w:color="auto"/>
            </w:tcBorders>
            <w:vAlign w:val="center"/>
            <w:hideMark/>
          </w:tcPr>
          <w:p w:rsidR="00D34AEA" w:rsidRPr="00E55035" w:rsidRDefault="00D34AEA" w:rsidP="00D34AEA">
            <w:pPr>
              <w:contextualSpacing/>
              <w:rPr>
                <w:rFonts w:ascii="Times New Roman" w:eastAsia="Times New Roman" w:hAnsi="Times New Roman"/>
                <w:sz w:val="28"/>
                <w:szCs w:val="28"/>
              </w:rPr>
            </w:pPr>
          </w:p>
        </w:tc>
        <w:tc>
          <w:tcPr>
            <w:tcW w:w="268" w:type="pct"/>
            <w:vMerge/>
            <w:tcBorders>
              <w:left w:val="single" w:sz="4" w:space="0" w:color="auto"/>
              <w:bottom w:val="single" w:sz="4" w:space="0" w:color="auto"/>
              <w:right w:val="single" w:sz="4" w:space="0" w:color="auto"/>
            </w:tcBorders>
          </w:tcPr>
          <w:p w:rsidR="00D34AEA" w:rsidRPr="00E55035" w:rsidRDefault="00D34AEA" w:rsidP="00D34AEA">
            <w:pPr>
              <w:contextualSpacing/>
              <w:rPr>
                <w:rFonts w:ascii="Times New Roman" w:eastAsia="Times New Roman" w:hAnsi="Times New Roman"/>
                <w:sz w:val="28"/>
                <w:szCs w:val="28"/>
              </w:rPr>
            </w:pPr>
          </w:p>
        </w:tc>
        <w:tc>
          <w:tcPr>
            <w:tcW w:w="309" w:type="pct"/>
            <w:vMerge/>
            <w:tcBorders>
              <w:left w:val="single" w:sz="4" w:space="0" w:color="auto"/>
              <w:bottom w:val="single" w:sz="4" w:space="0" w:color="auto"/>
              <w:right w:val="single" w:sz="4" w:space="0" w:color="auto"/>
            </w:tcBorders>
          </w:tcPr>
          <w:p w:rsidR="00D34AEA" w:rsidRPr="00E55035" w:rsidRDefault="00D34AEA" w:rsidP="00D34AEA">
            <w:pPr>
              <w:contextualSpacing/>
              <w:rPr>
                <w:rFonts w:ascii="Times New Roman" w:eastAsia="Times New Roman" w:hAnsi="Times New Roman"/>
                <w:sz w:val="28"/>
                <w:szCs w:val="28"/>
              </w:rPr>
            </w:pPr>
          </w:p>
        </w:tc>
        <w:tc>
          <w:tcPr>
            <w:tcW w:w="320" w:type="pct"/>
            <w:gridSpan w:val="2"/>
            <w:vMerge/>
            <w:tcBorders>
              <w:top w:val="single" w:sz="4" w:space="0" w:color="auto"/>
              <w:left w:val="single" w:sz="4" w:space="0" w:color="auto"/>
              <w:bottom w:val="single" w:sz="4" w:space="0" w:color="auto"/>
              <w:right w:val="single" w:sz="4" w:space="0" w:color="auto"/>
            </w:tcBorders>
            <w:vAlign w:val="center"/>
            <w:hideMark/>
          </w:tcPr>
          <w:p w:rsidR="00D34AEA" w:rsidRPr="00E55035" w:rsidRDefault="00D34AEA" w:rsidP="00D34AEA">
            <w:pPr>
              <w:contextualSpacing/>
              <w:rPr>
                <w:rFonts w:ascii="Times New Roman" w:eastAsia="Times New Roman" w:hAnsi="Times New Roman"/>
                <w:sz w:val="28"/>
                <w:szCs w:val="28"/>
              </w:rPr>
            </w:pPr>
          </w:p>
        </w:tc>
        <w:tc>
          <w:tcPr>
            <w:tcW w:w="153" w:type="pct"/>
            <w:gridSpan w:val="2"/>
            <w:tcBorders>
              <w:top w:val="single" w:sz="4" w:space="0" w:color="auto"/>
              <w:left w:val="single" w:sz="4" w:space="0" w:color="auto"/>
              <w:bottom w:val="single" w:sz="4" w:space="0" w:color="auto"/>
              <w:right w:val="single" w:sz="4" w:space="0" w:color="auto"/>
            </w:tcBorders>
            <w:hideMark/>
          </w:tcPr>
          <w:p w:rsidR="00D34AEA" w:rsidRPr="00E55035" w:rsidRDefault="00D34AEA" w:rsidP="00D34AEA">
            <w:pPr>
              <w:spacing w:after="0" w:line="240" w:lineRule="auto"/>
              <w:jc w:val="center"/>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1 квартал</w:t>
            </w:r>
          </w:p>
        </w:tc>
        <w:tc>
          <w:tcPr>
            <w:tcW w:w="132" w:type="pct"/>
            <w:gridSpan w:val="3"/>
            <w:tcBorders>
              <w:top w:val="single" w:sz="4" w:space="0" w:color="auto"/>
              <w:left w:val="single" w:sz="4" w:space="0" w:color="auto"/>
              <w:bottom w:val="single" w:sz="4" w:space="0" w:color="auto"/>
              <w:right w:val="single" w:sz="4" w:space="0" w:color="auto"/>
            </w:tcBorders>
            <w:hideMark/>
          </w:tcPr>
          <w:p w:rsidR="00D34AEA" w:rsidRPr="00E55035" w:rsidRDefault="00D34AEA" w:rsidP="00D34AEA">
            <w:pPr>
              <w:spacing w:after="0" w:line="240" w:lineRule="auto"/>
              <w:jc w:val="center"/>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1 полугодие</w:t>
            </w:r>
          </w:p>
        </w:tc>
        <w:tc>
          <w:tcPr>
            <w:tcW w:w="142" w:type="pct"/>
            <w:gridSpan w:val="4"/>
            <w:tcBorders>
              <w:top w:val="single" w:sz="4" w:space="0" w:color="auto"/>
              <w:left w:val="single" w:sz="4" w:space="0" w:color="auto"/>
              <w:bottom w:val="single" w:sz="4" w:space="0" w:color="auto"/>
              <w:right w:val="single" w:sz="4" w:space="0" w:color="auto"/>
            </w:tcBorders>
            <w:hideMark/>
          </w:tcPr>
          <w:p w:rsidR="00D34AEA" w:rsidRPr="00E55035" w:rsidRDefault="00D34AEA" w:rsidP="00D34AEA">
            <w:pPr>
              <w:spacing w:after="0" w:line="240" w:lineRule="auto"/>
              <w:jc w:val="center"/>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9 месяцев</w:t>
            </w:r>
          </w:p>
        </w:tc>
        <w:tc>
          <w:tcPr>
            <w:tcW w:w="247" w:type="pct"/>
            <w:gridSpan w:val="2"/>
            <w:tcBorders>
              <w:top w:val="single" w:sz="4" w:space="0" w:color="auto"/>
              <w:left w:val="single" w:sz="4" w:space="0" w:color="auto"/>
              <w:bottom w:val="single" w:sz="4" w:space="0" w:color="auto"/>
              <w:right w:val="single" w:sz="4" w:space="0" w:color="auto"/>
            </w:tcBorders>
          </w:tcPr>
          <w:p w:rsidR="00D34AEA" w:rsidRPr="00E55035" w:rsidRDefault="00D34AEA" w:rsidP="00D34AEA">
            <w:pPr>
              <w:spacing w:after="0" w:line="240" w:lineRule="auto"/>
              <w:jc w:val="center"/>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12 месяцев</w:t>
            </w:r>
          </w:p>
        </w:tc>
        <w:tc>
          <w:tcPr>
            <w:tcW w:w="407" w:type="pct"/>
            <w:vMerge/>
            <w:tcBorders>
              <w:left w:val="single" w:sz="4" w:space="0" w:color="auto"/>
              <w:bottom w:val="single" w:sz="4" w:space="0" w:color="auto"/>
              <w:right w:val="single" w:sz="4" w:space="0" w:color="auto"/>
            </w:tcBorders>
          </w:tcPr>
          <w:p w:rsidR="00D34AEA" w:rsidRPr="00E55035" w:rsidRDefault="00D34AEA" w:rsidP="00D34AEA">
            <w:pPr>
              <w:contextualSpacing/>
              <w:rPr>
                <w:rFonts w:ascii="Times New Roman" w:eastAsia="Times New Roman" w:hAnsi="Times New Roman"/>
                <w:sz w:val="28"/>
                <w:szCs w:val="28"/>
              </w:rPr>
            </w:pPr>
          </w:p>
        </w:tc>
        <w:tc>
          <w:tcPr>
            <w:tcW w:w="537" w:type="pct"/>
            <w:gridSpan w:val="2"/>
            <w:vMerge/>
            <w:tcBorders>
              <w:left w:val="single" w:sz="4" w:space="0" w:color="auto"/>
              <w:bottom w:val="single" w:sz="4" w:space="0" w:color="auto"/>
              <w:right w:val="single" w:sz="4" w:space="0" w:color="auto"/>
            </w:tcBorders>
            <w:vAlign w:val="center"/>
            <w:hideMark/>
          </w:tcPr>
          <w:p w:rsidR="00D34AEA" w:rsidRPr="00E55035" w:rsidRDefault="00D34AEA" w:rsidP="00D34AEA">
            <w:pPr>
              <w:contextualSpacing/>
              <w:rPr>
                <w:rFonts w:ascii="Times New Roman" w:eastAsia="Times New Roman" w:hAnsi="Times New Roman"/>
                <w:sz w:val="28"/>
                <w:szCs w:val="28"/>
              </w:rPr>
            </w:pPr>
          </w:p>
        </w:tc>
        <w:tc>
          <w:tcPr>
            <w:tcW w:w="613" w:type="pct"/>
            <w:gridSpan w:val="2"/>
            <w:vMerge/>
            <w:tcBorders>
              <w:top w:val="single" w:sz="4" w:space="0" w:color="auto"/>
              <w:left w:val="single" w:sz="4" w:space="0" w:color="auto"/>
              <w:bottom w:val="single" w:sz="4" w:space="0" w:color="auto"/>
              <w:right w:val="single" w:sz="4" w:space="0" w:color="auto"/>
            </w:tcBorders>
            <w:hideMark/>
          </w:tcPr>
          <w:p w:rsidR="00D34AEA" w:rsidRPr="00E55035" w:rsidRDefault="00D34AEA" w:rsidP="00D34AEA">
            <w:pPr>
              <w:contextualSpacing/>
              <w:jc w:val="center"/>
              <w:rPr>
                <w:rFonts w:ascii="Times New Roman" w:eastAsia="Times New Roman" w:hAnsi="Times New Roman"/>
                <w:sz w:val="28"/>
                <w:szCs w:val="28"/>
              </w:rPr>
            </w:pPr>
          </w:p>
        </w:tc>
      </w:tr>
      <w:tr w:rsidR="00D34AEA" w:rsidRPr="00E55035" w:rsidTr="00A06063">
        <w:trPr>
          <w:trHeight w:val="60"/>
        </w:trPr>
        <w:tc>
          <w:tcPr>
            <w:tcW w:w="128" w:type="pct"/>
            <w:vMerge/>
            <w:tcBorders>
              <w:top w:val="single" w:sz="4" w:space="0" w:color="auto"/>
              <w:left w:val="single" w:sz="4" w:space="0" w:color="auto"/>
              <w:bottom w:val="single" w:sz="4" w:space="0" w:color="auto"/>
              <w:right w:val="single" w:sz="4" w:space="0" w:color="auto"/>
            </w:tcBorders>
            <w:hideMark/>
          </w:tcPr>
          <w:p w:rsidR="00D34AEA" w:rsidRPr="00E55035" w:rsidRDefault="00D34AEA" w:rsidP="00D34AEA">
            <w:pPr>
              <w:contextualSpacing/>
              <w:jc w:val="center"/>
              <w:rPr>
                <w:rFonts w:ascii="Times New Roman" w:eastAsia="Times New Roman" w:hAnsi="Times New Roman"/>
                <w:sz w:val="28"/>
                <w:szCs w:val="28"/>
              </w:rPr>
            </w:pPr>
          </w:p>
        </w:tc>
        <w:tc>
          <w:tcPr>
            <w:tcW w:w="770" w:type="pct"/>
            <w:vMerge/>
            <w:tcBorders>
              <w:top w:val="single" w:sz="4" w:space="0" w:color="auto"/>
              <w:left w:val="single" w:sz="4" w:space="0" w:color="auto"/>
              <w:bottom w:val="single" w:sz="4" w:space="0" w:color="auto"/>
              <w:right w:val="single" w:sz="4" w:space="0" w:color="auto"/>
            </w:tcBorders>
            <w:vAlign w:val="center"/>
            <w:hideMark/>
          </w:tcPr>
          <w:p w:rsidR="00D34AEA" w:rsidRPr="00E55035" w:rsidRDefault="00D34AEA" w:rsidP="00D34AEA">
            <w:pPr>
              <w:contextualSpacing/>
              <w:rPr>
                <w:rFonts w:ascii="Times New Roman" w:eastAsia="Times New Roman" w:hAnsi="Times New Roman"/>
                <w:sz w:val="28"/>
                <w:szCs w:val="28"/>
              </w:rPr>
            </w:pPr>
          </w:p>
        </w:tc>
        <w:tc>
          <w:tcPr>
            <w:tcW w:w="321" w:type="pct"/>
            <w:vMerge/>
            <w:tcBorders>
              <w:top w:val="single" w:sz="4" w:space="0" w:color="auto"/>
              <w:left w:val="single" w:sz="4" w:space="0" w:color="auto"/>
              <w:bottom w:val="single" w:sz="4" w:space="0" w:color="auto"/>
              <w:right w:val="single" w:sz="4" w:space="0" w:color="auto"/>
            </w:tcBorders>
            <w:hideMark/>
          </w:tcPr>
          <w:p w:rsidR="00D34AEA" w:rsidRPr="00E55035" w:rsidRDefault="00D34AEA" w:rsidP="00D34AEA">
            <w:pPr>
              <w:contextualSpacing/>
              <w:jc w:val="center"/>
              <w:rPr>
                <w:rFonts w:ascii="Times New Roman" w:eastAsia="Times New Roman" w:hAnsi="Times New Roman"/>
                <w:sz w:val="28"/>
                <w:szCs w:val="28"/>
              </w:rPr>
            </w:pPr>
          </w:p>
        </w:tc>
        <w:tc>
          <w:tcPr>
            <w:tcW w:w="321" w:type="pct"/>
            <w:vMerge/>
            <w:tcBorders>
              <w:top w:val="single" w:sz="4" w:space="0" w:color="auto"/>
              <w:left w:val="single" w:sz="4" w:space="0" w:color="auto"/>
              <w:bottom w:val="single" w:sz="4" w:space="0" w:color="auto"/>
              <w:right w:val="single" w:sz="4" w:space="0" w:color="auto"/>
            </w:tcBorders>
            <w:vAlign w:val="center"/>
            <w:hideMark/>
          </w:tcPr>
          <w:p w:rsidR="00D34AEA" w:rsidRPr="00E55035" w:rsidRDefault="00D34AEA" w:rsidP="00D34AEA">
            <w:pPr>
              <w:contextualSpacing/>
              <w:rPr>
                <w:rFonts w:ascii="Times New Roman" w:eastAsia="Times New Roman" w:hAnsi="Times New Roman"/>
                <w:sz w:val="28"/>
                <w:szCs w:val="28"/>
              </w:rPr>
            </w:pPr>
          </w:p>
        </w:tc>
        <w:tc>
          <w:tcPr>
            <w:tcW w:w="331" w:type="pct"/>
            <w:tcBorders>
              <w:top w:val="single" w:sz="4" w:space="0" w:color="auto"/>
              <w:left w:val="single" w:sz="4" w:space="0" w:color="auto"/>
              <w:bottom w:val="single" w:sz="4" w:space="0" w:color="auto"/>
              <w:right w:val="single" w:sz="4" w:space="0" w:color="auto"/>
            </w:tcBorders>
          </w:tcPr>
          <w:p w:rsidR="00D34AEA" w:rsidRPr="00E55035" w:rsidRDefault="00D34AEA" w:rsidP="00D34AEA">
            <w:pPr>
              <w:contextualSpacing/>
              <w:jc w:val="center"/>
              <w:rPr>
                <w:rFonts w:ascii="Times New Roman" w:eastAsia="Times New Roman" w:hAnsi="Times New Roman"/>
                <w:sz w:val="28"/>
                <w:szCs w:val="28"/>
              </w:rPr>
            </w:pPr>
            <w:r w:rsidRPr="00E55035">
              <w:rPr>
                <w:rFonts w:ascii="Times New Roman" w:eastAsia="Times New Roman" w:hAnsi="Times New Roman"/>
                <w:sz w:val="28"/>
                <w:szCs w:val="28"/>
              </w:rPr>
              <w:t>38</w:t>
            </w:r>
          </w:p>
        </w:tc>
        <w:tc>
          <w:tcPr>
            <w:tcW w:w="268" w:type="pct"/>
            <w:tcBorders>
              <w:top w:val="single" w:sz="4" w:space="0" w:color="auto"/>
              <w:left w:val="single" w:sz="4" w:space="0" w:color="auto"/>
              <w:bottom w:val="single" w:sz="4" w:space="0" w:color="auto"/>
              <w:right w:val="single" w:sz="4" w:space="0" w:color="auto"/>
            </w:tcBorders>
          </w:tcPr>
          <w:p w:rsidR="00D34AEA" w:rsidRPr="00E55035" w:rsidRDefault="00D34AEA" w:rsidP="00D34AEA">
            <w:pPr>
              <w:contextualSpacing/>
              <w:jc w:val="center"/>
              <w:rPr>
                <w:rFonts w:ascii="Times New Roman" w:eastAsia="Times New Roman" w:hAnsi="Times New Roman"/>
                <w:sz w:val="28"/>
                <w:szCs w:val="28"/>
              </w:rPr>
            </w:pPr>
            <w:r w:rsidRPr="00E55035">
              <w:rPr>
                <w:rFonts w:ascii="Times New Roman" w:eastAsia="Times New Roman" w:hAnsi="Times New Roman"/>
                <w:sz w:val="28"/>
                <w:szCs w:val="28"/>
              </w:rPr>
              <w:t>40</w:t>
            </w:r>
          </w:p>
        </w:tc>
        <w:tc>
          <w:tcPr>
            <w:tcW w:w="309" w:type="pct"/>
            <w:tcBorders>
              <w:top w:val="single" w:sz="4" w:space="0" w:color="auto"/>
              <w:left w:val="single" w:sz="4" w:space="0" w:color="auto"/>
              <w:bottom w:val="single" w:sz="4" w:space="0" w:color="auto"/>
              <w:right w:val="single" w:sz="4" w:space="0" w:color="auto"/>
            </w:tcBorders>
          </w:tcPr>
          <w:p w:rsidR="00D34AEA" w:rsidRPr="00E55035" w:rsidRDefault="00D34AEA" w:rsidP="00D34AEA">
            <w:pPr>
              <w:contextualSpacing/>
              <w:jc w:val="center"/>
              <w:rPr>
                <w:rFonts w:ascii="Times New Roman" w:eastAsia="Times New Roman" w:hAnsi="Times New Roman"/>
                <w:sz w:val="28"/>
                <w:szCs w:val="28"/>
              </w:rPr>
            </w:pPr>
            <w:r w:rsidRPr="00E55035">
              <w:rPr>
                <w:rFonts w:ascii="Times New Roman" w:eastAsia="Times New Roman" w:hAnsi="Times New Roman"/>
                <w:sz w:val="28"/>
                <w:szCs w:val="28"/>
              </w:rPr>
              <w:t>39</w:t>
            </w:r>
          </w:p>
        </w:tc>
        <w:tc>
          <w:tcPr>
            <w:tcW w:w="320" w:type="pct"/>
            <w:gridSpan w:val="2"/>
            <w:tcBorders>
              <w:top w:val="single" w:sz="4" w:space="0" w:color="auto"/>
              <w:left w:val="single" w:sz="4" w:space="0" w:color="auto"/>
              <w:bottom w:val="single" w:sz="4" w:space="0" w:color="auto"/>
              <w:right w:val="single" w:sz="4" w:space="0" w:color="auto"/>
            </w:tcBorders>
          </w:tcPr>
          <w:p w:rsidR="00D34AEA" w:rsidRPr="00E55035" w:rsidRDefault="00D34AEA" w:rsidP="00D34AEA">
            <w:pPr>
              <w:contextualSpacing/>
              <w:jc w:val="center"/>
              <w:rPr>
                <w:rFonts w:ascii="Times New Roman" w:eastAsia="Times New Roman" w:hAnsi="Times New Roman"/>
                <w:sz w:val="28"/>
                <w:szCs w:val="28"/>
              </w:rPr>
            </w:pPr>
            <w:r w:rsidRPr="00E55035">
              <w:rPr>
                <w:rFonts w:ascii="Times New Roman" w:eastAsia="Times New Roman" w:hAnsi="Times New Roman"/>
                <w:sz w:val="28"/>
                <w:szCs w:val="28"/>
              </w:rPr>
              <w:t>39</w:t>
            </w:r>
          </w:p>
        </w:tc>
        <w:tc>
          <w:tcPr>
            <w:tcW w:w="153" w:type="pct"/>
            <w:gridSpan w:val="2"/>
            <w:tcBorders>
              <w:top w:val="single" w:sz="4" w:space="0" w:color="auto"/>
              <w:left w:val="single" w:sz="4" w:space="0" w:color="auto"/>
              <w:bottom w:val="single" w:sz="4" w:space="0" w:color="auto"/>
              <w:right w:val="single" w:sz="4" w:space="0" w:color="auto"/>
            </w:tcBorders>
          </w:tcPr>
          <w:p w:rsidR="00D34AEA" w:rsidRPr="00E55035" w:rsidRDefault="00D34AEA" w:rsidP="00D34AEA">
            <w:pPr>
              <w:contextualSpacing/>
              <w:jc w:val="center"/>
              <w:rPr>
                <w:rFonts w:ascii="Times New Roman" w:eastAsia="Times New Roman" w:hAnsi="Times New Roman"/>
                <w:sz w:val="28"/>
                <w:szCs w:val="28"/>
              </w:rPr>
            </w:pPr>
            <w:r w:rsidRPr="00E55035">
              <w:rPr>
                <w:rFonts w:ascii="Times New Roman" w:eastAsia="Times New Roman" w:hAnsi="Times New Roman"/>
                <w:sz w:val="28"/>
                <w:szCs w:val="28"/>
              </w:rPr>
              <w:t>0</w:t>
            </w:r>
          </w:p>
        </w:tc>
        <w:tc>
          <w:tcPr>
            <w:tcW w:w="132" w:type="pct"/>
            <w:gridSpan w:val="3"/>
            <w:tcBorders>
              <w:top w:val="single" w:sz="4" w:space="0" w:color="auto"/>
              <w:left w:val="single" w:sz="4" w:space="0" w:color="auto"/>
              <w:bottom w:val="single" w:sz="4" w:space="0" w:color="auto"/>
              <w:right w:val="single" w:sz="4" w:space="0" w:color="auto"/>
            </w:tcBorders>
          </w:tcPr>
          <w:p w:rsidR="00D34AEA" w:rsidRPr="00E55035" w:rsidRDefault="00D34AEA" w:rsidP="00D34AEA">
            <w:pPr>
              <w:contextualSpacing/>
              <w:jc w:val="center"/>
              <w:rPr>
                <w:rFonts w:ascii="Times New Roman" w:eastAsia="Times New Roman" w:hAnsi="Times New Roman"/>
                <w:sz w:val="28"/>
                <w:szCs w:val="28"/>
              </w:rPr>
            </w:pPr>
            <w:r w:rsidRPr="00E55035">
              <w:rPr>
                <w:rFonts w:ascii="Times New Roman" w:eastAsia="Times New Roman" w:hAnsi="Times New Roman"/>
                <w:sz w:val="28"/>
                <w:szCs w:val="28"/>
              </w:rPr>
              <w:t>0</w:t>
            </w:r>
          </w:p>
        </w:tc>
        <w:tc>
          <w:tcPr>
            <w:tcW w:w="142" w:type="pct"/>
            <w:gridSpan w:val="4"/>
            <w:tcBorders>
              <w:top w:val="single" w:sz="4" w:space="0" w:color="auto"/>
              <w:left w:val="single" w:sz="4" w:space="0" w:color="auto"/>
              <w:bottom w:val="single" w:sz="4" w:space="0" w:color="auto"/>
              <w:right w:val="single" w:sz="4" w:space="0" w:color="auto"/>
            </w:tcBorders>
          </w:tcPr>
          <w:p w:rsidR="00D34AEA" w:rsidRPr="00E55035" w:rsidRDefault="00D34AEA" w:rsidP="00D34AEA">
            <w:pPr>
              <w:contextualSpacing/>
              <w:jc w:val="center"/>
              <w:rPr>
                <w:rFonts w:ascii="Times New Roman" w:eastAsia="Times New Roman" w:hAnsi="Times New Roman"/>
                <w:sz w:val="28"/>
                <w:szCs w:val="28"/>
              </w:rPr>
            </w:pPr>
            <w:r w:rsidRPr="00E55035">
              <w:rPr>
                <w:rFonts w:ascii="Times New Roman" w:eastAsia="Times New Roman" w:hAnsi="Times New Roman"/>
                <w:sz w:val="28"/>
                <w:szCs w:val="28"/>
              </w:rPr>
              <w:t>0</w:t>
            </w:r>
          </w:p>
        </w:tc>
        <w:tc>
          <w:tcPr>
            <w:tcW w:w="247" w:type="pct"/>
            <w:gridSpan w:val="2"/>
            <w:tcBorders>
              <w:top w:val="single" w:sz="4" w:space="0" w:color="auto"/>
              <w:left w:val="single" w:sz="4" w:space="0" w:color="auto"/>
              <w:bottom w:val="single" w:sz="4" w:space="0" w:color="auto"/>
              <w:right w:val="single" w:sz="4" w:space="0" w:color="auto"/>
            </w:tcBorders>
          </w:tcPr>
          <w:p w:rsidR="00D34AEA" w:rsidRPr="00E55035" w:rsidRDefault="00D34AEA" w:rsidP="00D34AEA">
            <w:pPr>
              <w:contextualSpacing/>
              <w:jc w:val="center"/>
              <w:rPr>
                <w:rFonts w:ascii="Times New Roman" w:eastAsia="Times New Roman" w:hAnsi="Times New Roman"/>
                <w:sz w:val="28"/>
                <w:szCs w:val="28"/>
              </w:rPr>
            </w:pPr>
            <w:r w:rsidRPr="00E55035">
              <w:rPr>
                <w:rFonts w:ascii="Times New Roman" w:eastAsia="Times New Roman" w:hAnsi="Times New Roman"/>
                <w:sz w:val="28"/>
                <w:szCs w:val="28"/>
              </w:rPr>
              <w:t>39</w:t>
            </w:r>
          </w:p>
          <w:p w:rsidR="00D34AEA" w:rsidRPr="00E55035" w:rsidRDefault="00D34AEA" w:rsidP="00D34AEA">
            <w:pPr>
              <w:contextualSpacing/>
              <w:jc w:val="center"/>
              <w:rPr>
                <w:rFonts w:ascii="Times New Roman" w:eastAsia="Times New Roman" w:hAnsi="Times New Roman"/>
                <w:sz w:val="28"/>
                <w:szCs w:val="28"/>
              </w:rPr>
            </w:pPr>
          </w:p>
        </w:tc>
        <w:tc>
          <w:tcPr>
            <w:tcW w:w="407" w:type="pct"/>
            <w:tcBorders>
              <w:top w:val="single" w:sz="4" w:space="0" w:color="auto"/>
              <w:left w:val="single" w:sz="4" w:space="0" w:color="auto"/>
              <w:bottom w:val="single" w:sz="4" w:space="0" w:color="auto"/>
              <w:right w:val="single" w:sz="4" w:space="0" w:color="auto"/>
            </w:tcBorders>
          </w:tcPr>
          <w:p w:rsidR="00D34AEA" w:rsidRPr="00E55035" w:rsidRDefault="00D34AEA" w:rsidP="00D34AEA">
            <w:pPr>
              <w:contextualSpacing/>
              <w:jc w:val="center"/>
              <w:rPr>
                <w:rFonts w:ascii="Times New Roman" w:eastAsia="Times New Roman" w:hAnsi="Times New Roman"/>
                <w:sz w:val="28"/>
                <w:szCs w:val="28"/>
              </w:rPr>
            </w:pPr>
            <w:r w:rsidRPr="00E55035">
              <w:rPr>
                <w:rFonts w:ascii="Times New Roman" w:eastAsia="Times New Roman" w:hAnsi="Times New Roman"/>
                <w:sz w:val="28"/>
                <w:szCs w:val="28"/>
              </w:rPr>
              <w:t>38</w:t>
            </w:r>
          </w:p>
        </w:tc>
        <w:tc>
          <w:tcPr>
            <w:tcW w:w="537" w:type="pct"/>
            <w:gridSpan w:val="2"/>
            <w:tcBorders>
              <w:top w:val="single" w:sz="4" w:space="0" w:color="auto"/>
              <w:left w:val="single" w:sz="4" w:space="0" w:color="auto"/>
              <w:bottom w:val="single" w:sz="4" w:space="0" w:color="auto"/>
              <w:right w:val="single" w:sz="4" w:space="0" w:color="auto"/>
            </w:tcBorders>
          </w:tcPr>
          <w:p w:rsidR="00D34AEA" w:rsidRPr="00E55035" w:rsidRDefault="00D34AEA" w:rsidP="00D34AEA">
            <w:pPr>
              <w:contextualSpacing/>
              <w:jc w:val="center"/>
              <w:rPr>
                <w:rFonts w:ascii="Times New Roman" w:eastAsia="Times New Roman" w:hAnsi="Times New Roman"/>
                <w:sz w:val="28"/>
                <w:szCs w:val="28"/>
              </w:rPr>
            </w:pPr>
            <w:r w:rsidRPr="00E55035">
              <w:rPr>
                <w:rFonts w:ascii="Times New Roman" w:eastAsia="Times New Roman" w:hAnsi="Times New Roman"/>
                <w:sz w:val="28"/>
                <w:szCs w:val="28"/>
              </w:rPr>
              <w:t>38</w:t>
            </w:r>
          </w:p>
        </w:tc>
        <w:tc>
          <w:tcPr>
            <w:tcW w:w="613" w:type="pct"/>
            <w:gridSpan w:val="2"/>
            <w:vMerge/>
            <w:tcBorders>
              <w:top w:val="single" w:sz="4" w:space="0" w:color="auto"/>
              <w:left w:val="single" w:sz="4" w:space="0" w:color="auto"/>
              <w:bottom w:val="single" w:sz="4" w:space="0" w:color="auto"/>
              <w:right w:val="single" w:sz="4" w:space="0" w:color="auto"/>
            </w:tcBorders>
            <w:hideMark/>
          </w:tcPr>
          <w:p w:rsidR="00D34AEA" w:rsidRPr="00E55035" w:rsidRDefault="00D34AEA" w:rsidP="00D34AEA">
            <w:pPr>
              <w:contextualSpacing/>
              <w:jc w:val="center"/>
              <w:rPr>
                <w:rFonts w:ascii="Times New Roman" w:eastAsia="Times New Roman" w:hAnsi="Times New Roman"/>
                <w:sz w:val="28"/>
                <w:szCs w:val="28"/>
              </w:rPr>
            </w:pPr>
          </w:p>
        </w:tc>
      </w:tr>
      <w:tr w:rsidR="00D34AEA" w:rsidRPr="00E55035" w:rsidTr="00A06063">
        <w:trPr>
          <w:trHeight w:val="399"/>
        </w:trPr>
        <w:tc>
          <w:tcPr>
            <w:tcW w:w="128" w:type="pct"/>
            <w:vMerge w:val="restart"/>
            <w:tcBorders>
              <w:top w:val="single" w:sz="4" w:space="0" w:color="auto"/>
              <w:left w:val="single" w:sz="4" w:space="0" w:color="auto"/>
              <w:right w:val="single" w:sz="4" w:space="0" w:color="auto"/>
            </w:tcBorders>
            <w:hideMark/>
          </w:tcPr>
          <w:p w:rsidR="00D34AEA" w:rsidRPr="00E55035" w:rsidRDefault="00D34AEA" w:rsidP="00D34AEA">
            <w:pPr>
              <w:contextualSpacing/>
              <w:jc w:val="center"/>
              <w:rPr>
                <w:rFonts w:ascii="Times New Roman" w:eastAsia="Times New Roman" w:hAnsi="Times New Roman"/>
                <w:sz w:val="28"/>
                <w:szCs w:val="28"/>
              </w:rPr>
            </w:pPr>
            <w:r w:rsidRPr="00E55035">
              <w:rPr>
                <w:rFonts w:ascii="Times New Roman" w:eastAsia="Times New Roman" w:hAnsi="Times New Roman"/>
                <w:sz w:val="28"/>
                <w:szCs w:val="28"/>
              </w:rPr>
              <w:t>6</w:t>
            </w:r>
          </w:p>
        </w:tc>
        <w:tc>
          <w:tcPr>
            <w:tcW w:w="770" w:type="pct"/>
            <w:vMerge w:val="restart"/>
            <w:tcBorders>
              <w:top w:val="single" w:sz="4" w:space="0" w:color="auto"/>
              <w:left w:val="single" w:sz="4" w:space="0" w:color="auto"/>
              <w:right w:val="single" w:sz="4" w:space="0" w:color="auto"/>
            </w:tcBorders>
            <w:hideMark/>
          </w:tcPr>
          <w:p w:rsidR="00D34AEA" w:rsidRPr="00E55035" w:rsidRDefault="00D34AEA" w:rsidP="00D34AEA">
            <w:pPr>
              <w:pStyle w:val="ConsPlusNormal0"/>
              <w:contextualSpacing/>
              <w:rPr>
                <w:rFonts w:ascii="Times New Roman" w:hAnsi="Times New Roman" w:cs="Times New Roman"/>
                <w:sz w:val="28"/>
                <w:szCs w:val="28"/>
                <w:lang w:eastAsia="en-US"/>
              </w:rPr>
            </w:pPr>
            <w:r w:rsidRPr="00E55035">
              <w:rPr>
                <w:rFonts w:ascii="Times New Roman" w:hAnsi="Times New Roman" w:cs="Times New Roman"/>
                <w:sz w:val="28"/>
                <w:szCs w:val="28"/>
                <w:lang w:eastAsia="en-US"/>
              </w:rPr>
              <w:t>Мероприятие 50.06.</w:t>
            </w:r>
          </w:p>
          <w:p w:rsidR="00D34AEA" w:rsidRPr="00E55035" w:rsidRDefault="00D34AEA" w:rsidP="00D34AEA">
            <w:pPr>
              <w:contextualSpacing/>
              <w:rPr>
                <w:rFonts w:ascii="Times New Roman" w:eastAsia="Times New Roman" w:hAnsi="Times New Roman"/>
                <w:sz w:val="28"/>
                <w:szCs w:val="28"/>
              </w:rPr>
            </w:pPr>
            <w:r w:rsidRPr="00E55035">
              <w:rPr>
                <w:rFonts w:ascii="Times New Roman" w:eastAsia="Times New Roman" w:hAnsi="Times New Roman"/>
                <w:sz w:val="28"/>
                <w:szCs w:val="28"/>
              </w:rPr>
              <w:t>Проведение оценки уровня поддержки субъектов малого предпринимательства, социально ориентированных некоммерческих организаций при осуществлении закупок</w:t>
            </w:r>
          </w:p>
        </w:tc>
        <w:tc>
          <w:tcPr>
            <w:tcW w:w="321" w:type="pct"/>
            <w:vMerge w:val="restart"/>
            <w:tcBorders>
              <w:top w:val="single" w:sz="4" w:space="0" w:color="auto"/>
              <w:left w:val="single" w:sz="4" w:space="0" w:color="auto"/>
              <w:right w:val="single" w:sz="4" w:space="0" w:color="auto"/>
            </w:tcBorders>
            <w:hideMark/>
          </w:tcPr>
          <w:p w:rsidR="00D34AEA" w:rsidRPr="00E55035" w:rsidRDefault="00D34AEA" w:rsidP="00D34AEA">
            <w:pPr>
              <w:contextualSpacing/>
              <w:jc w:val="center"/>
              <w:rPr>
                <w:rFonts w:ascii="Times New Roman" w:eastAsia="Times New Roman" w:hAnsi="Times New Roman"/>
                <w:sz w:val="28"/>
                <w:szCs w:val="28"/>
              </w:rPr>
            </w:pPr>
            <w:r w:rsidRPr="00E55035">
              <w:rPr>
                <w:rFonts w:ascii="Times New Roman" w:eastAsia="Times New Roman" w:hAnsi="Times New Roman"/>
                <w:sz w:val="28"/>
                <w:szCs w:val="28"/>
              </w:rPr>
              <w:t>2023-2027</w:t>
            </w:r>
          </w:p>
        </w:tc>
        <w:tc>
          <w:tcPr>
            <w:tcW w:w="321" w:type="pct"/>
            <w:tcBorders>
              <w:top w:val="single" w:sz="4" w:space="0" w:color="auto"/>
              <w:left w:val="single" w:sz="4" w:space="0" w:color="auto"/>
              <w:right w:val="single" w:sz="4" w:space="0" w:color="auto"/>
            </w:tcBorders>
            <w:hideMark/>
          </w:tcPr>
          <w:p w:rsidR="00D34AEA" w:rsidRPr="00E55035" w:rsidRDefault="00D34AEA" w:rsidP="00D34AEA">
            <w:pPr>
              <w:tabs>
                <w:tab w:val="center" w:pos="4677"/>
                <w:tab w:val="right" w:pos="9355"/>
              </w:tabs>
              <w:autoSpaceDE w:val="0"/>
              <w:autoSpaceDN w:val="0"/>
              <w:adjustRightInd w:val="0"/>
              <w:spacing w:after="0" w:line="240" w:lineRule="auto"/>
              <w:rPr>
                <w:rFonts w:ascii="Times New Roman" w:hAnsi="Times New Roman"/>
                <w:sz w:val="28"/>
                <w:szCs w:val="28"/>
              </w:rPr>
            </w:pPr>
            <w:r w:rsidRPr="00E55035">
              <w:rPr>
                <w:rFonts w:ascii="Times New Roman" w:hAnsi="Times New Roman"/>
                <w:sz w:val="28"/>
                <w:szCs w:val="28"/>
              </w:rPr>
              <w:t>Всего:</w:t>
            </w:r>
          </w:p>
          <w:p w:rsidR="00D34AEA" w:rsidRPr="00E55035" w:rsidRDefault="00D34AEA" w:rsidP="00D34AEA">
            <w:pPr>
              <w:tabs>
                <w:tab w:val="center" w:pos="4677"/>
                <w:tab w:val="right" w:pos="9355"/>
              </w:tabs>
              <w:autoSpaceDE w:val="0"/>
              <w:autoSpaceDN w:val="0"/>
              <w:adjustRightInd w:val="0"/>
              <w:spacing w:after="0" w:line="240" w:lineRule="auto"/>
              <w:rPr>
                <w:rFonts w:ascii="Times New Roman" w:hAnsi="Times New Roman"/>
                <w:sz w:val="28"/>
                <w:szCs w:val="28"/>
              </w:rPr>
            </w:pPr>
            <w:r w:rsidRPr="00E55035">
              <w:rPr>
                <w:rFonts w:ascii="Times New Roman" w:hAnsi="Times New Roman"/>
                <w:sz w:val="28"/>
                <w:szCs w:val="28"/>
              </w:rPr>
              <w:t>в том числе:</w:t>
            </w:r>
          </w:p>
        </w:tc>
        <w:tc>
          <w:tcPr>
            <w:tcW w:w="331" w:type="pct"/>
            <w:tcBorders>
              <w:top w:val="single" w:sz="4" w:space="0" w:color="auto"/>
              <w:left w:val="single" w:sz="4" w:space="0" w:color="auto"/>
              <w:right w:val="single" w:sz="4" w:space="0" w:color="auto"/>
            </w:tcBorders>
            <w:hideMark/>
          </w:tcPr>
          <w:p w:rsidR="00D34AEA" w:rsidRPr="00E55035" w:rsidRDefault="00D34AEA" w:rsidP="00D34AEA">
            <w:pPr>
              <w:tabs>
                <w:tab w:val="center" w:pos="4677"/>
                <w:tab w:val="right" w:pos="9355"/>
              </w:tabs>
              <w:autoSpaceDE w:val="0"/>
              <w:autoSpaceDN w:val="0"/>
              <w:adjustRightInd w:val="0"/>
              <w:spacing w:after="0" w:line="240" w:lineRule="auto"/>
              <w:jc w:val="center"/>
              <w:rPr>
                <w:rFonts w:ascii="Times New Roman" w:hAnsi="Times New Roman"/>
                <w:sz w:val="28"/>
                <w:szCs w:val="28"/>
              </w:rPr>
            </w:pPr>
            <w:r w:rsidRPr="00E55035">
              <w:rPr>
                <w:rFonts w:ascii="Times New Roman" w:hAnsi="Times New Roman"/>
                <w:sz w:val="28"/>
                <w:szCs w:val="28"/>
              </w:rPr>
              <w:t>0,00</w:t>
            </w:r>
          </w:p>
        </w:tc>
        <w:tc>
          <w:tcPr>
            <w:tcW w:w="268" w:type="pct"/>
            <w:tcBorders>
              <w:top w:val="single" w:sz="4" w:space="0" w:color="auto"/>
              <w:left w:val="single" w:sz="4" w:space="0" w:color="auto"/>
              <w:right w:val="single" w:sz="4" w:space="0" w:color="auto"/>
            </w:tcBorders>
          </w:tcPr>
          <w:p w:rsidR="00D34AEA" w:rsidRPr="00E55035" w:rsidRDefault="00D34AEA" w:rsidP="00D34AEA">
            <w:pPr>
              <w:tabs>
                <w:tab w:val="center" w:pos="4677"/>
                <w:tab w:val="right" w:pos="9355"/>
              </w:tabs>
              <w:autoSpaceDE w:val="0"/>
              <w:autoSpaceDN w:val="0"/>
              <w:adjustRightInd w:val="0"/>
              <w:spacing w:after="0" w:line="240" w:lineRule="auto"/>
              <w:jc w:val="center"/>
              <w:rPr>
                <w:rFonts w:ascii="Times New Roman" w:hAnsi="Times New Roman"/>
                <w:sz w:val="28"/>
                <w:szCs w:val="28"/>
              </w:rPr>
            </w:pPr>
            <w:r w:rsidRPr="00E55035">
              <w:rPr>
                <w:rFonts w:ascii="Times New Roman" w:hAnsi="Times New Roman"/>
                <w:sz w:val="28"/>
                <w:szCs w:val="28"/>
              </w:rPr>
              <w:t>0,00</w:t>
            </w:r>
          </w:p>
        </w:tc>
        <w:tc>
          <w:tcPr>
            <w:tcW w:w="309" w:type="pct"/>
            <w:tcBorders>
              <w:top w:val="single" w:sz="4" w:space="0" w:color="auto"/>
              <w:left w:val="single" w:sz="4" w:space="0" w:color="auto"/>
              <w:right w:val="single" w:sz="4" w:space="0" w:color="auto"/>
            </w:tcBorders>
          </w:tcPr>
          <w:p w:rsidR="00D34AEA" w:rsidRPr="00E55035" w:rsidRDefault="00D34AEA" w:rsidP="00D34AEA">
            <w:pPr>
              <w:tabs>
                <w:tab w:val="center" w:pos="4677"/>
                <w:tab w:val="right" w:pos="9355"/>
              </w:tabs>
              <w:autoSpaceDE w:val="0"/>
              <w:autoSpaceDN w:val="0"/>
              <w:adjustRightInd w:val="0"/>
              <w:spacing w:after="0" w:line="240" w:lineRule="auto"/>
              <w:jc w:val="center"/>
              <w:rPr>
                <w:rFonts w:ascii="Times New Roman" w:hAnsi="Times New Roman"/>
                <w:sz w:val="28"/>
                <w:szCs w:val="28"/>
              </w:rPr>
            </w:pPr>
            <w:r w:rsidRPr="00E55035">
              <w:rPr>
                <w:rFonts w:ascii="Times New Roman" w:hAnsi="Times New Roman"/>
                <w:sz w:val="28"/>
                <w:szCs w:val="28"/>
              </w:rPr>
              <w:t>0,00</w:t>
            </w:r>
          </w:p>
        </w:tc>
        <w:tc>
          <w:tcPr>
            <w:tcW w:w="994" w:type="pct"/>
            <w:gridSpan w:val="13"/>
            <w:tcBorders>
              <w:top w:val="single" w:sz="4" w:space="0" w:color="auto"/>
              <w:left w:val="single" w:sz="4" w:space="0" w:color="auto"/>
              <w:right w:val="single" w:sz="4" w:space="0" w:color="auto"/>
            </w:tcBorders>
          </w:tcPr>
          <w:p w:rsidR="00D34AEA" w:rsidRPr="00E55035" w:rsidRDefault="00D34AEA" w:rsidP="00D34AEA">
            <w:pPr>
              <w:tabs>
                <w:tab w:val="center" w:pos="4677"/>
                <w:tab w:val="right" w:pos="9355"/>
              </w:tabs>
              <w:autoSpaceDE w:val="0"/>
              <w:autoSpaceDN w:val="0"/>
              <w:adjustRightInd w:val="0"/>
              <w:spacing w:after="0" w:line="240" w:lineRule="auto"/>
              <w:jc w:val="center"/>
              <w:rPr>
                <w:rFonts w:ascii="Times New Roman" w:hAnsi="Times New Roman"/>
                <w:sz w:val="28"/>
                <w:szCs w:val="28"/>
              </w:rPr>
            </w:pPr>
            <w:r w:rsidRPr="00E55035">
              <w:rPr>
                <w:rFonts w:ascii="Times New Roman" w:hAnsi="Times New Roman"/>
                <w:sz w:val="28"/>
                <w:szCs w:val="28"/>
              </w:rPr>
              <w:t>0,00</w:t>
            </w:r>
          </w:p>
        </w:tc>
        <w:tc>
          <w:tcPr>
            <w:tcW w:w="407" w:type="pct"/>
            <w:tcBorders>
              <w:top w:val="single" w:sz="4" w:space="0" w:color="auto"/>
              <w:left w:val="single" w:sz="4" w:space="0" w:color="auto"/>
              <w:right w:val="single" w:sz="4" w:space="0" w:color="auto"/>
            </w:tcBorders>
          </w:tcPr>
          <w:p w:rsidR="00D34AEA" w:rsidRPr="00E55035" w:rsidRDefault="00D34AEA" w:rsidP="00D34AEA">
            <w:pPr>
              <w:tabs>
                <w:tab w:val="center" w:pos="4677"/>
                <w:tab w:val="right" w:pos="9355"/>
              </w:tabs>
              <w:autoSpaceDE w:val="0"/>
              <w:autoSpaceDN w:val="0"/>
              <w:adjustRightInd w:val="0"/>
              <w:spacing w:after="0" w:line="240" w:lineRule="auto"/>
              <w:jc w:val="center"/>
              <w:rPr>
                <w:rFonts w:ascii="Times New Roman" w:hAnsi="Times New Roman"/>
                <w:sz w:val="28"/>
                <w:szCs w:val="28"/>
              </w:rPr>
            </w:pPr>
            <w:r w:rsidRPr="00E55035">
              <w:rPr>
                <w:rFonts w:ascii="Times New Roman" w:hAnsi="Times New Roman"/>
                <w:sz w:val="28"/>
                <w:szCs w:val="28"/>
              </w:rPr>
              <w:t>0,00</w:t>
            </w:r>
          </w:p>
        </w:tc>
        <w:tc>
          <w:tcPr>
            <w:tcW w:w="537" w:type="pct"/>
            <w:gridSpan w:val="2"/>
            <w:tcBorders>
              <w:top w:val="single" w:sz="4" w:space="0" w:color="auto"/>
              <w:left w:val="single" w:sz="4" w:space="0" w:color="auto"/>
              <w:right w:val="single" w:sz="4" w:space="0" w:color="auto"/>
            </w:tcBorders>
          </w:tcPr>
          <w:p w:rsidR="00D34AEA" w:rsidRPr="00E55035" w:rsidRDefault="00D34AEA" w:rsidP="00D34AEA">
            <w:pPr>
              <w:tabs>
                <w:tab w:val="center" w:pos="4677"/>
                <w:tab w:val="right" w:pos="9355"/>
              </w:tabs>
              <w:autoSpaceDE w:val="0"/>
              <w:autoSpaceDN w:val="0"/>
              <w:adjustRightInd w:val="0"/>
              <w:spacing w:after="0" w:line="240" w:lineRule="auto"/>
              <w:jc w:val="center"/>
              <w:rPr>
                <w:rFonts w:ascii="Times New Roman" w:hAnsi="Times New Roman"/>
                <w:sz w:val="28"/>
                <w:szCs w:val="28"/>
              </w:rPr>
            </w:pPr>
            <w:r w:rsidRPr="00E55035">
              <w:rPr>
                <w:rFonts w:ascii="Times New Roman" w:hAnsi="Times New Roman"/>
                <w:sz w:val="28"/>
                <w:szCs w:val="28"/>
              </w:rPr>
              <w:t>0,00</w:t>
            </w:r>
          </w:p>
        </w:tc>
        <w:tc>
          <w:tcPr>
            <w:tcW w:w="613" w:type="pct"/>
            <w:gridSpan w:val="2"/>
            <w:vMerge w:val="restart"/>
            <w:tcBorders>
              <w:top w:val="single" w:sz="4" w:space="0" w:color="auto"/>
              <w:left w:val="single" w:sz="4" w:space="0" w:color="auto"/>
              <w:right w:val="single" w:sz="4" w:space="0" w:color="auto"/>
            </w:tcBorders>
            <w:noWrap/>
            <w:hideMark/>
          </w:tcPr>
          <w:p w:rsidR="00D34AEA" w:rsidRPr="00E55035" w:rsidRDefault="00D34AEA" w:rsidP="00D34AEA">
            <w:pPr>
              <w:spacing w:after="0" w:line="240" w:lineRule="auto"/>
              <w:jc w:val="center"/>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 xml:space="preserve">Администрация </w:t>
            </w:r>
          </w:p>
          <w:p w:rsidR="00D34AEA" w:rsidRPr="00E55035" w:rsidRDefault="00D34AEA" w:rsidP="00D34AEA">
            <w:pPr>
              <w:spacing w:after="0" w:line="240" w:lineRule="auto"/>
              <w:jc w:val="center"/>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 xml:space="preserve">муниципального округа </w:t>
            </w:r>
          </w:p>
          <w:p w:rsidR="00D34AEA" w:rsidRPr="00E55035" w:rsidRDefault="00D34AEA" w:rsidP="00D34AEA">
            <w:pPr>
              <w:spacing w:after="0" w:line="240" w:lineRule="auto"/>
              <w:jc w:val="center"/>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 xml:space="preserve">Серебряные Пруды </w:t>
            </w:r>
          </w:p>
          <w:p w:rsidR="00D34AEA" w:rsidRPr="00E55035" w:rsidRDefault="00D34AEA" w:rsidP="00D34AEA">
            <w:pPr>
              <w:contextualSpacing/>
              <w:jc w:val="center"/>
              <w:rPr>
                <w:rFonts w:ascii="Times New Roman" w:eastAsia="Times New Roman" w:hAnsi="Times New Roman"/>
                <w:sz w:val="28"/>
                <w:szCs w:val="28"/>
              </w:rPr>
            </w:pPr>
            <w:r w:rsidRPr="00E55035">
              <w:rPr>
                <w:rFonts w:ascii="Times New Roman" w:eastAsia="Times New Roman" w:hAnsi="Times New Roman"/>
                <w:sz w:val="28"/>
                <w:szCs w:val="28"/>
                <w:lang w:eastAsia="ru-RU"/>
              </w:rPr>
              <w:t>Московской области</w:t>
            </w:r>
          </w:p>
        </w:tc>
      </w:tr>
      <w:tr w:rsidR="00D34AEA" w:rsidRPr="00E55035" w:rsidTr="00A06063">
        <w:trPr>
          <w:trHeight w:val="435"/>
        </w:trPr>
        <w:tc>
          <w:tcPr>
            <w:tcW w:w="128" w:type="pct"/>
            <w:vMerge/>
            <w:tcBorders>
              <w:top w:val="single" w:sz="4" w:space="0" w:color="auto"/>
              <w:left w:val="single" w:sz="4" w:space="0" w:color="auto"/>
              <w:right w:val="single" w:sz="4" w:space="0" w:color="auto"/>
            </w:tcBorders>
          </w:tcPr>
          <w:p w:rsidR="00D34AEA" w:rsidRPr="00E55035" w:rsidRDefault="00D34AEA" w:rsidP="00D34AEA">
            <w:pPr>
              <w:contextualSpacing/>
              <w:jc w:val="center"/>
              <w:rPr>
                <w:rFonts w:ascii="Times New Roman" w:eastAsia="Times New Roman" w:hAnsi="Times New Roman"/>
                <w:sz w:val="28"/>
                <w:szCs w:val="28"/>
              </w:rPr>
            </w:pPr>
          </w:p>
        </w:tc>
        <w:tc>
          <w:tcPr>
            <w:tcW w:w="770" w:type="pct"/>
            <w:vMerge/>
            <w:tcBorders>
              <w:left w:val="single" w:sz="4" w:space="0" w:color="auto"/>
              <w:right w:val="single" w:sz="4" w:space="0" w:color="auto"/>
            </w:tcBorders>
          </w:tcPr>
          <w:p w:rsidR="00D34AEA" w:rsidRPr="00E55035" w:rsidRDefault="00D34AEA" w:rsidP="00D34AEA">
            <w:pPr>
              <w:pStyle w:val="ConsPlusNormal0"/>
              <w:contextualSpacing/>
              <w:rPr>
                <w:rFonts w:ascii="Times New Roman" w:hAnsi="Times New Roman" w:cs="Times New Roman"/>
                <w:sz w:val="28"/>
                <w:szCs w:val="28"/>
                <w:lang w:eastAsia="en-US"/>
              </w:rPr>
            </w:pPr>
          </w:p>
        </w:tc>
        <w:tc>
          <w:tcPr>
            <w:tcW w:w="321" w:type="pct"/>
            <w:vMerge/>
            <w:tcBorders>
              <w:left w:val="single" w:sz="4" w:space="0" w:color="auto"/>
              <w:right w:val="single" w:sz="4" w:space="0" w:color="auto"/>
            </w:tcBorders>
          </w:tcPr>
          <w:p w:rsidR="00D34AEA" w:rsidRPr="00E55035" w:rsidRDefault="00D34AEA" w:rsidP="00D34AEA">
            <w:pPr>
              <w:contextualSpacing/>
              <w:jc w:val="center"/>
              <w:rPr>
                <w:rFonts w:ascii="Times New Roman" w:eastAsia="Times New Roman" w:hAnsi="Times New Roman"/>
                <w:sz w:val="28"/>
                <w:szCs w:val="28"/>
              </w:rPr>
            </w:pPr>
          </w:p>
        </w:tc>
        <w:tc>
          <w:tcPr>
            <w:tcW w:w="321" w:type="pct"/>
            <w:tcBorders>
              <w:top w:val="single" w:sz="4" w:space="0" w:color="auto"/>
              <w:left w:val="single" w:sz="4" w:space="0" w:color="auto"/>
              <w:right w:val="single" w:sz="4" w:space="0" w:color="auto"/>
            </w:tcBorders>
          </w:tcPr>
          <w:p w:rsidR="00D34AEA" w:rsidRPr="00E55035" w:rsidRDefault="00D34AEA" w:rsidP="00D34AEA">
            <w:pPr>
              <w:tabs>
                <w:tab w:val="center" w:pos="4677"/>
                <w:tab w:val="right" w:pos="9355"/>
              </w:tabs>
              <w:autoSpaceDE w:val="0"/>
              <w:autoSpaceDN w:val="0"/>
              <w:adjustRightInd w:val="0"/>
              <w:spacing w:after="0" w:line="240" w:lineRule="auto"/>
              <w:rPr>
                <w:rFonts w:ascii="Times New Roman" w:hAnsi="Times New Roman"/>
                <w:sz w:val="28"/>
                <w:szCs w:val="28"/>
              </w:rPr>
            </w:pPr>
            <w:r w:rsidRPr="00E55035">
              <w:rPr>
                <w:rFonts w:ascii="Times New Roman" w:hAnsi="Times New Roman"/>
                <w:sz w:val="28"/>
                <w:szCs w:val="28"/>
              </w:rPr>
              <w:t>Средства федерального бюджета</w:t>
            </w:r>
          </w:p>
        </w:tc>
        <w:tc>
          <w:tcPr>
            <w:tcW w:w="331" w:type="pct"/>
            <w:tcBorders>
              <w:top w:val="single" w:sz="4" w:space="0" w:color="auto"/>
              <w:left w:val="single" w:sz="4" w:space="0" w:color="auto"/>
              <w:right w:val="single" w:sz="4" w:space="0" w:color="auto"/>
            </w:tcBorders>
          </w:tcPr>
          <w:p w:rsidR="00D34AEA" w:rsidRPr="00E55035" w:rsidRDefault="00D34AEA" w:rsidP="00D34AEA">
            <w:pPr>
              <w:tabs>
                <w:tab w:val="center" w:pos="4677"/>
                <w:tab w:val="right" w:pos="9355"/>
              </w:tabs>
              <w:autoSpaceDE w:val="0"/>
              <w:autoSpaceDN w:val="0"/>
              <w:adjustRightInd w:val="0"/>
              <w:spacing w:after="0" w:line="240" w:lineRule="auto"/>
              <w:jc w:val="center"/>
              <w:rPr>
                <w:rFonts w:ascii="Times New Roman" w:hAnsi="Times New Roman"/>
                <w:sz w:val="28"/>
                <w:szCs w:val="28"/>
              </w:rPr>
            </w:pPr>
            <w:r w:rsidRPr="00E55035">
              <w:rPr>
                <w:rFonts w:ascii="Times New Roman" w:hAnsi="Times New Roman"/>
                <w:sz w:val="28"/>
                <w:szCs w:val="28"/>
              </w:rPr>
              <w:t>0,00</w:t>
            </w:r>
          </w:p>
        </w:tc>
        <w:tc>
          <w:tcPr>
            <w:tcW w:w="268" w:type="pct"/>
            <w:tcBorders>
              <w:top w:val="single" w:sz="4" w:space="0" w:color="auto"/>
              <w:left w:val="single" w:sz="4" w:space="0" w:color="auto"/>
              <w:right w:val="single" w:sz="4" w:space="0" w:color="auto"/>
            </w:tcBorders>
          </w:tcPr>
          <w:p w:rsidR="00D34AEA" w:rsidRPr="00E55035" w:rsidRDefault="00D34AEA" w:rsidP="00D34AEA">
            <w:pPr>
              <w:tabs>
                <w:tab w:val="center" w:pos="4677"/>
                <w:tab w:val="right" w:pos="9355"/>
              </w:tabs>
              <w:autoSpaceDE w:val="0"/>
              <w:autoSpaceDN w:val="0"/>
              <w:adjustRightInd w:val="0"/>
              <w:spacing w:after="0" w:line="240" w:lineRule="auto"/>
              <w:jc w:val="center"/>
              <w:rPr>
                <w:rFonts w:ascii="Times New Roman" w:hAnsi="Times New Roman"/>
                <w:sz w:val="28"/>
                <w:szCs w:val="28"/>
              </w:rPr>
            </w:pPr>
            <w:r w:rsidRPr="00E55035">
              <w:rPr>
                <w:rFonts w:ascii="Times New Roman" w:hAnsi="Times New Roman"/>
                <w:sz w:val="28"/>
                <w:szCs w:val="28"/>
              </w:rPr>
              <w:t>0,00</w:t>
            </w:r>
          </w:p>
        </w:tc>
        <w:tc>
          <w:tcPr>
            <w:tcW w:w="309" w:type="pct"/>
            <w:tcBorders>
              <w:top w:val="single" w:sz="4" w:space="0" w:color="auto"/>
              <w:left w:val="single" w:sz="4" w:space="0" w:color="auto"/>
              <w:right w:val="single" w:sz="4" w:space="0" w:color="auto"/>
            </w:tcBorders>
          </w:tcPr>
          <w:p w:rsidR="00D34AEA" w:rsidRPr="00E55035" w:rsidRDefault="00D34AEA" w:rsidP="00D34AEA">
            <w:pPr>
              <w:tabs>
                <w:tab w:val="center" w:pos="4677"/>
                <w:tab w:val="right" w:pos="9355"/>
              </w:tabs>
              <w:autoSpaceDE w:val="0"/>
              <w:autoSpaceDN w:val="0"/>
              <w:adjustRightInd w:val="0"/>
              <w:spacing w:after="0" w:line="240" w:lineRule="auto"/>
              <w:jc w:val="center"/>
              <w:rPr>
                <w:rFonts w:ascii="Times New Roman" w:hAnsi="Times New Roman"/>
                <w:sz w:val="28"/>
                <w:szCs w:val="28"/>
              </w:rPr>
            </w:pPr>
            <w:r w:rsidRPr="00E55035">
              <w:rPr>
                <w:rFonts w:ascii="Times New Roman" w:hAnsi="Times New Roman"/>
                <w:sz w:val="28"/>
                <w:szCs w:val="28"/>
              </w:rPr>
              <w:t>0,00</w:t>
            </w:r>
          </w:p>
        </w:tc>
        <w:tc>
          <w:tcPr>
            <w:tcW w:w="994" w:type="pct"/>
            <w:gridSpan w:val="13"/>
            <w:tcBorders>
              <w:top w:val="single" w:sz="4" w:space="0" w:color="auto"/>
              <w:left w:val="single" w:sz="4" w:space="0" w:color="auto"/>
              <w:right w:val="single" w:sz="4" w:space="0" w:color="auto"/>
            </w:tcBorders>
          </w:tcPr>
          <w:p w:rsidR="00D34AEA" w:rsidRPr="00E55035" w:rsidRDefault="00D34AEA" w:rsidP="00D34AEA">
            <w:pPr>
              <w:tabs>
                <w:tab w:val="center" w:pos="4677"/>
                <w:tab w:val="right" w:pos="9355"/>
              </w:tabs>
              <w:autoSpaceDE w:val="0"/>
              <w:autoSpaceDN w:val="0"/>
              <w:adjustRightInd w:val="0"/>
              <w:spacing w:after="0" w:line="240" w:lineRule="auto"/>
              <w:jc w:val="center"/>
              <w:rPr>
                <w:rFonts w:ascii="Times New Roman" w:hAnsi="Times New Roman"/>
                <w:sz w:val="28"/>
                <w:szCs w:val="28"/>
              </w:rPr>
            </w:pPr>
            <w:r w:rsidRPr="00E55035">
              <w:rPr>
                <w:rFonts w:ascii="Times New Roman" w:hAnsi="Times New Roman"/>
                <w:sz w:val="28"/>
                <w:szCs w:val="28"/>
              </w:rPr>
              <w:t>0,00</w:t>
            </w:r>
          </w:p>
        </w:tc>
        <w:tc>
          <w:tcPr>
            <w:tcW w:w="407" w:type="pct"/>
            <w:tcBorders>
              <w:top w:val="single" w:sz="4" w:space="0" w:color="auto"/>
              <w:left w:val="single" w:sz="4" w:space="0" w:color="auto"/>
              <w:right w:val="single" w:sz="4" w:space="0" w:color="auto"/>
            </w:tcBorders>
          </w:tcPr>
          <w:p w:rsidR="00D34AEA" w:rsidRPr="00E55035" w:rsidRDefault="00D34AEA" w:rsidP="00D34AEA">
            <w:pPr>
              <w:tabs>
                <w:tab w:val="center" w:pos="4677"/>
                <w:tab w:val="right" w:pos="9355"/>
              </w:tabs>
              <w:autoSpaceDE w:val="0"/>
              <w:autoSpaceDN w:val="0"/>
              <w:adjustRightInd w:val="0"/>
              <w:spacing w:after="0" w:line="240" w:lineRule="auto"/>
              <w:jc w:val="center"/>
              <w:rPr>
                <w:rFonts w:ascii="Times New Roman" w:hAnsi="Times New Roman"/>
                <w:sz w:val="28"/>
                <w:szCs w:val="28"/>
              </w:rPr>
            </w:pPr>
            <w:r w:rsidRPr="00E55035">
              <w:rPr>
                <w:rFonts w:ascii="Times New Roman" w:hAnsi="Times New Roman"/>
                <w:sz w:val="28"/>
                <w:szCs w:val="28"/>
              </w:rPr>
              <w:t>0,00</w:t>
            </w:r>
          </w:p>
        </w:tc>
        <w:tc>
          <w:tcPr>
            <w:tcW w:w="537" w:type="pct"/>
            <w:gridSpan w:val="2"/>
            <w:tcBorders>
              <w:top w:val="single" w:sz="4" w:space="0" w:color="auto"/>
              <w:left w:val="single" w:sz="4" w:space="0" w:color="auto"/>
              <w:right w:val="single" w:sz="4" w:space="0" w:color="auto"/>
            </w:tcBorders>
          </w:tcPr>
          <w:p w:rsidR="00D34AEA" w:rsidRPr="00E55035" w:rsidRDefault="00D34AEA" w:rsidP="00D34AEA">
            <w:pPr>
              <w:tabs>
                <w:tab w:val="center" w:pos="4677"/>
                <w:tab w:val="right" w:pos="9355"/>
              </w:tabs>
              <w:autoSpaceDE w:val="0"/>
              <w:autoSpaceDN w:val="0"/>
              <w:adjustRightInd w:val="0"/>
              <w:spacing w:after="0" w:line="240" w:lineRule="auto"/>
              <w:jc w:val="center"/>
              <w:rPr>
                <w:rFonts w:ascii="Times New Roman" w:hAnsi="Times New Roman"/>
                <w:sz w:val="28"/>
                <w:szCs w:val="28"/>
              </w:rPr>
            </w:pPr>
            <w:r w:rsidRPr="00E55035">
              <w:rPr>
                <w:rFonts w:ascii="Times New Roman" w:hAnsi="Times New Roman"/>
                <w:sz w:val="28"/>
                <w:szCs w:val="28"/>
              </w:rPr>
              <w:t>0,00</w:t>
            </w:r>
          </w:p>
        </w:tc>
        <w:tc>
          <w:tcPr>
            <w:tcW w:w="613" w:type="pct"/>
            <w:gridSpan w:val="2"/>
            <w:vMerge/>
            <w:tcBorders>
              <w:left w:val="single" w:sz="4" w:space="0" w:color="auto"/>
              <w:right w:val="single" w:sz="4" w:space="0" w:color="auto"/>
            </w:tcBorders>
            <w:noWrap/>
          </w:tcPr>
          <w:p w:rsidR="00D34AEA" w:rsidRPr="00E55035" w:rsidRDefault="00D34AEA" w:rsidP="00D34AEA">
            <w:pPr>
              <w:contextualSpacing/>
              <w:jc w:val="center"/>
              <w:rPr>
                <w:rFonts w:ascii="Times New Roman" w:eastAsia="Times New Roman" w:hAnsi="Times New Roman"/>
                <w:sz w:val="28"/>
                <w:szCs w:val="28"/>
              </w:rPr>
            </w:pPr>
          </w:p>
        </w:tc>
      </w:tr>
      <w:tr w:rsidR="00D34AEA" w:rsidRPr="00E55035" w:rsidTr="00A06063">
        <w:trPr>
          <w:trHeight w:val="465"/>
        </w:trPr>
        <w:tc>
          <w:tcPr>
            <w:tcW w:w="128" w:type="pct"/>
            <w:vMerge/>
            <w:tcBorders>
              <w:top w:val="single" w:sz="4" w:space="0" w:color="auto"/>
              <w:left w:val="single" w:sz="4" w:space="0" w:color="auto"/>
              <w:right w:val="single" w:sz="4" w:space="0" w:color="auto"/>
            </w:tcBorders>
          </w:tcPr>
          <w:p w:rsidR="00D34AEA" w:rsidRPr="00E55035" w:rsidRDefault="00D34AEA" w:rsidP="00D34AEA">
            <w:pPr>
              <w:contextualSpacing/>
              <w:jc w:val="center"/>
              <w:rPr>
                <w:rFonts w:ascii="Times New Roman" w:eastAsia="Times New Roman" w:hAnsi="Times New Roman"/>
                <w:sz w:val="28"/>
                <w:szCs w:val="28"/>
              </w:rPr>
            </w:pPr>
          </w:p>
        </w:tc>
        <w:tc>
          <w:tcPr>
            <w:tcW w:w="770" w:type="pct"/>
            <w:vMerge/>
            <w:tcBorders>
              <w:left w:val="single" w:sz="4" w:space="0" w:color="auto"/>
              <w:right w:val="single" w:sz="4" w:space="0" w:color="auto"/>
            </w:tcBorders>
          </w:tcPr>
          <w:p w:rsidR="00D34AEA" w:rsidRPr="00E55035" w:rsidRDefault="00D34AEA" w:rsidP="00D34AEA">
            <w:pPr>
              <w:pStyle w:val="ConsPlusNormal0"/>
              <w:contextualSpacing/>
              <w:rPr>
                <w:rFonts w:ascii="Times New Roman" w:hAnsi="Times New Roman" w:cs="Times New Roman"/>
                <w:sz w:val="28"/>
                <w:szCs w:val="28"/>
                <w:lang w:eastAsia="en-US"/>
              </w:rPr>
            </w:pPr>
          </w:p>
        </w:tc>
        <w:tc>
          <w:tcPr>
            <w:tcW w:w="321" w:type="pct"/>
            <w:vMerge/>
            <w:tcBorders>
              <w:left w:val="single" w:sz="4" w:space="0" w:color="auto"/>
              <w:right w:val="single" w:sz="4" w:space="0" w:color="auto"/>
            </w:tcBorders>
          </w:tcPr>
          <w:p w:rsidR="00D34AEA" w:rsidRPr="00E55035" w:rsidRDefault="00D34AEA" w:rsidP="00D34AEA">
            <w:pPr>
              <w:contextualSpacing/>
              <w:jc w:val="center"/>
              <w:rPr>
                <w:rFonts w:ascii="Times New Roman" w:eastAsia="Times New Roman" w:hAnsi="Times New Roman"/>
                <w:sz w:val="28"/>
                <w:szCs w:val="28"/>
              </w:rPr>
            </w:pPr>
          </w:p>
        </w:tc>
        <w:tc>
          <w:tcPr>
            <w:tcW w:w="321" w:type="pct"/>
            <w:tcBorders>
              <w:top w:val="single" w:sz="4" w:space="0" w:color="auto"/>
              <w:left w:val="single" w:sz="4" w:space="0" w:color="auto"/>
              <w:right w:val="single" w:sz="4" w:space="0" w:color="auto"/>
            </w:tcBorders>
          </w:tcPr>
          <w:p w:rsidR="00D34AEA" w:rsidRPr="00E55035" w:rsidRDefault="00D34AEA" w:rsidP="00D34AEA">
            <w:pPr>
              <w:pStyle w:val="af4"/>
              <w:rPr>
                <w:rFonts w:ascii="Times New Roman" w:hAnsi="Times New Roman"/>
                <w:sz w:val="28"/>
                <w:szCs w:val="28"/>
              </w:rPr>
            </w:pPr>
            <w:r w:rsidRPr="00E55035">
              <w:rPr>
                <w:rFonts w:ascii="Times New Roman" w:hAnsi="Times New Roman"/>
                <w:sz w:val="28"/>
                <w:szCs w:val="28"/>
              </w:rPr>
              <w:t xml:space="preserve">Средства </w:t>
            </w:r>
          </w:p>
          <w:p w:rsidR="00D34AEA" w:rsidRPr="00E55035" w:rsidRDefault="00D34AEA" w:rsidP="00D34AEA">
            <w:pPr>
              <w:pStyle w:val="af4"/>
              <w:rPr>
                <w:rFonts w:ascii="Times New Roman" w:hAnsi="Times New Roman"/>
                <w:sz w:val="28"/>
                <w:szCs w:val="28"/>
              </w:rPr>
            </w:pPr>
            <w:r w:rsidRPr="00E55035">
              <w:rPr>
                <w:rFonts w:ascii="Times New Roman" w:hAnsi="Times New Roman"/>
                <w:sz w:val="28"/>
                <w:szCs w:val="28"/>
              </w:rPr>
              <w:t xml:space="preserve">бюджета </w:t>
            </w:r>
          </w:p>
          <w:p w:rsidR="00D34AEA" w:rsidRPr="00E55035" w:rsidRDefault="00D34AEA" w:rsidP="00D34AEA">
            <w:pPr>
              <w:pStyle w:val="af4"/>
              <w:rPr>
                <w:rFonts w:ascii="Times New Roman" w:hAnsi="Times New Roman"/>
                <w:sz w:val="28"/>
                <w:szCs w:val="28"/>
              </w:rPr>
            </w:pPr>
            <w:r w:rsidRPr="00E55035">
              <w:rPr>
                <w:rFonts w:ascii="Times New Roman" w:hAnsi="Times New Roman"/>
                <w:sz w:val="28"/>
                <w:szCs w:val="28"/>
              </w:rPr>
              <w:t>Московской</w:t>
            </w:r>
          </w:p>
          <w:p w:rsidR="00D34AEA" w:rsidRPr="00E55035" w:rsidRDefault="00D34AEA" w:rsidP="00D34AEA">
            <w:pPr>
              <w:pStyle w:val="af4"/>
              <w:rPr>
                <w:rFonts w:ascii="Times New Roman" w:hAnsi="Times New Roman"/>
                <w:sz w:val="28"/>
                <w:szCs w:val="28"/>
              </w:rPr>
            </w:pPr>
            <w:r w:rsidRPr="00E55035">
              <w:rPr>
                <w:rFonts w:ascii="Times New Roman" w:hAnsi="Times New Roman"/>
                <w:sz w:val="28"/>
                <w:szCs w:val="28"/>
              </w:rPr>
              <w:t>области</w:t>
            </w:r>
          </w:p>
        </w:tc>
        <w:tc>
          <w:tcPr>
            <w:tcW w:w="331" w:type="pct"/>
            <w:tcBorders>
              <w:top w:val="single" w:sz="4" w:space="0" w:color="auto"/>
              <w:left w:val="single" w:sz="4" w:space="0" w:color="auto"/>
              <w:right w:val="single" w:sz="4" w:space="0" w:color="auto"/>
            </w:tcBorders>
          </w:tcPr>
          <w:p w:rsidR="00D34AEA" w:rsidRPr="00E55035" w:rsidRDefault="00D34AEA" w:rsidP="00D34AEA">
            <w:pPr>
              <w:tabs>
                <w:tab w:val="center" w:pos="4677"/>
                <w:tab w:val="right" w:pos="9355"/>
              </w:tabs>
              <w:autoSpaceDE w:val="0"/>
              <w:autoSpaceDN w:val="0"/>
              <w:adjustRightInd w:val="0"/>
              <w:spacing w:after="0" w:line="240" w:lineRule="auto"/>
              <w:jc w:val="center"/>
              <w:rPr>
                <w:rFonts w:ascii="Times New Roman" w:hAnsi="Times New Roman"/>
                <w:sz w:val="28"/>
                <w:szCs w:val="28"/>
              </w:rPr>
            </w:pPr>
            <w:r w:rsidRPr="00E55035">
              <w:rPr>
                <w:rFonts w:ascii="Times New Roman" w:hAnsi="Times New Roman"/>
                <w:sz w:val="28"/>
                <w:szCs w:val="28"/>
              </w:rPr>
              <w:t>0,00</w:t>
            </w:r>
          </w:p>
        </w:tc>
        <w:tc>
          <w:tcPr>
            <w:tcW w:w="268" w:type="pct"/>
            <w:tcBorders>
              <w:top w:val="single" w:sz="4" w:space="0" w:color="auto"/>
              <w:left w:val="single" w:sz="4" w:space="0" w:color="auto"/>
              <w:right w:val="single" w:sz="4" w:space="0" w:color="auto"/>
            </w:tcBorders>
          </w:tcPr>
          <w:p w:rsidR="00D34AEA" w:rsidRPr="00E55035" w:rsidRDefault="00D34AEA" w:rsidP="00D34AEA">
            <w:pPr>
              <w:tabs>
                <w:tab w:val="center" w:pos="4677"/>
                <w:tab w:val="right" w:pos="9355"/>
              </w:tabs>
              <w:autoSpaceDE w:val="0"/>
              <w:autoSpaceDN w:val="0"/>
              <w:adjustRightInd w:val="0"/>
              <w:spacing w:after="0" w:line="240" w:lineRule="auto"/>
              <w:jc w:val="center"/>
              <w:rPr>
                <w:rFonts w:ascii="Times New Roman" w:hAnsi="Times New Roman"/>
                <w:sz w:val="28"/>
                <w:szCs w:val="28"/>
              </w:rPr>
            </w:pPr>
            <w:r w:rsidRPr="00E55035">
              <w:rPr>
                <w:rFonts w:ascii="Times New Roman" w:hAnsi="Times New Roman"/>
                <w:sz w:val="28"/>
                <w:szCs w:val="28"/>
              </w:rPr>
              <w:t>0,00</w:t>
            </w:r>
          </w:p>
        </w:tc>
        <w:tc>
          <w:tcPr>
            <w:tcW w:w="309" w:type="pct"/>
            <w:tcBorders>
              <w:top w:val="single" w:sz="4" w:space="0" w:color="auto"/>
              <w:left w:val="single" w:sz="4" w:space="0" w:color="auto"/>
              <w:right w:val="single" w:sz="4" w:space="0" w:color="auto"/>
            </w:tcBorders>
          </w:tcPr>
          <w:p w:rsidR="00D34AEA" w:rsidRPr="00E55035" w:rsidRDefault="00D34AEA" w:rsidP="00D34AEA">
            <w:pPr>
              <w:tabs>
                <w:tab w:val="center" w:pos="4677"/>
                <w:tab w:val="right" w:pos="9355"/>
              </w:tabs>
              <w:autoSpaceDE w:val="0"/>
              <w:autoSpaceDN w:val="0"/>
              <w:adjustRightInd w:val="0"/>
              <w:spacing w:after="0" w:line="240" w:lineRule="auto"/>
              <w:jc w:val="center"/>
              <w:rPr>
                <w:rFonts w:ascii="Times New Roman" w:hAnsi="Times New Roman"/>
                <w:sz w:val="28"/>
                <w:szCs w:val="28"/>
              </w:rPr>
            </w:pPr>
            <w:r w:rsidRPr="00E55035">
              <w:rPr>
                <w:rFonts w:ascii="Times New Roman" w:hAnsi="Times New Roman"/>
                <w:sz w:val="28"/>
                <w:szCs w:val="28"/>
              </w:rPr>
              <w:t>0,00</w:t>
            </w:r>
          </w:p>
        </w:tc>
        <w:tc>
          <w:tcPr>
            <w:tcW w:w="994" w:type="pct"/>
            <w:gridSpan w:val="13"/>
            <w:tcBorders>
              <w:top w:val="single" w:sz="4" w:space="0" w:color="auto"/>
              <w:left w:val="single" w:sz="4" w:space="0" w:color="auto"/>
              <w:right w:val="single" w:sz="4" w:space="0" w:color="auto"/>
            </w:tcBorders>
          </w:tcPr>
          <w:p w:rsidR="00D34AEA" w:rsidRPr="00E55035" w:rsidRDefault="00D34AEA" w:rsidP="00D34AEA">
            <w:pPr>
              <w:tabs>
                <w:tab w:val="center" w:pos="4677"/>
                <w:tab w:val="right" w:pos="9355"/>
              </w:tabs>
              <w:autoSpaceDE w:val="0"/>
              <w:autoSpaceDN w:val="0"/>
              <w:adjustRightInd w:val="0"/>
              <w:spacing w:after="0" w:line="240" w:lineRule="auto"/>
              <w:jc w:val="center"/>
              <w:rPr>
                <w:rFonts w:ascii="Times New Roman" w:hAnsi="Times New Roman"/>
                <w:sz w:val="28"/>
                <w:szCs w:val="28"/>
              </w:rPr>
            </w:pPr>
            <w:r w:rsidRPr="00E55035">
              <w:rPr>
                <w:rFonts w:ascii="Times New Roman" w:hAnsi="Times New Roman"/>
                <w:sz w:val="28"/>
                <w:szCs w:val="28"/>
              </w:rPr>
              <w:t>0,00</w:t>
            </w:r>
          </w:p>
        </w:tc>
        <w:tc>
          <w:tcPr>
            <w:tcW w:w="407" w:type="pct"/>
            <w:tcBorders>
              <w:top w:val="single" w:sz="4" w:space="0" w:color="auto"/>
              <w:left w:val="single" w:sz="4" w:space="0" w:color="auto"/>
              <w:right w:val="single" w:sz="4" w:space="0" w:color="auto"/>
            </w:tcBorders>
          </w:tcPr>
          <w:p w:rsidR="00D34AEA" w:rsidRPr="00E55035" w:rsidRDefault="00D34AEA" w:rsidP="00D34AEA">
            <w:pPr>
              <w:tabs>
                <w:tab w:val="center" w:pos="4677"/>
                <w:tab w:val="right" w:pos="9355"/>
              </w:tabs>
              <w:autoSpaceDE w:val="0"/>
              <w:autoSpaceDN w:val="0"/>
              <w:adjustRightInd w:val="0"/>
              <w:spacing w:after="0" w:line="240" w:lineRule="auto"/>
              <w:jc w:val="center"/>
              <w:rPr>
                <w:rFonts w:ascii="Times New Roman" w:hAnsi="Times New Roman"/>
                <w:sz w:val="28"/>
                <w:szCs w:val="28"/>
              </w:rPr>
            </w:pPr>
            <w:r w:rsidRPr="00E55035">
              <w:rPr>
                <w:rFonts w:ascii="Times New Roman" w:hAnsi="Times New Roman"/>
                <w:sz w:val="28"/>
                <w:szCs w:val="28"/>
              </w:rPr>
              <w:t>0,00</w:t>
            </w:r>
          </w:p>
        </w:tc>
        <w:tc>
          <w:tcPr>
            <w:tcW w:w="537" w:type="pct"/>
            <w:gridSpan w:val="2"/>
            <w:tcBorders>
              <w:top w:val="single" w:sz="4" w:space="0" w:color="auto"/>
              <w:left w:val="single" w:sz="4" w:space="0" w:color="auto"/>
              <w:right w:val="single" w:sz="4" w:space="0" w:color="auto"/>
            </w:tcBorders>
          </w:tcPr>
          <w:p w:rsidR="00D34AEA" w:rsidRPr="00E55035" w:rsidRDefault="00D34AEA" w:rsidP="00D34AEA">
            <w:pPr>
              <w:tabs>
                <w:tab w:val="center" w:pos="4677"/>
                <w:tab w:val="right" w:pos="9355"/>
              </w:tabs>
              <w:autoSpaceDE w:val="0"/>
              <w:autoSpaceDN w:val="0"/>
              <w:adjustRightInd w:val="0"/>
              <w:spacing w:after="0" w:line="240" w:lineRule="auto"/>
              <w:jc w:val="center"/>
              <w:rPr>
                <w:rFonts w:ascii="Times New Roman" w:hAnsi="Times New Roman"/>
                <w:sz w:val="28"/>
                <w:szCs w:val="28"/>
              </w:rPr>
            </w:pPr>
            <w:r w:rsidRPr="00E55035">
              <w:rPr>
                <w:rFonts w:ascii="Times New Roman" w:hAnsi="Times New Roman"/>
                <w:sz w:val="28"/>
                <w:szCs w:val="28"/>
              </w:rPr>
              <w:t>0,00</w:t>
            </w:r>
          </w:p>
        </w:tc>
        <w:tc>
          <w:tcPr>
            <w:tcW w:w="613" w:type="pct"/>
            <w:gridSpan w:val="2"/>
            <w:vMerge/>
            <w:tcBorders>
              <w:left w:val="single" w:sz="4" w:space="0" w:color="auto"/>
              <w:right w:val="single" w:sz="4" w:space="0" w:color="auto"/>
            </w:tcBorders>
            <w:noWrap/>
          </w:tcPr>
          <w:p w:rsidR="00D34AEA" w:rsidRPr="00E55035" w:rsidRDefault="00D34AEA" w:rsidP="00D34AEA">
            <w:pPr>
              <w:contextualSpacing/>
              <w:jc w:val="center"/>
              <w:rPr>
                <w:rFonts w:ascii="Times New Roman" w:eastAsia="Times New Roman" w:hAnsi="Times New Roman"/>
                <w:sz w:val="28"/>
                <w:szCs w:val="28"/>
              </w:rPr>
            </w:pPr>
          </w:p>
        </w:tc>
      </w:tr>
      <w:tr w:rsidR="00D34AEA" w:rsidRPr="00E55035" w:rsidTr="00A06063">
        <w:trPr>
          <w:trHeight w:val="660"/>
        </w:trPr>
        <w:tc>
          <w:tcPr>
            <w:tcW w:w="128" w:type="pct"/>
            <w:vMerge/>
            <w:tcBorders>
              <w:top w:val="single" w:sz="4" w:space="0" w:color="auto"/>
              <w:left w:val="single" w:sz="4" w:space="0" w:color="auto"/>
              <w:right w:val="single" w:sz="4" w:space="0" w:color="auto"/>
            </w:tcBorders>
          </w:tcPr>
          <w:p w:rsidR="00D34AEA" w:rsidRPr="00E55035" w:rsidRDefault="00D34AEA" w:rsidP="00D34AEA">
            <w:pPr>
              <w:contextualSpacing/>
              <w:jc w:val="center"/>
              <w:rPr>
                <w:rFonts w:ascii="Times New Roman" w:eastAsia="Times New Roman" w:hAnsi="Times New Roman"/>
                <w:sz w:val="28"/>
                <w:szCs w:val="28"/>
              </w:rPr>
            </w:pPr>
          </w:p>
        </w:tc>
        <w:tc>
          <w:tcPr>
            <w:tcW w:w="770" w:type="pct"/>
            <w:vMerge/>
            <w:tcBorders>
              <w:left w:val="single" w:sz="4" w:space="0" w:color="auto"/>
              <w:right w:val="single" w:sz="4" w:space="0" w:color="auto"/>
            </w:tcBorders>
          </w:tcPr>
          <w:p w:rsidR="00D34AEA" w:rsidRPr="00E55035" w:rsidRDefault="00D34AEA" w:rsidP="00D34AEA">
            <w:pPr>
              <w:pStyle w:val="ConsPlusNormal0"/>
              <w:contextualSpacing/>
              <w:rPr>
                <w:rFonts w:ascii="Times New Roman" w:hAnsi="Times New Roman" w:cs="Times New Roman"/>
                <w:sz w:val="28"/>
                <w:szCs w:val="28"/>
                <w:lang w:eastAsia="en-US"/>
              </w:rPr>
            </w:pPr>
          </w:p>
        </w:tc>
        <w:tc>
          <w:tcPr>
            <w:tcW w:w="321" w:type="pct"/>
            <w:vMerge/>
            <w:tcBorders>
              <w:left w:val="single" w:sz="4" w:space="0" w:color="auto"/>
              <w:right w:val="single" w:sz="4" w:space="0" w:color="auto"/>
            </w:tcBorders>
          </w:tcPr>
          <w:p w:rsidR="00D34AEA" w:rsidRPr="00E55035" w:rsidRDefault="00D34AEA" w:rsidP="00D34AEA">
            <w:pPr>
              <w:contextualSpacing/>
              <w:jc w:val="center"/>
              <w:rPr>
                <w:rFonts w:ascii="Times New Roman" w:eastAsia="Times New Roman" w:hAnsi="Times New Roman"/>
                <w:sz w:val="28"/>
                <w:szCs w:val="28"/>
              </w:rPr>
            </w:pPr>
          </w:p>
        </w:tc>
        <w:tc>
          <w:tcPr>
            <w:tcW w:w="321" w:type="pct"/>
            <w:tcBorders>
              <w:top w:val="single" w:sz="4" w:space="0" w:color="auto"/>
              <w:left w:val="single" w:sz="4" w:space="0" w:color="auto"/>
              <w:right w:val="single" w:sz="4" w:space="0" w:color="auto"/>
            </w:tcBorders>
          </w:tcPr>
          <w:p w:rsidR="00D34AEA" w:rsidRPr="00E55035" w:rsidRDefault="00D34AEA" w:rsidP="00D34AEA">
            <w:pPr>
              <w:pStyle w:val="af4"/>
              <w:rPr>
                <w:rFonts w:ascii="Times New Roman" w:hAnsi="Times New Roman"/>
                <w:sz w:val="28"/>
                <w:szCs w:val="28"/>
              </w:rPr>
            </w:pPr>
            <w:r w:rsidRPr="00E55035">
              <w:rPr>
                <w:rFonts w:ascii="Times New Roman" w:hAnsi="Times New Roman"/>
                <w:sz w:val="28"/>
                <w:szCs w:val="28"/>
              </w:rPr>
              <w:t>Средства</w:t>
            </w:r>
          </w:p>
          <w:p w:rsidR="00D34AEA" w:rsidRPr="00E55035" w:rsidRDefault="00D34AEA" w:rsidP="00D34AEA">
            <w:pPr>
              <w:pStyle w:val="af4"/>
              <w:rPr>
                <w:rFonts w:ascii="Times New Roman" w:hAnsi="Times New Roman"/>
                <w:sz w:val="28"/>
                <w:szCs w:val="28"/>
              </w:rPr>
            </w:pPr>
            <w:r w:rsidRPr="00E55035">
              <w:rPr>
                <w:rFonts w:ascii="Times New Roman" w:hAnsi="Times New Roman"/>
                <w:sz w:val="28"/>
                <w:szCs w:val="28"/>
              </w:rPr>
              <w:t>бюджета</w:t>
            </w:r>
          </w:p>
          <w:p w:rsidR="00D34AEA" w:rsidRPr="00E55035" w:rsidRDefault="00D34AEA" w:rsidP="00D34AEA">
            <w:pPr>
              <w:pStyle w:val="af4"/>
              <w:rPr>
                <w:rFonts w:ascii="Times New Roman" w:hAnsi="Times New Roman"/>
                <w:sz w:val="28"/>
                <w:szCs w:val="28"/>
              </w:rPr>
            </w:pPr>
            <w:r w:rsidRPr="00E55035">
              <w:rPr>
                <w:rFonts w:ascii="Times New Roman" w:hAnsi="Times New Roman"/>
                <w:sz w:val="28"/>
                <w:szCs w:val="28"/>
              </w:rPr>
              <w:t>муниципального округа</w:t>
            </w:r>
          </w:p>
        </w:tc>
        <w:tc>
          <w:tcPr>
            <w:tcW w:w="331" w:type="pct"/>
            <w:tcBorders>
              <w:top w:val="single" w:sz="4" w:space="0" w:color="auto"/>
              <w:left w:val="single" w:sz="4" w:space="0" w:color="auto"/>
              <w:right w:val="single" w:sz="4" w:space="0" w:color="auto"/>
            </w:tcBorders>
          </w:tcPr>
          <w:p w:rsidR="00D34AEA" w:rsidRPr="00E55035" w:rsidRDefault="00D34AEA" w:rsidP="00D34AEA">
            <w:pPr>
              <w:tabs>
                <w:tab w:val="center" w:pos="4677"/>
                <w:tab w:val="right" w:pos="9355"/>
              </w:tabs>
              <w:autoSpaceDE w:val="0"/>
              <w:autoSpaceDN w:val="0"/>
              <w:adjustRightInd w:val="0"/>
              <w:spacing w:after="0" w:line="240" w:lineRule="auto"/>
              <w:jc w:val="center"/>
              <w:rPr>
                <w:rFonts w:ascii="Times New Roman" w:hAnsi="Times New Roman"/>
                <w:sz w:val="28"/>
                <w:szCs w:val="28"/>
              </w:rPr>
            </w:pPr>
            <w:r w:rsidRPr="00E55035">
              <w:rPr>
                <w:rFonts w:ascii="Times New Roman" w:hAnsi="Times New Roman"/>
                <w:sz w:val="28"/>
                <w:szCs w:val="28"/>
              </w:rPr>
              <w:t>0,00</w:t>
            </w:r>
          </w:p>
        </w:tc>
        <w:tc>
          <w:tcPr>
            <w:tcW w:w="268" w:type="pct"/>
            <w:tcBorders>
              <w:top w:val="single" w:sz="4" w:space="0" w:color="auto"/>
              <w:left w:val="single" w:sz="4" w:space="0" w:color="auto"/>
              <w:right w:val="single" w:sz="4" w:space="0" w:color="auto"/>
            </w:tcBorders>
          </w:tcPr>
          <w:p w:rsidR="00D34AEA" w:rsidRPr="00E55035" w:rsidRDefault="00D34AEA" w:rsidP="00D34AEA">
            <w:pPr>
              <w:tabs>
                <w:tab w:val="center" w:pos="4677"/>
                <w:tab w:val="right" w:pos="9355"/>
              </w:tabs>
              <w:autoSpaceDE w:val="0"/>
              <w:autoSpaceDN w:val="0"/>
              <w:adjustRightInd w:val="0"/>
              <w:spacing w:after="0" w:line="240" w:lineRule="auto"/>
              <w:jc w:val="center"/>
              <w:rPr>
                <w:rFonts w:ascii="Times New Roman" w:hAnsi="Times New Roman"/>
                <w:sz w:val="28"/>
                <w:szCs w:val="28"/>
              </w:rPr>
            </w:pPr>
            <w:r w:rsidRPr="00E55035">
              <w:rPr>
                <w:rFonts w:ascii="Times New Roman" w:hAnsi="Times New Roman"/>
                <w:sz w:val="28"/>
                <w:szCs w:val="28"/>
              </w:rPr>
              <w:t>0,00</w:t>
            </w:r>
          </w:p>
        </w:tc>
        <w:tc>
          <w:tcPr>
            <w:tcW w:w="309" w:type="pct"/>
            <w:tcBorders>
              <w:top w:val="single" w:sz="4" w:space="0" w:color="auto"/>
              <w:left w:val="single" w:sz="4" w:space="0" w:color="auto"/>
              <w:right w:val="single" w:sz="4" w:space="0" w:color="auto"/>
            </w:tcBorders>
          </w:tcPr>
          <w:p w:rsidR="00D34AEA" w:rsidRPr="00E55035" w:rsidRDefault="00D34AEA" w:rsidP="00D34AEA">
            <w:pPr>
              <w:tabs>
                <w:tab w:val="center" w:pos="4677"/>
                <w:tab w:val="right" w:pos="9355"/>
              </w:tabs>
              <w:autoSpaceDE w:val="0"/>
              <w:autoSpaceDN w:val="0"/>
              <w:adjustRightInd w:val="0"/>
              <w:spacing w:after="0" w:line="240" w:lineRule="auto"/>
              <w:jc w:val="center"/>
              <w:rPr>
                <w:rFonts w:ascii="Times New Roman" w:hAnsi="Times New Roman"/>
                <w:sz w:val="28"/>
                <w:szCs w:val="28"/>
              </w:rPr>
            </w:pPr>
            <w:r w:rsidRPr="00E55035">
              <w:rPr>
                <w:rFonts w:ascii="Times New Roman" w:hAnsi="Times New Roman"/>
                <w:sz w:val="28"/>
                <w:szCs w:val="28"/>
              </w:rPr>
              <w:t>0,00</w:t>
            </w:r>
          </w:p>
        </w:tc>
        <w:tc>
          <w:tcPr>
            <w:tcW w:w="994" w:type="pct"/>
            <w:gridSpan w:val="13"/>
            <w:tcBorders>
              <w:top w:val="single" w:sz="4" w:space="0" w:color="auto"/>
              <w:left w:val="single" w:sz="4" w:space="0" w:color="auto"/>
              <w:right w:val="single" w:sz="4" w:space="0" w:color="auto"/>
            </w:tcBorders>
          </w:tcPr>
          <w:p w:rsidR="00D34AEA" w:rsidRPr="00E55035" w:rsidRDefault="00D34AEA" w:rsidP="00D34AEA">
            <w:pPr>
              <w:tabs>
                <w:tab w:val="center" w:pos="4677"/>
                <w:tab w:val="right" w:pos="9355"/>
              </w:tabs>
              <w:autoSpaceDE w:val="0"/>
              <w:autoSpaceDN w:val="0"/>
              <w:adjustRightInd w:val="0"/>
              <w:spacing w:after="0" w:line="240" w:lineRule="auto"/>
              <w:jc w:val="center"/>
              <w:rPr>
                <w:rFonts w:ascii="Times New Roman" w:hAnsi="Times New Roman"/>
                <w:sz w:val="28"/>
                <w:szCs w:val="28"/>
              </w:rPr>
            </w:pPr>
            <w:r w:rsidRPr="00E55035">
              <w:rPr>
                <w:rFonts w:ascii="Times New Roman" w:hAnsi="Times New Roman"/>
                <w:sz w:val="28"/>
                <w:szCs w:val="28"/>
              </w:rPr>
              <w:t>0,00</w:t>
            </w:r>
          </w:p>
        </w:tc>
        <w:tc>
          <w:tcPr>
            <w:tcW w:w="407" w:type="pct"/>
            <w:tcBorders>
              <w:top w:val="single" w:sz="4" w:space="0" w:color="auto"/>
              <w:left w:val="single" w:sz="4" w:space="0" w:color="auto"/>
              <w:right w:val="single" w:sz="4" w:space="0" w:color="auto"/>
            </w:tcBorders>
          </w:tcPr>
          <w:p w:rsidR="00D34AEA" w:rsidRPr="00E55035" w:rsidRDefault="00D34AEA" w:rsidP="00D34AEA">
            <w:pPr>
              <w:tabs>
                <w:tab w:val="center" w:pos="4677"/>
                <w:tab w:val="right" w:pos="9355"/>
              </w:tabs>
              <w:autoSpaceDE w:val="0"/>
              <w:autoSpaceDN w:val="0"/>
              <w:adjustRightInd w:val="0"/>
              <w:spacing w:after="0" w:line="240" w:lineRule="auto"/>
              <w:jc w:val="center"/>
              <w:rPr>
                <w:rFonts w:ascii="Times New Roman" w:hAnsi="Times New Roman"/>
                <w:sz w:val="28"/>
                <w:szCs w:val="28"/>
              </w:rPr>
            </w:pPr>
            <w:r w:rsidRPr="00E55035">
              <w:rPr>
                <w:rFonts w:ascii="Times New Roman" w:hAnsi="Times New Roman"/>
                <w:sz w:val="28"/>
                <w:szCs w:val="28"/>
              </w:rPr>
              <w:t>0,00</w:t>
            </w:r>
          </w:p>
        </w:tc>
        <w:tc>
          <w:tcPr>
            <w:tcW w:w="537" w:type="pct"/>
            <w:gridSpan w:val="2"/>
            <w:tcBorders>
              <w:top w:val="single" w:sz="4" w:space="0" w:color="auto"/>
              <w:left w:val="single" w:sz="4" w:space="0" w:color="auto"/>
              <w:right w:val="single" w:sz="4" w:space="0" w:color="auto"/>
            </w:tcBorders>
          </w:tcPr>
          <w:p w:rsidR="00D34AEA" w:rsidRPr="00E55035" w:rsidRDefault="00D34AEA" w:rsidP="00D34AEA">
            <w:pPr>
              <w:tabs>
                <w:tab w:val="center" w:pos="4677"/>
                <w:tab w:val="right" w:pos="9355"/>
              </w:tabs>
              <w:autoSpaceDE w:val="0"/>
              <w:autoSpaceDN w:val="0"/>
              <w:adjustRightInd w:val="0"/>
              <w:spacing w:after="0" w:line="240" w:lineRule="auto"/>
              <w:jc w:val="center"/>
              <w:rPr>
                <w:rFonts w:ascii="Times New Roman" w:hAnsi="Times New Roman"/>
                <w:sz w:val="28"/>
                <w:szCs w:val="28"/>
              </w:rPr>
            </w:pPr>
            <w:r w:rsidRPr="00E55035">
              <w:rPr>
                <w:rFonts w:ascii="Times New Roman" w:hAnsi="Times New Roman"/>
                <w:sz w:val="28"/>
                <w:szCs w:val="28"/>
              </w:rPr>
              <w:t>0,00</w:t>
            </w:r>
          </w:p>
        </w:tc>
        <w:tc>
          <w:tcPr>
            <w:tcW w:w="613" w:type="pct"/>
            <w:gridSpan w:val="2"/>
            <w:vMerge/>
            <w:tcBorders>
              <w:left w:val="single" w:sz="4" w:space="0" w:color="auto"/>
              <w:right w:val="single" w:sz="4" w:space="0" w:color="auto"/>
            </w:tcBorders>
            <w:noWrap/>
          </w:tcPr>
          <w:p w:rsidR="00D34AEA" w:rsidRPr="00E55035" w:rsidRDefault="00D34AEA" w:rsidP="00D34AEA">
            <w:pPr>
              <w:contextualSpacing/>
              <w:jc w:val="center"/>
              <w:rPr>
                <w:rFonts w:ascii="Times New Roman" w:eastAsia="Times New Roman" w:hAnsi="Times New Roman"/>
                <w:sz w:val="28"/>
                <w:szCs w:val="28"/>
              </w:rPr>
            </w:pPr>
          </w:p>
        </w:tc>
      </w:tr>
      <w:tr w:rsidR="00D34AEA" w:rsidRPr="00E55035" w:rsidTr="00A06063">
        <w:trPr>
          <w:trHeight w:val="540"/>
        </w:trPr>
        <w:tc>
          <w:tcPr>
            <w:tcW w:w="128" w:type="pct"/>
            <w:vMerge/>
            <w:tcBorders>
              <w:top w:val="single" w:sz="4" w:space="0" w:color="auto"/>
              <w:left w:val="single" w:sz="4" w:space="0" w:color="auto"/>
              <w:right w:val="single" w:sz="4" w:space="0" w:color="auto"/>
            </w:tcBorders>
          </w:tcPr>
          <w:p w:rsidR="00D34AEA" w:rsidRPr="00E55035" w:rsidRDefault="00D34AEA" w:rsidP="00D34AEA">
            <w:pPr>
              <w:contextualSpacing/>
              <w:jc w:val="center"/>
              <w:rPr>
                <w:rFonts w:ascii="Times New Roman" w:eastAsia="Times New Roman" w:hAnsi="Times New Roman"/>
                <w:sz w:val="28"/>
                <w:szCs w:val="28"/>
              </w:rPr>
            </w:pPr>
          </w:p>
        </w:tc>
        <w:tc>
          <w:tcPr>
            <w:tcW w:w="770" w:type="pct"/>
            <w:vMerge/>
            <w:tcBorders>
              <w:left w:val="single" w:sz="4" w:space="0" w:color="auto"/>
              <w:bottom w:val="single" w:sz="4" w:space="0" w:color="auto"/>
              <w:right w:val="single" w:sz="4" w:space="0" w:color="auto"/>
            </w:tcBorders>
          </w:tcPr>
          <w:p w:rsidR="00D34AEA" w:rsidRPr="00E55035" w:rsidRDefault="00D34AEA" w:rsidP="00D34AEA">
            <w:pPr>
              <w:pStyle w:val="ConsPlusNormal0"/>
              <w:contextualSpacing/>
              <w:rPr>
                <w:rFonts w:ascii="Times New Roman" w:hAnsi="Times New Roman" w:cs="Times New Roman"/>
                <w:sz w:val="28"/>
                <w:szCs w:val="28"/>
                <w:lang w:eastAsia="en-US"/>
              </w:rPr>
            </w:pPr>
          </w:p>
        </w:tc>
        <w:tc>
          <w:tcPr>
            <w:tcW w:w="321" w:type="pct"/>
            <w:vMerge/>
            <w:tcBorders>
              <w:left w:val="single" w:sz="4" w:space="0" w:color="auto"/>
              <w:bottom w:val="single" w:sz="4" w:space="0" w:color="auto"/>
              <w:right w:val="single" w:sz="4" w:space="0" w:color="auto"/>
            </w:tcBorders>
          </w:tcPr>
          <w:p w:rsidR="00D34AEA" w:rsidRPr="00E55035" w:rsidRDefault="00D34AEA" w:rsidP="00D34AEA">
            <w:pPr>
              <w:contextualSpacing/>
              <w:jc w:val="center"/>
              <w:rPr>
                <w:rFonts w:ascii="Times New Roman" w:eastAsia="Times New Roman" w:hAnsi="Times New Roman"/>
                <w:sz w:val="28"/>
                <w:szCs w:val="28"/>
              </w:rPr>
            </w:pPr>
          </w:p>
        </w:tc>
        <w:tc>
          <w:tcPr>
            <w:tcW w:w="321" w:type="pct"/>
            <w:tcBorders>
              <w:top w:val="single" w:sz="4" w:space="0" w:color="auto"/>
              <w:left w:val="single" w:sz="4" w:space="0" w:color="auto"/>
              <w:right w:val="single" w:sz="4" w:space="0" w:color="auto"/>
            </w:tcBorders>
          </w:tcPr>
          <w:p w:rsidR="00D34AEA" w:rsidRPr="00E55035" w:rsidRDefault="00D34AEA" w:rsidP="00D34AEA">
            <w:pPr>
              <w:pStyle w:val="af4"/>
              <w:rPr>
                <w:rFonts w:ascii="Times New Roman" w:hAnsi="Times New Roman"/>
                <w:sz w:val="28"/>
                <w:szCs w:val="28"/>
              </w:rPr>
            </w:pPr>
            <w:r w:rsidRPr="00E55035">
              <w:rPr>
                <w:rFonts w:ascii="Times New Roman" w:hAnsi="Times New Roman"/>
                <w:sz w:val="28"/>
                <w:szCs w:val="28"/>
              </w:rPr>
              <w:t>Внебюджетные</w:t>
            </w:r>
          </w:p>
          <w:p w:rsidR="00D34AEA" w:rsidRPr="00E55035" w:rsidRDefault="00D34AEA" w:rsidP="00D34AEA">
            <w:pPr>
              <w:pStyle w:val="af4"/>
              <w:rPr>
                <w:rFonts w:ascii="Times New Roman" w:hAnsi="Times New Roman"/>
                <w:sz w:val="28"/>
                <w:szCs w:val="28"/>
              </w:rPr>
            </w:pPr>
            <w:r w:rsidRPr="00E55035">
              <w:rPr>
                <w:rFonts w:ascii="Times New Roman" w:hAnsi="Times New Roman"/>
                <w:sz w:val="28"/>
                <w:szCs w:val="28"/>
              </w:rPr>
              <w:t xml:space="preserve">средства </w:t>
            </w:r>
          </w:p>
        </w:tc>
        <w:tc>
          <w:tcPr>
            <w:tcW w:w="331" w:type="pct"/>
            <w:tcBorders>
              <w:top w:val="single" w:sz="4" w:space="0" w:color="auto"/>
              <w:left w:val="single" w:sz="4" w:space="0" w:color="auto"/>
              <w:right w:val="single" w:sz="4" w:space="0" w:color="auto"/>
            </w:tcBorders>
          </w:tcPr>
          <w:p w:rsidR="00D34AEA" w:rsidRPr="00E55035" w:rsidRDefault="00D34AEA" w:rsidP="00D34AEA">
            <w:pPr>
              <w:tabs>
                <w:tab w:val="center" w:pos="4677"/>
                <w:tab w:val="right" w:pos="9355"/>
              </w:tabs>
              <w:autoSpaceDE w:val="0"/>
              <w:autoSpaceDN w:val="0"/>
              <w:adjustRightInd w:val="0"/>
              <w:spacing w:after="0" w:line="240" w:lineRule="auto"/>
              <w:jc w:val="center"/>
              <w:rPr>
                <w:rFonts w:ascii="Times New Roman" w:hAnsi="Times New Roman"/>
                <w:sz w:val="28"/>
                <w:szCs w:val="28"/>
              </w:rPr>
            </w:pPr>
            <w:r w:rsidRPr="00E55035">
              <w:rPr>
                <w:rFonts w:ascii="Times New Roman" w:hAnsi="Times New Roman"/>
                <w:sz w:val="28"/>
                <w:szCs w:val="28"/>
              </w:rPr>
              <w:t>0,00</w:t>
            </w:r>
          </w:p>
        </w:tc>
        <w:tc>
          <w:tcPr>
            <w:tcW w:w="268" w:type="pct"/>
            <w:tcBorders>
              <w:top w:val="single" w:sz="4" w:space="0" w:color="auto"/>
              <w:left w:val="single" w:sz="4" w:space="0" w:color="auto"/>
              <w:right w:val="single" w:sz="4" w:space="0" w:color="auto"/>
            </w:tcBorders>
          </w:tcPr>
          <w:p w:rsidR="00D34AEA" w:rsidRPr="00E55035" w:rsidRDefault="00D34AEA" w:rsidP="00D34AEA">
            <w:pPr>
              <w:tabs>
                <w:tab w:val="center" w:pos="4677"/>
                <w:tab w:val="right" w:pos="9355"/>
              </w:tabs>
              <w:autoSpaceDE w:val="0"/>
              <w:autoSpaceDN w:val="0"/>
              <w:adjustRightInd w:val="0"/>
              <w:spacing w:after="0" w:line="240" w:lineRule="auto"/>
              <w:jc w:val="center"/>
              <w:rPr>
                <w:rFonts w:ascii="Times New Roman" w:hAnsi="Times New Roman"/>
                <w:sz w:val="28"/>
                <w:szCs w:val="28"/>
              </w:rPr>
            </w:pPr>
            <w:r w:rsidRPr="00E55035">
              <w:rPr>
                <w:rFonts w:ascii="Times New Roman" w:hAnsi="Times New Roman"/>
                <w:sz w:val="28"/>
                <w:szCs w:val="28"/>
              </w:rPr>
              <w:t>0,00</w:t>
            </w:r>
          </w:p>
        </w:tc>
        <w:tc>
          <w:tcPr>
            <w:tcW w:w="309" w:type="pct"/>
            <w:tcBorders>
              <w:top w:val="single" w:sz="4" w:space="0" w:color="auto"/>
              <w:left w:val="single" w:sz="4" w:space="0" w:color="auto"/>
              <w:right w:val="single" w:sz="4" w:space="0" w:color="auto"/>
            </w:tcBorders>
          </w:tcPr>
          <w:p w:rsidR="00D34AEA" w:rsidRPr="00E55035" w:rsidRDefault="00D34AEA" w:rsidP="00D34AEA">
            <w:pPr>
              <w:tabs>
                <w:tab w:val="center" w:pos="4677"/>
                <w:tab w:val="right" w:pos="9355"/>
              </w:tabs>
              <w:autoSpaceDE w:val="0"/>
              <w:autoSpaceDN w:val="0"/>
              <w:adjustRightInd w:val="0"/>
              <w:spacing w:after="0" w:line="240" w:lineRule="auto"/>
              <w:jc w:val="center"/>
              <w:rPr>
                <w:rFonts w:ascii="Times New Roman" w:hAnsi="Times New Roman"/>
                <w:sz w:val="28"/>
                <w:szCs w:val="28"/>
              </w:rPr>
            </w:pPr>
            <w:r w:rsidRPr="00E55035">
              <w:rPr>
                <w:rFonts w:ascii="Times New Roman" w:hAnsi="Times New Roman"/>
                <w:sz w:val="28"/>
                <w:szCs w:val="28"/>
              </w:rPr>
              <w:t>0,00</w:t>
            </w:r>
          </w:p>
        </w:tc>
        <w:tc>
          <w:tcPr>
            <w:tcW w:w="994" w:type="pct"/>
            <w:gridSpan w:val="13"/>
            <w:tcBorders>
              <w:top w:val="single" w:sz="4" w:space="0" w:color="auto"/>
              <w:left w:val="single" w:sz="4" w:space="0" w:color="auto"/>
              <w:right w:val="single" w:sz="4" w:space="0" w:color="auto"/>
            </w:tcBorders>
          </w:tcPr>
          <w:p w:rsidR="00D34AEA" w:rsidRPr="00E55035" w:rsidRDefault="00D34AEA" w:rsidP="00D34AEA">
            <w:pPr>
              <w:tabs>
                <w:tab w:val="center" w:pos="4677"/>
                <w:tab w:val="right" w:pos="9355"/>
              </w:tabs>
              <w:autoSpaceDE w:val="0"/>
              <w:autoSpaceDN w:val="0"/>
              <w:adjustRightInd w:val="0"/>
              <w:spacing w:after="0" w:line="240" w:lineRule="auto"/>
              <w:jc w:val="center"/>
              <w:rPr>
                <w:rFonts w:ascii="Times New Roman" w:hAnsi="Times New Roman"/>
                <w:sz w:val="28"/>
                <w:szCs w:val="28"/>
              </w:rPr>
            </w:pPr>
            <w:r w:rsidRPr="00E55035">
              <w:rPr>
                <w:rFonts w:ascii="Times New Roman" w:hAnsi="Times New Roman"/>
                <w:sz w:val="28"/>
                <w:szCs w:val="28"/>
              </w:rPr>
              <w:t>0,00</w:t>
            </w:r>
          </w:p>
        </w:tc>
        <w:tc>
          <w:tcPr>
            <w:tcW w:w="407" w:type="pct"/>
            <w:tcBorders>
              <w:top w:val="single" w:sz="4" w:space="0" w:color="auto"/>
              <w:left w:val="single" w:sz="4" w:space="0" w:color="auto"/>
              <w:right w:val="single" w:sz="4" w:space="0" w:color="auto"/>
            </w:tcBorders>
          </w:tcPr>
          <w:p w:rsidR="00D34AEA" w:rsidRPr="00E55035" w:rsidRDefault="00D34AEA" w:rsidP="00D34AEA">
            <w:pPr>
              <w:tabs>
                <w:tab w:val="center" w:pos="4677"/>
                <w:tab w:val="right" w:pos="9355"/>
              </w:tabs>
              <w:autoSpaceDE w:val="0"/>
              <w:autoSpaceDN w:val="0"/>
              <w:adjustRightInd w:val="0"/>
              <w:spacing w:after="0" w:line="240" w:lineRule="auto"/>
              <w:jc w:val="center"/>
              <w:rPr>
                <w:rFonts w:ascii="Times New Roman" w:hAnsi="Times New Roman"/>
                <w:sz w:val="28"/>
                <w:szCs w:val="28"/>
              </w:rPr>
            </w:pPr>
            <w:r w:rsidRPr="00E55035">
              <w:rPr>
                <w:rFonts w:ascii="Times New Roman" w:hAnsi="Times New Roman"/>
                <w:sz w:val="28"/>
                <w:szCs w:val="28"/>
              </w:rPr>
              <w:t>0,00</w:t>
            </w:r>
          </w:p>
        </w:tc>
        <w:tc>
          <w:tcPr>
            <w:tcW w:w="537" w:type="pct"/>
            <w:gridSpan w:val="2"/>
            <w:tcBorders>
              <w:top w:val="single" w:sz="4" w:space="0" w:color="auto"/>
              <w:left w:val="single" w:sz="4" w:space="0" w:color="auto"/>
              <w:right w:val="single" w:sz="4" w:space="0" w:color="auto"/>
            </w:tcBorders>
          </w:tcPr>
          <w:p w:rsidR="00D34AEA" w:rsidRPr="00E55035" w:rsidRDefault="00D34AEA" w:rsidP="00D34AEA">
            <w:pPr>
              <w:tabs>
                <w:tab w:val="center" w:pos="4677"/>
                <w:tab w:val="right" w:pos="9355"/>
              </w:tabs>
              <w:autoSpaceDE w:val="0"/>
              <w:autoSpaceDN w:val="0"/>
              <w:adjustRightInd w:val="0"/>
              <w:spacing w:after="0" w:line="240" w:lineRule="auto"/>
              <w:jc w:val="center"/>
              <w:rPr>
                <w:rFonts w:ascii="Times New Roman" w:hAnsi="Times New Roman"/>
                <w:sz w:val="28"/>
                <w:szCs w:val="28"/>
              </w:rPr>
            </w:pPr>
            <w:r w:rsidRPr="00E55035">
              <w:rPr>
                <w:rFonts w:ascii="Times New Roman" w:hAnsi="Times New Roman"/>
                <w:sz w:val="28"/>
                <w:szCs w:val="28"/>
              </w:rPr>
              <w:t>0,00</w:t>
            </w:r>
          </w:p>
        </w:tc>
        <w:tc>
          <w:tcPr>
            <w:tcW w:w="613" w:type="pct"/>
            <w:gridSpan w:val="2"/>
            <w:vMerge/>
            <w:tcBorders>
              <w:left w:val="single" w:sz="4" w:space="0" w:color="auto"/>
              <w:bottom w:val="single" w:sz="4" w:space="0" w:color="auto"/>
              <w:right w:val="single" w:sz="4" w:space="0" w:color="auto"/>
            </w:tcBorders>
            <w:noWrap/>
          </w:tcPr>
          <w:p w:rsidR="00D34AEA" w:rsidRPr="00E55035" w:rsidRDefault="00D34AEA" w:rsidP="00D34AEA">
            <w:pPr>
              <w:contextualSpacing/>
              <w:jc w:val="center"/>
              <w:rPr>
                <w:rFonts w:ascii="Times New Roman" w:eastAsia="Times New Roman" w:hAnsi="Times New Roman"/>
                <w:sz w:val="28"/>
                <w:szCs w:val="28"/>
              </w:rPr>
            </w:pPr>
          </w:p>
        </w:tc>
      </w:tr>
      <w:tr w:rsidR="00A01770" w:rsidRPr="00E55035" w:rsidTr="00A06063">
        <w:trPr>
          <w:trHeight w:val="1529"/>
        </w:trPr>
        <w:tc>
          <w:tcPr>
            <w:tcW w:w="128" w:type="pct"/>
            <w:vMerge/>
            <w:tcBorders>
              <w:left w:val="single" w:sz="4" w:space="0" w:color="auto"/>
              <w:bottom w:val="single" w:sz="4" w:space="0" w:color="auto"/>
              <w:right w:val="single" w:sz="4" w:space="0" w:color="auto"/>
            </w:tcBorders>
            <w:hideMark/>
          </w:tcPr>
          <w:p w:rsidR="00A01770" w:rsidRPr="00E55035" w:rsidRDefault="00A01770" w:rsidP="00D34AEA">
            <w:pPr>
              <w:contextualSpacing/>
              <w:jc w:val="center"/>
              <w:rPr>
                <w:rFonts w:ascii="Times New Roman" w:eastAsia="Times New Roman" w:hAnsi="Times New Roman"/>
                <w:sz w:val="28"/>
                <w:szCs w:val="28"/>
              </w:rPr>
            </w:pPr>
          </w:p>
        </w:tc>
        <w:tc>
          <w:tcPr>
            <w:tcW w:w="770" w:type="pct"/>
            <w:vMerge w:val="restart"/>
            <w:tcBorders>
              <w:top w:val="single" w:sz="4" w:space="0" w:color="auto"/>
              <w:left w:val="single" w:sz="4" w:space="0" w:color="auto"/>
              <w:bottom w:val="single" w:sz="4" w:space="0" w:color="auto"/>
              <w:right w:val="single" w:sz="4" w:space="0" w:color="auto"/>
            </w:tcBorders>
            <w:hideMark/>
          </w:tcPr>
          <w:p w:rsidR="00A01770" w:rsidRPr="00E55035" w:rsidRDefault="00A06063" w:rsidP="00A06063">
            <w:pPr>
              <w:pStyle w:val="ConsPlusNormal0"/>
              <w:contextualSpacing/>
              <w:rPr>
                <w:rFonts w:ascii="Times New Roman" w:hAnsi="Times New Roman" w:cs="Times New Roman"/>
                <w:sz w:val="28"/>
                <w:szCs w:val="28"/>
                <w:lang w:eastAsia="en-US"/>
              </w:rPr>
            </w:pPr>
            <w:r w:rsidRPr="00E55035">
              <w:rPr>
                <w:rFonts w:ascii="Times New Roman" w:hAnsi="Times New Roman" w:cs="Times New Roman"/>
                <w:sz w:val="28"/>
                <w:szCs w:val="28"/>
                <w:lang w:eastAsia="en-US"/>
              </w:rPr>
              <w:t xml:space="preserve">Обеспечено </w:t>
            </w:r>
            <w:r w:rsidR="00A01770" w:rsidRPr="00E55035">
              <w:rPr>
                <w:rFonts w:ascii="Times New Roman" w:hAnsi="Times New Roman" w:cs="Times New Roman"/>
                <w:sz w:val="28"/>
                <w:szCs w:val="28"/>
                <w:lang w:eastAsia="en-US"/>
              </w:rPr>
              <w:t xml:space="preserve"> планово</w:t>
            </w:r>
            <w:r w:rsidRPr="00E55035">
              <w:rPr>
                <w:rFonts w:ascii="Times New Roman" w:hAnsi="Times New Roman" w:cs="Times New Roman"/>
                <w:sz w:val="28"/>
                <w:szCs w:val="28"/>
                <w:lang w:eastAsia="en-US"/>
              </w:rPr>
              <w:t>е</w:t>
            </w:r>
            <w:r w:rsidR="00A01770" w:rsidRPr="00E55035">
              <w:rPr>
                <w:rFonts w:ascii="Times New Roman" w:hAnsi="Times New Roman" w:cs="Times New Roman"/>
                <w:sz w:val="28"/>
                <w:szCs w:val="28"/>
                <w:lang w:eastAsia="en-US"/>
              </w:rPr>
              <w:t xml:space="preserve"> значени</w:t>
            </w:r>
            <w:r w:rsidRPr="00E55035">
              <w:rPr>
                <w:rFonts w:ascii="Times New Roman" w:hAnsi="Times New Roman" w:cs="Times New Roman"/>
                <w:sz w:val="28"/>
                <w:szCs w:val="28"/>
                <w:lang w:eastAsia="en-US"/>
              </w:rPr>
              <w:t>е</w:t>
            </w:r>
            <w:r w:rsidR="00A01770" w:rsidRPr="00E55035">
              <w:rPr>
                <w:rFonts w:ascii="Times New Roman" w:hAnsi="Times New Roman" w:cs="Times New Roman"/>
                <w:sz w:val="28"/>
                <w:szCs w:val="28"/>
                <w:lang w:eastAsia="en-US"/>
              </w:rPr>
              <w:t xml:space="preserve"> доли закупок среди субъектов малого предпринимательства, социально ориентированных некоммерческих организаций, процентов</w:t>
            </w:r>
          </w:p>
        </w:tc>
        <w:tc>
          <w:tcPr>
            <w:tcW w:w="321" w:type="pct"/>
            <w:vMerge w:val="restart"/>
            <w:tcBorders>
              <w:top w:val="single" w:sz="4" w:space="0" w:color="auto"/>
              <w:left w:val="single" w:sz="4" w:space="0" w:color="auto"/>
              <w:bottom w:val="single" w:sz="4" w:space="0" w:color="auto"/>
              <w:right w:val="single" w:sz="4" w:space="0" w:color="auto"/>
            </w:tcBorders>
            <w:hideMark/>
          </w:tcPr>
          <w:p w:rsidR="00A01770" w:rsidRPr="00E55035" w:rsidRDefault="00A01770" w:rsidP="00D34AEA">
            <w:pPr>
              <w:contextualSpacing/>
              <w:jc w:val="center"/>
              <w:rPr>
                <w:rFonts w:ascii="Times New Roman" w:eastAsia="Times New Roman" w:hAnsi="Times New Roman"/>
                <w:sz w:val="28"/>
                <w:szCs w:val="28"/>
              </w:rPr>
            </w:pPr>
            <w:r w:rsidRPr="00E55035">
              <w:rPr>
                <w:rFonts w:ascii="Times New Roman" w:eastAsia="Times New Roman" w:hAnsi="Times New Roman"/>
                <w:sz w:val="28"/>
                <w:szCs w:val="28"/>
              </w:rPr>
              <w:t>Х</w:t>
            </w:r>
          </w:p>
        </w:tc>
        <w:tc>
          <w:tcPr>
            <w:tcW w:w="321" w:type="pct"/>
            <w:vMerge w:val="restart"/>
            <w:tcBorders>
              <w:top w:val="single" w:sz="4" w:space="0" w:color="auto"/>
              <w:left w:val="single" w:sz="4" w:space="0" w:color="auto"/>
              <w:bottom w:val="single" w:sz="4" w:space="0" w:color="auto"/>
              <w:right w:val="single" w:sz="4" w:space="0" w:color="auto"/>
            </w:tcBorders>
            <w:hideMark/>
          </w:tcPr>
          <w:p w:rsidR="00A01770" w:rsidRPr="00E55035" w:rsidRDefault="00A01770" w:rsidP="00D34AEA">
            <w:pPr>
              <w:contextualSpacing/>
              <w:jc w:val="center"/>
              <w:rPr>
                <w:rFonts w:ascii="Times New Roman" w:eastAsia="Times New Roman" w:hAnsi="Times New Roman"/>
                <w:sz w:val="28"/>
                <w:szCs w:val="28"/>
              </w:rPr>
            </w:pPr>
            <w:r w:rsidRPr="00E55035">
              <w:rPr>
                <w:rFonts w:ascii="Times New Roman" w:eastAsia="Times New Roman" w:hAnsi="Times New Roman"/>
                <w:sz w:val="28"/>
                <w:szCs w:val="28"/>
              </w:rPr>
              <w:t>Х</w:t>
            </w:r>
          </w:p>
        </w:tc>
        <w:tc>
          <w:tcPr>
            <w:tcW w:w="331" w:type="pct"/>
            <w:vMerge w:val="restart"/>
            <w:tcBorders>
              <w:top w:val="single" w:sz="4" w:space="0" w:color="auto"/>
              <w:left w:val="single" w:sz="4" w:space="0" w:color="auto"/>
              <w:bottom w:val="single" w:sz="4" w:space="0" w:color="auto"/>
              <w:right w:val="single" w:sz="4" w:space="0" w:color="auto"/>
            </w:tcBorders>
            <w:hideMark/>
          </w:tcPr>
          <w:p w:rsidR="00A01770" w:rsidRPr="00E55035" w:rsidRDefault="00A01770" w:rsidP="00D34AEA">
            <w:pPr>
              <w:contextualSpacing/>
              <w:jc w:val="center"/>
              <w:rPr>
                <w:rFonts w:ascii="Times New Roman" w:eastAsia="Times New Roman" w:hAnsi="Times New Roman"/>
                <w:sz w:val="28"/>
                <w:szCs w:val="28"/>
              </w:rPr>
            </w:pPr>
            <w:r w:rsidRPr="00E55035">
              <w:rPr>
                <w:rFonts w:ascii="Times New Roman" w:eastAsia="Times New Roman" w:hAnsi="Times New Roman"/>
                <w:sz w:val="28"/>
                <w:szCs w:val="28"/>
              </w:rPr>
              <w:t>Всего</w:t>
            </w:r>
          </w:p>
        </w:tc>
        <w:tc>
          <w:tcPr>
            <w:tcW w:w="268" w:type="pct"/>
            <w:vMerge w:val="restart"/>
            <w:tcBorders>
              <w:top w:val="single" w:sz="4" w:space="0" w:color="auto"/>
              <w:left w:val="single" w:sz="4" w:space="0" w:color="auto"/>
              <w:right w:val="single" w:sz="4" w:space="0" w:color="auto"/>
            </w:tcBorders>
          </w:tcPr>
          <w:p w:rsidR="00A01770" w:rsidRPr="00E55035" w:rsidRDefault="00A01770" w:rsidP="00D34AEA">
            <w:pPr>
              <w:contextualSpacing/>
              <w:jc w:val="center"/>
              <w:rPr>
                <w:rFonts w:ascii="Times New Roman" w:eastAsia="Times New Roman" w:hAnsi="Times New Roman"/>
                <w:sz w:val="28"/>
                <w:szCs w:val="28"/>
              </w:rPr>
            </w:pPr>
            <w:r w:rsidRPr="00E55035">
              <w:rPr>
                <w:rFonts w:ascii="Times New Roman" w:eastAsia="Times New Roman" w:hAnsi="Times New Roman"/>
                <w:sz w:val="28"/>
                <w:szCs w:val="28"/>
              </w:rPr>
              <w:t>2023 год</w:t>
            </w:r>
          </w:p>
        </w:tc>
        <w:tc>
          <w:tcPr>
            <w:tcW w:w="309" w:type="pct"/>
            <w:vMerge w:val="restart"/>
            <w:tcBorders>
              <w:top w:val="single" w:sz="4" w:space="0" w:color="auto"/>
              <w:left w:val="single" w:sz="4" w:space="0" w:color="auto"/>
              <w:right w:val="single" w:sz="4" w:space="0" w:color="auto"/>
            </w:tcBorders>
          </w:tcPr>
          <w:p w:rsidR="00A01770" w:rsidRPr="00E55035" w:rsidRDefault="00A01770" w:rsidP="00D34AEA">
            <w:pPr>
              <w:contextualSpacing/>
              <w:jc w:val="center"/>
              <w:rPr>
                <w:rFonts w:ascii="Times New Roman" w:eastAsia="Times New Roman" w:hAnsi="Times New Roman"/>
                <w:sz w:val="28"/>
                <w:szCs w:val="28"/>
              </w:rPr>
            </w:pPr>
            <w:r w:rsidRPr="00E55035">
              <w:rPr>
                <w:rFonts w:ascii="Times New Roman" w:eastAsia="Times New Roman" w:hAnsi="Times New Roman"/>
                <w:sz w:val="28"/>
                <w:szCs w:val="28"/>
              </w:rPr>
              <w:t>2024 год</w:t>
            </w:r>
          </w:p>
        </w:tc>
        <w:tc>
          <w:tcPr>
            <w:tcW w:w="320" w:type="pct"/>
            <w:gridSpan w:val="2"/>
            <w:vMerge w:val="restart"/>
            <w:tcBorders>
              <w:top w:val="single" w:sz="4" w:space="0" w:color="auto"/>
              <w:left w:val="single" w:sz="4" w:space="0" w:color="auto"/>
              <w:bottom w:val="single" w:sz="4" w:space="0" w:color="auto"/>
              <w:right w:val="single" w:sz="4" w:space="0" w:color="auto"/>
            </w:tcBorders>
            <w:hideMark/>
          </w:tcPr>
          <w:p w:rsidR="00A01770" w:rsidRPr="00E55035" w:rsidRDefault="00A01770" w:rsidP="00D34AEA">
            <w:pPr>
              <w:contextualSpacing/>
              <w:jc w:val="center"/>
              <w:rPr>
                <w:rFonts w:ascii="Times New Roman" w:eastAsia="Times New Roman" w:hAnsi="Times New Roman"/>
                <w:sz w:val="28"/>
                <w:szCs w:val="28"/>
              </w:rPr>
            </w:pPr>
            <w:r w:rsidRPr="00E55035">
              <w:rPr>
                <w:rFonts w:ascii="Times New Roman" w:eastAsia="Times New Roman" w:hAnsi="Times New Roman"/>
                <w:sz w:val="28"/>
                <w:szCs w:val="28"/>
              </w:rPr>
              <w:t>Итого 2025 год</w:t>
            </w:r>
          </w:p>
        </w:tc>
        <w:tc>
          <w:tcPr>
            <w:tcW w:w="674" w:type="pct"/>
            <w:gridSpan w:val="11"/>
            <w:tcBorders>
              <w:top w:val="single" w:sz="4" w:space="0" w:color="auto"/>
              <w:left w:val="single" w:sz="4" w:space="0" w:color="auto"/>
              <w:bottom w:val="single" w:sz="4" w:space="0" w:color="auto"/>
              <w:right w:val="single" w:sz="4" w:space="0" w:color="auto"/>
            </w:tcBorders>
            <w:hideMark/>
          </w:tcPr>
          <w:p w:rsidR="00A01770" w:rsidRPr="00E55035" w:rsidRDefault="00A01770" w:rsidP="00D34AEA">
            <w:pPr>
              <w:contextualSpacing/>
              <w:jc w:val="center"/>
              <w:rPr>
                <w:rFonts w:ascii="Times New Roman" w:eastAsia="Times New Roman" w:hAnsi="Times New Roman"/>
                <w:sz w:val="28"/>
                <w:szCs w:val="28"/>
              </w:rPr>
            </w:pPr>
            <w:r w:rsidRPr="00E55035">
              <w:rPr>
                <w:rFonts w:ascii="Times New Roman" w:eastAsia="Times New Roman" w:hAnsi="Times New Roman"/>
                <w:sz w:val="28"/>
                <w:szCs w:val="28"/>
              </w:rPr>
              <w:t>В том числе по кварталам:</w:t>
            </w:r>
          </w:p>
        </w:tc>
        <w:tc>
          <w:tcPr>
            <w:tcW w:w="407" w:type="pct"/>
            <w:vMerge w:val="restart"/>
            <w:tcBorders>
              <w:top w:val="single" w:sz="4" w:space="0" w:color="auto"/>
              <w:left w:val="single" w:sz="4" w:space="0" w:color="auto"/>
              <w:right w:val="single" w:sz="4" w:space="0" w:color="auto"/>
            </w:tcBorders>
            <w:hideMark/>
          </w:tcPr>
          <w:p w:rsidR="00A01770" w:rsidRPr="00E55035" w:rsidRDefault="00A01770" w:rsidP="00D34AEA">
            <w:pPr>
              <w:contextualSpacing/>
              <w:jc w:val="center"/>
              <w:rPr>
                <w:rFonts w:ascii="Times New Roman" w:eastAsia="Times New Roman" w:hAnsi="Times New Roman"/>
                <w:sz w:val="28"/>
                <w:szCs w:val="28"/>
              </w:rPr>
            </w:pPr>
            <w:r w:rsidRPr="00E55035">
              <w:rPr>
                <w:rFonts w:ascii="Times New Roman" w:eastAsia="Times New Roman" w:hAnsi="Times New Roman"/>
                <w:sz w:val="28"/>
                <w:szCs w:val="28"/>
              </w:rPr>
              <w:t>2026 год</w:t>
            </w:r>
          </w:p>
        </w:tc>
        <w:tc>
          <w:tcPr>
            <w:tcW w:w="537" w:type="pct"/>
            <w:gridSpan w:val="2"/>
            <w:vMerge w:val="restart"/>
            <w:tcBorders>
              <w:top w:val="single" w:sz="4" w:space="0" w:color="auto"/>
              <w:left w:val="single" w:sz="4" w:space="0" w:color="auto"/>
              <w:right w:val="single" w:sz="4" w:space="0" w:color="auto"/>
            </w:tcBorders>
          </w:tcPr>
          <w:p w:rsidR="00A01770" w:rsidRPr="00E55035" w:rsidRDefault="00A01770" w:rsidP="00D34AEA">
            <w:pPr>
              <w:contextualSpacing/>
              <w:jc w:val="center"/>
              <w:rPr>
                <w:rFonts w:ascii="Times New Roman" w:eastAsia="Times New Roman" w:hAnsi="Times New Roman"/>
                <w:sz w:val="28"/>
                <w:szCs w:val="28"/>
              </w:rPr>
            </w:pPr>
            <w:r w:rsidRPr="00E55035">
              <w:rPr>
                <w:rFonts w:ascii="Times New Roman" w:eastAsia="Times New Roman" w:hAnsi="Times New Roman"/>
                <w:sz w:val="28"/>
                <w:szCs w:val="28"/>
              </w:rPr>
              <w:t>2027 год</w:t>
            </w:r>
          </w:p>
        </w:tc>
        <w:tc>
          <w:tcPr>
            <w:tcW w:w="613" w:type="pct"/>
            <w:gridSpan w:val="2"/>
            <w:tcBorders>
              <w:top w:val="single" w:sz="4" w:space="0" w:color="auto"/>
              <w:left w:val="single" w:sz="4" w:space="0" w:color="auto"/>
              <w:bottom w:val="nil"/>
              <w:right w:val="single" w:sz="4" w:space="0" w:color="auto"/>
            </w:tcBorders>
            <w:noWrap/>
            <w:hideMark/>
          </w:tcPr>
          <w:p w:rsidR="00A01770" w:rsidRPr="00E55035" w:rsidRDefault="00A01770" w:rsidP="00D34AEA">
            <w:pPr>
              <w:spacing w:after="0" w:line="240" w:lineRule="auto"/>
              <w:jc w:val="center"/>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 xml:space="preserve">Администрация </w:t>
            </w:r>
          </w:p>
          <w:p w:rsidR="00A01770" w:rsidRPr="00E55035" w:rsidRDefault="00A01770" w:rsidP="00D34AEA">
            <w:pPr>
              <w:spacing w:after="0" w:line="240" w:lineRule="auto"/>
              <w:jc w:val="center"/>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 xml:space="preserve">муниципального округа </w:t>
            </w:r>
          </w:p>
          <w:p w:rsidR="00A01770" w:rsidRPr="00E55035" w:rsidRDefault="00A01770" w:rsidP="00D34AEA">
            <w:pPr>
              <w:spacing w:after="0" w:line="240" w:lineRule="auto"/>
              <w:jc w:val="center"/>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 xml:space="preserve">Серебряные Пруды </w:t>
            </w:r>
          </w:p>
          <w:p w:rsidR="00A01770" w:rsidRPr="00E55035" w:rsidRDefault="00A01770" w:rsidP="00D34AEA">
            <w:pPr>
              <w:contextualSpacing/>
              <w:jc w:val="center"/>
              <w:rPr>
                <w:rFonts w:ascii="Times New Roman" w:eastAsia="Times New Roman" w:hAnsi="Times New Roman"/>
                <w:sz w:val="28"/>
                <w:szCs w:val="28"/>
              </w:rPr>
            </w:pPr>
            <w:r w:rsidRPr="00E55035">
              <w:rPr>
                <w:rFonts w:ascii="Times New Roman" w:eastAsia="Times New Roman" w:hAnsi="Times New Roman"/>
                <w:sz w:val="28"/>
                <w:szCs w:val="28"/>
                <w:lang w:eastAsia="ru-RU"/>
              </w:rPr>
              <w:t>Московской области</w:t>
            </w:r>
          </w:p>
        </w:tc>
      </w:tr>
      <w:tr w:rsidR="00A01770" w:rsidRPr="00E55035" w:rsidTr="00A06063">
        <w:trPr>
          <w:trHeight w:val="95"/>
        </w:trPr>
        <w:tc>
          <w:tcPr>
            <w:tcW w:w="128" w:type="pct"/>
            <w:vMerge/>
            <w:tcBorders>
              <w:left w:val="single" w:sz="4" w:space="0" w:color="auto"/>
              <w:right w:val="single" w:sz="4" w:space="0" w:color="auto"/>
            </w:tcBorders>
            <w:hideMark/>
          </w:tcPr>
          <w:p w:rsidR="00A01770" w:rsidRPr="00E55035" w:rsidRDefault="00A01770" w:rsidP="00D34AEA">
            <w:pPr>
              <w:contextualSpacing/>
              <w:jc w:val="center"/>
              <w:rPr>
                <w:rFonts w:ascii="Times New Roman" w:eastAsia="Times New Roman" w:hAnsi="Times New Roman"/>
                <w:sz w:val="28"/>
                <w:szCs w:val="28"/>
              </w:rPr>
            </w:pPr>
          </w:p>
        </w:tc>
        <w:tc>
          <w:tcPr>
            <w:tcW w:w="770" w:type="pct"/>
            <w:vMerge/>
            <w:tcBorders>
              <w:top w:val="single" w:sz="4" w:space="0" w:color="auto"/>
              <w:left w:val="single" w:sz="4" w:space="0" w:color="auto"/>
              <w:bottom w:val="single" w:sz="4" w:space="0" w:color="auto"/>
              <w:right w:val="single" w:sz="4" w:space="0" w:color="auto"/>
            </w:tcBorders>
            <w:vAlign w:val="center"/>
            <w:hideMark/>
          </w:tcPr>
          <w:p w:rsidR="00A01770" w:rsidRPr="00E55035" w:rsidRDefault="00A01770" w:rsidP="00D34AEA">
            <w:pPr>
              <w:contextualSpacing/>
              <w:rPr>
                <w:rFonts w:ascii="Times New Roman" w:eastAsia="Times New Roman" w:hAnsi="Times New Roman"/>
                <w:sz w:val="28"/>
                <w:szCs w:val="28"/>
              </w:rPr>
            </w:pPr>
          </w:p>
        </w:tc>
        <w:tc>
          <w:tcPr>
            <w:tcW w:w="321" w:type="pct"/>
            <w:vMerge/>
            <w:tcBorders>
              <w:top w:val="single" w:sz="4" w:space="0" w:color="auto"/>
              <w:left w:val="single" w:sz="4" w:space="0" w:color="auto"/>
              <w:bottom w:val="single" w:sz="4" w:space="0" w:color="auto"/>
              <w:right w:val="single" w:sz="4" w:space="0" w:color="auto"/>
            </w:tcBorders>
            <w:hideMark/>
          </w:tcPr>
          <w:p w:rsidR="00A01770" w:rsidRPr="00E55035" w:rsidRDefault="00A01770" w:rsidP="00D34AEA">
            <w:pPr>
              <w:contextualSpacing/>
              <w:jc w:val="center"/>
              <w:rPr>
                <w:rFonts w:ascii="Times New Roman" w:eastAsia="Times New Roman" w:hAnsi="Times New Roman"/>
                <w:sz w:val="28"/>
                <w:szCs w:val="28"/>
              </w:rPr>
            </w:pPr>
          </w:p>
        </w:tc>
        <w:tc>
          <w:tcPr>
            <w:tcW w:w="321" w:type="pct"/>
            <w:vMerge/>
            <w:tcBorders>
              <w:top w:val="single" w:sz="4" w:space="0" w:color="auto"/>
              <w:left w:val="single" w:sz="4" w:space="0" w:color="auto"/>
              <w:bottom w:val="single" w:sz="4" w:space="0" w:color="auto"/>
              <w:right w:val="single" w:sz="4" w:space="0" w:color="auto"/>
            </w:tcBorders>
            <w:vAlign w:val="center"/>
            <w:hideMark/>
          </w:tcPr>
          <w:p w:rsidR="00A01770" w:rsidRPr="00E55035" w:rsidRDefault="00A01770" w:rsidP="00D34AEA">
            <w:pPr>
              <w:contextualSpacing/>
              <w:rPr>
                <w:rFonts w:ascii="Times New Roman" w:eastAsia="Times New Roman" w:hAnsi="Times New Roman"/>
                <w:sz w:val="28"/>
                <w:szCs w:val="28"/>
              </w:rPr>
            </w:pPr>
          </w:p>
        </w:tc>
        <w:tc>
          <w:tcPr>
            <w:tcW w:w="331" w:type="pct"/>
            <w:vMerge/>
            <w:tcBorders>
              <w:top w:val="single" w:sz="4" w:space="0" w:color="auto"/>
              <w:left w:val="single" w:sz="4" w:space="0" w:color="auto"/>
              <w:bottom w:val="single" w:sz="4" w:space="0" w:color="auto"/>
              <w:right w:val="single" w:sz="4" w:space="0" w:color="auto"/>
            </w:tcBorders>
            <w:vAlign w:val="center"/>
            <w:hideMark/>
          </w:tcPr>
          <w:p w:rsidR="00A01770" w:rsidRPr="00E55035" w:rsidRDefault="00A01770" w:rsidP="00D34AEA">
            <w:pPr>
              <w:contextualSpacing/>
              <w:rPr>
                <w:rFonts w:ascii="Times New Roman" w:eastAsia="Times New Roman" w:hAnsi="Times New Roman"/>
                <w:sz w:val="28"/>
                <w:szCs w:val="28"/>
              </w:rPr>
            </w:pPr>
          </w:p>
        </w:tc>
        <w:tc>
          <w:tcPr>
            <w:tcW w:w="268" w:type="pct"/>
            <w:vMerge/>
            <w:tcBorders>
              <w:left w:val="single" w:sz="4" w:space="0" w:color="auto"/>
              <w:bottom w:val="single" w:sz="4" w:space="0" w:color="auto"/>
              <w:right w:val="single" w:sz="4" w:space="0" w:color="auto"/>
            </w:tcBorders>
          </w:tcPr>
          <w:p w:rsidR="00A01770" w:rsidRPr="00E55035" w:rsidRDefault="00A01770" w:rsidP="00D34AEA">
            <w:pPr>
              <w:contextualSpacing/>
              <w:rPr>
                <w:rFonts w:ascii="Times New Roman" w:eastAsia="Times New Roman" w:hAnsi="Times New Roman"/>
                <w:sz w:val="28"/>
                <w:szCs w:val="28"/>
              </w:rPr>
            </w:pPr>
          </w:p>
        </w:tc>
        <w:tc>
          <w:tcPr>
            <w:tcW w:w="309" w:type="pct"/>
            <w:vMerge/>
            <w:tcBorders>
              <w:left w:val="single" w:sz="4" w:space="0" w:color="auto"/>
              <w:bottom w:val="single" w:sz="4" w:space="0" w:color="auto"/>
              <w:right w:val="single" w:sz="4" w:space="0" w:color="auto"/>
            </w:tcBorders>
          </w:tcPr>
          <w:p w:rsidR="00A01770" w:rsidRPr="00E55035" w:rsidRDefault="00A01770" w:rsidP="00D34AEA">
            <w:pPr>
              <w:contextualSpacing/>
              <w:rPr>
                <w:rFonts w:ascii="Times New Roman" w:eastAsia="Times New Roman" w:hAnsi="Times New Roman"/>
                <w:sz w:val="28"/>
                <w:szCs w:val="28"/>
              </w:rPr>
            </w:pPr>
          </w:p>
        </w:tc>
        <w:tc>
          <w:tcPr>
            <w:tcW w:w="320" w:type="pct"/>
            <w:gridSpan w:val="2"/>
            <w:vMerge/>
            <w:tcBorders>
              <w:top w:val="single" w:sz="4" w:space="0" w:color="auto"/>
              <w:left w:val="single" w:sz="4" w:space="0" w:color="auto"/>
              <w:bottom w:val="single" w:sz="4" w:space="0" w:color="auto"/>
              <w:right w:val="single" w:sz="4" w:space="0" w:color="auto"/>
            </w:tcBorders>
            <w:vAlign w:val="center"/>
            <w:hideMark/>
          </w:tcPr>
          <w:p w:rsidR="00A01770" w:rsidRPr="00E55035" w:rsidRDefault="00A01770" w:rsidP="00D34AEA">
            <w:pPr>
              <w:contextualSpacing/>
              <w:rPr>
                <w:rFonts w:ascii="Times New Roman" w:eastAsia="Times New Roman" w:hAnsi="Times New Roman"/>
                <w:sz w:val="28"/>
                <w:szCs w:val="28"/>
              </w:rPr>
            </w:pPr>
          </w:p>
        </w:tc>
        <w:tc>
          <w:tcPr>
            <w:tcW w:w="174" w:type="pct"/>
            <w:gridSpan w:val="4"/>
            <w:tcBorders>
              <w:top w:val="single" w:sz="4" w:space="0" w:color="auto"/>
              <w:left w:val="single" w:sz="4" w:space="0" w:color="auto"/>
              <w:bottom w:val="single" w:sz="4" w:space="0" w:color="auto"/>
              <w:right w:val="single" w:sz="4" w:space="0" w:color="auto"/>
            </w:tcBorders>
            <w:hideMark/>
          </w:tcPr>
          <w:p w:rsidR="00A01770" w:rsidRPr="00E55035" w:rsidRDefault="00A01770" w:rsidP="00D34AEA">
            <w:pPr>
              <w:spacing w:after="0" w:line="240" w:lineRule="auto"/>
              <w:jc w:val="center"/>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1 квартал</w:t>
            </w:r>
          </w:p>
        </w:tc>
        <w:tc>
          <w:tcPr>
            <w:tcW w:w="158" w:type="pct"/>
            <w:gridSpan w:val="4"/>
            <w:tcBorders>
              <w:top w:val="single" w:sz="4" w:space="0" w:color="auto"/>
              <w:left w:val="single" w:sz="4" w:space="0" w:color="auto"/>
              <w:bottom w:val="single" w:sz="4" w:space="0" w:color="auto"/>
              <w:right w:val="single" w:sz="4" w:space="0" w:color="auto"/>
            </w:tcBorders>
          </w:tcPr>
          <w:p w:rsidR="00A01770" w:rsidRPr="00E55035" w:rsidRDefault="00A01770" w:rsidP="00D34AEA">
            <w:pPr>
              <w:spacing w:after="0" w:line="240" w:lineRule="auto"/>
              <w:jc w:val="center"/>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1 полугодие</w:t>
            </w:r>
          </w:p>
          <w:p w:rsidR="00A01770" w:rsidRPr="00E55035" w:rsidRDefault="00A01770" w:rsidP="00D34AEA">
            <w:pPr>
              <w:spacing w:after="0" w:line="240" w:lineRule="auto"/>
              <w:jc w:val="center"/>
              <w:rPr>
                <w:rFonts w:ascii="Times New Roman" w:eastAsia="Times New Roman" w:hAnsi="Times New Roman"/>
                <w:sz w:val="28"/>
                <w:szCs w:val="28"/>
                <w:lang w:eastAsia="ru-RU"/>
              </w:rPr>
            </w:pPr>
          </w:p>
        </w:tc>
        <w:tc>
          <w:tcPr>
            <w:tcW w:w="153" w:type="pct"/>
            <w:gridSpan w:val="2"/>
            <w:tcBorders>
              <w:top w:val="single" w:sz="4" w:space="0" w:color="auto"/>
              <w:left w:val="single" w:sz="4" w:space="0" w:color="auto"/>
              <w:bottom w:val="single" w:sz="4" w:space="0" w:color="auto"/>
              <w:right w:val="single" w:sz="4" w:space="0" w:color="auto"/>
            </w:tcBorders>
          </w:tcPr>
          <w:p w:rsidR="00A01770" w:rsidRPr="00E55035" w:rsidRDefault="00A01770" w:rsidP="00D34AEA">
            <w:pPr>
              <w:spacing w:after="0" w:line="240" w:lineRule="auto"/>
              <w:jc w:val="center"/>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9 месяцев</w:t>
            </w:r>
          </w:p>
        </w:tc>
        <w:tc>
          <w:tcPr>
            <w:tcW w:w="189" w:type="pct"/>
            <w:tcBorders>
              <w:top w:val="single" w:sz="4" w:space="0" w:color="auto"/>
              <w:left w:val="single" w:sz="4" w:space="0" w:color="auto"/>
              <w:bottom w:val="single" w:sz="4" w:space="0" w:color="auto"/>
              <w:right w:val="single" w:sz="4" w:space="0" w:color="auto"/>
            </w:tcBorders>
          </w:tcPr>
          <w:p w:rsidR="00A01770" w:rsidRPr="00E55035" w:rsidRDefault="00A01770" w:rsidP="00D34AEA">
            <w:pPr>
              <w:spacing w:after="0" w:line="240" w:lineRule="auto"/>
              <w:jc w:val="center"/>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12 месяцев</w:t>
            </w:r>
          </w:p>
        </w:tc>
        <w:tc>
          <w:tcPr>
            <w:tcW w:w="407" w:type="pct"/>
            <w:vMerge/>
            <w:tcBorders>
              <w:left w:val="single" w:sz="4" w:space="0" w:color="auto"/>
              <w:bottom w:val="single" w:sz="4" w:space="0" w:color="auto"/>
              <w:right w:val="single" w:sz="4" w:space="0" w:color="auto"/>
            </w:tcBorders>
          </w:tcPr>
          <w:p w:rsidR="00A01770" w:rsidRPr="00E55035" w:rsidRDefault="00A01770" w:rsidP="00D34AEA">
            <w:pPr>
              <w:spacing w:after="0" w:line="240" w:lineRule="auto"/>
              <w:jc w:val="center"/>
              <w:rPr>
                <w:rFonts w:ascii="Times New Roman" w:eastAsia="Times New Roman" w:hAnsi="Times New Roman"/>
                <w:sz w:val="28"/>
                <w:szCs w:val="28"/>
                <w:lang w:eastAsia="ru-RU"/>
              </w:rPr>
            </w:pPr>
          </w:p>
        </w:tc>
        <w:tc>
          <w:tcPr>
            <w:tcW w:w="537" w:type="pct"/>
            <w:gridSpan w:val="2"/>
            <w:vMerge/>
            <w:tcBorders>
              <w:left w:val="single" w:sz="4" w:space="0" w:color="auto"/>
              <w:bottom w:val="single" w:sz="4" w:space="0" w:color="auto"/>
              <w:right w:val="single" w:sz="4" w:space="0" w:color="auto"/>
            </w:tcBorders>
            <w:hideMark/>
          </w:tcPr>
          <w:p w:rsidR="00A01770" w:rsidRPr="00E55035" w:rsidRDefault="00A01770" w:rsidP="00D34AEA">
            <w:pPr>
              <w:contextualSpacing/>
              <w:rPr>
                <w:rFonts w:ascii="Times New Roman" w:eastAsia="Times New Roman" w:hAnsi="Times New Roman"/>
                <w:sz w:val="28"/>
                <w:szCs w:val="28"/>
              </w:rPr>
            </w:pPr>
          </w:p>
        </w:tc>
        <w:tc>
          <w:tcPr>
            <w:tcW w:w="236" w:type="pct"/>
            <w:tcBorders>
              <w:top w:val="nil"/>
              <w:left w:val="single" w:sz="4" w:space="0" w:color="auto"/>
              <w:bottom w:val="nil"/>
              <w:right w:val="nil"/>
            </w:tcBorders>
            <w:vAlign w:val="center"/>
            <w:hideMark/>
          </w:tcPr>
          <w:p w:rsidR="00A01770" w:rsidRPr="00E55035" w:rsidRDefault="00A01770" w:rsidP="00D34AEA">
            <w:pPr>
              <w:contextualSpacing/>
              <w:rPr>
                <w:rFonts w:ascii="Times New Roman" w:eastAsia="Times New Roman" w:hAnsi="Times New Roman"/>
                <w:sz w:val="28"/>
                <w:szCs w:val="28"/>
              </w:rPr>
            </w:pPr>
          </w:p>
        </w:tc>
        <w:tc>
          <w:tcPr>
            <w:tcW w:w="377" w:type="pct"/>
            <w:tcBorders>
              <w:top w:val="nil"/>
              <w:left w:val="nil"/>
              <w:bottom w:val="nil"/>
              <w:right w:val="single" w:sz="4" w:space="0" w:color="auto"/>
            </w:tcBorders>
            <w:hideMark/>
          </w:tcPr>
          <w:p w:rsidR="00A01770" w:rsidRPr="00E55035" w:rsidRDefault="00A01770" w:rsidP="00D34AEA">
            <w:pPr>
              <w:contextualSpacing/>
              <w:jc w:val="center"/>
              <w:rPr>
                <w:rFonts w:ascii="Times New Roman" w:eastAsia="Times New Roman" w:hAnsi="Times New Roman"/>
                <w:sz w:val="28"/>
                <w:szCs w:val="28"/>
              </w:rPr>
            </w:pPr>
          </w:p>
        </w:tc>
      </w:tr>
      <w:tr w:rsidR="00A06063" w:rsidRPr="00E55035" w:rsidTr="00A06063">
        <w:trPr>
          <w:trHeight w:val="60"/>
        </w:trPr>
        <w:tc>
          <w:tcPr>
            <w:tcW w:w="128" w:type="pct"/>
            <w:vMerge/>
            <w:tcBorders>
              <w:left w:val="single" w:sz="4" w:space="0" w:color="auto"/>
              <w:right w:val="single" w:sz="4" w:space="0" w:color="auto"/>
            </w:tcBorders>
            <w:hideMark/>
          </w:tcPr>
          <w:p w:rsidR="00A06063" w:rsidRPr="00E55035" w:rsidRDefault="00A06063" w:rsidP="00D34AEA">
            <w:pPr>
              <w:contextualSpacing/>
              <w:jc w:val="center"/>
              <w:rPr>
                <w:rFonts w:ascii="Times New Roman" w:eastAsia="Times New Roman" w:hAnsi="Times New Roman"/>
                <w:sz w:val="28"/>
                <w:szCs w:val="28"/>
              </w:rPr>
            </w:pPr>
          </w:p>
        </w:tc>
        <w:tc>
          <w:tcPr>
            <w:tcW w:w="770" w:type="pct"/>
            <w:vMerge/>
            <w:tcBorders>
              <w:top w:val="single" w:sz="4" w:space="0" w:color="auto"/>
              <w:left w:val="single" w:sz="4" w:space="0" w:color="auto"/>
              <w:bottom w:val="single" w:sz="4" w:space="0" w:color="auto"/>
              <w:right w:val="single" w:sz="4" w:space="0" w:color="auto"/>
            </w:tcBorders>
            <w:vAlign w:val="center"/>
            <w:hideMark/>
          </w:tcPr>
          <w:p w:rsidR="00A06063" w:rsidRPr="00E55035" w:rsidRDefault="00A06063" w:rsidP="00D34AEA">
            <w:pPr>
              <w:contextualSpacing/>
              <w:rPr>
                <w:rFonts w:ascii="Times New Roman" w:eastAsia="Times New Roman" w:hAnsi="Times New Roman"/>
                <w:sz w:val="28"/>
                <w:szCs w:val="28"/>
              </w:rPr>
            </w:pPr>
          </w:p>
        </w:tc>
        <w:tc>
          <w:tcPr>
            <w:tcW w:w="321" w:type="pct"/>
            <w:vMerge/>
            <w:tcBorders>
              <w:top w:val="single" w:sz="4" w:space="0" w:color="auto"/>
              <w:left w:val="single" w:sz="4" w:space="0" w:color="auto"/>
              <w:bottom w:val="single" w:sz="4" w:space="0" w:color="auto"/>
              <w:right w:val="single" w:sz="4" w:space="0" w:color="auto"/>
            </w:tcBorders>
            <w:hideMark/>
          </w:tcPr>
          <w:p w:rsidR="00A06063" w:rsidRPr="00E55035" w:rsidRDefault="00A06063" w:rsidP="00D34AEA">
            <w:pPr>
              <w:contextualSpacing/>
              <w:jc w:val="center"/>
              <w:rPr>
                <w:rFonts w:ascii="Times New Roman" w:eastAsia="Times New Roman" w:hAnsi="Times New Roman"/>
                <w:sz w:val="28"/>
                <w:szCs w:val="28"/>
              </w:rPr>
            </w:pPr>
          </w:p>
        </w:tc>
        <w:tc>
          <w:tcPr>
            <w:tcW w:w="321" w:type="pct"/>
            <w:vMerge/>
            <w:tcBorders>
              <w:top w:val="single" w:sz="4" w:space="0" w:color="auto"/>
              <w:left w:val="single" w:sz="4" w:space="0" w:color="auto"/>
              <w:bottom w:val="single" w:sz="4" w:space="0" w:color="auto"/>
              <w:right w:val="single" w:sz="4" w:space="0" w:color="auto"/>
            </w:tcBorders>
            <w:vAlign w:val="center"/>
            <w:hideMark/>
          </w:tcPr>
          <w:p w:rsidR="00A06063" w:rsidRPr="00E55035" w:rsidRDefault="00A06063" w:rsidP="00D34AEA">
            <w:pPr>
              <w:contextualSpacing/>
              <w:rPr>
                <w:rFonts w:ascii="Times New Roman" w:eastAsia="Times New Roman" w:hAnsi="Times New Roman"/>
                <w:sz w:val="28"/>
                <w:szCs w:val="28"/>
              </w:rPr>
            </w:pPr>
          </w:p>
        </w:tc>
        <w:tc>
          <w:tcPr>
            <w:tcW w:w="331" w:type="pct"/>
            <w:tcBorders>
              <w:top w:val="single" w:sz="4" w:space="0" w:color="auto"/>
              <w:left w:val="single" w:sz="4" w:space="0" w:color="auto"/>
              <w:bottom w:val="single" w:sz="4" w:space="0" w:color="auto"/>
              <w:right w:val="single" w:sz="4" w:space="0" w:color="auto"/>
            </w:tcBorders>
          </w:tcPr>
          <w:p w:rsidR="00A06063" w:rsidRPr="00E55035" w:rsidRDefault="00A06063" w:rsidP="00D34AEA">
            <w:pPr>
              <w:contextualSpacing/>
              <w:jc w:val="center"/>
              <w:rPr>
                <w:rFonts w:ascii="Times New Roman" w:eastAsia="Times New Roman" w:hAnsi="Times New Roman"/>
                <w:sz w:val="28"/>
                <w:szCs w:val="28"/>
              </w:rPr>
            </w:pPr>
            <w:r w:rsidRPr="00E55035">
              <w:rPr>
                <w:rFonts w:ascii="Times New Roman" w:eastAsia="Times New Roman" w:hAnsi="Times New Roman"/>
                <w:sz w:val="28"/>
                <w:szCs w:val="28"/>
              </w:rPr>
              <w:t>45</w:t>
            </w:r>
          </w:p>
        </w:tc>
        <w:tc>
          <w:tcPr>
            <w:tcW w:w="268" w:type="pct"/>
            <w:tcBorders>
              <w:top w:val="single" w:sz="4" w:space="0" w:color="auto"/>
              <w:left w:val="single" w:sz="4" w:space="0" w:color="auto"/>
              <w:bottom w:val="single" w:sz="4" w:space="0" w:color="auto"/>
              <w:right w:val="single" w:sz="4" w:space="0" w:color="auto"/>
            </w:tcBorders>
          </w:tcPr>
          <w:p w:rsidR="00A06063" w:rsidRPr="00E55035" w:rsidRDefault="00A06063" w:rsidP="00D34AEA">
            <w:pPr>
              <w:contextualSpacing/>
              <w:jc w:val="center"/>
              <w:rPr>
                <w:rFonts w:ascii="Times New Roman" w:eastAsia="Times New Roman" w:hAnsi="Times New Roman"/>
                <w:sz w:val="28"/>
                <w:szCs w:val="28"/>
              </w:rPr>
            </w:pPr>
            <w:r w:rsidRPr="00E55035">
              <w:rPr>
                <w:rFonts w:ascii="Times New Roman" w:eastAsia="Times New Roman" w:hAnsi="Times New Roman"/>
                <w:sz w:val="28"/>
                <w:szCs w:val="28"/>
              </w:rPr>
              <w:t>45</w:t>
            </w:r>
          </w:p>
        </w:tc>
        <w:tc>
          <w:tcPr>
            <w:tcW w:w="309" w:type="pct"/>
            <w:tcBorders>
              <w:top w:val="single" w:sz="4" w:space="0" w:color="auto"/>
              <w:left w:val="single" w:sz="4" w:space="0" w:color="auto"/>
              <w:bottom w:val="single" w:sz="4" w:space="0" w:color="auto"/>
              <w:right w:val="single" w:sz="4" w:space="0" w:color="auto"/>
            </w:tcBorders>
          </w:tcPr>
          <w:p w:rsidR="00A06063" w:rsidRPr="00E55035" w:rsidRDefault="00A06063" w:rsidP="00D34AEA">
            <w:pPr>
              <w:contextualSpacing/>
              <w:jc w:val="center"/>
              <w:rPr>
                <w:rFonts w:ascii="Times New Roman" w:eastAsia="Times New Roman" w:hAnsi="Times New Roman"/>
                <w:sz w:val="28"/>
                <w:szCs w:val="28"/>
              </w:rPr>
            </w:pPr>
            <w:r w:rsidRPr="00E55035">
              <w:rPr>
                <w:rFonts w:ascii="Times New Roman" w:eastAsia="Times New Roman" w:hAnsi="Times New Roman"/>
                <w:sz w:val="28"/>
                <w:szCs w:val="28"/>
              </w:rPr>
              <w:t>45</w:t>
            </w:r>
          </w:p>
          <w:p w:rsidR="00A06063" w:rsidRPr="00E55035" w:rsidRDefault="00A06063" w:rsidP="00D34AEA">
            <w:pPr>
              <w:contextualSpacing/>
              <w:jc w:val="center"/>
              <w:rPr>
                <w:rFonts w:ascii="Times New Roman" w:eastAsia="Times New Roman" w:hAnsi="Times New Roman"/>
                <w:sz w:val="28"/>
                <w:szCs w:val="28"/>
              </w:rPr>
            </w:pPr>
          </w:p>
        </w:tc>
        <w:tc>
          <w:tcPr>
            <w:tcW w:w="320" w:type="pct"/>
            <w:gridSpan w:val="2"/>
            <w:tcBorders>
              <w:top w:val="single" w:sz="4" w:space="0" w:color="auto"/>
              <w:left w:val="single" w:sz="4" w:space="0" w:color="auto"/>
              <w:bottom w:val="single" w:sz="4" w:space="0" w:color="auto"/>
              <w:right w:val="single" w:sz="4" w:space="0" w:color="auto"/>
            </w:tcBorders>
          </w:tcPr>
          <w:p w:rsidR="00A06063" w:rsidRPr="00E55035" w:rsidRDefault="00A06063" w:rsidP="00D34AEA">
            <w:pPr>
              <w:contextualSpacing/>
              <w:jc w:val="center"/>
              <w:rPr>
                <w:rFonts w:ascii="Times New Roman" w:eastAsia="Times New Roman" w:hAnsi="Times New Roman"/>
                <w:sz w:val="28"/>
                <w:szCs w:val="28"/>
              </w:rPr>
            </w:pPr>
            <w:r w:rsidRPr="00E55035">
              <w:rPr>
                <w:rFonts w:ascii="Times New Roman" w:eastAsia="Times New Roman" w:hAnsi="Times New Roman"/>
                <w:sz w:val="28"/>
                <w:szCs w:val="28"/>
              </w:rPr>
              <w:t>45</w:t>
            </w:r>
          </w:p>
        </w:tc>
        <w:tc>
          <w:tcPr>
            <w:tcW w:w="174" w:type="pct"/>
            <w:gridSpan w:val="4"/>
            <w:tcBorders>
              <w:top w:val="single" w:sz="4" w:space="0" w:color="auto"/>
              <w:left w:val="single" w:sz="4" w:space="0" w:color="auto"/>
              <w:bottom w:val="single" w:sz="4" w:space="0" w:color="auto"/>
              <w:right w:val="single" w:sz="4" w:space="0" w:color="auto"/>
            </w:tcBorders>
          </w:tcPr>
          <w:p w:rsidR="00A06063" w:rsidRPr="00E55035" w:rsidRDefault="00A06063" w:rsidP="00D34AEA">
            <w:pPr>
              <w:contextualSpacing/>
              <w:jc w:val="center"/>
              <w:rPr>
                <w:rFonts w:ascii="Times New Roman" w:eastAsia="Times New Roman" w:hAnsi="Times New Roman"/>
                <w:sz w:val="28"/>
                <w:szCs w:val="28"/>
              </w:rPr>
            </w:pPr>
            <w:r w:rsidRPr="00E55035">
              <w:rPr>
                <w:rFonts w:ascii="Times New Roman" w:eastAsia="Times New Roman" w:hAnsi="Times New Roman"/>
                <w:sz w:val="28"/>
                <w:szCs w:val="28"/>
              </w:rPr>
              <w:t>0</w:t>
            </w:r>
          </w:p>
        </w:tc>
        <w:tc>
          <w:tcPr>
            <w:tcW w:w="158" w:type="pct"/>
            <w:gridSpan w:val="4"/>
            <w:tcBorders>
              <w:top w:val="single" w:sz="4" w:space="0" w:color="auto"/>
              <w:left w:val="single" w:sz="4" w:space="0" w:color="auto"/>
              <w:bottom w:val="single" w:sz="4" w:space="0" w:color="auto"/>
              <w:right w:val="single" w:sz="4" w:space="0" w:color="auto"/>
            </w:tcBorders>
          </w:tcPr>
          <w:p w:rsidR="00A06063" w:rsidRPr="00E55035" w:rsidRDefault="00A06063" w:rsidP="00D34AEA">
            <w:pPr>
              <w:contextualSpacing/>
              <w:jc w:val="center"/>
              <w:rPr>
                <w:rFonts w:ascii="Times New Roman" w:eastAsia="Times New Roman" w:hAnsi="Times New Roman"/>
                <w:sz w:val="28"/>
                <w:szCs w:val="28"/>
              </w:rPr>
            </w:pPr>
            <w:r w:rsidRPr="00E55035">
              <w:rPr>
                <w:rFonts w:ascii="Times New Roman" w:eastAsia="Times New Roman" w:hAnsi="Times New Roman"/>
                <w:sz w:val="28"/>
                <w:szCs w:val="28"/>
              </w:rPr>
              <w:t>0</w:t>
            </w:r>
          </w:p>
        </w:tc>
        <w:tc>
          <w:tcPr>
            <w:tcW w:w="153" w:type="pct"/>
            <w:gridSpan w:val="2"/>
            <w:tcBorders>
              <w:top w:val="single" w:sz="4" w:space="0" w:color="auto"/>
              <w:left w:val="single" w:sz="4" w:space="0" w:color="auto"/>
              <w:bottom w:val="single" w:sz="4" w:space="0" w:color="auto"/>
              <w:right w:val="single" w:sz="4" w:space="0" w:color="auto"/>
            </w:tcBorders>
          </w:tcPr>
          <w:p w:rsidR="00A06063" w:rsidRPr="00E55035" w:rsidRDefault="00A06063" w:rsidP="00D34AEA">
            <w:pPr>
              <w:contextualSpacing/>
              <w:jc w:val="center"/>
              <w:rPr>
                <w:rFonts w:ascii="Times New Roman" w:eastAsia="Times New Roman" w:hAnsi="Times New Roman"/>
                <w:sz w:val="28"/>
                <w:szCs w:val="28"/>
              </w:rPr>
            </w:pPr>
            <w:r w:rsidRPr="00E55035">
              <w:rPr>
                <w:rFonts w:ascii="Times New Roman" w:eastAsia="Times New Roman" w:hAnsi="Times New Roman"/>
                <w:sz w:val="28"/>
                <w:szCs w:val="28"/>
              </w:rPr>
              <w:t>0</w:t>
            </w:r>
          </w:p>
        </w:tc>
        <w:tc>
          <w:tcPr>
            <w:tcW w:w="189" w:type="pct"/>
            <w:tcBorders>
              <w:top w:val="single" w:sz="4" w:space="0" w:color="auto"/>
              <w:left w:val="single" w:sz="4" w:space="0" w:color="auto"/>
              <w:bottom w:val="single" w:sz="4" w:space="0" w:color="auto"/>
              <w:right w:val="single" w:sz="4" w:space="0" w:color="auto"/>
            </w:tcBorders>
          </w:tcPr>
          <w:p w:rsidR="00A06063" w:rsidRPr="00E55035" w:rsidRDefault="00A06063" w:rsidP="00D34AEA">
            <w:pPr>
              <w:contextualSpacing/>
              <w:jc w:val="center"/>
              <w:rPr>
                <w:rFonts w:ascii="Times New Roman" w:eastAsia="Times New Roman" w:hAnsi="Times New Roman"/>
                <w:sz w:val="28"/>
                <w:szCs w:val="28"/>
              </w:rPr>
            </w:pPr>
            <w:r w:rsidRPr="00E55035">
              <w:rPr>
                <w:rFonts w:ascii="Times New Roman" w:eastAsia="Times New Roman" w:hAnsi="Times New Roman"/>
                <w:sz w:val="28"/>
                <w:szCs w:val="28"/>
              </w:rPr>
              <w:t>45</w:t>
            </w:r>
          </w:p>
          <w:p w:rsidR="00A06063" w:rsidRPr="00E55035" w:rsidRDefault="00A06063" w:rsidP="00D34AEA">
            <w:pPr>
              <w:contextualSpacing/>
              <w:jc w:val="center"/>
              <w:rPr>
                <w:rFonts w:ascii="Times New Roman" w:eastAsia="Times New Roman" w:hAnsi="Times New Roman"/>
                <w:sz w:val="28"/>
                <w:szCs w:val="28"/>
              </w:rPr>
            </w:pPr>
          </w:p>
        </w:tc>
        <w:tc>
          <w:tcPr>
            <w:tcW w:w="407" w:type="pct"/>
            <w:tcBorders>
              <w:top w:val="single" w:sz="4" w:space="0" w:color="auto"/>
              <w:left w:val="single" w:sz="4" w:space="0" w:color="auto"/>
              <w:bottom w:val="single" w:sz="4" w:space="0" w:color="auto"/>
              <w:right w:val="single" w:sz="4" w:space="0" w:color="auto"/>
            </w:tcBorders>
          </w:tcPr>
          <w:p w:rsidR="00A06063" w:rsidRPr="00E55035" w:rsidRDefault="00A06063" w:rsidP="00D34AEA">
            <w:pPr>
              <w:contextualSpacing/>
              <w:jc w:val="center"/>
              <w:rPr>
                <w:rFonts w:ascii="Times New Roman" w:eastAsia="Times New Roman" w:hAnsi="Times New Roman"/>
                <w:sz w:val="28"/>
                <w:szCs w:val="28"/>
              </w:rPr>
            </w:pPr>
            <w:r w:rsidRPr="00E55035">
              <w:rPr>
                <w:rFonts w:ascii="Times New Roman" w:eastAsia="Times New Roman" w:hAnsi="Times New Roman"/>
                <w:sz w:val="28"/>
                <w:szCs w:val="28"/>
              </w:rPr>
              <w:t>45</w:t>
            </w:r>
          </w:p>
        </w:tc>
        <w:tc>
          <w:tcPr>
            <w:tcW w:w="537" w:type="pct"/>
            <w:gridSpan w:val="2"/>
            <w:tcBorders>
              <w:top w:val="single" w:sz="4" w:space="0" w:color="auto"/>
              <w:left w:val="single" w:sz="4" w:space="0" w:color="auto"/>
              <w:bottom w:val="single" w:sz="4" w:space="0" w:color="auto"/>
              <w:right w:val="single" w:sz="4" w:space="0" w:color="auto"/>
            </w:tcBorders>
          </w:tcPr>
          <w:p w:rsidR="00A06063" w:rsidRPr="00E55035" w:rsidRDefault="00A06063" w:rsidP="00D34AEA">
            <w:pPr>
              <w:contextualSpacing/>
              <w:jc w:val="center"/>
              <w:rPr>
                <w:rFonts w:ascii="Times New Roman" w:eastAsia="Times New Roman" w:hAnsi="Times New Roman"/>
                <w:sz w:val="28"/>
                <w:szCs w:val="28"/>
              </w:rPr>
            </w:pPr>
            <w:r w:rsidRPr="00E55035">
              <w:rPr>
                <w:rFonts w:ascii="Times New Roman" w:eastAsia="Times New Roman" w:hAnsi="Times New Roman"/>
                <w:sz w:val="28"/>
                <w:szCs w:val="28"/>
              </w:rPr>
              <w:t>45</w:t>
            </w:r>
          </w:p>
          <w:p w:rsidR="00A06063" w:rsidRPr="00E55035" w:rsidRDefault="00A06063" w:rsidP="00D34AEA">
            <w:pPr>
              <w:contextualSpacing/>
              <w:jc w:val="center"/>
              <w:rPr>
                <w:rFonts w:ascii="Times New Roman" w:eastAsia="Times New Roman" w:hAnsi="Times New Roman"/>
                <w:sz w:val="28"/>
                <w:szCs w:val="28"/>
              </w:rPr>
            </w:pPr>
          </w:p>
        </w:tc>
        <w:tc>
          <w:tcPr>
            <w:tcW w:w="613" w:type="pct"/>
            <w:gridSpan w:val="2"/>
            <w:tcBorders>
              <w:top w:val="nil"/>
              <w:left w:val="single" w:sz="4" w:space="0" w:color="auto"/>
              <w:bottom w:val="single" w:sz="4" w:space="0" w:color="auto"/>
              <w:right w:val="single" w:sz="4" w:space="0" w:color="auto"/>
            </w:tcBorders>
          </w:tcPr>
          <w:p w:rsidR="00A06063" w:rsidRPr="00E55035" w:rsidRDefault="00A06063" w:rsidP="00D34AEA">
            <w:pPr>
              <w:contextualSpacing/>
              <w:jc w:val="center"/>
              <w:rPr>
                <w:rFonts w:ascii="Times New Roman" w:eastAsia="Times New Roman" w:hAnsi="Times New Roman"/>
                <w:sz w:val="28"/>
                <w:szCs w:val="28"/>
              </w:rPr>
            </w:pPr>
          </w:p>
        </w:tc>
      </w:tr>
      <w:tr w:rsidR="00D34AEA" w:rsidRPr="00E55035" w:rsidTr="00A06063">
        <w:trPr>
          <w:trHeight w:val="270"/>
        </w:trPr>
        <w:tc>
          <w:tcPr>
            <w:tcW w:w="128" w:type="pct"/>
            <w:vMerge w:val="restart"/>
            <w:tcBorders>
              <w:left w:val="single" w:sz="4" w:space="0" w:color="auto"/>
              <w:right w:val="single" w:sz="4" w:space="0" w:color="auto"/>
            </w:tcBorders>
          </w:tcPr>
          <w:p w:rsidR="00D34AEA" w:rsidRPr="00E55035" w:rsidRDefault="00D34AEA" w:rsidP="00D34AEA">
            <w:pPr>
              <w:contextualSpacing/>
              <w:jc w:val="center"/>
              <w:rPr>
                <w:rFonts w:ascii="Times New Roman" w:eastAsia="Times New Roman" w:hAnsi="Times New Roman"/>
                <w:sz w:val="28"/>
                <w:szCs w:val="28"/>
              </w:rPr>
            </w:pPr>
          </w:p>
        </w:tc>
        <w:tc>
          <w:tcPr>
            <w:tcW w:w="770" w:type="pct"/>
            <w:vMerge w:val="restart"/>
            <w:tcBorders>
              <w:top w:val="single" w:sz="4" w:space="0" w:color="auto"/>
              <w:left w:val="single" w:sz="4" w:space="0" w:color="auto"/>
              <w:right w:val="single" w:sz="4" w:space="0" w:color="auto"/>
            </w:tcBorders>
          </w:tcPr>
          <w:p w:rsidR="00D34AEA" w:rsidRPr="00E55035" w:rsidRDefault="00D34AEA" w:rsidP="00D34AEA">
            <w:pPr>
              <w:contextualSpacing/>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Основное мероприятие 51.</w:t>
            </w:r>
          </w:p>
          <w:p w:rsidR="00D34AEA" w:rsidRPr="00E55035" w:rsidRDefault="00D34AEA" w:rsidP="00D34AEA">
            <w:pPr>
              <w:contextualSpacing/>
              <w:rPr>
                <w:rFonts w:ascii="Times New Roman" w:eastAsia="Times New Roman" w:hAnsi="Times New Roman"/>
                <w:sz w:val="28"/>
                <w:szCs w:val="28"/>
              </w:rPr>
            </w:pPr>
            <w:r w:rsidRPr="00E55035">
              <w:rPr>
                <w:rFonts w:ascii="Times New Roman" w:hAnsi="Times New Roman"/>
                <w:sz w:val="28"/>
                <w:szCs w:val="28"/>
              </w:rPr>
              <w:t>Развитие конкуренции в муниципальном образовании Московской области</w:t>
            </w:r>
          </w:p>
        </w:tc>
        <w:tc>
          <w:tcPr>
            <w:tcW w:w="321" w:type="pct"/>
            <w:vMerge w:val="restart"/>
            <w:tcBorders>
              <w:top w:val="single" w:sz="4" w:space="0" w:color="auto"/>
              <w:left w:val="single" w:sz="4" w:space="0" w:color="auto"/>
              <w:right w:val="single" w:sz="4" w:space="0" w:color="auto"/>
            </w:tcBorders>
          </w:tcPr>
          <w:p w:rsidR="00D34AEA" w:rsidRPr="00E55035" w:rsidRDefault="00D34AEA" w:rsidP="00D34AEA">
            <w:pPr>
              <w:contextualSpacing/>
              <w:jc w:val="center"/>
              <w:rPr>
                <w:rFonts w:ascii="Times New Roman" w:eastAsia="Times New Roman" w:hAnsi="Times New Roman"/>
                <w:sz w:val="28"/>
                <w:szCs w:val="28"/>
              </w:rPr>
            </w:pPr>
            <w:r w:rsidRPr="00E55035">
              <w:rPr>
                <w:rFonts w:ascii="Times New Roman" w:eastAsia="Times New Roman" w:hAnsi="Times New Roman"/>
                <w:sz w:val="28"/>
                <w:szCs w:val="28"/>
              </w:rPr>
              <w:t>2023-2027</w:t>
            </w:r>
          </w:p>
        </w:tc>
        <w:tc>
          <w:tcPr>
            <w:tcW w:w="321" w:type="pct"/>
            <w:tcBorders>
              <w:top w:val="single" w:sz="4" w:space="0" w:color="auto"/>
              <w:left w:val="single" w:sz="4" w:space="0" w:color="auto"/>
              <w:right w:val="single" w:sz="4" w:space="0" w:color="auto"/>
            </w:tcBorders>
          </w:tcPr>
          <w:p w:rsidR="00D34AEA" w:rsidRPr="00E55035" w:rsidRDefault="00D34AEA" w:rsidP="00D34AEA">
            <w:pPr>
              <w:tabs>
                <w:tab w:val="center" w:pos="4677"/>
                <w:tab w:val="right" w:pos="9355"/>
              </w:tabs>
              <w:autoSpaceDE w:val="0"/>
              <w:autoSpaceDN w:val="0"/>
              <w:adjustRightInd w:val="0"/>
              <w:spacing w:after="0" w:line="240" w:lineRule="auto"/>
              <w:rPr>
                <w:rFonts w:ascii="Times New Roman" w:hAnsi="Times New Roman"/>
                <w:sz w:val="28"/>
                <w:szCs w:val="28"/>
              </w:rPr>
            </w:pPr>
            <w:r w:rsidRPr="00E55035">
              <w:rPr>
                <w:rFonts w:ascii="Times New Roman" w:hAnsi="Times New Roman"/>
                <w:sz w:val="28"/>
                <w:szCs w:val="28"/>
              </w:rPr>
              <w:t>Всего:</w:t>
            </w:r>
          </w:p>
          <w:p w:rsidR="00D34AEA" w:rsidRPr="00E55035" w:rsidRDefault="00D34AEA" w:rsidP="00D34AEA">
            <w:pPr>
              <w:tabs>
                <w:tab w:val="center" w:pos="4677"/>
                <w:tab w:val="right" w:pos="9355"/>
              </w:tabs>
              <w:autoSpaceDE w:val="0"/>
              <w:autoSpaceDN w:val="0"/>
              <w:adjustRightInd w:val="0"/>
              <w:spacing w:after="0" w:line="240" w:lineRule="auto"/>
              <w:rPr>
                <w:rFonts w:ascii="Times New Roman" w:hAnsi="Times New Roman"/>
                <w:sz w:val="28"/>
                <w:szCs w:val="28"/>
              </w:rPr>
            </w:pPr>
            <w:r w:rsidRPr="00E55035">
              <w:rPr>
                <w:rFonts w:ascii="Times New Roman" w:hAnsi="Times New Roman"/>
                <w:sz w:val="28"/>
                <w:szCs w:val="28"/>
              </w:rPr>
              <w:t>в том числе:</w:t>
            </w:r>
          </w:p>
        </w:tc>
        <w:tc>
          <w:tcPr>
            <w:tcW w:w="331" w:type="pct"/>
            <w:tcBorders>
              <w:top w:val="single" w:sz="4" w:space="0" w:color="auto"/>
              <w:left w:val="single" w:sz="4" w:space="0" w:color="auto"/>
              <w:right w:val="single" w:sz="4" w:space="0" w:color="auto"/>
            </w:tcBorders>
          </w:tcPr>
          <w:p w:rsidR="00D34AEA" w:rsidRPr="00E55035" w:rsidRDefault="00D34AEA" w:rsidP="00D34AEA">
            <w:pPr>
              <w:tabs>
                <w:tab w:val="center" w:pos="4677"/>
                <w:tab w:val="right" w:pos="9355"/>
              </w:tabs>
              <w:autoSpaceDE w:val="0"/>
              <w:autoSpaceDN w:val="0"/>
              <w:adjustRightInd w:val="0"/>
              <w:spacing w:after="0" w:line="240" w:lineRule="auto"/>
              <w:jc w:val="center"/>
              <w:rPr>
                <w:rFonts w:ascii="Times New Roman" w:hAnsi="Times New Roman"/>
                <w:sz w:val="28"/>
                <w:szCs w:val="28"/>
              </w:rPr>
            </w:pPr>
            <w:r w:rsidRPr="00E55035">
              <w:rPr>
                <w:rFonts w:ascii="Times New Roman" w:hAnsi="Times New Roman"/>
                <w:sz w:val="28"/>
                <w:szCs w:val="28"/>
              </w:rPr>
              <w:t>0,00</w:t>
            </w:r>
          </w:p>
        </w:tc>
        <w:tc>
          <w:tcPr>
            <w:tcW w:w="268" w:type="pct"/>
            <w:tcBorders>
              <w:top w:val="single" w:sz="4" w:space="0" w:color="auto"/>
              <w:left w:val="single" w:sz="4" w:space="0" w:color="auto"/>
              <w:right w:val="single" w:sz="4" w:space="0" w:color="auto"/>
            </w:tcBorders>
          </w:tcPr>
          <w:p w:rsidR="00D34AEA" w:rsidRPr="00E55035" w:rsidRDefault="00D34AEA" w:rsidP="00D34AEA">
            <w:pPr>
              <w:tabs>
                <w:tab w:val="center" w:pos="4677"/>
                <w:tab w:val="right" w:pos="9355"/>
              </w:tabs>
              <w:autoSpaceDE w:val="0"/>
              <w:autoSpaceDN w:val="0"/>
              <w:adjustRightInd w:val="0"/>
              <w:spacing w:after="0" w:line="240" w:lineRule="auto"/>
              <w:jc w:val="center"/>
              <w:rPr>
                <w:rFonts w:ascii="Times New Roman" w:hAnsi="Times New Roman"/>
                <w:sz w:val="28"/>
                <w:szCs w:val="28"/>
              </w:rPr>
            </w:pPr>
            <w:r w:rsidRPr="00E55035">
              <w:rPr>
                <w:rFonts w:ascii="Times New Roman" w:hAnsi="Times New Roman"/>
                <w:sz w:val="28"/>
                <w:szCs w:val="28"/>
              </w:rPr>
              <w:t>0,00</w:t>
            </w:r>
          </w:p>
        </w:tc>
        <w:tc>
          <w:tcPr>
            <w:tcW w:w="309" w:type="pct"/>
            <w:tcBorders>
              <w:top w:val="single" w:sz="4" w:space="0" w:color="auto"/>
              <w:left w:val="single" w:sz="4" w:space="0" w:color="auto"/>
              <w:right w:val="single" w:sz="4" w:space="0" w:color="auto"/>
            </w:tcBorders>
          </w:tcPr>
          <w:p w:rsidR="00D34AEA" w:rsidRPr="00E55035" w:rsidRDefault="00D34AEA" w:rsidP="00D34AEA">
            <w:pPr>
              <w:tabs>
                <w:tab w:val="center" w:pos="4677"/>
                <w:tab w:val="right" w:pos="9355"/>
              </w:tabs>
              <w:autoSpaceDE w:val="0"/>
              <w:autoSpaceDN w:val="0"/>
              <w:adjustRightInd w:val="0"/>
              <w:spacing w:after="0" w:line="240" w:lineRule="auto"/>
              <w:jc w:val="center"/>
              <w:rPr>
                <w:rFonts w:ascii="Times New Roman" w:hAnsi="Times New Roman"/>
                <w:sz w:val="28"/>
                <w:szCs w:val="28"/>
              </w:rPr>
            </w:pPr>
            <w:r w:rsidRPr="00E55035">
              <w:rPr>
                <w:rFonts w:ascii="Times New Roman" w:hAnsi="Times New Roman"/>
                <w:sz w:val="28"/>
                <w:szCs w:val="28"/>
              </w:rPr>
              <w:t>0,00</w:t>
            </w:r>
          </w:p>
        </w:tc>
        <w:tc>
          <w:tcPr>
            <w:tcW w:w="994" w:type="pct"/>
            <w:gridSpan w:val="13"/>
            <w:tcBorders>
              <w:top w:val="single" w:sz="4" w:space="0" w:color="auto"/>
              <w:left w:val="single" w:sz="4" w:space="0" w:color="auto"/>
              <w:right w:val="single" w:sz="4" w:space="0" w:color="auto"/>
            </w:tcBorders>
          </w:tcPr>
          <w:p w:rsidR="00D34AEA" w:rsidRPr="00E55035" w:rsidRDefault="00D34AEA" w:rsidP="00D34AEA">
            <w:pPr>
              <w:tabs>
                <w:tab w:val="center" w:pos="4677"/>
                <w:tab w:val="right" w:pos="9355"/>
              </w:tabs>
              <w:autoSpaceDE w:val="0"/>
              <w:autoSpaceDN w:val="0"/>
              <w:adjustRightInd w:val="0"/>
              <w:spacing w:after="0" w:line="240" w:lineRule="auto"/>
              <w:jc w:val="center"/>
              <w:rPr>
                <w:rFonts w:ascii="Times New Roman" w:hAnsi="Times New Roman"/>
                <w:sz w:val="28"/>
                <w:szCs w:val="28"/>
              </w:rPr>
            </w:pPr>
            <w:r w:rsidRPr="00E55035">
              <w:rPr>
                <w:rFonts w:ascii="Times New Roman" w:hAnsi="Times New Roman"/>
                <w:sz w:val="28"/>
                <w:szCs w:val="28"/>
              </w:rPr>
              <w:t>0,00</w:t>
            </w:r>
          </w:p>
        </w:tc>
        <w:tc>
          <w:tcPr>
            <w:tcW w:w="407" w:type="pct"/>
            <w:tcBorders>
              <w:top w:val="single" w:sz="4" w:space="0" w:color="auto"/>
              <w:left w:val="single" w:sz="4" w:space="0" w:color="auto"/>
              <w:right w:val="single" w:sz="4" w:space="0" w:color="auto"/>
            </w:tcBorders>
          </w:tcPr>
          <w:p w:rsidR="00D34AEA" w:rsidRPr="00E55035" w:rsidRDefault="00D34AEA" w:rsidP="00D34AEA">
            <w:pPr>
              <w:tabs>
                <w:tab w:val="center" w:pos="4677"/>
                <w:tab w:val="right" w:pos="9355"/>
              </w:tabs>
              <w:autoSpaceDE w:val="0"/>
              <w:autoSpaceDN w:val="0"/>
              <w:adjustRightInd w:val="0"/>
              <w:spacing w:after="0" w:line="240" w:lineRule="auto"/>
              <w:jc w:val="center"/>
              <w:rPr>
                <w:rFonts w:ascii="Times New Roman" w:hAnsi="Times New Roman"/>
                <w:sz w:val="28"/>
                <w:szCs w:val="28"/>
              </w:rPr>
            </w:pPr>
            <w:r w:rsidRPr="00E55035">
              <w:rPr>
                <w:rFonts w:ascii="Times New Roman" w:hAnsi="Times New Roman"/>
                <w:sz w:val="28"/>
                <w:szCs w:val="28"/>
              </w:rPr>
              <w:t>0,00</w:t>
            </w:r>
          </w:p>
        </w:tc>
        <w:tc>
          <w:tcPr>
            <w:tcW w:w="537" w:type="pct"/>
            <w:gridSpan w:val="2"/>
            <w:tcBorders>
              <w:top w:val="single" w:sz="4" w:space="0" w:color="auto"/>
              <w:left w:val="single" w:sz="4" w:space="0" w:color="auto"/>
              <w:right w:val="single" w:sz="4" w:space="0" w:color="auto"/>
            </w:tcBorders>
          </w:tcPr>
          <w:p w:rsidR="00D34AEA" w:rsidRPr="00E55035" w:rsidRDefault="00D34AEA" w:rsidP="00D34AEA">
            <w:pPr>
              <w:tabs>
                <w:tab w:val="center" w:pos="4677"/>
                <w:tab w:val="right" w:pos="9355"/>
              </w:tabs>
              <w:autoSpaceDE w:val="0"/>
              <w:autoSpaceDN w:val="0"/>
              <w:adjustRightInd w:val="0"/>
              <w:spacing w:after="0" w:line="240" w:lineRule="auto"/>
              <w:jc w:val="center"/>
              <w:rPr>
                <w:rFonts w:ascii="Times New Roman" w:hAnsi="Times New Roman"/>
                <w:sz w:val="28"/>
                <w:szCs w:val="28"/>
              </w:rPr>
            </w:pPr>
            <w:r w:rsidRPr="00E55035">
              <w:rPr>
                <w:rFonts w:ascii="Times New Roman" w:hAnsi="Times New Roman"/>
                <w:sz w:val="28"/>
                <w:szCs w:val="28"/>
              </w:rPr>
              <w:t>0,00</w:t>
            </w:r>
          </w:p>
        </w:tc>
        <w:tc>
          <w:tcPr>
            <w:tcW w:w="613" w:type="pct"/>
            <w:gridSpan w:val="2"/>
            <w:vMerge w:val="restart"/>
            <w:tcBorders>
              <w:top w:val="single" w:sz="4" w:space="0" w:color="auto"/>
              <w:left w:val="single" w:sz="4" w:space="0" w:color="auto"/>
              <w:right w:val="single" w:sz="4" w:space="0" w:color="auto"/>
            </w:tcBorders>
          </w:tcPr>
          <w:p w:rsidR="00D34AEA" w:rsidRPr="00E55035" w:rsidRDefault="00D34AEA" w:rsidP="00D34AEA">
            <w:pPr>
              <w:spacing w:after="0" w:line="240" w:lineRule="auto"/>
              <w:jc w:val="center"/>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 xml:space="preserve">Администрация </w:t>
            </w:r>
          </w:p>
          <w:p w:rsidR="00D34AEA" w:rsidRPr="00E55035" w:rsidRDefault="00D34AEA" w:rsidP="00D34AEA">
            <w:pPr>
              <w:spacing w:after="0" w:line="240" w:lineRule="auto"/>
              <w:jc w:val="center"/>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 xml:space="preserve">муниципального округа </w:t>
            </w:r>
          </w:p>
          <w:p w:rsidR="00D34AEA" w:rsidRPr="00E55035" w:rsidRDefault="00D34AEA" w:rsidP="00D34AEA">
            <w:pPr>
              <w:spacing w:after="0" w:line="240" w:lineRule="auto"/>
              <w:jc w:val="center"/>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 xml:space="preserve">Серебряные Пруды </w:t>
            </w:r>
          </w:p>
          <w:p w:rsidR="00D34AEA" w:rsidRPr="00E55035" w:rsidRDefault="00D34AEA" w:rsidP="00D34AEA">
            <w:pPr>
              <w:contextualSpacing/>
              <w:jc w:val="center"/>
              <w:rPr>
                <w:rFonts w:ascii="Times New Roman" w:eastAsia="Times New Roman" w:hAnsi="Times New Roman"/>
                <w:sz w:val="28"/>
                <w:szCs w:val="28"/>
              </w:rPr>
            </w:pPr>
            <w:r w:rsidRPr="00E55035">
              <w:rPr>
                <w:rFonts w:ascii="Times New Roman" w:eastAsia="Times New Roman" w:hAnsi="Times New Roman"/>
                <w:sz w:val="28"/>
                <w:szCs w:val="28"/>
                <w:lang w:eastAsia="ru-RU"/>
              </w:rPr>
              <w:t>Московской области</w:t>
            </w:r>
          </w:p>
        </w:tc>
      </w:tr>
      <w:tr w:rsidR="00D34AEA" w:rsidRPr="00E55035" w:rsidTr="00A06063">
        <w:trPr>
          <w:trHeight w:val="165"/>
        </w:trPr>
        <w:tc>
          <w:tcPr>
            <w:tcW w:w="128" w:type="pct"/>
            <w:vMerge/>
            <w:tcBorders>
              <w:left w:val="single" w:sz="4" w:space="0" w:color="auto"/>
              <w:right w:val="single" w:sz="4" w:space="0" w:color="auto"/>
            </w:tcBorders>
          </w:tcPr>
          <w:p w:rsidR="00D34AEA" w:rsidRPr="00E55035" w:rsidRDefault="00D34AEA" w:rsidP="00D34AEA">
            <w:pPr>
              <w:contextualSpacing/>
              <w:jc w:val="center"/>
              <w:rPr>
                <w:rFonts w:ascii="Times New Roman" w:eastAsia="Times New Roman" w:hAnsi="Times New Roman"/>
                <w:sz w:val="28"/>
                <w:szCs w:val="28"/>
              </w:rPr>
            </w:pPr>
          </w:p>
        </w:tc>
        <w:tc>
          <w:tcPr>
            <w:tcW w:w="770" w:type="pct"/>
            <w:vMerge/>
            <w:tcBorders>
              <w:top w:val="single" w:sz="4" w:space="0" w:color="auto"/>
              <w:left w:val="single" w:sz="4" w:space="0" w:color="auto"/>
              <w:right w:val="single" w:sz="4" w:space="0" w:color="auto"/>
            </w:tcBorders>
            <w:vAlign w:val="center"/>
          </w:tcPr>
          <w:p w:rsidR="00D34AEA" w:rsidRPr="00E55035" w:rsidRDefault="00D34AEA" w:rsidP="00D34AEA">
            <w:pPr>
              <w:contextualSpacing/>
              <w:rPr>
                <w:rFonts w:ascii="Times New Roman" w:eastAsia="Times New Roman" w:hAnsi="Times New Roman"/>
                <w:sz w:val="28"/>
                <w:szCs w:val="28"/>
                <w:lang w:eastAsia="ru-RU"/>
              </w:rPr>
            </w:pPr>
          </w:p>
        </w:tc>
        <w:tc>
          <w:tcPr>
            <w:tcW w:w="321" w:type="pct"/>
            <w:vMerge/>
            <w:tcBorders>
              <w:top w:val="single" w:sz="4" w:space="0" w:color="auto"/>
              <w:left w:val="single" w:sz="4" w:space="0" w:color="auto"/>
              <w:right w:val="single" w:sz="4" w:space="0" w:color="auto"/>
            </w:tcBorders>
          </w:tcPr>
          <w:p w:rsidR="00D34AEA" w:rsidRPr="00E55035" w:rsidRDefault="00D34AEA" w:rsidP="00D34AEA">
            <w:pPr>
              <w:contextualSpacing/>
              <w:jc w:val="center"/>
              <w:rPr>
                <w:rFonts w:ascii="Times New Roman" w:eastAsia="Times New Roman" w:hAnsi="Times New Roman"/>
                <w:sz w:val="28"/>
                <w:szCs w:val="28"/>
              </w:rPr>
            </w:pPr>
          </w:p>
        </w:tc>
        <w:tc>
          <w:tcPr>
            <w:tcW w:w="321" w:type="pct"/>
            <w:tcBorders>
              <w:top w:val="single" w:sz="4" w:space="0" w:color="auto"/>
              <w:left w:val="single" w:sz="4" w:space="0" w:color="auto"/>
              <w:right w:val="single" w:sz="4" w:space="0" w:color="auto"/>
            </w:tcBorders>
          </w:tcPr>
          <w:p w:rsidR="00D34AEA" w:rsidRPr="00E55035" w:rsidRDefault="00D34AEA" w:rsidP="00D34AEA">
            <w:pPr>
              <w:tabs>
                <w:tab w:val="center" w:pos="4677"/>
                <w:tab w:val="right" w:pos="9355"/>
              </w:tabs>
              <w:autoSpaceDE w:val="0"/>
              <w:autoSpaceDN w:val="0"/>
              <w:adjustRightInd w:val="0"/>
              <w:spacing w:after="0" w:line="240" w:lineRule="auto"/>
              <w:rPr>
                <w:rFonts w:ascii="Times New Roman" w:hAnsi="Times New Roman"/>
                <w:sz w:val="28"/>
                <w:szCs w:val="28"/>
              </w:rPr>
            </w:pPr>
            <w:r w:rsidRPr="00E55035">
              <w:rPr>
                <w:rFonts w:ascii="Times New Roman" w:hAnsi="Times New Roman"/>
                <w:sz w:val="28"/>
                <w:szCs w:val="28"/>
              </w:rPr>
              <w:t>Средства федерального бюджета</w:t>
            </w:r>
          </w:p>
        </w:tc>
        <w:tc>
          <w:tcPr>
            <w:tcW w:w="331" w:type="pct"/>
            <w:tcBorders>
              <w:top w:val="single" w:sz="4" w:space="0" w:color="auto"/>
              <w:left w:val="single" w:sz="4" w:space="0" w:color="auto"/>
              <w:right w:val="single" w:sz="4" w:space="0" w:color="auto"/>
            </w:tcBorders>
          </w:tcPr>
          <w:p w:rsidR="00D34AEA" w:rsidRPr="00E55035" w:rsidRDefault="00D34AEA" w:rsidP="00D34AEA">
            <w:pPr>
              <w:tabs>
                <w:tab w:val="center" w:pos="4677"/>
                <w:tab w:val="right" w:pos="9355"/>
              </w:tabs>
              <w:autoSpaceDE w:val="0"/>
              <w:autoSpaceDN w:val="0"/>
              <w:adjustRightInd w:val="0"/>
              <w:spacing w:after="0" w:line="240" w:lineRule="auto"/>
              <w:jc w:val="center"/>
              <w:rPr>
                <w:rFonts w:ascii="Times New Roman" w:hAnsi="Times New Roman"/>
                <w:sz w:val="28"/>
                <w:szCs w:val="28"/>
              </w:rPr>
            </w:pPr>
            <w:r w:rsidRPr="00E55035">
              <w:rPr>
                <w:rFonts w:ascii="Times New Roman" w:hAnsi="Times New Roman"/>
                <w:sz w:val="28"/>
                <w:szCs w:val="28"/>
              </w:rPr>
              <w:t>0,00</w:t>
            </w:r>
          </w:p>
        </w:tc>
        <w:tc>
          <w:tcPr>
            <w:tcW w:w="268" w:type="pct"/>
            <w:tcBorders>
              <w:top w:val="single" w:sz="4" w:space="0" w:color="auto"/>
              <w:left w:val="single" w:sz="4" w:space="0" w:color="auto"/>
              <w:right w:val="single" w:sz="4" w:space="0" w:color="auto"/>
            </w:tcBorders>
          </w:tcPr>
          <w:p w:rsidR="00D34AEA" w:rsidRPr="00E55035" w:rsidRDefault="00D34AEA" w:rsidP="00D34AEA">
            <w:pPr>
              <w:tabs>
                <w:tab w:val="center" w:pos="4677"/>
                <w:tab w:val="right" w:pos="9355"/>
              </w:tabs>
              <w:autoSpaceDE w:val="0"/>
              <w:autoSpaceDN w:val="0"/>
              <w:adjustRightInd w:val="0"/>
              <w:spacing w:after="0" w:line="240" w:lineRule="auto"/>
              <w:jc w:val="center"/>
              <w:rPr>
                <w:rFonts w:ascii="Times New Roman" w:hAnsi="Times New Roman"/>
                <w:sz w:val="28"/>
                <w:szCs w:val="28"/>
              </w:rPr>
            </w:pPr>
            <w:r w:rsidRPr="00E55035">
              <w:rPr>
                <w:rFonts w:ascii="Times New Roman" w:hAnsi="Times New Roman"/>
                <w:sz w:val="28"/>
                <w:szCs w:val="28"/>
              </w:rPr>
              <w:t>0,00</w:t>
            </w:r>
          </w:p>
        </w:tc>
        <w:tc>
          <w:tcPr>
            <w:tcW w:w="309" w:type="pct"/>
            <w:tcBorders>
              <w:top w:val="single" w:sz="4" w:space="0" w:color="auto"/>
              <w:left w:val="single" w:sz="4" w:space="0" w:color="auto"/>
              <w:right w:val="single" w:sz="4" w:space="0" w:color="auto"/>
            </w:tcBorders>
          </w:tcPr>
          <w:p w:rsidR="00D34AEA" w:rsidRPr="00E55035" w:rsidRDefault="00D34AEA" w:rsidP="00D34AEA">
            <w:pPr>
              <w:tabs>
                <w:tab w:val="center" w:pos="4677"/>
                <w:tab w:val="right" w:pos="9355"/>
              </w:tabs>
              <w:autoSpaceDE w:val="0"/>
              <w:autoSpaceDN w:val="0"/>
              <w:adjustRightInd w:val="0"/>
              <w:spacing w:after="0" w:line="240" w:lineRule="auto"/>
              <w:jc w:val="center"/>
              <w:rPr>
                <w:rFonts w:ascii="Times New Roman" w:hAnsi="Times New Roman"/>
                <w:sz w:val="28"/>
                <w:szCs w:val="28"/>
              </w:rPr>
            </w:pPr>
            <w:r w:rsidRPr="00E55035">
              <w:rPr>
                <w:rFonts w:ascii="Times New Roman" w:hAnsi="Times New Roman"/>
                <w:sz w:val="28"/>
                <w:szCs w:val="28"/>
              </w:rPr>
              <w:t>0,00</w:t>
            </w:r>
          </w:p>
        </w:tc>
        <w:tc>
          <w:tcPr>
            <w:tcW w:w="994" w:type="pct"/>
            <w:gridSpan w:val="13"/>
            <w:tcBorders>
              <w:top w:val="single" w:sz="4" w:space="0" w:color="auto"/>
              <w:left w:val="single" w:sz="4" w:space="0" w:color="auto"/>
              <w:right w:val="single" w:sz="4" w:space="0" w:color="auto"/>
            </w:tcBorders>
          </w:tcPr>
          <w:p w:rsidR="00D34AEA" w:rsidRPr="00E55035" w:rsidRDefault="00D34AEA" w:rsidP="00D34AEA">
            <w:pPr>
              <w:tabs>
                <w:tab w:val="center" w:pos="4677"/>
                <w:tab w:val="right" w:pos="9355"/>
              </w:tabs>
              <w:autoSpaceDE w:val="0"/>
              <w:autoSpaceDN w:val="0"/>
              <w:adjustRightInd w:val="0"/>
              <w:spacing w:after="0" w:line="240" w:lineRule="auto"/>
              <w:jc w:val="center"/>
              <w:rPr>
                <w:rFonts w:ascii="Times New Roman" w:hAnsi="Times New Roman"/>
                <w:sz w:val="28"/>
                <w:szCs w:val="28"/>
              </w:rPr>
            </w:pPr>
            <w:r w:rsidRPr="00E55035">
              <w:rPr>
                <w:rFonts w:ascii="Times New Roman" w:hAnsi="Times New Roman"/>
                <w:sz w:val="28"/>
                <w:szCs w:val="28"/>
              </w:rPr>
              <w:t>0,00</w:t>
            </w:r>
          </w:p>
        </w:tc>
        <w:tc>
          <w:tcPr>
            <w:tcW w:w="407" w:type="pct"/>
            <w:tcBorders>
              <w:top w:val="single" w:sz="4" w:space="0" w:color="auto"/>
              <w:left w:val="single" w:sz="4" w:space="0" w:color="auto"/>
              <w:right w:val="single" w:sz="4" w:space="0" w:color="auto"/>
            </w:tcBorders>
          </w:tcPr>
          <w:p w:rsidR="00D34AEA" w:rsidRPr="00E55035" w:rsidRDefault="00D34AEA" w:rsidP="00D34AEA">
            <w:pPr>
              <w:tabs>
                <w:tab w:val="center" w:pos="4677"/>
                <w:tab w:val="right" w:pos="9355"/>
              </w:tabs>
              <w:autoSpaceDE w:val="0"/>
              <w:autoSpaceDN w:val="0"/>
              <w:adjustRightInd w:val="0"/>
              <w:spacing w:after="0" w:line="240" w:lineRule="auto"/>
              <w:jc w:val="center"/>
              <w:rPr>
                <w:rFonts w:ascii="Times New Roman" w:hAnsi="Times New Roman"/>
                <w:sz w:val="28"/>
                <w:szCs w:val="28"/>
              </w:rPr>
            </w:pPr>
            <w:r w:rsidRPr="00E55035">
              <w:rPr>
                <w:rFonts w:ascii="Times New Roman" w:hAnsi="Times New Roman"/>
                <w:sz w:val="28"/>
                <w:szCs w:val="28"/>
              </w:rPr>
              <w:t>0,00</w:t>
            </w:r>
          </w:p>
        </w:tc>
        <w:tc>
          <w:tcPr>
            <w:tcW w:w="537" w:type="pct"/>
            <w:gridSpan w:val="2"/>
            <w:tcBorders>
              <w:top w:val="single" w:sz="4" w:space="0" w:color="auto"/>
              <w:left w:val="single" w:sz="4" w:space="0" w:color="auto"/>
              <w:right w:val="single" w:sz="4" w:space="0" w:color="auto"/>
            </w:tcBorders>
          </w:tcPr>
          <w:p w:rsidR="00D34AEA" w:rsidRPr="00E55035" w:rsidRDefault="00D34AEA" w:rsidP="00D34AEA">
            <w:pPr>
              <w:tabs>
                <w:tab w:val="center" w:pos="4677"/>
                <w:tab w:val="right" w:pos="9355"/>
              </w:tabs>
              <w:autoSpaceDE w:val="0"/>
              <w:autoSpaceDN w:val="0"/>
              <w:adjustRightInd w:val="0"/>
              <w:spacing w:after="0" w:line="240" w:lineRule="auto"/>
              <w:jc w:val="center"/>
              <w:rPr>
                <w:rFonts w:ascii="Times New Roman" w:hAnsi="Times New Roman"/>
                <w:sz w:val="28"/>
                <w:szCs w:val="28"/>
              </w:rPr>
            </w:pPr>
            <w:r w:rsidRPr="00E55035">
              <w:rPr>
                <w:rFonts w:ascii="Times New Roman" w:hAnsi="Times New Roman"/>
                <w:sz w:val="28"/>
                <w:szCs w:val="28"/>
              </w:rPr>
              <w:t>0,00</w:t>
            </w:r>
          </w:p>
        </w:tc>
        <w:tc>
          <w:tcPr>
            <w:tcW w:w="613" w:type="pct"/>
            <w:gridSpan w:val="2"/>
            <w:vMerge/>
            <w:tcBorders>
              <w:top w:val="single" w:sz="4" w:space="0" w:color="auto"/>
              <w:left w:val="single" w:sz="4" w:space="0" w:color="auto"/>
              <w:right w:val="single" w:sz="4" w:space="0" w:color="auto"/>
            </w:tcBorders>
          </w:tcPr>
          <w:p w:rsidR="00D34AEA" w:rsidRPr="00E55035" w:rsidRDefault="00D34AEA" w:rsidP="00D34AEA">
            <w:pPr>
              <w:contextualSpacing/>
              <w:jc w:val="center"/>
              <w:rPr>
                <w:rFonts w:ascii="Times New Roman" w:eastAsia="Times New Roman" w:hAnsi="Times New Roman"/>
                <w:sz w:val="28"/>
                <w:szCs w:val="28"/>
              </w:rPr>
            </w:pPr>
          </w:p>
        </w:tc>
      </w:tr>
      <w:tr w:rsidR="00D34AEA" w:rsidRPr="00E55035" w:rsidTr="00A06063">
        <w:trPr>
          <w:trHeight w:val="390"/>
        </w:trPr>
        <w:tc>
          <w:tcPr>
            <w:tcW w:w="128" w:type="pct"/>
            <w:vMerge/>
            <w:tcBorders>
              <w:left w:val="single" w:sz="4" w:space="0" w:color="auto"/>
              <w:right w:val="single" w:sz="4" w:space="0" w:color="auto"/>
            </w:tcBorders>
          </w:tcPr>
          <w:p w:rsidR="00D34AEA" w:rsidRPr="00E55035" w:rsidRDefault="00D34AEA" w:rsidP="00D34AEA">
            <w:pPr>
              <w:contextualSpacing/>
              <w:jc w:val="center"/>
              <w:rPr>
                <w:rFonts w:ascii="Times New Roman" w:eastAsia="Times New Roman" w:hAnsi="Times New Roman"/>
                <w:sz w:val="28"/>
                <w:szCs w:val="28"/>
              </w:rPr>
            </w:pPr>
          </w:p>
        </w:tc>
        <w:tc>
          <w:tcPr>
            <w:tcW w:w="770" w:type="pct"/>
            <w:vMerge/>
            <w:tcBorders>
              <w:left w:val="single" w:sz="4" w:space="0" w:color="auto"/>
              <w:right w:val="single" w:sz="4" w:space="0" w:color="auto"/>
            </w:tcBorders>
            <w:vAlign w:val="center"/>
          </w:tcPr>
          <w:p w:rsidR="00D34AEA" w:rsidRPr="00E55035" w:rsidRDefault="00D34AEA" w:rsidP="00D34AEA">
            <w:pPr>
              <w:contextualSpacing/>
              <w:rPr>
                <w:rFonts w:ascii="Times New Roman" w:eastAsia="Times New Roman" w:hAnsi="Times New Roman"/>
                <w:sz w:val="28"/>
                <w:szCs w:val="28"/>
                <w:lang w:eastAsia="ru-RU"/>
              </w:rPr>
            </w:pPr>
          </w:p>
        </w:tc>
        <w:tc>
          <w:tcPr>
            <w:tcW w:w="321" w:type="pct"/>
            <w:vMerge/>
            <w:tcBorders>
              <w:left w:val="single" w:sz="4" w:space="0" w:color="auto"/>
              <w:right w:val="single" w:sz="4" w:space="0" w:color="auto"/>
            </w:tcBorders>
          </w:tcPr>
          <w:p w:rsidR="00D34AEA" w:rsidRPr="00E55035" w:rsidRDefault="00D34AEA" w:rsidP="00D34AEA">
            <w:pPr>
              <w:contextualSpacing/>
              <w:jc w:val="center"/>
              <w:rPr>
                <w:rFonts w:ascii="Times New Roman" w:eastAsia="Times New Roman" w:hAnsi="Times New Roman"/>
                <w:sz w:val="28"/>
                <w:szCs w:val="28"/>
              </w:rPr>
            </w:pPr>
          </w:p>
        </w:tc>
        <w:tc>
          <w:tcPr>
            <w:tcW w:w="321" w:type="pct"/>
            <w:tcBorders>
              <w:top w:val="single" w:sz="4" w:space="0" w:color="auto"/>
              <w:left w:val="single" w:sz="4" w:space="0" w:color="auto"/>
              <w:right w:val="single" w:sz="4" w:space="0" w:color="auto"/>
            </w:tcBorders>
          </w:tcPr>
          <w:p w:rsidR="00D34AEA" w:rsidRPr="00E55035" w:rsidRDefault="00D34AEA" w:rsidP="00D34AEA">
            <w:pPr>
              <w:pStyle w:val="af4"/>
              <w:rPr>
                <w:rFonts w:ascii="Times New Roman" w:hAnsi="Times New Roman"/>
                <w:sz w:val="28"/>
                <w:szCs w:val="28"/>
              </w:rPr>
            </w:pPr>
            <w:r w:rsidRPr="00E55035">
              <w:rPr>
                <w:rFonts w:ascii="Times New Roman" w:hAnsi="Times New Roman"/>
                <w:sz w:val="28"/>
                <w:szCs w:val="28"/>
              </w:rPr>
              <w:t xml:space="preserve">Средства </w:t>
            </w:r>
          </w:p>
          <w:p w:rsidR="00D34AEA" w:rsidRPr="00E55035" w:rsidRDefault="00D34AEA" w:rsidP="00D34AEA">
            <w:pPr>
              <w:pStyle w:val="af4"/>
              <w:rPr>
                <w:rFonts w:ascii="Times New Roman" w:hAnsi="Times New Roman"/>
                <w:sz w:val="28"/>
                <w:szCs w:val="28"/>
              </w:rPr>
            </w:pPr>
            <w:r w:rsidRPr="00E55035">
              <w:rPr>
                <w:rFonts w:ascii="Times New Roman" w:hAnsi="Times New Roman"/>
                <w:sz w:val="28"/>
                <w:szCs w:val="28"/>
              </w:rPr>
              <w:t xml:space="preserve">бюджета </w:t>
            </w:r>
          </w:p>
          <w:p w:rsidR="00D34AEA" w:rsidRPr="00E55035" w:rsidRDefault="00D34AEA" w:rsidP="00D34AEA">
            <w:pPr>
              <w:pStyle w:val="af4"/>
              <w:rPr>
                <w:rFonts w:ascii="Times New Roman" w:hAnsi="Times New Roman"/>
                <w:sz w:val="28"/>
                <w:szCs w:val="28"/>
              </w:rPr>
            </w:pPr>
            <w:r w:rsidRPr="00E55035">
              <w:rPr>
                <w:rFonts w:ascii="Times New Roman" w:hAnsi="Times New Roman"/>
                <w:sz w:val="28"/>
                <w:szCs w:val="28"/>
              </w:rPr>
              <w:t>Московской</w:t>
            </w:r>
          </w:p>
          <w:p w:rsidR="00D34AEA" w:rsidRPr="00E55035" w:rsidRDefault="00D34AEA" w:rsidP="00D34AEA">
            <w:pPr>
              <w:pStyle w:val="af4"/>
              <w:rPr>
                <w:rFonts w:ascii="Times New Roman" w:hAnsi="Times New Roman"/>
                <w:sz w:val="28"/>
                <w:szCs w:val="28"/>
              </w:rPr>
            </w:pPr>
            <w:r w:rsidRPr="00E55035">
              <w:rPr>
                <w:rFonts w:ascii="Times New Roman" w:hAnsi="Times New Roman"/>
                <w:sz w:val="28"/>
                <w:szCs w:val="28"/>
              </w:rPr>
              <w:t>области</w:t>
            </w:r>
          </w:p>
        </w:tc>
        <w:tc>
          <w:tcPr>
            <w:tcW w:w="331" w:type="pct"/>
            <w:tcBorders>
              <w:top w:val="single" w:sz="4" w:space="0" w:color="auto"/>
              <w:left w:val="single" w:sz="4" w:space="0" w:color="auto"/>
              <w:right w:val="single" w:sz="4" w:space="0" w:color="auto"/>
            </w:tcBorders>
          </w:tcPr>
          <w:p w:rsidR="00D34AEA" w:rsidRPr="00E55035" w:rsidRDefault="00D34AEA" w:rsidP="00D34AEA">
            <w:pPr>
              <w:tabs>
                <w:tab w:val="center" w:pos="4677"/>
                <w:tab w:val="right" w:pos="9355"/>
              </w:tabs>
              <w:autoSpaceDE w:val="0"/>
              <w:autoSpaceDN w:val="0"/>
              <w:adjustRightInd w:val="0"/>
              <w:spacing w:after="0" w:line="240" w:lineRule="auto"/>
              <w:jc w:val="center"/>
              <w:rPr>
                <w:rFonts w:ascii="Times New Roman" w:hAnsi="Times New Roman"/>
                <w:sz w:val="28"/>
                <w:szCs w:val="28"/>
              </w:rPr>
            </w:pPr>
            <w:r w:rsidRPr="00E55035">
              <w:rPr>
                <w:rFonts w:ascii="Times New Roman" w:hAnsi="Times New Roman"/>
                <w:sz w:val="28"/>
                <w:szCs w:val="28"/>
              </w:rPr>
              <w:t>0,00</w:t>
            </w:r>
          </w:p>
        </w:tc>
        <w:tc>
          <w:tcPr>
            <w:tcW w:w="268" w:type="pct"/>
            <w:tcBorders>
              <w:top w:val="single" w:sz="4" w:space="0" w:color="auto"/>
              <w:left w:val="single" w:sz="4" w:space="0" w:color="auto"/>
              <w:right w:val="single" w:sz="4" w:space="0" w:color="auto"/>
            </w:tcBorders>
          </w:tcPr>
          <w:p w:rsidR="00D34AEA" w:rsidRPr="00E55035" w:rsidRDefault="00D34AEA" w:rsidP="00D34AEA">
            <w:pPr>
              <w:tabs>
                <w:tab w:val="center" w:pos="4677"/>
                <w:tab w:val="right" w:pos="9355"/>
              </w:tabs>
              <w:autoSpaceDE w:val="0"/>
              <w:autoSpaceDN w:val="0"/>
              <w:adjustRightInd w:val="0"/>
              <w:spacing w:after="0" w:line="240" w:lineRule="auto"/>
              <w:jc w:val="center"/>
              <w:rPr>
                <w:rFonts w:ascii="Times New Roman" w:hAnsi="Times New Roman"/>
                <w:sz w:val="28"/>
                <w:szCs w:val="28"/>
              </w:rPr>
            </w:pPr>
            <w:r w:rsidRPr="00E55035">
              <w:rPr>
                <w:rFonts w:ascii="Times New Roman" w:hAnsi="Times New Roman"/>
                <w:sz w:val="28"/>
                <w:szCs w:val="28"/>
              </w:rPr>
              <w:t>0,00</w:t>
            </w:r>
          </w:p>
        </w:tc>
        <w:tc>
          <w:tcPr>
            <w:tcW w:w="309" w:type="pct"/>
            <w:tcBorders>
              <w:top w:val="single" w:sz="4" w:space="0" w:color="auto"/>
              <w:left w:val="single" w:sz="4" w:space="0" w:color="auto"/>
              <w:right w:val="single" w:sz="4" w:space="0" w:color="auto"/>
            </w:tcBorders>
          </w:tcPr>
          <w:p w:rsidR="00D34AEA" w:rsidRPr="00E55035" w:rsidRDefault="00D34AEA" w:rsidP="00D34AEA">
            <w:pPr>
              <w:tabs>
                <w:tab w:val="center" w:pos="4677"/>
                <w:tab w:val="right" w:pos="9355"/>
              </w:tabs>
              <w:autoSpaceDE w:val="0"/>
              <w:autoSpaceDN w:val="0"/>
              <w:adjustRightInd w:val="0"/>
              <w:spacing w:after="0" w:line="240" w:lineRule="auto"/>
              <w:jc w:val="center"/>
              <w:rPr>
                <w:rFonts w:ascii="Times New Roman" w:hAnsi="Times New Roman"/>
                <w:sz w:val="28"/>
                <w:szCs w:val="28"/>
              </w:rPr>
            </w:pPr>
            <w:r w:rsidRPr="00E55035">
              <w:rPr>
                <w:rFonts w:ascii="Times New Roman" w:hAnsi="Times New Roman"/>
                <w:sz w:val="28"/>
                <w:szCs w:val="28"/>
              </w:rPr>
              <w:t>0,00</w:t>
            </w:r>
          </w:p>
        </w:tc>
        <w:tc>
          <w:tcPr>
            <w:tcW w:w="994" w:type="pct"/>
            <w:gridSpan w:val="13"/>
            <w:tcBorders>
              <w:top w:val="single" w:sz="4" w:space="0" w:color="auto"/>
              <w:left w:val="single" w:sz="4" w:space="0" w:color="auto"/>
              <w:right w:val="single" w:sz="4" w:space="0" w:color="auto"/>
            </w:tcBorders>
          </w:tcPr>
          <w:p w:rsidR="00D34AEA" w:rsidRPr="00E55035" w:rsidRDefault="00D34AEA" w:rsidP="00D34AEA">
            <w:pPr>
              <w:tabs>
                <w:tab w:val="center" w:pos="4677"/>
                <w:tab w:val="right" w:pos="9355"/>
              </w:tabs>
              <w:autoSpaceDE w:val="0"/>
              <w:autoSpaceDN w:val="0"/>
              <w:adjustRightInd w:val="0"/>
              <w:spacing w:after="0" w:line="240" w:lineRule="auto"/>
              <w:jc w:val="center"/>
              <w:rPr>
                <w:rFonts w:ascii="Times New Roman" w:hAnsi="Times New Roman"/>
                <w:sz w:val="28"/>
                <w:szCs w:val="28"/>
              </w:rPr>
            </w:pPr>
            <w:r w:rsidRPr="00E55035">
              <w:rPr>
                <w:rFonts w:ascii="Times New Roman" w:hAnsi="Times New Roman"/>
                <w:sz w:val="28"/>
                <w:szCs w:val="28"/>
              </w:rPr>
              <w:t>0,00</w:t>
            </w:r>
          </w:p>
        </w:tc>
        <w:tc>
          <w:tcPr>
            <w:tcW w:w="407" w:type="pct"/>
            <w:tcBorders>
              <w:top w:val="single" w:sz="4" w:space="0" w:color="auto"/>
              <w:left w:val="single" w:sz="4" w:space="0" w:color="auto"/>
              <w:right w:val="single" w:sz="4" w:space="0" w:color="auto"/>
            </w:tcBorders>
          </w:tcPr>
          <w:p w:rsidR="00D34AEA" w:rsidRPr="00E55035" w:rsidRDefault="00D34AEA" w:rsidP="00D34AEA">
            <w:pPr>
              <w:tabs>
                <w:tab w:val="center" w:pos="4677"/>
                <w:tab w:val="right" w:pos="9355"/>
              </w:tabs>
              <w:autoSpaceDE w:val="0"/>
              <w:autoSpaceDN w:val="0"/>
              <w:adjustRightInd w:val="0"/>
              <w:spacing w:after="0" w:line="240" w:lineRule="auto"/>
              <w:jc w:val="center"/>
              <w:rPr>
                <w:rFonts w:ascii="Times New Roman" w:hAnsi="Times New Roman"/>
                <w:sz w:val="28"/>
                <w:szCs w:val="28"/>
              </w:rPr>
            </w:pPr>
            <w:r w:rsidRPr="00E55035">
              <w:rPr>
                <w:rFonts w:ascii="Times New Roman" w:hAnsi="Times New Roman"/>
                <w:sz w:val="28"/>
                <w:szCs w:val="28"/>
              </w:rPr>
              <w:t>0,00</w:t>
            </w:r>
          </w:p>
        </w:tc>
        <w:tc>
          <w:tcPr>
            <w:tcW w:w="537" w:type="pct"/>
            <w:gridSpan w:val="2"/>
            <w:tcBorders>
              <w:top w:val="single" w:sz="4" w:space="0" w:color="auto"/>
              <w:left w:val="single" w:sz="4" w:space="0" w:color="auto"/>
              <w:right w:val="single" w:sz="4" w:space="0" w:color="auto"/>
            </w:tcBorders>
          </w:tcPr>
          <w:p w:rsidR="00D34AEA" w:rsidRPr="00E55035" w:rsidRDefault="00D34AEA" w:rsidP="00D34AEA">
            <w:pPr>
              <w:tabs>
                <w:tab w:val="center" w:pos="4677"/>
                <w:tab w:val="right" w:pos="9355"/>
              </w:tabs>
              <w:autoSpaceDE w:val="0"/>
              <w:autoSpaceDN w:val="0"/>
              <w:adjustRightInd w:val="0"/>
              <w:spacing w:after="0" w:line="240" w:lineRule="auto"/>
              <w:jc w:val="center"/>
              <w:rPr>
                <w:rFonts w:ascii="Times New Roman" w:hAnsi="Times New Roman"/>
                <w:sz w:val="28"/>
                <w:szCs w:val="28"/>
              </w:rPr>
            </w:pPr>
            <w:r w:rsidRPr="00E55035">
              <w:rPr>
                <w:rFonts w:ascii="Times New Roman" w:hAnsi="Times New Roman"/>
                <w:sz w:val="28"/>
                <w:szCs w:val="28"/>
              </w:rPr>
              <w:t>0,00</w:t>
            </w:r>
          </w:p>
        </w:tc>
        <w:tc>
          <w:tcPr>
            <w:tcW w:w="613" w:type="pct"/>
            <w:gridSpan w:val="2"/>
            <w:vMerge/>
            <w:tcBorders>
              <w:left w:val="single" w:sz="4" w:space="0" w:color="auto"/>
              <w:right w:val="single" w:sz="4" w:space="0" w:color="auto"/>
            </w:tcBorders>
          </w:tcPr>
          <w:p w:rsidR="00D34AEA" w:rsidRPr="00E55035" w:rsidRDefault="00D34AEA" w:rsidP="00D34AEA">
            <w:pPr>
              <w:contextualSpacing/>
              <w:jc w:val="center"/>
              <w:rPr>
                <w:rFonts w:ascii="Times New Roman" w:eastAsia="Times New Roman" w:hAnsi="Times New Roman"/>
                <w:sz w:val="28"/>
                <w:szCs w:val="28"/>
              </w:rPr>
            </w:pPr>
          </w:p>
        </w:tc>
      </w:tr>
      <w:tr w:rsidR="00D34AEA" w:rsidRPr="00E55035" w:rsidTr="00A06063">
        <w:trPr>
          <w:trHeight w:val="285"/>
        </w:trPr>
        <w:tc>
          <w:tcPr>
            <w:tcW w:w="128" w:type="pct"/>
            <w:vMerge/>
            <w:tcBorders>
              <w:left w:val="single" w:sz="4" w:space="0" w:color="auto"/>
              <w:right w:val="single" w:sz="4" w:space="0" w:color="auto"/>
            </w:tcBorders>
          </w:tcPr>
          <w:p w:rsidR="00D34AEA" w:rsidRPr="00E55035" w:rsidRDefault="00D34AEA" w:rsidP="00D34AEA">
            <w:pPr>
              <w:contextualSpacing/>
              <w:jc w:val="center"/>
              <w:rPr>
                <w:rFonts w:ascii="Times New Roman" w:eastAsia="Times New Roman" w:hAnsi="Times New Roman"/>
                <w:sz w:val="28"/>
                <w:szCs w:val="28"/>
              </w:rPr>
            </w:pPr>
          </w:p>
        </w:tc>
        <w:tc>
          <w:tcPr>
            <w:tcW w:w="770" w:type="pct"/>
            <w:vMerge/>
            <w:tcBorders>
              <w:left w:val="single" w:sz="4" w:space="0" w:color="auto"/>
              <w:right w:val="single" w:sz="4" w:space="0" w:color="auto"/>
            </w:tcBorders>
            <w:vAlign w:val="center"/>
          </w:tcPr>
          <w:p w:rsidR="00D34AEA" w:rsidRPr="00E55035" w:rsidRDefault="00D34AEA" w:rsidP="00D34AEA">
            <w:pPr>
              <w:contextualSpacing/>
              <w:rPr>
                <w:rFonts w:ascii="Times New Roman" w:eastAsia="Times New Roman" w:hAnsi="Times New Roman"/>
                <w:sz w:val="28"/>
                <w:szCs w:val="28"/>
                <w:lang w:eastAsia="ru-RU"/>
              </w:rPr>
            </w:pPr>
          </w:p>
        </w:tc>
        <w:tc>
          <w:tcPr>
            <w:tcW w:w="321" w:type="pct"/>
            <w:vMerge/>
            <w:tcBorders>
              <w:left w:val="single" w:sz="4" w:space="0" w:color="auto"/>
              <w:right w:val="single" w:sz="4" w:space="0" w:color="auto"/>
            </w:tcBorders>
          </w:tcPr>
          <w:p w:rsidR="00D34AEA" w:rsidRPr="00E55035" w:rsidRDefault="00D34AEA" w:rsidP="00D34AEA">
            <w:pPr>
              <w:contextualSpacing/>
              <w:jc w:val="center"/>
              <w:rPr>
                <w:rFonts w:ascii="Times New Roman" w:eastAsia="Times New Roman" w:hAnsi="Times New Roman"/>
                <w:sz w:val="28"/>
                <w:szCs w:val="28"/>
              </w:rPr>
            </w:pPr>
          </w:p>
        </w:tc>
        <w:tc>
          <w:tcPr>
            <w:tcW w:w="321" w:type="pct"/>
            <w:tcBorders>
              <w:top w:val="single" w:sz="4" w:space="0" w:color="auto"/>
              <w:left w:val="single" w:sz="4" w:space="0" w:color="auto"/>
              <w:right w:val="single" w:sz="4" w:space="0" w:color="auto"/>
            </w:tcBorders>
          </w:tcPr>
          <w:p w:rsidR="00D34AEA" w:rsidRPr="00E55035" w:rsidRDefault="00D34AEA" w:rsidP="00D34AEA">
            <w:pPr>
              <w:pStyle w:val="af4"/>
              <w:rPr>
                <w:rFonts w:ascii="Times New Roman" w:hAnsi="Times New Roman"/>
                <w:sz w:val="28"/>
                <w:szCs w:val="28"/>
              </w:rPr>
            </w:pPr>
            <w:r w:rsidRPr="00E55035">
              <w:rPr>
                <w:rFonts w:ascii="Times New Roman" w:hAnsi="Times New Roman"/>
                <w:sz w:val="28"/>
                <w:szCs w:val="28"/>
              </w:rPr>
              <w:t>Средства</w:t>
            </w:r>
          </w:p>
          <w:p w:rsidR="00D34AEA" w:rsidRPr="00E55035" w:rsidRDefault="00D34AEA" w:rsidP="00D34AEA">
            <w:pPr>
              <w:pStyle w:val="af4"/>
              <w:rPr>
                <w:rFonts w:ascii="Times New Roman" w:hAnsi="Times New Roman"/>
                <w:sz w:val="28"/>
                <w:szCs w:val="28"/>
              </w:rPr>
            </w:pPr>
            <w:r w:rsidRPr="00E55035">
              <w:rPr>
                <w:rFonts w:ascii="Times New Roman" w:hAnsi="Times New Roman"/>
                <w:sz w:val="28"/>
                <w:szCs w:val="28"/>
              </w:rPr>
              <w:t>бюджета</w:t>
            </w:r>
          </w:p>
          <w:p w:rsidR="00D34AEA" w:rsidRPr="00E55035" w:rsidRDefault="00D34AEA" w:rsidP="00D34AEA">
            <w:pPr>
              <w:pStyle w:val="af4"/>
              <w:rPr>
                <w:rFonts w:ascii="Times New Roman" w:hAnsi="Times New Roman"/>
                <w:sz w:val="28"/>
                <w:szCs w:val="28"/>
              </w:rPr>
            </w:pPr>
            <w:r w:rsidRPr="00E55035">
              <w:rPr>
                <w:rFonts w:ascii="Times New Roman" w:hAnsi="Times New Roman"/>
                <w:sz w:val="28"/>
                <w:szCs w:val="28"/>
              </w:rPr>
              <w:t>муниципального округа</w:t>
            </w:r>
          </w:p>
        </w:tc>
        <w:tc>
          <w:tcPr>
            <w:tcW w:w="331" w:type="pct"/>
            <w:tcBorders>
              <w:top w:val="single" w:sz="4" w:space="0" w:color="auto"/>
              <w:left w:val="single" w:sz="4" w:space="0" w:color="auto"/>
              <w:right w:val="single" w:sz="4" w:space="0" w:color="auto"/>
            </w:tcBorders>
          </w:tcPr>
          <w:p w:rsidR="00D34AEA" w:rsidRPr="00E55035" w:rsidRDefault="00D34AEA" w:rsidP="00D34AEA">
            <w:pPr>
              <w:tabs>
                <w:tab w:val="center" w:pos="4677"/>
                <w:tab w:val="right" w:pos="9355"/>
              </w:tabs>
              <w:autoSpaceDE w:val="0"/>
              <w:autoSpaceDN w:val="0"/>
              <w:adjustRightInd w:val="0"/>
              <w:spacing w:after="0" w:line="240" w:lineRule="auto"/>
              <w:jc w:val="center"/>
              <w:rPr>
                <w:rFonts w:ascii="Times New Roman" w:hAnsi="Times New Roman"/>
                <w:sz w:val="28"/>
                <w:szCs w:val="28"/>
              </w:rPr>
            </w:pPr>
            <w:r w:rsidRPr="00E55035">
              <w:rPr>
                <w:rFonts w:ascii="Times New Roman" w:hAnsi="Times New Roman"/>
                <w:sz w:val="28"/>
                <w:szCs w:val="28"/>
              </w:rPr>
              <w:t>0,00</w:t>
            </w:r>
          </w:p>
        </w:tc>
        <w:tc>
          <w:tcPr>
            <w:tcW w:w="268" w:type="pct"/>
            <w:tcBorders>
              <w:top w:val="single" w:sz="4" w:space="0" w:color="auto"/>
              <w:left w:val="single" w:sz="4" w:space="0" w:color="auto"/>
              <w:right w:val="single" w:sz="4" w:space="0" w:color="auto"/>
            </w:tcBorders>
          </w:tcPr>
          <w:p w:rsidR="00D34AEA" w:rsidRPr="00E55035" w:rsidRDefault="00D34AEA" w:rsidP="00D34AEA">
            <w:pPr>
              <w:tabs>
                <w:tab w:val="center" w:pos="4677"/>
                <w:tab w:val="right" w:pos="9355"/>
              </w:tabs>
              <w:autoSpaceDE w:val="0"/>
              <w:autoSpaceDN w:val="0"/>
              <w:adjustRightInd w:val="0"/>
              <w:spacing w:after="0" w:line="240" w:lineRule="auto"/>
              <w:jc w:val="center"/>
              <w:rPr>
                <w:rFonts w:ascii="Times New Roman" w:hAnsi="Times New Roman"/>
                <w:sz w:val="28"/>
                <w:szCs w:val="28"/>
              </w:rPr>
            </w:pPr>
            <w:r w:rsidRPr="00E55035">
              <w:rPr>
                <w:rFonts w:ascii="Times New Roman" w:hAnsi="Times New Roman"/>
                <w:sz w:val="28"/>
                <w:szCs w:val="28"/>
              </w:rPr>
              <w:t>0,00</w:t>
            </w:r>
          </w:p>
        </w:tc>
        <w:tc>
          <w:tcPr>
            <w:tcW w:w="309" w:type="pct"/>
            <w:tcBorders>
              <w:top w:val="single" w:sz="4" w:space="0" w:color="auto"/>
              <w:left w:val="single" w:sz="4" w:space="0" w:color="auto"/>
              <w:right w:val="single" w:sz="4" w:space="0" w:color="auto"/>
            </w:tcBorders>
          </w:tcPr>
          <w:p w:rsidR="00D34AEA" w:rsidRPr="00E55035" w:rsidRDefault="00D34AEA" w:rsidP="00D34AEA">
            <w:pPr>
              <w:tabs>
                <w:tab w:val="center" w:pos="4677"/>
                <w:tab w:val="right" w:pos="9355"/>
              </w:tabs>
              <w:autoSpaceDE w:val="0"/>
              <w:autoSpaceDN w:val="0"/>
              <w:adjustRightInd w:val="0"/>
              <w:spacing w:after="0" w:line="240" w:lineRule="auto"/>
              <w:jc w:val="center"/>
              <w:rPr>
                <w:rFonts w:ascii="Times New Roman" w:hAnsi="Times New Roman"/>
                <w:sz w:val="28"/>
                <w:szCs w:val="28"/>
              </w:rPr>
            </w:pPr>
            <w:r w:rsidRPr="00E55035">
              <w:rPr>
                <w:rFonts w:ascii="Times New Roman" w:hAnsi="Times New Roman"/>
                <w:sz w:val="28"/>
                <w:szCs w:val="28"/>
              </w:rPr>
              <w:t>0,00</w:t>
            </w:r>
          </w:p>
        </w:tc>
        <w:tc>
          <w:tcPr>
            <w:tcW w:w="994" w:type="pct"/>
            <w:gridSpan w:val="13"/>
            <w:tcBorders>
              <w:top w:val="single" w:sz="4" w:space="0" w:color="auto"/>
              <w:left w:val="single" w:sz="4" w:space="0" w:color="auto"/>
              <w:right w:val="single" w:sz="4" w:space="0" w:color="auto"/>
            </w:tcBorders>
          </w:tcPr>
          <w:p w:rsidR="00D34AEA" w:rsidRPr="00E55035" w:rsidRDefault="00D34AEA" w:rsidP="00D34AEA">
            <w:pPr>
              <w:tabs>
                <w:tab w:val="center" w:pos="4677"/>
                <w:tab w:val="right" w:pos="9355"/>
              </w:tabs>
              <w:autoSpaceDE w:val="0"/>
              <w:autoSpaceDN w:val="0"/>
              <w:adjustRightInd w:val="0"/>
              <w:spacing w:after="0" w:line="240" w:lineRule="auto"/>
              <w:jc w:val="center"/>
              <w:rPr>
                <w:rFonts w:ascii="Times New Roman" w:hAnsi="Times New Roman"/>
                <w:sz w:val="28"/>
                <w:szCs w:val="28"/>
              </w:rPr>
            </w:pPr>
            <w:r w:rsidRPr="00E55035">
              <w:rPr>
                <w:rFonts w:ascii="Times New Roman" w:hAnsi="Times New Roman"/>
                <w:sz w:val="28"/>
                <w:szCs w:val="28"/>
              </w:rPr>
              <w:t>0,00</w:t>
            </w:r>
          </w:p>
        </w:tc>
        <w:tc>
          <w:tcPr>
            <w:tcW w:w="407" w:type="pct"/>
            <w:tcBorders>
              <w:top w:val="single" w:sz="4" w:space="0" w:color="auto"/>
              <w:left w:val="single" w:sz="4" w:space="0" w:color="auto"/>
              <w:right w:val="single" w:sz="4" w:space="0" w:color="auto"/>
            </w:tcBorders>
          </w:tcPr>
          <w:p w:rsidR="00D34AEA" w:rsidRPr="00E55035" w:rsidRDefault="00D34AEA" w:rsidP="00D34AEA">
            <w:pPr>
              <w:tabs>
                <w:tab w:val="center" w:pos="4677"/>
                <w:tab w:val="right" w:pos="9355"/>
              </w:tabs>
              <w:autoSpaceDE w:val="0"/>
              <w:autoSpaceDN w:val="0"/>
              <w:adjustRightInd w:val="0"/>
              <w:spacing w:after="0" w:line="240" w:lineRule="auto"/>
              <w:jc w:val="center"/>
              <w:rPr>
                <w:rFonts w:ascii="Times New Roman" w:hAnsi="Times New Roman"/>
                <w:sz w:val="28"/>
                <w:szCs w:val="28"/>
              </w:rPr>
            </w:pPr>
            <w:r w:rsidRPr="00E55035">
              <w:rPr>
                <w:rFonts w:ascii="Times New Roman" w:hAnsi="Times New Roman"/>
                <w:sz w:val="28"/>
                <w:szCs w:val="28"/>
              </w:rPr>
              <w:t>0,00</w:t>
            </w:r>
          </w:p>
        </w:tc>
        <w:tc>
          <w:tcPr>
            <w:tcW w:w="537" w:type="pct"/>
            <w:gridSpan w:val="2"/>
            <w:tcBorders>
              <w:top w:val="single" w:sz="4" w:space="0" w:color="auto"/>
              <w:left w:val="single" w:sz="4" w:space="0" w:color="auto"/>
              <w:right w:val="single" w:sz="4" w:space="0" w:color="auto"/>
            </w:tcBorders>
          </w:tcPr>
          <w:p w:rsidR="00D34AEA" w:rsidRPr="00E55035" w:rsidRDefault="00D34AEA" w:rsidP="00D34AEA">
            <w:pPr>
              <w:tabs>
                <w:tab w:val="center" w:pos="4677"/>
                <w:tab w:val="right" w:pos="9355"/>
              </w:tabs>
              <w:autoSpaceDE w:val="0"/>
              <w:autoSpaceDN w:val="0"/>
              <w:adjustRightInd w:val="0"/>
              <w:spacing w:after="0" w:line="240" w:lineRule="auto"/>
              <w:jc w:val="center"/>
              <w:rPr>
                <w:rFonts w:ascii="Times New Roman" w:hAnsi="Times New Roman"/>
                <w:sz w:val="28"/>
                <w:szCs w:val="28"/>
              </w:rPr>
            </w:pPr>
            <w:r w:rsidRPr="00E55035">
              <w:rPr>
                <w:rFonts w:ascii="Times New Roman" w:hAnsi="Times New Roman"/>
                <w:sz w:val="28"/>
                <w:szCs w:val="28"/>
              </w:rPr>
              <w:t>0,00</w:t>
            </w:r>
          </w:p>
        </w:tc>
        <w:tc>
          <w:tcPr>
            <w:tcW w:w="613" w:type="pct"/>
            <w:gridSpan w:val="2"/>
            <w:vMerge/>
            <w:tcBorders>
              <w:left w:val="single" w:sz="4" w:space="0" w:color="auto"/>
              <w:right w:val="single" w:sz="4" w:space="0" w:color="auto"/>
            </w:tcBorders>
          </w:tcPr>
          <w:p w:rsidR="00D34AEA" w:rsidRPr="00E55035" w:rsidRDefault="00D34AEA" w:rsidP="00D34AEA">
            <w:pPr>
              <w:contextualSpacing/>
              <w:jc w:val="center"/>
              <w:rPr>
                <w:rFonts w:ascii="Times New Roman" w:eastAsia="Times New Roman" w:hAnsi="Times New Roman"/>
                <w:sz w:val="28"/>
                <w:szCs w:val="28"/>
              </w:rPr>
            </w:pPr>
          </w:p>
        </w:tc>
      </w:tr>
      <w:tr w:rsidR="00D34AEA" w:rsidRPr="00E55035" w:rsidTr="00A06063">
        <w:trPr>
          <w:trHeight w:val="315"/>
        </w:trPr>
        <w:tc>
          <w:tcPr>
            <w:tcW w:w="128" w:type="pct"/>
            <w:vMerge/>
            <w:tcBorders>
              <w:left w:val="single" w:sz="4" w:space="0" w:color="auto"/>
              <w:right w:val="single" w:sz="4" w:space="0" w:color="auto"/>
            </w:tcBorders>
          </w:tcPr>
          <w:p w:rsidR="00D34AEA" w:rsidRPr="00E55035" w:rsidRDefault="00D34AEA" w:rsidP="00D34AEA">
            <w:pPr>
              <w:contextualSpacing/>
              <w:jc w:val="center"/>
              <w:rPr>
                <w:rFonts w:ascii="Times New Roman" w:eastAsia="Times New Roman" w:hAnsi="Times New Roman"/>
                <w:sz w:val="28"/>
                <w:szCs w:val="28"/>
              </w:rPr>
            </w:pPr>
          </w:p>
        </w:tc>
        <w:tc>
          <w:tcPr>
            <w:tcW w:w="770" w:type="pct"/>
            <w:vMerge/>
            <w:tcBorders>
              <w:left w:val="single" w:sz="4" w:space="0" w:color="auto"/>
              <w:right w:val="single" w:sz="4" w:space="0" w:color="auto"/>
            </w:tcBorders>
            <w:vAlign w:val="center"/>
          </w:tcPr>
          <w:p w:rsidR="00D34AEA" w:rsidRPr="00E55035" w:rsidRDefault="00D34AEA" w:rsidP="00D34AEA">
            <w:pPr>
              <w:contextualSpacing/>
              <w:rPr>
                <w:rFonts w:ascii="Times New Roman" w:eastAsia="Times New Roman" w:hAnsi="Times New Roman"/>
                <w:sz w:val="28"/>
                <w:szCs w:val="28"/>
                <w:lang w:eastAsia="ru-RU"/>
              </w:rPr>
            </w:pPr>
          </w:p>
        </w:tc>
        <w:tc>
          <w:tcPr>
            <w:tcW w:w="321" w:type="pct"/>
            <w:vMerge/>
            <w:tcBorders>
              <w:left w:val="single" w:sz="4" w:space="0" w:color="auto"/>
              <w:right w:val="single" w:sz="4" w:space="0" w:color="auto"/>
            </w:tcBorders>
          </w:tcPr>
          <w:p w:rsidR="00D34AEA" w:rsidRPr="00E55035" w:rsidRDefault="00D34AEA" w:rsidP="00D34AEA">
            <w:pPr>
              <w:contextualSpacing/>
              <w:jc w:val="center"/>
              <w:rPr>
                <w:rFonts w:ascii="Times New Roman" w:eastAsia="Times New Roman" w:hAnsi="Times New Roman"/>
                <w:sz w:val="28"/>
                <w:szCs w:val="28"/>
              </w:rPr>
            </w:pPr>
          </w:p>
        </w:tc>
        <w:tc>
          <w:tcPr>
            <w:tcW w:w="321" w:type="pct"/>
            <w:tcBorders>
              <w:top w:val="single" w:sz="4" w:space="0" w:color="auto"/>
              <w:left w:val="single" w:sz="4" w:space="0" w:color="auto"/>
              <w:right w:val="single" w:sz="4" w:space="0" w:color="auto"/>
            </w:tcBorders>
          </w:tcPr>
          <w:p w:rsidR="00D34AEA" w:rsidRPr="00E55035" w:rsidRDefault="00D34AEA" w:rsidP="00D34AEA">
            <w:pPr>
              <w:pStyle w:val="af4"/>
              <w:rPr>
                <w:rFonts w:ascii="Times New Roman" w:hAnsi="Times New Roman"/>
                <w:sz w:val="28"/>
                <w:szCs w:val="28"/>
              </w:rPr>
            </w:pPr>
            <w:r w:rsidRPr="00E55035">
              <w:rPr>
                <w:rFonts w:ascii="Times New Roman" w:hAnsi="Times New Roman"/>
                <w:sz w:val="28"/>
                <w:szCs w:val="28"/>
              </w:rPr>
              <w:t>Внебюджетные</w:t>
            </w:r>
          </w:p>
          <w:p w:rsidR="00D34AEA" w:rsidRPr="00E55035" w:rsidRDefault="00D34AEA" w:rsidP="00D34AEA">
            <w:pPr>
              <w:pStyle w:val="af4"/>
              <w:rPr>
                <w:rFonts w:ascii="Times New Roman" w:hAnsi="Times New Roman"/>
                <w:sz w:val="28"/>
                <w:szCs w:val="28"/>
              </w:rPr>
            </w:pPr>
            <w:r w:rsidRPr="00E55035">
              <w:rPr>
                <w:rFonts w:ascii="Times New Roman" w:hAnsi="Times New Roman"/>
                <w:sz w:val="28"/>
                <w:szCs w:val="28"/>
              </w:rPr>
              <w:t xml:space="preserve">средства </w:t>
            </w:r>
          </w:p>
        </w:tc>
        <w:tc>
          <w:tcPr>
            <w:tcW w:w="331" w:type="pct"/>
            <w:tcBorders>
              <w:top w:val="single" w:sz="4" w:space="0" w:color="auto"/>
              <w:left w:val="single" w:sz="4" w:space="0" w:color="auto"/>
              <w:right w:val="single" w:sz="4" w:space="0" w:color="auto"/>
            </w:tcBorders>
          </w:tcPr>
          <w:p w:rsidR="00D34AEA" w:rsidRPr="00E55035" w:rsidRDefault="00D34AEA" w:rsidP="00D34AEA">
            <w:pPr>
              <w:tabs>
                <w:tab w:val="center" w:pos="4677"/>
                <w:tab w:val="right" w:pos="9355"/>
              </w:tabs>
              <w:autoSpaceDE w:val="0"/>
              <w:autoSpaceDN w:val="0"/>
              <w:adjustRightInd w:val="0"/>
              <w:spacing w:after="0" w:line="240" w:lineRule="auto"/>
              <w:jc w:val="center"/>
              <w:rPr>
                <w:rFonts w:ascii="Times New Roman" w:hAnsi="Times New Roman"/>
                <w:sz w:val="28"/>
                <w:szCs w:val="28"/>
              </w:rPr>
            </w:pPr>
            <w:r w:rsidRPr="00E55035">
              <w:rPr>
                <w:rFonts w:ascii="Times New Roman" w:hAnsi="Times New Roman"/>
                <w:sz w:val="28"/>
                <w:szCs w:val="28"/>
              </w:rPr>
              <w:t>0,00</w:t>
            </w:r>
          </w:p>
        </w:tc>
        <w:tc>
          <w:tcPr>
            <w:tcW w:w="268" w:type="pct"/>
            <w:tcBorders>
              <w:top w:val="single" w:sz="4" w:space="0" w:color="auto"/>
              <w:left w:val="single" w:sz="4" w:space="0" w:color="auto"/>
              <w:right w:val="single" w:sz="4" w:space="0" w:color="auto"/>
            </w:tcBorders>
          </w:tcPr>
          <w:p w:rsidR="00D34AEA" w:rsidRPr="00E55035" w:rsidRDefault="00D34AEA" w:rsidP="00D34AEA">
            <w:pPr>
              <w:tabs>
                <w:tab w:val="center" w:pos="4677"/>
                <w:tab w:val="right" w:pos="9355"/>
              </w:tabs>
              <w:autoSpaceDE w:val="0"/>
              <w:autoSpaceDN w:val="0"/>
              <w:adjustRightInd w:val="0"/>
              <w:spacing w:after="0" w:line="240" w:lineRule="auto"/>
              <w:jc w:val="center"/>
              <w:rPr>
                <w:rFonts w:ascii="Times New Roman" w:hAnsi="Times New Roman"/>
                <w:sz w:val="28"/>
                <w:szCs w:val="28"/>
              </w:rPr>
            </w:pPr>
            <w:r w:rsidRPr="00E55035">
              <w:rPr>
                <w:rFonts w:ascii="Times New Roman" w:hAnsi="Times New Roman"/>
                <w:sz w:val="28"/>
                <w:szCs w:val="28"/>
              </w:rPr>
              <w:t>0,00</w:t>
            </w:r>
          </w:p>
        </w:tc>
        <w:tc>
          <w:tcPr>
            <w:tcW w:w="309" w:type="pct"/>
            <w:tcBorders>
              <w:top w:val="single" w:sz="4" w:space="0" w:color="auto"/>
              <w:left w:val="single" w:sz="4" w:space="0" w:color="auto"/>
              <w:right w:val="single" w:sz="4" w:space="0" w:color="auto"/>
            </w:tcBorders>
          </w:tcPr>
          <w:p w:rsidR="00D34AEA" w:rsidRPr="00E55035" w:rsidRDefault="00D34AEA" w:rsidP="00D34AEA">
            <w:pPr>
              <w:tabs>
                <w:tab w:val="center" w:pos="4677"/>
                <w:tab w:val="right" w:pos="9355"/>
              </w:tabs>
              <w:autoSpaceDE w:val="0"/>
              <w:autoSpaceDN w:val="0"/>
              <w:adjustRightInd w:val="0"/>
              <w:spacing w:after="0" w:line="240" w:lineRule="auto"/>
              <w:jc w:val="center"/>
              <w:rPr>
                <w:rFonts w:ascii="Times New Roman" w:hAnsi="Times New Roman"/>
                <w:sz w:val="28"/>
                <w:szCs w:val="28"/>
              </w:rPr>
            </w:pPr>
            <w:r w:rsidRPr="00E55035">
              <w:rPr>
                <w:rFonts w:ascii="Times New Roman" w:hAnsi="Times New Roman"/>
                <w:sz w:val="28"/>
                <w:szCs w:val="28"/>
              </w:rPr>
              <w:t>0,00</w:t>
            </w:r>
          </w:p>
        </w:tc>
        <w:tc>
          <w:tcPr>
            <w:tcW w:w="994" w:type="pct"/>
            <w:gridSpan w:val="13"/>
            <w:tcBorders>
              <w:top w:val="single" w:sz="4" w:space="0" w:color="auto"/>
              <w:left w:val="single" w:sz="4" w:space="0" w:color="auto"/>
              <w:right w:val="single" w:sz="4" w:space="0" w:color="auto"/>
            </w:tcBorders>
          </w:tcPr>
          <w:p w:rsidR="00D34AEA" w:rsidRPr="00E55035" w:rsidRDefault="00D34AEA" w:rsidP="00D34AEA">
            <w:pPr>
              <w:tabs>
                <w:tab w:val="center" w:pos="4677"/>
                <w:tab w:val="right" w:pos="9355"/>
              </w:tabs>
              <w:autoSpaceDE w:val="0"/>
              <w:autoSpaceDN w:val="0"/>
              <w:adjustRightInd w:val="0"/>
              <w:spacing w:after="0" w:line="240" w:lineRule="auto"/>
              <w:jc w:val="center"/>
              <w:rPr>
                <w:rFonts w:ascii="Times New Roman" w:hAnsi="Times New Roman"/>
                <w:sz w:val="28"/>
                <w:szCs w:val="28"/>
              </w:rPr>
            </w:pPr>
            <w:r w:rsidRPr="00E55035">
              <w:rPr>
                <w:rFonts w:ascii="Times New Roman" w:hAnsi="Times New Roman"/>
                <w:sz w:val="28"/>
                <w:szCs w:val="28"/>
              </w:rPr>
              <w:t>0,00</w:t>
            </w:r>
          </w:p>
        </w:tc>
        <w:tc>
          <w:tcPr>
            <w:tcW w:w="407" w:type="pct"/>
            <w:tcBorders>
              <w:top w:val="single" w:sz="4" w:space="0" w:color="auto"/>
              <w:left w:val="single" w:sz="4" w:space="0" w:color="auto"/>
              <w:right w:val="single" w:sz="4" w:space="0" w:color="auto"/>
            </w:tcBorders>
          </w:tcPr>
          <w:p w:rsidR="00D34AEA" w:rsidRPr="00E55035" w:rsidRDefault="00D34AEA" w:rsidP="00D34AEA">
            <w:pPr>
              <w:tabs>
                <w:tab w:val="center" w:pos="4677"/>
                <w:tab w:val="right" w:pos="9355"/>
              </w:tabs>
              <w:autoSpaceDE w:val="0"/>
              <w:autoSpaceDN w:val="0"/>
              <w:adjustRightInd w:val="0"/>
              <w:spacing w:after="0" w:line="240" w:lineRule="auto"/>
              <w:jc w:val="center"/>
              <w:rPr>
                <w:rFonts w:ascii="Times New Roman" w:hAnsi="Times New Roman"/>
                <w:sz w:val="28"/>
                <w:szCs w:val="28"/>
              </w:rPr>
            </w:pPr>
            <w:r w:rsidRPr="00E55035">
              <w:rPr>
                <w:rFonts w:ascii="Times New Roman" w:hAnsi="Times New Roman"/>
                <w:sz w:val="28"/>
                <w:szCs w:val="28"/>
              </w:rPr>
              <w:t>0,00</w:t>
            </w:r>
          </w:p>
        </w:tc>
        <w:tc>
          <w:tcPr>
            <w:tcW w:w="537" w:type="pct"/>
            <w:gridSpan w:val="2"/>
            <w:tcBorders>
              <w:top w:val="single" w:sz="4" w:space="0" w:color="auto"/>
              <w:left w:val="single" w:sz="4" w:space="0" w:color="auto"/>
              <w:right w:val="single" w:sz="4" w:space="0" w:color="auto"/>
            </w:tcBorders>
          </w:tcPr>
          <w:p w:rsidR="00D34AEA" w:rsidRPr="00E55035" w:rsidRDefault="00D34AEA" w:rsidP="00D34AEA">
            <w:pPr>
              <w:tabs>
                <w:tab w:val="center" w:pos="4677"/>
                <w:tab w:val="right" w:pos="9355"/>
              </w:tabs>
              <w:autoSpaceDE w:val="0"/>
              <w:autoSpaceDN w:val="0"/>
              <w:adjustRightInd w:val="0"/>
              <w:spacing w:after="0" w:line="240" w:lineRule="auto"/>
              <w:jc w:val="center"/>
              <w:rPr>
                <w:rFonts w:ascii="Times New Roman" w:hAnsi="Times New Roman"/>
                <w:sz w:val="28"/>
                <w:szCs w:val="28"/>
              </w:rPr>
            </w:pPr>
            <w:r w:rsidRPr="00E55035">
              <w:rPr>
                <w:rFonts w:ascii="Times New Roman" w:hAnsi="Times New Roman"/>
                <w:sz w:val="28"/>
                <w:szCs w:val="28"/>
              </w:rPr>
              <w:t>0,00</w:t>
            </w:r>
          </w:p>
        </w:tc>
        <w:tc>
          <w:tcPr>
            <w:tcW w:w="613" w:type="pct"/>
            <w:gridSpan w:val="2"/>
            <w:vMerge/>
            <w:tcBorders>
              <w:left w:val="single" w:sz="4" w:space="0" w:color="auto"/>
              <w:right w:val="single" w:sz="4" w:space="0" w:color="auto"/>
            </w:tcBorders>
          </w:tcPr>
          <w:p w:rsidR="00D34AEA" w:rsidRPr="00E55035" w:rsidRDefault="00D34AEA" w:rsidP="00D34AEA">
            <w:pPr>
              <w:contextualSpacing/>
              <w:jc w:val="center"/>
              <w:rPr>
                <w:rFonts w:ascii="Times New Roman" w:eastAsia="Times New Roman" w:hAnsi="Times New Roman"/>
                <w:sz w:val="28"/>
                <w:szCs w:val="28"/>
              </w:rPr>
            </w:pPr>
          </w:p>
        </w:tc>
      </w:tr>
      <w:tr w:rsidR="00D34AEA" w:rsidRPr="00E55035" w:rsidTr="00A06063">
        <w:trPr>
          <w:trHeight w:val="813"/>
        </w:trPr>
        <w:tc>
          <w:tcPr>
            <w:tcW w:w="128" w:type="pct"/>
            <w:vMerge w:val="restart"/>
            <w:tcBorders>
              <w:top w:val="single" w:sz="4" w:space="0" w:color="auto"/>
              <w:left w:val="single" w:sz="4" w:space="0" w:color="auto"/>
              <w:right w:val="single" w:sz="4" w:space="0" w:color="auto"/>
            </w:tcBorders>
            <w:hideMark/>
          </w:tcPr>
          <w:p w:rsidR="00D34AEA" w:rsidRPr="00E55035" w:rsidRDefault="00D34AEA" w:rsidP="00D34AEA">
            <w:pPr>
              <w:contextualSpacing/>
              <w:jc w:val="center"/>
              <w:rPr>
                <w:rFonts w:ascii="Times New Roman" w:eastAsia="Times New Roman" w:hAnsi="Times New Roman"/>
                <w:sz w:val="28"/>
                <w:szCs w:val="28"/>
              </w:rPr>
            </w:pPr>
            <w:r w:rsidRPr="00E55035">
              <w:rPr>
                <w:rFonts w:ascii="Times New Roman" w:eastAsia="Times New Roman" w:hAnsi="Times New Roman"/>
                <w:sz w:val="28"/>
                <w:szCs w:val="28"/>
              </w:rPr>
              <w:t>7</w:t>
            </w:r>
          </w:p>
        </w:tc>
        <w:tc>
          <w:tcPr>
            <w:tcW w:w="770" w:type="pct"/>
            <w:vMerge w:val="restart"/>
            <w:tcBorders>
              <w:top w:val="single" w:sz="4" w:space="0" w:color="auto"/>
              <w:left w:val="single" w:sz="4" w:space="0" w:color="auto"/>
              <w:right w:val="single" w:sz="4" w:space="0" w:color="auto"/>
            </w:tcBorders>
            <w:hideMark/>
          </w:tcPr>
          <w:p w:rsidR="00D34AEA" w:rsidRPr="00E55035" w:rsidRDefault="00D34AEA" w:rsidP="00D34AEA">
            <w:pPr>
              <w:contextualSpacing/>
              <w:rPr>
                <w:rFonts w:ascii="Times New Roman" w:eastAsia="Times New Roman" w:hAnsi="Times New Roman"/>
                <w:sz w:val="28"/>
                <w:szCs w:val="28"/>
              </w:rPr>
            </w:pPr>
            <w:r w:rsidRPr="00E55035">
              <w:rPr>
                <w:rFonts w:ascii="Times New Roman" w:eastAsia="Times New Roman" w:hAnsi="Times New Roman"/>
                <w:sz w:val="28"/>
                <w:szCs w:val="28"/>
              </w:rPr>
              <w:t xml:space="preserve">Мероприятие 51.01. </w:t>
            </w:r>
            <w:r w:rsidRPr="00E55035">
              <w:rPr>
                <w:rFonts w:ascii="Times New Roman" w:eastAsia="Times New Roman" w:hAnsi="Times New Roman"/>
                <w:sz w:val="28"/>
                <w:szCs w:val="28"/>
              </w:rPr>
              <w:br/>
              <w:t xml:space="preserve">Мониторинг </w:t>
            </w:r>
            <w:proofErr w:type="gramStart"/>
            <w:r w:rsidRPr="00E55035">
              <w:rPr>
                <w:rFonts w:ascii="Times New Roman" w:eastAsia="Times New Roman" w:hAnsi="Times New Roman"/>
                <w:sz w:val="28"/>
                <w:szCs w:val="28"/>
              </w:rPr>
              <w:t>хода исполнения ключевых показателей развития конкуренции</w:t>
            </w:r>
            <w:proofErr w:type="gramEnd"/>
            <w:r w:rsidRPr="00E55035">
              <w:rPr>
                <w:rFonts w:ascii="Times New Roman" w:eastAsia="Times New Roman" w:hAnsi="Times New Roman"/>
                <w:sz w:val="28"/>
                <w:szCs w:val="28"/>
              </w:rPr>
              <w:t xml:space="preserve"> на товарных рынках муниципального образования Московской области</w:t>
            </w:r>
          </w:p>
        </w:tc>
        <w:tc>
          <w:tcPr>
            <w:tcW w:w="321" w:type="pct"/>
            <w:vMerge w:val="restart"/>
            <w:tcBorders>
              <w:top w:val="single" w:sz="4" w:space="0" w:color="auto"/>
              <w:left w:val="single" w:sz="4" w:space="0" w:color="auto"/>
              <w:right w:val="single" w:sz="4" w:space="0" w:color="auto"/>
            </w:tcBorders>
            <w:hideMark/>
          </w:tcPr>
          <w:p w:rsidR="00D34AEA" w:rsidRPr="00E55035" w:rsidRDefault="00D34AEA" w:rsidP="00D34AEA">
            <w:pPr>
              <w:contextualSpacing/>
              <w:jc w:val="center"/>
              <w:rPr>
                <w:rFonts w:ascii="Times New Roman" w:eastAsia="Times New Roman" w:hAnsi="Times New Roman"/>
                <w:sz w:val="28"/>
                <w:szCs w:val="28"/>
              </w:rPr>
            </w:pPr>
            <w:r w:rsidRPr="00E55035">
              <w:rPr>
                <w:rFonts w:ascii="Times New Roman" w:eastAsia="Times New Roman" w:hAnsi="Times New Roman"/>
                <w:sz w:val="28"/>
                <w:szCs w:val="28"/>
              </w:rPr>
              <w:t>2023-2027</w:t>
            </w:r>
          </w:p>
        </w:tc>
        <w:tc>
          <w:tcPr>
            <w:tcW w:w="321" w:type="pct"/>
            <w:tcBorders>
              <w:top w:val="single" w:sz="4" w:space="0" w:color="auto"/>
              <w:left w:val="single" w:sz="4" w:space="0" w:color="auto"/>
              <w:right w:val="single" w:sz="4" w:space="0" w:color="auto"/>
            </w:tcBorders>
            <w:hideMark/>
          </w:tcPr>
          <w:p w:rsidR="00D34AEA" w:rsidRPr="00E55035" w:rsidRDefault="00D34AEA" w:rsidP="00D34AEA">
            <w:pPr>
              <w:tabs>
                <w:tab w:val="center" w:pos="4677"/>
                <w:tab w:val="right" w:pos="9355"/>
              </w:tabs>
              <w:autoSpaceDE w:val="0"/>
              <w:autoSpaceDN w:val="0"/>
              <w:adjustRightInd w:val="0"/>
              <w:spacing w:after="0" w:line="240" w:lineRule="auto"/>
              <w:rPr>
                <w:rFonts w:ascii="Times New Roman" w:hAnsi="Times New Roman"/>
                <w:sz w:val="28"/>
                <w:szCs w:val="28"/>
              </w:rPr>
            </w:pPr>
            <w:r w:rsidRPr="00E55035">
              <w:rPr>
                <w:rFonts w:ascii="Times New Roman" w:hAnsi="Times New Roman"/>
                <w:sz w:val="28"/>
                <w:szCs w:val="28"/>
              </w:rPr>
              <w:t>Всего:</w:t>
            </w:r>
          </w:p>
          <w:p w:rsidR="00D34AEA" w:rsidRPr="00E55035" w:rsidRDefault="00D34AEA" w:rsidP="00D34AEA">
            <w:pPr>
              <w:tabs>
                <w:tab w:val="center" w:pos="4677"/>
                <w:tab w:val="right" w:pos="9355"/>
              </w:tabs>
              <w:autoSpaceDE w:val="0"/>
              <w:autoSpaceDN w:val="0"/>
              <w:adjustRightInd w:val="0"/>
              <w:spacing w:after="0" w:line="240" w:lineRule="auto"/>
              <w:rPr>
                <w:rFonts w:ascii="Times New Roman" w:hAnsi="Times New Roman"/>
                <w:sz w:val="28"/>
                <w:szCs w:val="28"/>
              </w:rPr>
            </w:pPr>
            <w:r w:rsidRPr="00E55035">
              <w:rPr>
                <w:rFonts w:ascii="Times New Roman" w:hAnsi="Times New Roman"/>
                <w:sz w:val="28"/>
                <w:szCs w:val="28"/>
              </w:rPr>
              <w:t>в том числе:</w:t>
            </w:r>
          </w:p>
        </w:tc>
        <w:tc>
          <w:tcPr>
            <w:tcW w:w="331" w:type="pct"/>
            <w:tcBorders>
              <w:top w:val="single" w:sz="4" w:space="0" w:color="auto"/>
              <w:left w:val="single" w:sz="4" w:space="0" w:color="auto"/>
              <w:right w:val="single" w:sz="4" w:space="0" w:color="auto"/>
            </w:tcBorders>
            <w:hideMark/>
          </w:tcPr>
          <w:p w:rsidR="00D34AEA" w:rsidRPr="00E55035" w:rsidRDefault="00D34AEA" w:rsidP="00D34AEA">
            <w:pPr>
              <w:tabs>
                <w:tab w:val="center" w:pos="4677"/>
                <w:tab w:val="right" w:pos="9355"/>
              </w:tabs>
              <w:autoSpaceDE w:val="0"/>
              <w:autoSpaceDN w:val="0"/>
              <w:adjustRightInd w:val="0"/>
              <w:spacing w:after="0" w:line="240" w:lineRule="auto"/>
              <w:jc w:val="center"/>
              <w:rPr>
                <w:rFonts w:ascii="Times New Roman" w:hAnsi="Times New Roman"/>
                <w:sz w:val="28"/>
                <w:szCs w:val="28"/>
              </w:rPr>
            </w:pPr>
            <w:r w:rsidRPr="00E55035">
              <w:rPr>
                <w:rFonts w:ascii="Times New Roman" w:hAnsi="Times New Roman"/>
                <w:sz w:val="28"/>
                <w:szCs w:val="28"/>
              </w:rPr>
              <w:t>0,00</w:t>
            </w:r>
          </w:p>
        </w:tc>
        <w:tc>
          <w:tcPr>
            <w:tcW w:w="268" w:type="pct"/>
            <w:tcBorders>
              <w:top w:val="single" w:sz="4" w:space="0" w:color="auto"/>
              <w:left w:val="single" w:sz="4" w:space="0" w:color="auto"/>
              <w:right w:val="single" w:sz="4" w:space="0" w:color="auto"/>
            </w:tcBorders>
          </w:tcPr>
          <w:p w:rsidR="00D34AEA" w:rsidRPr="00E55035" w:rsidRDefault="00D34AEA" w:rsidP="00D34AEA">
            <w:pPr>
              <w:tabs>
                <w:tab w:val="center" w:pos="4677"/>
                <w:tab w:val="right" w:pos="9355"/>
              </w:tabs>
              <w:autoSpaceDE w:val="0"/>
              <w:autoSpaceDN w:val="0"/>
              <w:adjustRightInd w:val="0"/>
              <w:spacing w:after="0" w:line="240" w:lineRule="auto"/>
              <w:jc w:val="center"/>
              <w:rPr>
                <w:rFonts w:ascii="Times New Roman" w:hAnsi="Times New Roman"/>
                <w:sz w:val="28"/>
                <w:szCs w:val="28"/>
              </w:rPr>
            </w:pPr>
            <w:r w:rsidRPr="00E55035">
              <w:rPr>
                <w:rFonts w:ascii="Times New Roman" w:hAnsi="Times New Roman"/>
                <w:sz w:val="28"/>
                <w:szCs w:val="28"/>
              </w:rPr>
              <w:t>0,00</w:t>
            </w:r>
          </w:p>
        </w:tc>
        <w:tc>
          <w:tcPr>
            <w:tcW w:w="309" w:type="pct"/>
            <w:tcBorders>
              <w:top w:val="single" w:sz="4" w:space="0" w:color="auto"/>
              <w:left w:val="single" w:sz="4" w:space="0" w:color="auto"/>
              <w:right w:val="single" w:sz="4" w:space="0" w:color="auto"/>
            </w:tcBorders>
          </w:tcPr>
          <w:p w:rsidR="00D34AEA" w:rsidRPr="00E55035" w:rsidRDefault="00D34AEA" w:rsidP="00D34AEA">
            <w:pPr>
              <w:tabs>
                <w:tab w:val="center" w:pos="4677"/>
                <w:tab w:val="right" w:pos="9355"/>
              </w:tabs>
              <w:autoSpaceDE w:val="0"/>
              <w:autoSpaceDN w:val="0"/>
              <w:adjustRightInd w:val="0"/>
              <w:spacing w:after="0" w:line="240" w:lineRule="auto"/>
              <w:jc w:val="center"/>
              <w:rPr>
                <w:rFonts w:ascii="Times New Roman" w:hAnsi="Times New Roman"/>
                <w:sz w:val="28"/>
                <w:szCs w:val="28"/>
              </w:rPr>
            </w:pPr>
            <w:r w:rsidRPr="00E55035">
              <w:rPr>
                <w:rFonts w:ascii="Times New Roman" w:hAnsi="Times New Roman"/>
                <w:sz w:val="28"/>
                <w:szCs w:val="28"/>
              </w:rPr>
              <w:t>0,00</w:t>
            </w:r>
          </w:p>
        </w:tc>
        <w:tc>
          <w:tcPr>
            <w:tcW w:w="994" w:type="pct"/>
            <w:gridSpan w:val="13"/>
            <w:tcBorders>
              <w:top w:val="single" w:sz="4" w:space="0" w:color="auto"/>
              <w:left w:val="single" w:sz="4" w:space="0" w:color="auto"/>
              <w:right w:val="single" w:sz="4" w:space="0" w:color="auto"/>
            </w:tcBorders>
          </w:tcPr>
          <w:p w:rsidR="00D34AEA" w:rsidRPr="00E55035" w:rsidRDefault="00D34AEA" w:rsidP="00D34AEA">
            <w:pPr>
              <w:tabs>
                <w:tab w:val="center" w:pos="4677"/>
                <w:tab w:val="right" w:pos="9355"/>
              </w:tabs>
              <w:autoSpaceDE w:val="0"/>
              <w:autoSpaceDN w:val="0"/>
              <w:adjustRightInd w:val="0"/>
              <w:spacing w:after="0" w:line="240" w:lineRule="auto"/>
              <w:jc w:val="center"/>
              <w:rPr>
                <w:rFonts w:ascii="Times New Roman" w:hAnsi="Times New Roman"/>
                <w:sz w:val="28"/>
                <w:szCs w:val="28"/>
              </w:rPr>
            </w:pPr>
            <w:r w:rsidRPr="00E55035">
              <w:rPr>
                <w:rFonts w:ascii="Times New Roman" w:hAnsi="Times New Roman"/>
                <w:sz w:val="28"/>
                <w:szCs w:val="28"/>
              </w:rPr>
              <w:t>0,00</w:t>
            </w:r>
          </w:p>
        </w:tc>
        <w:tc>
          <w:tcPr>
            <w:tcW w:w="407" w:type="pct"/>
            <w:tcBorders>
              <w:top w:val="single" w:sz="4" w:space="0" w:color="auto"/>
              <w:left w:val="single" w:sz="4" w:space="0" w:color="auto"/>
              <w:right w:val="single" w:sz="4" w:space="0" w:color="auto"/>
            </w:tcBorders>
          </w:tcPr>
          <w:p w:rsidR="00D34AEA" w:rsidRPr="00E55035" w:rsidRDefault="00D34AEA" w:rsidP="00D34AEA">
            <w:pPr>
              <w:tabs>
                <w:tab w:val="center" w:pos="4677"/>
                <w:tab w:val="right" w:pos="9355"/>
              </w:tabs>
              <w:autoSpaceDE w:val="0"/>
              <w:autoSpaceDN w:val="0"/>
              <w:adjustRightInd w:val="0"/>
              <w:spacing w:after="0" w:line="240" w:lineRule="auto"/>
              <w:jc w:val="center"/>
              <w:rPr>
                <w:rFonts w:ascii="Times New Roman" w:hAnsi="Times New Roman"/>
                <w:sz w:val="28"/>
                <w:szCs w:val="28"/>
              </w:rPr>
            </w:pPr>
            <w:r w:rsidRPr="00E55035">
              <w:rPr>
                <w:rFonts w:ascii="Times New Roman" w:hAnsi="Times New Roman"/>
                <w:sz w:val="28"/>
                <w:szCs w:val="28"/>
              </w:rPr>
              <w:t>0,00</w:t>
            </w:r>
          </w:p>
        </w:tc>
        <w:tc>
          <w:tcPr>
            <w:tcW w:w="537" w:type="pct"/>
            <w:gridSpan w:val="2"/>
            <w:tcBorders>
              <w:top w:val="single" w:sz="4" w:space="0" w:color="auto"/>
              <w:left w:val="single" w:sz="4" w:space="0" w:color="auto"/>
              <w:right w:val="single" w:sz="4" w:space="0" w:color="auto"/>
            </w:tcBorders>
          </w:tcPr>
          <w:p w:rsidR="00D34AEA" w:rsidRPr="00E55035" w:rsidRDefault="00D34AEA" w:rsidP="00D34AEA">
            <w:pPr>
              <w:tabs>
                <w:tab w:val="center" w:pos="4677"/>
                <w:tab w:val="right" w:pos="9355"/>
              </w:tabs>
              <w:autoSpaceDE w:val="0"/>
              <w:autoSpaceDN w:val="0"/>
              <w:adjustRightInd w:val="0"/>
              <w:spacing w:after="0" w:line="240" w:lineRule="auto"/>
              <w:jc w:val="center"/>
              <w:rPr>
                <w:rFonts w:ascii="Times New Roman" w:hAnsi="Times New Roman"/>
                <w:sz w:val="28"/>
                <w:szCs w:val="28"/>
              </w:rPr>
            </w:pPr>
            <w:r w:rsidRPr="00E55035">
              <w:rPr>
                <w:rFonts w:ascii="Times New Roman" w:hAnsi="Times New Roman"/>
                <w:sz w:val="28"/>
                <w:szCs w:val="28"/>
              </w:rPr>
              <w:t>0,00</w:t>
            </w:r>
          </w:p>
        </w:tc>
        <w:tc>
          <w:tcPr>
            <w:tcW w:w="613" w:type="pct"/>
            <w:gridSpan w:val="2"/>
            <w:vMerge w:val="restart"/>
            <w:tcBorders>
              <w:top w:val="single" w:sz="4" w:space="0" w:color="auto"/>
              <w:left w:val="single" w:sz="4" w:space="0" w:color="auto"/>
              <w:right w:val="single" w:sz="4" w:space="0" w:color="auto"/>
            </w:tcBorders>
            <w:noWrap/>
            <w:hideMark/>
          </w:tcPr>
          <w:p w:rsidR="00D34AEA" w:rsidRPr="00E55035" w:rsidRDefault="00D34AEA" w:rsidP="00D34AEA">
            <w:pPr>
              <w:spacing w:after="0" w:line="240" w:lineRule="auto"/>
              <w:jc w:val="center"/>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 xml:space="preserve">Администрация </w:t>
            </w:r>
          </w:p>
          <w:p w:rsidR="00D34AEA" w:rsidRPr="00E55035" w:rsidRDefault="00D34AEA" w:rsidP="00D34AEA">
            <w:pPr>
              <w:spacing w:after="0" w:line="240" w:lineRule="auto"/>
              <w:jc w:val="center"/>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 xml:space="preserve">муниципального округа </w:t>
            </w:r>
          </w:p>
          <w:p w:rsidR="00D34AEA" w:rsidRPr="00E55035" w:rsidRDefault="00D34AEA" w:rsidP="00D34AEA">
            <w:pPr>
              <w:spacing w:after="0" w:line="240" w:lineRule="auto"/>
              <w:jc w:val="center"/>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 xml:space="preserve">Серебряные Пруды </w:t>
            </w:r>
          </w:p>
          <w:p w:rsidR="00D34AEA" w:rsidRPr="00E55035" w:rsidRDefault="00D34AEA" w:rsidP="00D34AEA">
            <w:pPr>
              <w:contextualSpacing/>
              <w:jc w:val="center"/>
              <w:rPr>
                <w:rFonts w:ascii="Times New Roman" w:eastAsia="Times New Roman" w:hAnsi="Times New Roman"/>
                <w:sz w:val="28"/>
                <w:szCs w:val="28"/>
              </w:rPr>
            </w:pPr>
            <w:r w:rsidRPr="00E55035">
              <w:rPr>
                <w:rFonts w:ascii="Times New Roman" w:eastAsia="Times New Roman" w:hAnsi="Times New Roman"/>
                <w:sz w:val="28"/>
                <w:szCs w:val="28"/>
                <w:lang w:eastAsia="ru-RU"/>
              </w:rPr>
              <w:t>Московской области</w:t>
            </w:r>
          </w:p>
        </w:tc>
      </w:tr>
      <w:tr w:rsidR="00D34AEA" w:rsidRPr="00E55035" w:rsidTr="00A06063">
        <w:trPr>
          <w:trHeight w:val="765"/>
        </w:trPr>
        <w:tc>
          <w:tcPr>
            <w:tcW w:w="128" w:type="pct"/>
            <w:vMerge/>
            <w:tcBorders>
              <w:top w:val="single" w:sz="4" w:space="0" w:color="auto"/>
              <w:left w:val="single" w:sz="4" w:space="0" w:color="auto"/>
              <w:right w:val="single" w:sz="4" w:space="0" w:color="auto"/>
            </w:tcBorders>
          </w:tcPr>
          <w:p w:rsidR="00D34AEA" w:rsidRPr="00E55035" w:rsidRDefault="00D34AEA" w:rsidP="00D34AEA">
            <w:pPr>
              <w:contextualSpacing/>
              <w:jc w:val="center"/>
              <w:rPr>
                <w:rFonts w:ascii="Times New Roman" w:eastAsia="Times New Roman" w:hAnsi="Times New Roman"/>
                <w:sz w:val="28"/>
                <w:szCs w:val="28"/>
              </w:rPr>
            </w:pPr>
          </w:p>
        </w:tc>
        <w:tc>
          <w:tcPr>
            <w:tcW w:w="770" w:type="pct"/>
            <w:vMerge/>
            <w:tcBorders>
              <w:left w:val="single" w:sz="4" w:space="0" w:color="auto"/>
              <w:right w:val="single" w:sz="4" w:space="0" w:color="auto"/>
            </w:tcBorders>
          </w:tcPr>
          <w:p w:rsidR="00D34AEA" w:rsidRPr="00E55035" w:rsidRDefault="00D34AEA" w:rsidP="00D34AEA">
            <w:pPr>
              <w:contextualSpacing/>
              <w:rPr>
                <w:rFonts w:ascii="Times New Roman" w:eastAsia="Times New Roman" w:hAnsi="Times New Roman"/>
                <w:sz w:val="28"/>
                <w:szCs w:val="28"/>
              </w:rPr>
            </w:pPr>
          </w:p>
        </w:tc>
        <w:tc>
          <w:tcPr>
            <w:tcW w:w="321" w:type="pct"/>
            <w:vMerge/>
            <w:tcBorders>
              <w:left w:val="single" w:sz="4" w:space="0" w:color="auto"/>
              <w:right w:val="single" w:sz="4" w:space="0" w:color="auto"/>
            </w:tcBorders>
          </w:tcPr>
          <w:p w:rsidR="00D34AEA" w:rsidRPr="00E55035" w:rsidRDefault="00D34AEA" w:rsidP="00D34AEA">
            <w:pPr>
              <w:contextualSpacing/>
              <w:jc w:val="center"/>
              <w:rPr>
                <w:rFonts w:ascii="Times New Roman" w:eastAsia="Times New Roman" w:hAnsi="Times New Roman"/>
                <w:sz w:val="28"/>
                <w:szCs w:val="28"/>
              </w:rPr>
            </w:pPr>
          </w:p>
        </w:tc>
        <w:tc>
          <w:tcPr>
            <w:tcW w:w="321" w:type="pct"/>
            <w:tcBorders>
              <w:top w:val="single" w:sz="4" w:space="0" w:color="auto"/>
              <w:left w:val="single" w:sz="4" w:space="0" w:color="auto"/>
              <w:right w:val="single" w:sz="4" w:space="0" w:color="auto"/>
            </w:tcBorders>
          </w:tcPr>
          <w:p w:rsidR="00D34AEA" w:rsidRPr="00E55035" w:rsidRDefault="00D34AEA" w:rsidP="00D34AEA">
            <w:pPr>
              <w:tabs>
                <w:tab w:val="center" w:pos="4677"/>
                <w:tab w:val="right" w:pos="9355"/>
              </w:tabs>
              <w:autoSpaceDE w:val="0"/>
              <w:autoSpaceDN w:val="0"/>
              <w:adjustRightInd w:val="0"/>
              <w:spacing w:after="0" w:line="240" w:lineRule="auto"/>
              <w:rPr>
                <w:rFonts w:ascii="Times New Roman" w:hAnsi="Times New Roman"/>
                <w:sz w:val="28"/>
                <w:szCs w:val="28"/>
              </w:rPr>
            </w:pPr>
            <w:r w:rsidRPr="00E55035">
              <w:rPr>
                <w:rFonts w:ascii="Times New Roman" w:hAnsi="Times New Roman"/>
                <w:sz w:val="28"/>
                <w:szCs w:val="28"/>
              </w:rPr>
              <w:t>Средства федерального бюджета</w:t>
            </w:r>
          </w:p>
        </w:tc>
        <w:tc>
          <w:tcPr>
            <w:tcW w:w="331" w:type="pct"/>
            <w:tcBorders>
              <w:top w:val="single" w:sz="4" w:space="0" w:color="auto"/>
              <w:left w:val="single" w:sz="4" w:space="0" w:color="auto"/>
              <w:right w:val="single" w:sz="4" w:space="0" w:color="auto"/>
            </w:tcBorders>
          </w:tcPr>
          <w:p w:rsidR="00D34AEA" w:rsidRPr="00E55035" w:rsidRDefault="00D34AEA" w:rsidP="00D34AEA">
            <w:pPr>
              <w:tabs>
                <w:tab w:val="center" w:pos="4677"/>
                <w:tab w:val="right" w:pos="9355"/>
              </w:tabs>
              <w:autoSpaceDE w:val="0"/>
              <w:autoSpaceDN w:val="0"/>
              <w:adjustRightInd w:val="0"/>
              <w:spacing w:after="0" w:line="240" w:lineRule="auto"/>
              <w:jc w:val="center"/>
              <w:rPr>
                <w:rFonts w:ascii="Times New Roman" w:hAnsi="Times New Roman"/>
                <w:sz w:val="28"/>
                <w:szCs w:val="28"/>
              </w:rPr>
            </w:pPr>
            <w:r w:rsidRPr="00E55035">
              <w:rPr>
                <w:rFonts w:ascii="Times New Roman" w:hAnsi="Times New Roman"/>
                <w:sz w:val="28"/>
                <w:szCs w:val="28"/>
              </w:rPr>
              <w:t>0,00</w:t>
            </w:r>
          </w:p>
        </w:tc>
        <w:tc>
          <w:tcPr>
            <w:tcW w:w="268" w:type="pct"/>
            <w:tcBorders>
              <w:top w:val="single" w:sz="4" w:space="0" w:color="auto"/>
              <w:left w:val="single" w:sz="4" w:space="0" w:color="auto"/>
              <w:right w:val="single" w:sz="4" w:space="0" w:color="auto"/>
            </w:tcBorders>
          </w:tcPr>
          <w:p w:rsidR="00D34AEA" w:rsidRPr="00E55035" w:rsidRDefault="00D34AEA" w:rsidP="00D34AEA">
            <w:pPr>
              <w:tabs>
                <w:tab w:val="center" w:pos="4677"/>
                <w:tab w:val="right" w:pos="9355"/>
              </w:tabs>
              <w:autoSpaceDE w:val="0"/>
              <w:autoSpaceDN w:val="0"/>
              <w:adjustRightInd w:val="0"/>
              <w:spacing w:after="0" w:line="240" w:lineRule="auto"/>
              <w:jc w:val="center"/>
              <w:rPr>
                <w:rFonts w:ascii="Times New Roman" w:hAnsi="Times New Roman"/>
                <w:sz w:val="28"/>
                <w:szCs w:val="28"/>
              </w:rPr>
            </w:pPr>
            <w:r w:rsidRPr="00E55035">
              <w:rPr>
                <w:rFonts w:ascii="Times New Roman" w:hAnsi="Times New Roman"/>
                <w:sz w:val="28"/>
                <w:szCs w:val="28"/>
              </w:rPr>
              <w:t>0,00</w:t>
            </w:r>
          </w:p>
        </w:tc>
        <w:tc>
          <w:tcPr>
            <w:tcW w:w="309" w:type="pct"/>
            <w:tcBorders>
              <w:top w:val="single" w:sz="4" w:space="0" w:color="auto"/>
              <w:left w:val="single" w:sz="4" w:space="0" w:color="auto"/>
              <w:right w:val="single" w:sz="4" w:space="0" w:color="auto"/>
            </w:tcBorders>
          </w:tcPr>
          <w:p w:rsidR="00D34AEA" w:rsidRPr="00E55035" w:rsidRDefault="00D34AEA" w:rsidP="00D34AEA">
            <w:pPr>
              <w:tabs>
                <w:tab w:val="center" w:pos="4677"/>
                <w:tab w:val="right" w:pos="9355"/>
              </w:tabs>
              <w:autoSpaceDE w:val="0"/>
              <w:autoSpaceDN w:val="0"/>
              <w:adjustRightInd w:val="0"/>
              <w:spacing w:after="0" w:line="240" w:lineRule="auto"/>
              <w:jc w:val="center"/>
              <w:rPr>
                <w:rFonts w:ascii="Times New Roman" w:hAnsi="Times New Roman"/>
                <w:sz w:val="28"/>
                <w:szCs w:val="28"/>
              </w:rPr>
            </w:pPr>
            <w:r w:rsidRPr="00E55035">
              <w:rPr>
                <w:rFonts w:ascii="Times New Roman" w:hAnsi="Times New Roman"/>
                <w:sz w:val="28"/>
                <w:szCs w:val="28"/>
              </w:rPr>
              <w:t>0,00</w:t>
            </w:r>
          </w:p>
        </w:tc>
        <w:tc>
          <w:tcPr>
            <w:tcW w:w="994" w:type="pct"/>
            <w:gridSpan w:val="13"/>
            <w:tcBorders>
              <w:top w:val="single" w:sz="4" w:space="0" w:color="auto"/>
              <w:left w:val="single" w:sz="4" w:space="0" w:color="auto"/>
              <w:right w:val="single" w:sz="4" w:space="0" w:color="auto"/>
            </w:tcBorders>
          </w:tcPr>
          <w:p w:rsidR="00D34AEA" w:rsidRPr="00E55035" w:rsidRDefault="00D34AEA" w:rsidP="00D34AEA">
            <w:pPr>
              <w:tabs>
                <w:tab w:val="center" w:pos="4677"/>
                <w:tab w:val="right" w:pos="9355"/>
              </w:tabs>
              <w:autoSpaceDE w:val="0"/>
              <w:autoSpaceDN w:val="0"/>
              <w:adjustRightInd w:val="0"/>
              <w:spacing w:after="0" w:line="240" w:lineRule="auto"/>
              <w:jc w:val="center"/>
              <w:rPr>
                <w:rFonts w:ascii="Times New Roman" w:hAnsi="Times New Roman"/>
                <w:sz w:val="28"/>
                <w:szCs w:val="28"/>
              </w:rPr>
            </w:pPr>
            <w:r w:rsidRPr="00E55035">
              <w:rPr>
                <w:rFonts w:ascii="Times New Roman" w:hAnsi="Times New Roman"/>
                <w:sz w:val="28"/>
                <w:szCs w:val="28"/>
              </w:rPr>
              <w:t>0,00</w:t>
            </w:r>
          </w:p>
        </w:tc>
        <w:tc>
          <w:tcPr>
            <w:tcW w:w="407" w:type="pct"/>
            <w:tcBorders>
              <w:top w:val="single" w:sz="4" w:space="0" w:color="auto"/>
              <w:left w:val="single" w:sz="4" w:space="0" w:color="auto"/>
              <w:right w:val="single" w:sz="4" w:space="0" w:color="auto"/>
            </w:tcBorders>
          </w:tcPr>
          <w:p w:rsidR="00D34AEA" w:rsidRPr="00E55035" w:rsidRDefault="00D34AEA" w:rsidP="00D34AEA">
            <w:pPr>
              <w:tabs>
                <w:tab w:val="center" w:pos="4677"/>
                <w:tab w:val="right" w:pos="9355"/>
              </w:tabs>
              <w:autoSpaceDE w:val="0"/>
              <w:autoSpaceDN w:val="0"/>
              <w:adjustRightInd w:val="0"/>
              <w:spacing w:after="0" w:line="240" w:lineRule="auto"/>
              <w:jc w:val="center"/>
              <w:rPr>
                <w:rFonts w:ascii="Times New Roman" w:hAnsi="Times New Roman"/>
                <w:sz w:val="28"/>
                <w:szCs w:val="28"/>
              </w:rPr>
            </w:pPr>
            <w:r w:rsidRPr="00E55035">
              <w:rPr>
                <w:rFonts w:ascii="Times New Roman" w:hAnsi="Times New Roman"/>
                <w:sz w:val="28"/>
                <w:szCs w:val="28"/>
              </w:rPr>
              <w:t>0,00</w:t>
            </w:r>
          </w:p>
        </w:tc>
        <w:tc>
          <w:tcPr>
            <w:tcW w:w="537" w:type="pct"/>
            <w:gridSpan w:val="2"/>
            <w:tcBorders>
              <w:top w:val="single" w:sz="4" w:space="0" w:color="auto"/>
              <w:left w:val="single" w:sz="4" w:space="0" w:color="auto"/>
              <w:right w:val="single" w:sz="4" w:space="0" w:color="auto"/>
            </w:tcBorders>
          </w:tcPr>
          <w:p w:rsidR="00D34AEA" w:rsidRPr="00E55035" w:rsidRDefault="00D34AEA" w:rsidP="00D34AEA">
            <w:pPr>
              <w:tabs>
                <w:tab w:val="center" w:pos="4677"/>
                <w:tab w:val="right" w:pos="9355"/>
              </w:tabs>
              <w:autoSpaceDE w:val="0"/>
              <w:autoSpaceDN w:val="0"/>
              <w:adjustRightInd w:val="0"/>
              <w:spacing w:after="0" w:line="240" w:lineRule="auto"/>
              <w:jc w:val="center"/>
              <w:rPr>
                <w:rFonts w:ascii="Times New Roman" w:hAnsi="Times New Roman"/>
                <w:sz w:val="28"/>
                <w:szCs w:val="28"/>
              </w:rPr>
            </w:pPr>
            <w:r w:rsidRPr="00E55035">
              <w:rPr>
                <w:rFonts w:ascii="Times New Roman" w:hAnsi="Times New Roman"/>
                <w:sz w:val="28"/>
                <w:szCs w:val="28"/>
              </w:rPr>
              <w:t>0,00</w:t>
            </w:r>
          </w:p>
        </w:tc>
        <w:tc>
          <w:tcPr>
            <w:tcW w:w="613" w:type="pct"/>
            <w:gridSpan w:val="2"/>
            <w:vMerge/>
            <w:tcBorders>
              <w:left w:val="single" w:sz="4" w:space="0" w:color="auto"/>
              <w:right w:val="single" w:sz="4" w:space="0" w:color="auto"/>
            </w:tcBorders>
            <w:noWrap/>
          </w:tcPr>
          <w:p w:rsidR="00D34AEA" w:rsidRPr="00E55035" w:rsidRDefault="00D34AEA" w:rsidP="00D34AEA">
            <w:pPr>
              <w:contextualSpacing/>
              <w:jc w:val="center"/>
              <w:rPr>
                <w:rFonts w:ascii="Times New Roman" w:eastAsia="Times New Roman" w:hAnsi="Times New Roman"/>
                <w:sz w:val="28"/>
                <w:szCs w:val="28"/>
              </w:rPr>
            </w:pPr>
          </w:p>
        </w:tc>
      </w:tr>
      <w:tr w:rsidR="00D34AEA" w:rsidRPr="00E55035" w:rsidTr="00A06063">
        <w:trPr>
          <w:trHeight w:val="720"/>
        </w:trPr>
        <w:tc>
          <w:tcPr>
            <w:tcW w:w="128" w:type="pct"/>
            <w:vMerge/>
            <w:tcBorders>
              <w:top w:val="single" w:sz="4" w:space="0" w:color="auto"/>
              <w:left w:val="single" w:sz="4" w:space="0" w:color="auto"/>
              <w:right w:val="single" w:sz="4" w:space="0" w:color="auto"/>
            </w:tcBorders>
          </w:tcPr>
          <w:p w:rsidR="00D34AEA" w:rsidRPr="00E55035" w:rsidRDefault="00D34AEA" w:rsidP="00D34AEA">
            <w:pPr>
              <w:contextualSpacing/>
              <w:jc w:val="center"/>
              <w:rPr>
                <w:rFonts w:ascii="Times New Roman" w:eastAsia="Times New Roman" w:hAnsi="Times New Roman"/>
                <w:sz w:val="28"/>
                <w:szCs w:val="28"/>
              </w:rPr>
            </w:pPr>
          </w:p>
        </w:tc>
        <w:tc>
          <w:tcPr>
            <w:tcW w:w="770" w:type="pct"/>
            <w:vMerge/>
            <w:tcBorders>
              <w:left w:val="single" w:sz="4" w:space="0" w:color="auto"/>
              <w:right w:val="single" w:sz="4" w:space="0" w:color="auto"/>
            </w:tcBorders>
          </w:tcPr>
          <w:p w:rsidR="00D34AEA" w:rsidRPr="00E55035" w:rsidRDefault="00D34AEA" w:rsidP="00D34AEA">
            <w:pPr>
              <w:contextualSpacing/>
              <w:rPr>
                <w:rFonts w:ascii="Times New Roman" w:eastAsia="Times New Roman" w:hAnsi="Times New Roman"/>
                <w:sz w:val="28"/>
                <w:szCs w:val="28"/>
              </w:rPr>
            </w:pPr>
          </w:p>
        </w:tc>
        <w:tc>
          <w:tcPr>
            <w:tcW w:w="321" w:type="pct"/>
            <w:vMerge/>
            <w:tcBorders>
              <w:left w:val="single" w:sz="4" w:space="0" w:color="auto"/>
              <w:right w:val="single" w:sz="4" w:space="0" w:color="auto"/>
            </w:tcBorders>
          </w:tcPr>
          <w:p w:rsidR="00D34AEA" w:rsidRPr="00E55035" w:rsidRDefault="00D34AEA" w:rsidP="00D34AEA">
            <w:pPr>
              <w:contextualSpacing/>
              <w:jc w:val="center"/>
              <w:rPr>
                <w:rFonts w:ascii="Times New Roman" w:eastAsia="Times New Roman" w:hAnsi="Times New Roman"/>
                <w:sz w:val="28"/>
                <w:szCs w:val="28"/>
              </w:rPr>
            </w:pPr>
          </w:p>
        </w:tc>
        <w:tc>
          <w:tcPr>
            <w:tcW w:w="321" w:type="pct"/>
            <w:tcBorders>
              <w:top w:val="single" w:sz="4" w:space="0" w:color="auto"/>
              <w:left w:val="single" w:sz="4" w:space="0" w:color="auto"/>
              <w:right w:val="single" w:sz="4" w:space="0" w:color="auto"/>
            </w:tcBorders>
          </w:tcPr>
          <w:p w:rsidR="00D34AEA" w:rsidRPr="00E55035" w:rsidRDefault="00D34AEA" w:rsidP="00D34AEA">
            <w:pPr>
              <w:pStyle w:val="af4"/>
              <w:rPr>
                <w:rFonts w:ascii="Times New Roman" w:hAnsi="Times New Roman"/>
                <w:sz w:val="28"/>
                <w:szCs w:val="28"/>
              </w:rPr>
            </w:pPr>
            <w:r w:rsidRPr="00E55035">
              <w:rPr>
                <w:rFonts w:ascii="Times New Roman" w:hAnsi="Times New Roman"/>
                <w:sz w:val="28"/>
                <w:szCs w:val="28"/>
              </w:rPr>
              <w:t xml:space="preserve">Средства </w:t>
            </w:r>
          </w:p>
          <w:p w:rsidR="00D34AEA" w:rsidRPr="00E55035" w:rsidRDefault="00D34AEA" w:rsidP="00D34AEA">
            <w:pPr>
              <w:pStyle w:val="af4"/>
              <w:rPr>
                <w:rFonts w:ascii="Times New Roman" w:hAnsi="Times New Roman"/>
                <w:sz w:val="28"/>
                <w:szCs w:val="28"/>
              </w:rPr>
            </w:pPr>
            <w:r w:rsidRPr="00E55035">
              <w:rPr>
                <w:rFonts w:ascii="Times New Roman" w:hAnsi="Times New Roman"/>
                <w:sz w:val="28"/>
                <w:szCs w:val="28"/>
              </w:rPr>
              <w:t xml:space="preserve">бюджета </w:t>
            </w:r>
          </w:p>
          <w:p w:rsidR="00D34AEA" w:rsidRPr="00E55035" w:rsidRDefault="00D34AEA" w:rsidP="00D34AEA">
            <w:pPr>
              <w:pStyle w:val="af4"/>
              <w:rPr>
                <w:rFonts w:ascii="Times New Roman" w:hAnsi="Times New Roman"/>
                <w:sz w:val="28"/>
                <w:szCs w:val="28"/>
              </w:rPr>
            </w:pPr>
            <w:r w:rsidRPr="00E55035">
              <w:rPr>
                <w:rFonts w:ascii="Times New Roman" w:hAnsi="Times New Roman"/>
                <w:sz w:val="28"/>
                <w:szCs w:val="28"/>
              </w:rPr>
              <w:t>Московской</w:t>
            </w:r>
          </w:p>
          <w:p w:rsidR="00D34AEA" w:rsidRPr="00E55035" w:rsidRDefault="00D34AEA" w:rsidP="00D34AEA">
            <w:pPr>
              <w:pStyle w:val="af4"/>
              <w:rPr>
                <w:rFonts w:ascii="Times New Roman" w:hAnsi="Times New Roman"/>
                <w:sz w:val="28"/>
                <w:szCs w:val="28"/>
              </w:rPr>
            </w:pPr>
            <w:r w:rsidRPr="00E55035">
              <w:rPr>
                <w:rFonts w:ascii="Times New Roman" w:hAnsi="Times New Roman"/>
                <w:sz w:val="28"/>
                <w:szCs w:val="28"/>
              </w:rPr>
              <w:t>области</w:t>
            </w:r>
          </w:p>
        </w:tc>
        <w:tc>
          <w:tcPr>
            <w:tcW w:w="331" w:type="pct"/>
            <w:tcBorders>
              <w:top w:val="single" w:sz="4" w:space="0" w:color="auto"/>
              <w:left w:val="single" w:sz="4" w:space="0" w:color="auto"/>
              <w:right w:val="single" w:sz="4" w:space="0" w:color="auto"/>
            </w:tcBorders>
          </w:tcPr>
          <w:p w:rsidR="00D34AEA" w:rsidRPr="00E55035" w:rsidRDefault="00D34AEA" w:rsidP="00D34AEA">
            <w:pPr>
              <w:tabs>
                <w:tab w:val="center" w:pos="4677"/>
                <w:tab w:val="right" w:pos="9355"/>
              </w:tabs>
              <w:autoSpaceDE w:val="0"/>
              <w:autoSpaceDN w:val="0"/>
              <w:adjustRightInd w:val="0"/>
              <w:spacing w:after="0" w:line="240" w:lineRule="auto"/>
              <w:jc w:val="center"/>
              <w:rPr>
                <w:rFonts w:ascii="Times New Roman" w:hAnsi="Times New Roman"/>
                <w:sz w:val="28"/>
                <w:szCs w:val="28"/>
              </w:rPr>
            </w:pPr>
            <w:r w:rsidRPr="00E55035">
              <w:rPr>
                <w:rFonts w:ascii="Times New Roman" w:hAnsi="Times New Roman"/>
                <w:sz w:val="28"/>
                <w:szCs w:val="28"/>
              </w:rPr>
              <w:t>0,00</w:t>
            </w:r>
          </w:p>
        </w:tc>
        <w:tc>
          <w:tcPr>
            <w:tcW w:w="268" w:type="pct"/>
            <w:tcBorders>
              <w:top w:val="single" w:sz="4" w:space="0" w:color="auto"/>
              <w:left w:val="single" w:sz="4" w:space="0" w:color="auto"/>
              <w:right w:val="single" w:sz="4" w:space="0" w:color="auto"/>
            </w:tcBorders>
          </w:tcPr>
          <w:p w:rsidR="00D34AEA" w:rsidRPr="00E55035" w:rsidRDefault="00D34AEA" w:rsidP="00D34AEA">
            <w:pPr>
              <w:tabs>
                <w:tab w:val="center" w:pos="4677"/>
                <w:tab w:val="right" w:pos="9355"/>
              </w:tabs>
              <w:autoSpaceDE w:val="0"/>
              <w:autoSpaceDN w:val="0"/>
              <w:adjustRightInd w:val="0"/>
              <w:spacing w:after="0" w:line="240" w:lineRule="auto"/>
              <w:jc w:val="center"/>
              <w:rPr>
                <w:rFonts w:ascii="Times New Roman" w:hAnsi="Times New Roman"/>
                <w:sz w:val="28"/>
                <w:szCs w:val="28"/>
              </w:rPr>
            </w:pPr>
            <w:r w:rsidRPr="00E55035">
              <w:rPr>
                <w:rFonts w:ascii="Times New Roman" w:hAnsi="Times New Roman"/>
                <w:sz w:val="28"/>
                <w:szCs w:val="28"/>
              </w:rPr>
              <w:t>0,00</w:t>
            </w:r>
          </w:p>
        </w:tc>
        <w:tc>
          <w:tcPr>
            <w:tcW w:w="309" w:type="pct"/>
            <w:tcBorders>
              <w:top w:val="single" w:sz="4" w:space="0" w:color="auto"/>
              <w:left w:val="single" w:sz="4" w:space="0" w:color="auto"/>
              <w:right w:val="single" w:sz="4" w:space="0" w:color="auto"/>
            </w:tcBorders>
          </w:tcPr>
          <w:p w:rsidR="00D34AEA" w:rsidRPr="00E55035" w:rsidRDefault="00D34AEA" w:rsidP="00D34AEA">
            <w:pPr>
              <w:tabs>
                <w:tab w:val="center" w:pos="4677"/>
                <w:tab w:val="right" w:pos="9355"/>
              </w:tabs>
              <w:autoSpaceDE w:val="0"/>
              <w:autoSpaceDN w:val="0"/>
              <w:adjustRightInd w:val="0"/>
              <w:spacing w:after="0" w:line="240" w:lineRule="auto"/>
              <w:jc w:val="center"/>
              <w:rPr>
                <w:rFonts w:ascii="Times New Roman" w:hAnsi="Times New Roman"/>
                <w:sz w:val="28"/>
                <w:szCs w:val="28"/>
              </w:rPr>
            </w:pPr>
            <w:r w:rsidRPr="00E55035">
              <w:rPr>
                <w:rFonts w:ascii="Times New Roman" w:hAnsi="Times New Roman"/>
                <w:sz w:val="28"/>
                <w:szCs w:val="28"/>
              </w:rPr>
              <w:t>0,00</w:t>
            </w:r>
          </w:p>
        </w:tc>
        <w:tc>
          <w:tcPr>
            <w:tcW w:w="994" w:type="pct"/>
            <w:gridSpan w:val="13"/>
            <w:tcBorders>
              <w:top w:val="single" w:sz="4" w:space="0" w:color="auto"/>
              <w:left w:val="single" w:sz="4" w:space="0" w:color="auto"/>
              <w:right w:val="single" w:sz="4" w:space="0" w:color="auto"/>
            </w:tcBorders>
          </w:tcPr>
          <w:p w:rsidR="00D34AEA" w:rsidRPr="00E55035" w:rsidRDefault="00D34AEA" w:rsidP="00D34AEA">
            <w:pPr>
              <w:tabs>
                <w:tab w:val="center" w:pos="4677"/>
                <w:tab w:val="right" w:pos="9355"/>
              </w:tabs>
              <w:autoSpaceDE w:val="0"/>
              <w:autoSpaceDN w:val="0"/>
              <w:adjustRightInd w:val="0"/>
              <w:spacing w:after="0" w:line="240" w:lineRule="auto"/>
              <w:jc w:val="center"/>
              <w:rPr>
                <w:rFonts w:ascii="Times New Roman" w:hAnsi="Times New Roman"/>
                <w:sz w:val="28"/>
                <w:szCs w:val="28"/>
              </w:rPr>
            </w:pPr>
            <w:r w:rsidRPr="00E55035">
              <w:rPr>
                <w:rFonts w:ascii="Times New Roman" w:hAnsi="Times New Roman"/>
                <w:sz w:val="28"/>
                <w:szCs w:val="28"/>
              </w:rPr>
              <w:t>0,00</w:t>
            </w:r>
          </w:p>
        </w:tc>
        <w:tc>
          <w:tcPr>
            <w:tcW w:w="407" w:type="pct"/>
            <w:tcBorders>
              <w:top w:val="single" w:sz="4" w:space="0" w:color="auto"/>
              <w:left w:val="single" w:sz="4" w:space="0" w:color="auto"/>
              <w:right w:val="single" w:sz="4" w:space="0" w:color="auto"/>
            </w:tcBorders>
          </w:tcPr>
          <w:p w:rsidR="00D34AEA" w:rsidRPr="00E55035" w:rsidRDefault="00D34AEA" w:rsidP="00D34AEA">
            <w:pPr>
              <w:tabs>
                <w:tab w:val="center" w:pos="4677"/>
                <w:tab w:val="right" w:pos="9355"/>
              </w:tabs>
              <w:autoSpaceDE w:val="0"/>
              <w:autoSpaceDN w:val="0"/>
              <w:adjustRightInd w:val="0"/>
              <w:spacing w:after="0" w:line="240" w:lineRule="auto"/>
              <w:jc w:val="center"/>
              <w:rPr>
                <w:rFonts w:ascii="Times New Roman" w:hAnsi="Times New Roman"/>
                <w:sz w:val="28"/>
                <w:szCs w:val="28"/>
              </w:rPr>
            </w:pPr>
            <w:r w:rsidRPr="00E55035">
              <w:rPr>
                <w:rFonts w:ascii="Times New Roman" w:hAnsi="Times New Roman"/>
                <w:sz w:val="28"/>
                <w:szCs w:val="28"/>
              </w:rPr>
              <w:t>0,00</w:t>
            </w:r>
          </w:p>
        </w:tc>
        <w:tc>
          <w:tcPr>
            <w:tcW w:w="537" w:type="pct"/>
            <w:gridSpan w:val="2"/>
            <w:tcBorders>
              <w:top w:val="single" w:sz="4" w:space="0" w:color="auto"/>
              <w:left w:val="single" w:sz="4" w:space="0" w:color="auto"/>
              <w:right w:val="single" w:sz="4" w:space="0" w:color="auto"/>
            </w:tcBorders>
          </w:tcPr>
          <w:p w:rsidR="00D34AEA" w:rsidRPr="00E55035" w:rsidRDefault="00D34AEA" w:rsidP="00D34AEA">
            <w:pPr>
              <w:tabs>
                <w:tab w:val="center" w:pos="4677"/>
                <w:tab w:val="right" w:pos="9355"/>
              </w:tabs>
              <w:autoSpaceDE w:val="0"/>
              <w:autoSpaceDN w:val="0"/>
              <w:adjustRightInd w:val="0"/>
              <w:spacing w:after="0" w:line="240" w:lineRule="auto"/>
              <w:jc w:val="center"/>
              <w:rPr>
                <w:rFonts w:ascii="Times New Roman" w:hAnsi="Times New Roman"/>
                <w:sz w:val="28"/>
                <w:szCs w:val="28"/>
              </w:rPr>
            </w:pPr>
            <w:r w:rsidRPr="00E55035">
              <w:rPr>
                <w:rFonts w:ascii="Times New Roman" w:hAnsi="Times New Roman"/>
                <w:sz w:val="28"/>
                <w:szCs w:val="28"/>
              </w:rPr>
              <w:t>0,00</w:t>
            </w:r>
          </w:p>
        </w:tc>
        <w:tc>
          <w:tcPr>
            <w:tcW w:w="613" w:type="pct"/>
            <w:gridSpan w:val="2"/>
            <w:vMerge/>
            <w:tcBorders>
              <w:left w:val="single" w:sz="4" w:space="0" w:color="auto"/>
              <w:right w:val="single" w:sz="4" w:space="0" w:color="auto"/>
            </w:tcBorders>
            <w:noWrap/>
          </w:tcPr>
          <w:p w:rsidR="00D34AEA" w:rsidRPr="00E55035" w:rsidRDefault="00D34AEA" w:rsidP="00D34AEA">
            <w:pPr>
              <w:contextualSpacing/>
              <w:jc w:val="center"/>
              <w:rPr>
                <w:rFonts w:ascii="Times New Roman" w:eastAsia="Times New Roman" w:hAnsi="Times New Roman"/>
                <w:sz w:val="28"/>
                <w:szCs w:val="28"/>
              </w:rPr>
            </w:pPr>
          </w:p>
        </w:tc>
      </w:tr>
      <w:tr w:rsidR="00D34AEA" w:rsidRPr="00E55035" w:rsidTr="00A06063">
        <w:trPr>
          <w:trHeight w:val="825"/>
        </w:trPr>
        <w:tc>
          <w:tcPr>
            <w:tcW w:w="128" w:type="pct"/>
            <w:vMerge/>
            <w:tcBorders>
              <w:top w:val="single" w:sz="4" w:space="0" w:color="auto"/>
              <w:left w:val="single" w:sz="4" w:space="0" w:color="auto"/>
              <w:right w:val="single" w:sz="4" w:space="0" w:color="auto"/>
            </w:tcBorders>
          </w:tcPr>
          <w:p w:rsidR="00D34AEA" w:rsidRPr="00E55035" w:rsidRDefault="00D34AEA" w:rsidP="00D34AEA">
            <w:pPr>
              <w:contextualSpacing/>
              <w:jc w:val="center"/>
              <w:rPr>
                <w:rFonts w:ascii="Times New Roman" w:eastAsia="Times New Roman" w:hAnsi="Times New Roman"/>
                <w:sz w:val="28"/>
                <w:szCs w:val="28"/>
              </w:rPr>
            </w:pPr>
          </w:p>
        </w:tc>
        <w:tc>
          <w:tcPr>
            <w:tcW w:w="770" w:type="pct"/>
            <w:vMerge/>
            <w:tcBorders>
              <w:left w:val="single" w:sz="4" w:space="0" w:color="auto"/>
              <w:right w:val="single" w:sz="4" w:space="0" w:color="auto"/>
            </w:tcBorders>
          </w:tcPr>
          <w:p w:rsidR="00D34AEA" w:rsidRPr="00E55035" w:rsidRDefault="00D34AEA" w:rsidP="00D34AEA">
            <w:pPr>
              <w:contextualSpacing/>
              <w:rPr>
                <w:rFonts w:ascii="Times New Roman" w:eastAsia="Times New Roman" w:hAnsi="Times New Roman"/>
                <w:sz w:val="28"/>
                <w:szCs w:val="28"/>
              </w:rPr>
            </w:pPr>
          </w:p>
        </w:tc>
        <w:tc>
          <w:tcPr>
            <w:tcW w:w="321" w:type="pct"/>
            <w:vMerge/>
            <w:tcBorders>
              <w:left w:val="single" w:sz="4" w:space="0" w:color="auto"/>
              <w:right w:val="single" w:sz="4" w:space="0" w:color="auto"/>
            </w:tcBorders>
          </w:tcPr>
          <w:p w:rsidR="00D34AEA" w:rsidRPr="00E55035" w:rsidRDefault="00D34AEA" w:rsidP="00D34AEA">
            <w:pPr>
              <w:contextualSpacing/>
              <w:jc w:val="center"/>
              <w:rPr>
                <w:rFonts w:ascii="Times New Roman" w:eastAsia="Times New Roman" w:hAnsi="Times New Roman"/>
                <w:sz w:val="28"/>
                <w:szCs w:val="28"/>
              </w:rPr>
            </w:pPr>
          </w:p>
        </w:tc>
        <w:tc>
          <w:tcPr>
            <w:tcW w:w="321" w:type="pct"/>
            <w:tcBorders>
              <w:top w:val="single" w:sz="4" w:space="0" w:color="auto"/>
              <w:left w:val="single" w:sz="4" w:space="0" w:color="auto"/>
              <w:right w:val="single" w:sz="4" w:space="0" w:color="auto"/>
            </w:tcBorders>
          </w:tcPr>
          <w:p w:rsidR="00D34AEA" w:rsidRPr="00E55035" w:rsidRDefault="00D34AEA" w:rsidP="00D34AEA">
            <w:pPr>
              <w:pStyle w:val="af4"/>
              <w:rPr>
                <w:rFonts w:ascii="Times New Roman" w:hAnsi="Times New Roman"/>
                <w:sz w:val="28"/>
                <w:szCs w:val="28"/>
              </w:rPr>
            </w:pPr>
            <w:r w:rsidRPr="00E55035">
              <w:rPr>
                <w:rFonts w:ascii="Times New Roman" w:hAnsi="Times New Roman"/>
                <w:sz w:val="28"/>
                <w:szCs w:val="28"/>
              </w:rPr>
              <w:t>Средства</w:t>
            </w:r>
          </w:p>
          <w:p w:rsidR="00D34AEA" w:rsidRPr="00E55035" w:rsidRDefault="00D34AEA" w:rsidP="00D34AEA">
            <w:pPr>
              <w:pStyle w:val="af4"/>
              <w:rPr>
                <w:rFonts w:ascii="Times New Roman" w:hAnsi="Times New Roman"/>
                <w:sz w:val="28"/>
                <w:szCs w:val="28"/>
              </w:rPr>
            </w:pPr>
            <w:r w:rsidRPr="00E55035">
              <w:rPr>
                <w:rFonts w:ascii="Times New Roman" w:hAnsi="Times New Roman"/>
                <w:sz w:val="28"/>
                <w:szCs w:val="28"/>
              </w:rPr>
              <w:t>бюджета</w:t>
            </w:r>
          </w:p>
          <w:p w:rsidR="00D34AEA" w:rsidRPr="00E55035" w:rsidRDefault="00D34AEA" w:rsidP="00D34AEA">
            <w:pPr>
              <w:pStyle w:val="af4"/>
              <w:rPr>
                <w:rFonts w:ascii="Times New Roman" w:hAnsi="Times New Roman"/>
                <w:sz w:val="28"/>
                <w:szCs w:val="28"/>
              </w:rPr>
            </w:pPr>
            <w:r w:rsidRPr="00E55035">
              <w:rPr>
                <w:rFonts w:ascii="Times New Roman" w:hAnsi="Times New Roman"/>
                <w:sz w:val="28"/>
                <w:szCs w:val="28"/>
              </w:rPr>
              <w:t>муниципального округа</w:t>
            </w:r>
          </w:p>
        </w:tc>
        <w:tc>
          <w:tcPr>
            <w:tcW w:w="331" w:type="pct"/>
            <w:tcBorders>
              <w:top w:val="single" w:sz="4" w:space="0" w:color="auto"/>
              <w:left w:val="single" w:sz="4" w:space="0" w:color="auto"/>
              <w:right w:val="single" w:sz="4" w:space="0" w:color="auto"/>
            </w:tcBorders>
          </w:tcPr>
          <w:p w:rsidR="00D34AEA" w:rsidRPr="00E55035" w:rsidRDefault="00D34AEA" w:rsidP="00D34AEA">
            <w:pPr>
              <w:tabs>
                <w:tab w:val="center" w:pos="4677"/>
                <w:tab w:val="right" w:pos="9355"/>
              </w:tabs>
              <w:autoSpaceDE w:val="0"/>
              <w:autoSpaceDN w:val="0"/>
              <w:adjustRightInd w:val="0"/>
              <w:spacing w:after="0" w:line="240" w:lineRule="auto"/>
              <w:jc w:val="center"/>
              <w:rPr>
                <w:rFonts w:ascii="Times New Roman" w:hAnsi="Times New Roman"/>
                <w:sz w:val="28"/>
                <w:szCs w:val="28"/>
              </w:rPr>
            </w:pPr>
            <w:r w:rsidRPr="00E55035">
              <w:rPr>
                <w:rFonts w:ascii="Times New Roman" w:hAnsi="Times New Roman"/>
                <w:sz w:val="28"/>
                <w:szCs w:val="28"/>
              </w:rPr>
              <w:t>0,00</w:t>
            </w:r>
          </w:p>
        </w:tc>
        <w:tc>
          <w:tcPr>
            <w:tcW w:w="268" w:type="pct"/>
            <w:tcBorders>
              <w:top w:val="single" w:sz="4" w:space="0" w:color="auto"/>
              <w:left w:val="single" w:sz="4" w:space="0" w:color="auto"/>
              <w:right w:val="single" w:sz="4" w:space="0" w:color="auto"/>
            </w:tcBorders>
          </w:tcPr>
          <w:p w:rsidR="00D34AEA" w:rsidRPr="00E55035" w:rsidRDefault="00D34AEA" w:rsidP="00D34AEA">
            <w:pPr>
              <w:tabs>
                <w:tab w:val="center" w:pos="4677"/>
                <w:tab w:val="right" w:pos="9355"/>
              </w:tabs>
              <w:autoSpaceDE w:val="0"/>
              <w:autoSpaceDN w:val="0"/>
              <w:adjustRightInd w:val="0"/>
              <w:spacing w:after="0" w:line="240" w:lineRule="auto"/>
              <w:jc w:val="center"/>
              <w:rPr>
                <w:rFonts w:ascii="Times New Roman" w:hAnsi="Times New Roman"/>
                <w:sz w:val="28"/>
                <w:szCs w:val="28"/>
              </w:rPr>
            </w:pPr>
            <w:r w:rsidRPr="00E55035">
              <w:rPr>
                <w:rFonts w:ascii="Times New Roman" w:hAnsi="Times New Roman"/>
                <w:sz w:val="28"/>
                <w:szCs w:val="28"/>
              </w:rPr>
              <w:t>0,00</w:t>
            </w:r>
          </w:p>
        </w:tc>
        <w:tc>
          <w:tcPr>
            <w:tcW w:w="309" w:type="pct"/>
            <w:tcBorders>
              <w:top w:val="single" w:sz="4" w:space="0" w:color="auto"/>
              <w:left w:val="single" w:sz="4" w:space="0" w:color="auto"/>
              <w:right w:val="single" w:sz="4" w:space="0" w:color="auto"/>
            </w:tcBorders>
          </w:tcPr>
          <w:p w:rsidR="00D34AEA" w:rsidRPr="00E55035" w:rsidRDefault="00D34AEA" w:rsidP="00D34AEA">
            <w:pPr>
              <w:tabs>
                <w:tab w:val="center" w:pos="4677"/>
                <w:tab w:val="right" w:pos="9355"/>
              </w:tabs>
              <w:autoSpaceDE w:val="0"/>
              <w:autoSpaceDN w:val="0"/>
              <w:adjustRightInd w:val="0"/>
              <w:spacing w:after="0" w:line="240" w:lineRule="auto"/>
              <w:jc w:val="center"/>
              <w:rPr>
                <w:rFonts w:ascii="Times New Roman" w:hAnsi="Times New Roman"/>
                <w:sz w:val="28"/>
                <w:szCs w:val="28"/>
              </w:rPr>
            </w:pPr>
            <w:r w:rsidRPr="00E55035">
              <w:rPr>
                <w:rFonts w:ascii="Times New Roman" w:hAnsi="Times New Roman"/>
                <w:sz w:val="28"/>
                <w:szCs w:val="28"/>
              </w:rPr>
              <w:t>0,00</w:t>
            </w:r>
          </w:p>
        </w:tc>
        <w:tc>
          <w:tcPr>
            <w:tcW w:w="994" w:type="pct"/>
            <w:gridSpan w:val="13"/>
            <w:tcBorders>
              <w:top w:val="single" w:sz="4" w:space="0" w:color="auto"/>
              <w:left w:val="single" w:sz="4" w:space="0" w:color="auto"/>
              <w:right w:val="single" w:sz="4" w:space="0" w:color="auto"/>
            </w:tcBorders>
          </w:tcPr>
          <w:p w:rsidR="00D34AEA" w:rsidRPr="00E55035" w:rsidRDefault="00D34AEA" w:rsidP="00D34AEA">
            <w:pPr>
              <w:tabs>
                <w:tab w:val="center" w:pos="4677"/>
                <w:tab w:val="right" w:pos="9355"/>
              </w:tabs>
              <w:autoSpaceDE w:val="0"/>
              <w:autoSpaceDN w:val="0"/>
              <w:adjustRightInd w:val="0"/>
              <w:spacing w:after="0" w:line="240" w:lineRule="auto"/>
              <w:jc w:val="center"/>
              <w:rPr>
                <w:rFonts w:ascii="Times New Roman" w:hAnsi="Times New Roman"/>
                <w:sz w:val="28"/>
                <w:szCs w:val="28"/>
              </w:rPr>
            </w:pPr>
            <w:r w:rsidRPr="00E55035">
              <w:rPr>
                <w:rFonts w:ascii="Times New Roman" w:hAnsi="Times New Roman"/>
                <w:sz w:val="28"/>
                <w:szCs w:val="28"/>
              </w:rPr>
              <w:t>0,00</w:t>
            </w:r>
          </w:p>
        </w:tc>
        <w:tc>
          <w:tcPr>
            <w:tcW w:w="407" w:type="pct"/>
            <w:tcBorders>
              <w:top w:val="single" w:sz="4" w:space="0" w:color="auto"/>
              <w:left w:val="single" w:sz="4" w:space="0" w:color="auto"/>
              <w:right w:val="single" w:sz="4" w:space="0" w:color="auto"/>
            </w:tcBorders>
          </w:tcPr>
          <w:p w:rsidR="00D34AEA" w:rsidRPr="00E55035" w:rsidRDefault="00D34AEA" w:rsidP="00D34AEA">
            <w:pPr>
              <w:tabs>
                <w:tab w:val="center" w:pos="4677"/>
                <w:tab w:val="right" w:pos="9355"/>
              </w:tabs>
              <w:autoSpaceDE w:val="0"/>
              <w:autoSpaceDN w:val="0"/>
              <w:adjustRightInd w:val="0"/>
              <w:spacing w:after="0" w:line="240" w:lineRule="auto"/>
              <w:jc w:val="center"/>
              <w:rPr>
                <w:rFonts w:ascii="Times New Roman" w:hAnsi="Times New Roman"/>
                <w:sz w:val="28"/>
                <w:szCs w:val="28"/>
              </w:rPr>
            </w:pPr>
            <w:r w:rsidRPr="00E55035">
              <w:rPr>
                <w:rFonts w:ascii="Times New Roman" w:hAnsi="Times New Roman"/>
                <w:sz w:val="28"/>
                <w:szCs w:val="28"/>
              </w:rPr>
              <w:t>0,00</w:t>
            </w:r>
          </w:p>
        </w:tc>
        <w:tc>
          <w:tcPr>
            <w:tcW w:w="537" w:type="pct"/>
            <w:gridSpan w:val="2"/>
            <w:tcBorders>
              <w:top w:val="single" w:sz="4" w:space="0" w:color="auto"/>
              <w:left w:val="single" w:sz="4" w:space="0" w:color="auto"/>
              <w:right w:val="single" w:sz="4" w:space="0" w:color="auto"/>
            </w:tcBorders>
          </w:tcPr>
          <w:p w:rsidR="00D34AEA" w:rsidRPr="00E55035" w:rsidRDefault="00D34AEA" w:rsidP="00D34AEA">
            <w:pPr>
              <w:tabs>
                <w:tab w:val="center" w:pos="4677"/>
                <w:tab w:val="right" w:pos="9355"/>
              </w:tabs>
              <w:autoSpaceDE w:val="0"/>
              <w:autoSpaceDN w:val="0"/>
              <w:adjustRightInd w:val="0"/>
              <w:spacing w:after="0" w:line="240" w:lineRule="auto"/>
              <w:jc w:val="center"/>
              <w:rPr>
                <w:rFonts w:ascii="Times New Roman" w:hAnsi="Times New Roman"/>
                <w:sz w:val="28"/>
                <w:szCs w:val="28"/>
              </w:rPr>
            </w:pPr>
            <w:r w:rsidRPr="00E55035">
              <w:rPr>
                <w:rFonts w:ascii="Times New Roman" w:hAnsi="Times New Roman"/>
                <w:sz w:val="28"/>
                <w:szCs w:val="28"/>
              </w:rPr>
              <w:t>0,00</w:t>
            </w:r>
          </w:p>
        </w:tc>
        <w:tc>
          <w:tcPr>
            <w:tcW w:w="613" w:type="pct"/>
            <w:gridSpan w:val="2"/>
            <w:vMerge/>
            <w:tcBorders>
              <w:left w:val="single" w:sz="4" w:space="0" w:color="auto"/>
              <w:right w:val="single" w:sz="4" w:space="0" w:color="auto"/>
            </w:tcBorders>
            <w:noWrap/>
          </w:tcPr>
          <w:p w:rsidR="00D34AEA" w:rsidRPr="00E55035" w:rsidRDefault="00D34AEA" w:rsidP="00D34AEA">
            <w:pPr>
              <w:contextualSpacing/>
              <w:jc w:val="center"/>
              <w:rPr>
                <w:rFonts w:ascii="Times New Roman" w:eastAsia="Times New Roman" w:hAnsi="Times New Roman"/>
                <w:sz w:val="28"/>
                <w:szCs w:val="28"/>
              </w:rPr>
            </w:pPr>
          </w:p>
        </w:tc>
      </w:tr>
      <w:tr w:rsidR="00D34AEA" w:rsidRPr="00E55035" w:rsidTr="00A06063">
        <w:trPr>
          <w:trHeight w:val="900"/>
        </w:trPr>
        <w:tc>
          <w:tcPr>
            <w:tcW w:w="128" w:type="pct"/>
            <w:vMerge/>
            <w:tcBorders>
              <w:top w:val="single" w:sz="4" w:space="0" w:color="auto"/>
              <w:left w:val="single" w:sz="4" w:space="0" w:color="auto"/>
              <w:right w:val="single" w:sz="4" w:space="0" w:color="auto"/>
            </w:tcBorders>
          </w:tcPr>
          <w:p w:rsidR="00D34AEA" w:rsidRPr="00E55035" w:rsidRDefault="00D34AEA" w:rsidP="00D34AEA">
            <w:pPr>
              <w:contextualSpacing/>
              <w:jc w:val="center"/>
              <w:rPr>
                <w:rFonts w:ascii="Times New Roman" w:eastAsia="Times New Roman" w:hAnsi="Times New Roman"/>
                <w:sz w:val="28"/>
                <w:szCs w:val="28"/>
              </w:rPr>
            </w:pPr>
          </w:p>
        </w:tc>
        <w:tc>
          <w:tcPr>
            <w:tcW w:w="770" w:type="pct"/>
            <w:vMerge/>
            <w:tcBorders>
              <w:left w:val="single" w:sz="4" w:space="0" w:color="auto"/>
              <w:bottom w:val="single" w:sz="4" w:space="0" w:color="auto"/>
              <w:right w:val="single" w:sz="4" w:space="0" w:color="auto"/>
            </w:tcBorders>
          </w:tcPr>
          <w:p w:rsidR="00D34AEA" w:rsidRPr="00E55035" w:rsidRDefault="00D34AEA" w:rsidP="00D34AEA">
            <w:pPr>
              <w:contextualSpacing/>
              <w:rPr>
                <w:rFonts w:ascii="Times New Roman" w:eastAsia="Times New Roman" w:hAnsi="Times New Roman"/>
                <w:sz w:val="28"/>
                <w:szCs w:val="28"/>
              </w:rPr>
            </w:pPr>
          </w:p>
        </w:tc>
        <w:tc>
          <w:tcPr>
            <w:tcW w:w="321" w:type="pct"/>
            <w:vMerge/>
            <w:tcBorders>
              <w:left w:val="single" w:sz="4" w:space="0" w:color="auto"/>
              <w:bottom w:val="single" w:sz="4" w:space="0" w:color="auto"/>
              <w:right w:val="single" w:sz="4" w:space="0" w:color="auto"/>
            </w:tcBorders>
          </w:tcPr>
          <w:p w:rsidR="00D34AEA" w:rsidRPr="00E55035" w:rsidRDefault="00D34AEA" w:rsidP="00D34AEA">
            <w:pPr>
              <w:contextualSpacing/>
              <w:jc w:val="center"/>
              <w:rPr>
                <w:rFonts w:ascii="Times New Roman" w:eastAsia="Times New Roman" w:hAnsi="Times New Roman"/>
                <w:sz w:val="28"/>
                <w:szCs w:val="28"/>
              </w:rPr>
            </w:pPr>
          </w:p>
        </w:tc>
        <w:tc>
          <w:tcPr>
            <w:tcW w:w="321" w:type="pct"/>
            <w:tcBorders>
              <w:top w:val="single" w:sz="4" w:space="0" w:color="auto"/>
              <w:left w:val="single" w:sz="4" w:space="0" w:color="auto"/>
              <w:right w:val="single" w:sz="4" w:space="0" w:color="auto"/>
            </w:tcBorders>
          </w:tcPr>
          <w:p w:rsidR="00D34AEA" w:rsidRPr="00E55035" w:rsidRDefault="00D34AEA" w:rsidP="00D34AEA">
            <w:pPr>
              <w:pStyle w:val="af4"/>
              <w:rPr>
                <w:rFonts w:ascii="Times New Roman" w:hAnsi="Times New Roman"/>
                <w:sz w:val="28"/>
                <w:szCs w:val="28"/>
              </w:rPr>
            </w:pPr>
            <w:r w:rsidRPr="00E55035">
              <w:rPr>
                <w:rFonts w:ascii="Times New Roman" w:hAnsi="Times New Roman"/>
                <w:sz w:val="28"/>
                <w:szCs w:val="28"/>
              </w:rPr>
              <w:t>Внебюджетные</w:t>
            </w:r>
          </w:p>
          <w:p w:rsidR="00D34AEA" w:rsidRPr="00E55035" w:rsidRDefault="00D34AEA" w:rsidP="00D34AEA">
            <w:pPr>
              <w:pStyle w:val="af4"/>
              <w:rPr>
                <w:rFonts w:ascii="Times New Roman" w:hAnsi="Times New Roman"/>
                <w:sz w:val="28"/>
                <w:szCs w:val="28"/>
              </w:rPr>
            </w:pPr>
            <w:r w:rsidRPr="00E55035">
              <w:rPr>
                <w:rFonts w:ascii="Times New Roman" w:hAnsi="Times New Roman"/>
                <w:sz w:val="28"/>
                <w:szCs w:val="28"/>
              </w:rPr>
              <w:t xml:space="preserve">средства </w:t>
            </w:r>
          </w:p>
        </w:tc>
        <w:tc>
          <w:tcPr>
            <w:tcW w:w="331" w:type="pct"/>
            <w:tcBorders>
              <w:top w:val="single" w:sz="4" w:space="0" w:color="auto"/>
              <w:left w:val="single" w:sz="4" w:space="0" w:color="auto"/>
              <w:right w:val="single" w:sz="4" w:space="0" w:color="auto"/>
            </w:tcBorders>
          </w:tcPr>
          <w:p w:rsidR="00D34AEA" w:rsidRPr="00E55035" w:rsidRDefault="00D34AEA" w:rsidP="00D34AEA">
            <w:pPr>
              <w:tabs>
                <w:tab w:val="center" w:pos="4677"/>
                <w:tab w:val="right" w:pos="9355"/>
              </w:tabs>
              <w:autoSpaceDE w:val="0"/>
              <w:autoSpaceDN w:val="0"/>
              <w:adjustRightInd w:val="0"/>
              <w:spacing w:after="0" w:line="240" w:lineRule="auto"/>
              <w:jc w:val="center"/>
              <w:rPr>
                <w:rFonts w:ascii="Times New Roman" w:hAnsi="Times New Roman"/>
                <w:sz w:val="28"/>
                <w:szCs w:val="28"/>
              </w:rPr>
            </w:pPr>
            <w:r w:rsidRPr="00E55035">
              <w:rPr>
                <w:rFonts w:ascii="Times New Roman" w:hAnsi="Times New Roman"/>
                <w:sz w:val="28"/>
                <w:szCs w:val="28"/>
              </w:rPr>
              <w:t>0,00</w:t>
            </w:r>
          </w:p>
        </w:tc>
        <w:tc>
          <w:tcPr>
            <w:tcW w:w="268" w:type="pct"/>
            <w:tcBorders>
              <w:top w:val="single" w:sz="4" w:space="0" w:color="auto"/>
              <w:left w:val="single" w:sz="4" w:space="0" w:color="auto"/>
              <w:right w:val="single" w:sz="4" w:space="0" w:color="auto"/>
            </w:tcBorders>
          </w:tcPr>
          <w:p w:rsidR="00D34AEA" w:rsidRPr="00E55035" w:rsidRDefault="00D34AEA" w:rsidP="00D34AEA">
            <w:pPr>
              <w:tabs>
                <w:tab w:val="center" w:pos="4677"/>
                <w:tab w:val="right" w:pos="9355"/>
              </w:tabs>
              <w:autoSpaceDE w:val="0"/>
              <w:autoSpaceDN w:val="0"/>
              <w:adjustRightInd w:val="0"/>
              <w:spacing w:after="0" w:line="240" w:lineRule="auto"/>
              <w:jc w:val="center"/>
              <w:rPr>
                <w:rFonts w:ascii="Times New Roman" w:hAnsi="Times New Roman"/>
                <w:sz w:val="28"/>
                <w:szCs w:val="28"/>
              </w:rPr>
            </w:pPr>
            <w:r w:rsidRPr="00E55035">
              <w:rPr>
                <w:rFonts w:ascii="Times New Roman" w:hAnsi="Times New Roman"/>
                <w:sz w:val="28"/>
                <w:szCs w:val="28"/>
              </w:rPr>
              <w:t>0,00</w:t>
            </w:r>
          </w:p>
        </w:tc>
        <w:tc>
          <w:tcPr>
            <w:tcW w:w="309" w:type="pct"/>
            <w:tcBorders>
              <w:top w:val="single" w:sz="4" w:space="0" w:color="auto"/>
              <w:left w:val="single" w:sz="4" w:space="0" w:color="auto"/>
              <w:right w:val="single" w:sz="4" w:space="0" w:color="auto"/>
            </w:tcBorders>
          </w:tcPr>
          <w:p w:rsidR="00D34AEA" w:rsidRPr="00E55035" w:rsidRDefault="00D34AEA" w:rsidP="00D34AEA">
            <w:pPr>
              <w:tabs>
                <w:tab w:val="center" w:pos="4677"/>
                <w:tab w:val="right" w:pos="9355"/>
              </w:tabs>
              <w:autoSpaceDE w:val="0"/>
              <w:autoSpaceDN w:val="0"/>
              <w:adjustRightInd w:val="0"/>
              <w:spacing w:after="0" w:line="240" w:lineRule="auto"/>
              <w:jc w:val="center"/>
              <w:rPr>
                <w:rFonts w:ascii="Times New Roman" w:hAnsi="Times New Roman"/>
                <w:sz w:val="28"/>
                <w:szCs w:val="28"/>
              </w:rPr>
            </w:pPr>
            <w:r w:rsidRPr="00E55035">
              <w:rPr>
                <w:rFonts w:ascii="Times New Roman" w:hAnsi="Times New Roman"/>
                <w:sz w:val="28"/>
                <w:szCs w:val="28"/>
              </w:rPr>
              <w:t>0,00</w:t>
            </w:r>
          </w:p>
        </w:tc>
        <w:tc>
          <w:tcPr>
            <w:tcW w:w="994" w:type="pct"/>
            <w:gridSpan w:val="13"/>
            <w:tcBorders>
              <w:top w:val="single" w:sz="4" w:space="0" w:color="auto"/>
              <w:left w:val="single" w:sz="4" w:space="0" w:color="auto"/>
              <w:right w:val="single" w:sz="4" w:space="0" w:color="auto"/>
            </w:tcBorders>
          </w:tcPr>
          <w:p w:rsidR="00D34AEA" w:rsidRPr="00E55035" w:rsidRDefault="00D34AEA" w:rsidP="00D34AEA">
            <w:pPr>
              <w:tabs>
                <w:tab w:val="center" w:pos="4677"/>
                <w:tab w:val="right" w:pos="9355"/>
              </w:tabs>
              <w:autoSpaceDE w:val="0"/>
              <w:autoSpaceDN w:val="0"/>
              <w:adjustRightInd w:val="0"/>
              <w:spacing w:after="0" w:line="240" w:lineRule="auto"/>
              <w:jc w:val="center"/>
              <w:rPr>
                <w:rFonts w:ascii="Times New Roman" w:hAnsi="Times New Roman"/>
                <w:sz w:val="28"/>
                <w:szCs w:val="28"/>
              </w:rPr>
            </w:pPr>
            <w:r w:rsidRPr="00E55035">
              <w:rPr>
                <w:rFonts w:ascii="Times New Roman" w:hAnsi="Times New Roman"/>
                <w:sz w:val="28"/>
                <w:szCs w:val="28"/>
              </w:rPr>
              <w:t>0,00</w:t>
            </w:r>
          </w:p>
        </w:tc>
        <w:tc>
          <w:tcPr>
            <w:tcW w:w="407" w:type="pct"/>
            <w:tcBorders>
              <w:top w:val="single" w:sz="4" w:space="0" w:color="auto"/>
              <w:left w:val="single" w:sz="4" w:space="0" w:color="auto"/>
              <w:right w:val="single" w:sz="4" w:space="0" w:color="auto"/>
            </w:tcBorders>
          </w:tcPr>
          <w:p w:rsidR="00D34AEA" w:rsidRPr="00E55035" w:rsidRDefault="00D34AEA" w:rsidP="00D34AEA">
            <w:pPr>
              <w:tabs>
                <w:tab w:val="center" w:pos="4677"/>
                <w:tab w:val="right" w:pos="9355"/>
              </w:tabs>
              <w:autoSpaceDE w:val="0"/>
              <w:autoSpaceDN w:val="0"/>
              <w:adjustRightInd w:val="0"/>
              <w:spacing w:after="0" w:line="240" w:lineRule="auto"/>
              <w:jc w:val="center"/>
              <w:rPr>
                <w:rFonts w:ascii="Times New Roman" w:hAnsi="Times New Roman"/>
                <w:sz w:val="28"/>
                <w:szCs w:val="28"/>
              </w:rPr>
            </w:pPr>
            <w:r w:rsidRPr="00E55035">
              <w:rPr>
                <w:rFonts w:ascii="Times New Roman" w:hAnsi="Times New Roman"/>
                <w:sz w:val="28"/>
                <w:szCs w:val="28"/>
              </w:rPr>
              <w:t>0,00</w:t>
            </w:r>
          </w:p>
        </w:tc>
        <w:tc>
          <w:tcPr>
            <w:tcW w:w="537" w:type="pct"/>
            <w:gridSpan w:val="2"/>
            <w:tcBorders>
              <w:top w:val="single" w:sz="4" w:space="0" w:color="auto"/>
              <w:left w:val="single" w:sz="4" w:space="0" w:color="auto"/>
              <w:right w:val="single" w:sz="4" w:space="0" w:color="auto"/>
            </w:tcBorders>
          </w:tcPr>
          <w:p w:rsidR="00D34AEA" w:rsidRPr="00E55035" w:rsidRDefault="00D34AEA" w:rsidP="00D34AEA">
            <w:pPr>
              <w:tabs>
                <w:tab w:val="center" w:pos="4677"/>
                <w:tab w:val="right" w:pos="9355"/>
              </w:tabs>
              <w:autoSpaceDE w:val="0"/>
              <w:autoSpaceDN w:val="0"/>
              <w:adjustRightInd w:val="0"/>
              <w:spacing w:after="0" w:line="240" w:lineRule="auto"/>
              <w:jc w:val="center"/>
              <w:rPr>
                <w:rFonts w:ascii="Times New Roman" w:hAnsi="Times New Roman"/>
                <w:sz w:val="28"/>
                <w:szCs w:val="28"/>
              </w:rPr>
            </w:pPr>
            <w:r w:rsidRPr="00E55035">
              <w:rPr>
                <w:rFonts w:ascii="Times New Roman" w:hAnsi="Times New Roman"/>
                <w:sz w:val="28"/>
                <w:szCs w:val="28"/>
              </w:rPr>
              <w:t>0,00</w:t>
            </w:r>
          </w:p>
        </w:tc>
        <w:tc>
          <w:tcPr>
            <w:tcW w:w="613" w:type="pct"/>
            <w:gridSpan w:val="2"/>
            <w:vMerge/>
            <w:tcBorders>
              <w:left w:val="single" w:sz="4" w:space="0" w:color="auto"/>
              <w:bottom w:val="single" w:sz="4" w:space="0" w:color="auto"/>
              <w:right w:val="single" w:sz="4" w:space="0" w:color="auto"/>
            </w:tcBorders>
            <w:noWrap/>
          </w:tcPr>
          <w:p w:rsidR="00D34AEA" w:rsidRPr="00E55035" w:rsidRDefault="00D34AEA" w:rsidP="00D34AEA">
            <w:pPr>
              <w:contextualSpacing/>
              <w:jc w:val="center"/>
              <w:rPr>
                <w:rFonts w:ascii="Times New Roman" w:eastAsia="Times New Roman" w:hAnsi="Times New Roman"/>
                <w:sz w:val="28"/>
                <w:szCs w:val="28"/>
              </w:rPr>
            </w:pPr>
          </w:p>
        </w:tc>
      </w:tr>
      <w:tr w:rsidR="00D34AEA" w:rsidRPr="00E55035" w:rsidTr="00A06063">
        <w:trPr>
          <w:trHeight w:val="60"/>
        </w:trPr>
        <w:tc>
          <w:tcPr>
            <w:tcW w:w="128" w:type="pct"/>
            <w:vMerge/>
            <w:tcBorders>
              <w:left w:val="single" w:sz="4" w:space="0" w:color="auto"/>
              <w:right w:val="single" w:sz="4" w:space="0" w:color="auto"/>
            </w:tcBorders>
            <w:hideMark/>
          </w:tcPr>
          <w:p w:rsidR="00D34AEA" w:rsidRPr="00E55035" w:rsidRDefault="00D34AEA" w:rsidP="00D34AEA">
            <w:pPr>
              <w:contextualSpacing/>
              <w:jc w:val="center"/>
              <w:rPr>
                <w:rFonts w:ascii="Times New Roman" w:eastAsia="Times New Roman" w:hAnsi="Times New Roman"/>
                <w:sz w:val="28"/>
                <w:szCs w:val="28"/>
              </w:rPr>
            </w:pPr>
          </w:p>
        </w:tc>
        <w:tc>
          <w:tcPr>
            <w:tcW w:w="770" w:type="pct"/>
            <w:vMerge w:val="restart"/>
            <w:tcBorders>
              <w:top w:val="single" w:sz="4" w:space="0" w:color="auto"/>
              <w:left w:val="single" w:sz="4" w:space="0" w:color="auto"/>
              <w:bottom w:val="single" w:sz="4" w:space="0" w:color="auto"/>
              <w:right w:val="single" w:sz="4" w:space="0" w:color="auto"/>
            </w:tcBorders>
            <w:hideMark/>
          </w:tcPr>
          <w:p w:rsidR="00D34AEA" w:rsidRPr="00E55035" w:rsidRDefault="002B591F" w:rsidP="00D34AEA">
            <w:pPr>
              <w:pStyle w:val="ConsPlusNormal0"/>
              <w:contextualSpacing/>
              <w:rPr>
                <w:rFonts w:ascii="Times New Roman" w:hAnsi="Times New Roman" w:cs="Times New Roman"/>
                <w:sz w:val="28"/>
                <w:szCs w:val="28"/>
                <w:lang w:eastAsia="en-US"/>
              </w:rPr>
            </w:pPr>
            <w:r w:rsidRPr="00E55035">
              <w:rPr>
                <w:rFonts w:ascii="Times New Roman" w:hAnsi="Times New Roman" w:cs="Times New Roman"/>
                <w:sz w:val="28"/>
                <w:szCs w:val="28"/>
                <w:lang w:eastAsia="en-US"/>
              </w:rPr>
              <w:t>2025 Достигнуты плановые значения ключевых показателей развития конкуренции на товарных рынках муниципального образования Московской области</w:t>
            </w:r>
            <w:r w:rsidR="00D34AEA" w:rsidRPr="00E55035">
              <w:rPr>
                <w:rFonts w:ascii="Times New Roman" w:hAnsi="Times New Roman" w:cs="Times New Roman"/>
                <w:sz w:val="28"/>
                <w:szCs w:val="28"/>
                <w:lang w:eastAsia="en-US"/>
              </w:rPr>
              <w:t>, процент</w:t>
            </w:r>
          </w:p>
        </w:tc>
        <w:tc>
          <w:tcPr>
            <w:tcW w:w="321" w:type="pct"/>
            <w:vMerge w:val="restart"/>
            <w:tcBorders>
              <w:top w:val="single" w:sz="4" w:space="0" w:color="auto"/>
              <w:left w:val="single" w:sz="4" w:space="0" w:color="auto"/>
              <w:bottom w:val="single" w:sz="4" w:space="0" w:color="auto"/>
              <w:right w:val="single" w:sz="4" w:space="0" w:color="auto"/>
            </w:tcBorders>
            <w:hideMark/>
          </w:tcPr>
          <w:p w:rsidR="00D34AEA" w:rsidRPr="00E55035" w:rsidRDefault="00D34AEA" w:rsidP="00D34AEA">
            <w:pPr>
              <w:contextualSpacing/>
              <w:jc w:val="center"/>
              <w:rPr>
                <w:rFonts w:ascii="Times New Roman" w:eastAsia="Times New Roman" w:hAnsi="Times New Roman"/>
                <w:sz w:val="28"/>
                <w:szCs w:val="28"/>
              </w:rPr>
            </w:pPr>
            <w:r w:rsidRPr="00E55035">
              <w:rPr>
                <w:rFonts w:ascii="Times New Roman" w:eastAsia="Times New Roman" w:hAnsi="Times New Roman"/>
                <w:sz w:val="28"/>
                <w:szCs w:val="28"/>
              </w:rPr>
              <w:t>Х</w:t>
            </w:r>
          </w:p>
        </w:tc>
        <w:tc>
          <w:tcPr>
            <w:tcW w:w="321" w:type="pct"/>
            <w:vMerge w:val="restart"/>
            <w:tcBorders>
              <w:top w:val="single" w:sz="4" w:space="0" w:color="auto"/>
              <w:left w:val="single" w:sz="4" w:space="0" w:color="auto"/>
              <w:bottom w:val="single" w:sz="4" w:space="0" w:color="auto"/>
              <w:right w:val="single" w:sz="4" w:space="0" w:color="auto"/>
            </w:tcBorders>
            <w:hideMark/>
          </w:tcPr>
          <w:p w:rsidR="00D34AEA" w:rsidRPr="00E55035" w:rsidRDefault="00D34AEA" w:rsidP="00D34AEA">
            <w:pPr>
              <w:contextualSpacing/>
              <w:jc w:val="center"/>
              <w:rPr>
                <w:rFonts w:ascii="Times New Roman" w:eastAsia="Times New Roman" w:hAnsi="Times New Roman"/>
                <w:sz w:val="28"/>
                <w:szCs w:val="28"/>
              </w:rPr>
            </w:pPr>
            <w:r w:rsidRPr="00E55035">
              <w:rPr>
                <w:rFonts w:ascii="Times New Roman" w:eastAsia="Times New Roman" w:hAnsi="Times New Roman"/>
                <w:sz w:val="28"/>
                <w:szCs w:val="28"/>
              </w:rPr>
              <w:t>Х</w:t>
            </w:r>
          </w:p>
        </w:tc>
        <w:tc>
          <w:tcPr>
            <w:tcW w:w="331" w:type="pct"/>
            <w:vMerge w:val="restart"/>
            <w:tcBorders>
              <w:top w:val="single" w:sz="4" w:space="0" w:color="auto"/>
              <w:left w:val="single" w:sz="4" w:space="0" w:color="auto"/>
              <w:bottom w:val="single" w:sz="4" w:space="0" w:color="auto"/>
              <w:right w:val="single" w:sz="4" w:space="0" w:color="auto"/>
            </w:tcBorders>
            <w:hideMark/>
          </w:tcPr>
          <w:p w:rsidR="00D34AEA" w:rsidRPr="00E55035" w:rsidRDefault="00D34AEA" w:rsidP="00D34AEA">
            <w:pPr>
              <w:contextualSpacing/>
              <w:jc w:val="center"/>
              <w:rPr>
                <w:rFonts w:ascii="Times New Roman" w:eastAsia="Times New Roman" w:hAnsi="Times New Roman"/>
                <w:sz w:val="28"/>
                <w:szCs w:val="28"/>
              </w:rPr>
            </w:pPr>
            <w:r w:rsidRPr="00E55035">
              <w:rPr>
                <w:rFonts w:ascii="Times New Roman" w:eastAsia="Times New Roman" w:hAnsi="Times New Roman"/>
                <w:sz w:val="28"/>
                <w:szCs w:val="28"/>
              </w:rPr>
              <w:t>Всего</w:t>
            </w:r>
          </w:p>
        </w:tc>
        <w:tc>
          <w:tcPr>
            <w:tcW w:w="268" w:type="pct"/>
            <w:vMerge w:val="restart"/>
            <w:tcBorders>
              <w:top w:val="single" w:sz="4" w:space="0" w:color="auto"/>
              <w:left w:val="single" w:sz="4" w:space="0" w:color="auto"/>
              <w:right w:val="single" w:sz="4" w:space="0" w:color="auto"/>
            </w:tcBorders>
          </w:tcPr>
          <w:p w:rsidR="00D34AEA" w:rsidRPr="00E55035" w:rsidRDefault="00D34AEA" w:rsidP="00D34AEA">
            <w:pPr>
              <w:contextualSpacing/>
              <w:jc w:val="center"/>
              <w:rPr>
                <w:rFonts w:ascii="Times New Roman" w:eastAsia="Times New Roman" w:hAnsi="Times New Roman"/>
                <w:sz w:val="28"/>
                <w:szCs w:val="28"/>
              </w:rPr>
            </w:pPr>
            <w:r w:rsidRPr="00E55035">
              <w:rPr>
                <w:rFonts w:ascii="Times New Roman" w:eastAsia="Times New Roman" w:hAnsi="Times New Roman"/>
                <w:sz w:val="28"/>
                <w:szCs w:val="28"/>
              </w:rPr>
              <w:t>2023 год</w:t>
            </w:r>
          </w:p>
        </w:tc>
        <w:tc>
          <w:tcPr>
            <w:tcW w:w="309" w:type="pct"/>
            <w:vMerge w:val="restart"/>
            <w:tcBorders>
              <w:top w:val="single" w:sz="4" w:space="0" w:color="auto"/>
              <w:left w:val="single" w:sz="4" w:space="0" w:color="auto"/>
              <w:right w:val="single" w:sz="4" w:space="0" w:color="auto"/>
            </w:tcBorders>
          </w:tcPr>
          <w:p w:rsidR="00D34AEA" w:rsidRPr="00E55035" w:rsidRDefault="00D34AEA" w:rsidP="00D34AEA">
            <w:pPr>
              <w:contextualSpacing/>
              <w:jc w:val="center"/>
              <w:rPr>
                <w:rFonts w:ascii="Times New Roman" w:eastAsia="Times New Roman" w:hAnsi="Times New Roman"/>
                <w:sz w:val="28"/>
                <w:szCs w:val="28"/>
              </w:rPr>
            </w:pPr>
            <w:r w:rsidRPr="00E55035">
              <w:rPr>
                <w:rFonts w:ascii="Times New Roman" w:eastAsia="Times New Roman" w:hAnsi="Times New Roman"/>
                <w:sz w:val="28"/>
                <w:szCs w:val="28"/>
              </w:rPr>
              <w:t>2024 год</w:t>
            </w:r>
          </w:p>
        </w:tc>
        <w:tc>
          <w:tcPr>
            <w:tcW w:w="320" w:type="pct"/>
            <w:gridSpan w:val="2"/>
            <w:vMerge w:val="restart"/>
            <w:tcBorders>
              <w:top w:val="single" w:sz="4" w:space="0" w:color="auto"/>
              <w:left w:val="single" w:sz="4" w:space="0" w:color="auto"/>
              <w:bottom w:val="single" w:sz="4" w:space="0" w:color="auto"/>
              <w:right w:val="single" w:sz="4" w:space="0" w:color="auto"/>
            </w:tcBorders>
            <w:hideMark/>
          </w:tcPr>
          <w:p w:rsidR="00D34AEA" w:rsidRPr="00E55035" w:rsidRDefault="00D34AEA" w:rsidP="00D34AEA">
            <w:pPr>
              <w:contextualSpacing/>
              <w:jc w:val="center"/>
              <w:rPr>
                <w:rFonts w:ascii="Times New Roman" w:eastAsia="Times New Roman" w:hAnsi="Times New Roman"/>
                <w:sz w:val="28"/>
                <w:szCs w:val="28"/>
              </w:rPr>
            </w:pPr>
            <w:r w:rsidRPr="00E55035">
              <w:rPr>
                <w:rFonts w:ascii="Times New Roman" w:eastAsia="Times New Roman" w:hAnsi="Times New Roman"/>
                <w:sz w:val="28"/>
                <w:szCs w:val="28"/>
              </w:rPr>
              <w:t>Итого 2025 год</w:t>
            </w:r>
          </w:p>
        </w:tc>
        <w:tc>
          <w:tcPr>
            <w:tcW w:w="674" w:type="pct"/>
            <w:gridSpan w:val="11"/>
            <w:tcBorders>
              <w:top w:val="single" w:sz="4" w:space="0" w:color="auto"/>
              <w:left w:val="single" w:sz="4" w:space="0" w:color="auto"/>
              <w:bottom w:val="single" w:sz="4" w:space="0" w:color="auto"/>
              <w:right w:val="single" w:sz="4" w:space="0" w:color="auto"/>
            </w:tcBorders>
            <w:hideMark/>
          </w:tcPr>
          <w:p w:rsidR="00D34AEA" w:rsidRPr="00E55035" w:rsidRDefault="00D34AEA" w:rsidP="00D34AEA">
            <w:pPr>
              <w:contextualSpacing/>
              <w:jc w:val="center"/>
              <w:rPr>
                <w:rFonts w:ascii="Times New Roman" w:eastAsia="Times New Roman" w:hAnsi="Times New Roman"/>
                <w:sz w:val="28"/>
                <w:szCs w:val="28"/>
              </w:rPr>
            </w:pPr>
            <w:r w:rsidRPr="00E55035">
              <w:rPr>
                <w:rFonts w:ascii="Times New Roman" w:eastAsia="Times New Roman" w:hAnsi="Times New Roman"/>
                <w:sz w:val="28"/>
                <w:szCs w:val="28"/>
              </w:rPr>
              <w:t>В том числе по кварталам:</w:t>
            </w:r>
          </w:p>
        </w:tc>
        <w:tc>
          <w:tcPr>
            <w:tcW w:w="407" w:type="pct"/>
            <w:vMerge w:val="restart"/>
            <w:tcBorders>
              <w:top w:val="single" w:sz="4" w:space="0" w:color="auto"/>
              <w:left w:val="single" w:sz="4" w:space="0" w:color="auto"/>
              <w:right w:val="single" w:sz="4" w:space="0" w:color="auto"/>
            </w:tcBorders>
            <w:hideMark/>
          </w:tcPr>
          <w:p w:rsidR="00D34AEA" w:rsidRPr="00E55035" w:rsidRDefault="00D34AEA" w:rsidP="00D34AEA">
            <w:pPr>
              <w:contextualSpacing/>
              <w:jc w:val="center"/>
              <w:rPr>
                <w:rFonts w:ascii="Times New Roman" w:eastAsia="Times New Roman" w:hAnsi="Times New Roman"/>
                <w:sz w:val="28"/>
                <w:szCs w:val="28"/>
              </w:rPr>
            </w:pPr>
            <w:r w:rsidRPr="00E55035">
              <w:rPr>
                <w:rFonts w:ascii="Times New Roman" w:eastAsia="Times New Roman" w:hAnsi="Times New Roman"/>
                <w:sz w:val="28"/>
                <w:szCs w:val="28"/>
              </w:rPr>
              <w:t>2026 год</w:t>
            </w:r>
          </w:p>
        </w:tc>
        <w:tc>
          <w:tcPr>
            <w:tcW w:w="397" w:type="pct"/>
            <w:vMerge w:val="restart"/>
            <w:tcBorders>
              <w:top w:val="single" w:sz="4" w:space="0" w:color="auto"/>
              <w:left w:val="single" w:sz="4" w:space="0" w:color="auto"/>
              <w:right w:val="nil"/>
            </w:tcBorders>
          </w:tcPr>
          <w:p w:rsidR="00D34AEA" w:rsidRPr="00E55035" w:rsidRDefault="00D34AEA" w:rsidP="00D34AEA">
            <w:pPr>
              <w:contextualSpacing/>
              <w:jc w:val="center"/>
              <w:rPr>
                <w:rFonts w:ascii="Times New Roman" w:eastAsia="Times New Roman" w:hAnsi="Times New Roman"/>
                <w:sz w:val="28"/>
                <w:szCs w:val="28"/>
              </w:rPr>
            </w:pPr>
            <w:r w:rsidRPr="00E55035">
              <w:rPr>
                <w:rFonts w:ascii="Times New Roman" w:eastAsia="Times New Roman" w:hAnsi="Times New Roman"/>
                <w:sz w:val="28"/>
                <w:szCs w:val="28"/>
              </w:rPr>
              <w:t>2027 год</w:t>
            </w:r>
          </w:p>
        </w:tc>
        <w:tc>
          <w:tcPr>
            <w:tcW w:w="140" w:type="pct"/>
            <w:vMerge w:val="restart"/>
            <w:tcBorders>
              <w:top w:val="single" w:sz="4" w:space="0" w:color="auto"/>
              <w:left w:val="nil"/>
              <w:right w:val="single" w:sz="4" w:space="0" w:color="auto"/>
            </w:tcBorders>
          </w:tcPr>
          <w:p w:rsidR="00D34AEA" w:rsidRPr="00E55035" w:rsidRDefault="00D34AEA" w:rsidP="00D34AEA">
            <w:pPr>
              <w:contextualSpacing/>
              <w:jc w:val="center"/>
              <w:rPr>
                <w:rFonts w:ascii="Times New Roman" w:eastAsia="Times New Roman" w:hAnsi="Times New Roman"/>
                <w:sz w:val="28"/>
                <w:szCs w:val="28"/>
              </w:rPr>
            </w:pPr>
          </w:p>
        </w:tc>
        <w:tc>
          <w:tcPr>
            <w:tcW w:w="613" w:type="pct"/>
            <w:gridSpan w:val="2"/>
            <w:vMerge w:val="restart"/>
            <w:tcBorders>
              <w:top w:val="single" w:sz="4" w:space="0" w:color="auto"/>
              <w:left w:val="single" w:sz="4" w:space="0" w:color="auto"/>
              <w:bottom w:val="single" w:sz="4" w:space="0" w:color="auto"/>
              <w:right w:val="single" w:sz="4" w:space="0" w:color="auto"/>
            </w:tcBorders>
            <w:noWrap/>
            <w:hideMark/>
          </w:tcPr>
          <w:p w:rsidR="00D34AEA" w:rsidRPr="00E55035" w:rsidRDefault="00D34AEA" w:rsidP="00D34AEA">
            <w:pPr>
              <w:spacing w:after="0" w:line="240" w:lineRule="auto"/>
              <w:jc w:val="center"/>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 xml:space="preserve">Администрация </w:t>
            </w:r>
          </w:p>
          <w:p w:rsidR="00D34AEA" w:rsidRPr="00E55035" w:rsidRDefault="00D34AEA" w:rsidP="00D34AEA">
            <w:pPr>
              <w:spacing w:after="0" w:line="240" w:lineRule="auto"/>
              <w:jc w:val="center"/>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 xml:space="preserve">муниципального округа </w:t>
            </w:r>
          </w:p>
          <w:p w:rsidR="00D34AEA" w:rsidRPr="00E55035" w:rsidRDefault="00D34AEA" w:rsidP="00D34AEA">
            <w:pPr>
              <w:spacing w:after="0" w:line="240" w:lineRule="auto"/>
              <w:jc w:val="center"/>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 xml:space="preserve">Серебряные Пруды </w:t>
            </w:r>
          </w:p>
          <w:p w:rsidR="00D34AEA" w:rsidRPr="00E55035" w:rsidRDefault="00D34AEA" w:rsidP="00D34AEA">
            <w:pPr>
              <w:contextualSpacing/>
              <w:jc w:val="center"/>
              <w:rPr>
                <w:rFonts w:ascii="Times New Roman" w:eastAsia="Times New Roman" w:hAnsi="Times New Roman"/>
                <w:sz w:val="28"/>
                <w:szCs w:val="28"/>
              </w:rPr>
            </w:pPr>
            <w:r w:rsidRPr="00E55035">
              <w:rPr>
                <w:rFonts w:ascii="Times New Roman" w:eastAsia="Times New Roman" w:hAnsi="Times New Roman"/>
                <w:sz w:val="28"/>
                <w:szCs w:val="28"/>
                <w:lang w:eastAsia="ru-RU"/>
              </w:rPr>
              <w:t>Московской области</w:t>
            </w:r>
          </w:p>
        </w:tc>
      </w:tr>
      <w:tr w:rsidR="00D34AEA" w:rsidRPr="00E55035" w:rsidTr="00A06063">
        <w:trPr>
          <w:trHeight w:val="95"/>
        </w:trPr>
        <w:tc>
          <w:tcPr>
            <w:tcW w:w="128" w:type="pct"/>
            <w:vMerge/>
            <w:tcBorders>
              <w:left w:val="single" w:sz="4" w:space="0" w:color="auto"/>
              <w:right w:val="single" w:sz="4" w:space="0" w:color="auto"/>
            </w:tcBorders>
            <w:hideMark/>
          </w:tcPr>
          <w:p w:rsidR="00D34AEA" w:rsidRPr="00E55035" w:rsidRDefault="00D34AEA" w:rsidP="00D34AEA">
            <w:pPr>
              <w:contextualSpacing/>
              <w:jc w:val="center"/>
              <w:rPr>
                <w:rFonts w:ascii="Times New Roman" w:eastAsia="Times New Roman" w:hAnsi="Times New Roman"/>
                <w:sz w:val="28"/>
                <w:szCs w:val="28"/>
              </w:rPr>
            </w:pPr>
          </w:p>
        </w:tc>
        <w:tc>
          <w:tcPr>
            <w:tcW w:w="770" w:type="pct"/>
            <w:vMerge/>
            <w:tcBorders>
              <w:top w:val="single" w:sz="4" w:space="0" w:color="auto"/>
              <w:left w:val="single" w:sz="4" w:space="0" w:color="auto"/>
              <w:bottom w:val="single" w:sz="4" w:space="0" w:color="auto"/>
              <w:right w:val="single" w:sz="4" w:space="0" w:color="auto"/>
            </w:tcBorders>
            <w:vAlign w:val="center"/>
            <w:hideMark/>
          </w:tcPr>
          <w:p w:rsidR="00D34AEA" w:rsidRPr="00E55035" w:rsidRDefault="00D34AEA" w:rsidP="00D34AEA">
            <w:pPr>
              <w:contextualSpacing/>
              <w:rPr>
                <w:rFonts w:ascii="Times New Roman" w:eastAsia="Times New Roman" w:hAnsi="Times New Roman"/>
                <w:sz w:val="28"/>
                <w:szCs w:val="28"/>
              </w:rPr>
            </w:pPr>
          </w:p>
        </w:tc>
        <w:tc>
          <w:tcPr>
            <w:tcW w:w="321" w:type="pct"/>
            <w:vMerge/>
            <w:tcBorders>
              <w:top w:val="single" w:sz="4" w:space="0" w:color="auto"/>
              <w:left w:val="single" w:sz="4" w:space="0" w:color="auto"/>
              <w:bottom w:val="single" w:sz="4" w:space="0" w:color="auto"/>
              <w:right w:val="single" w:sz="4" w:space="0" w:color="auto"/>
            </w:tcBorders>
            <w:hideMark/>
          </w:tcPr>
          <w:p w:rsidR="00D34AEA" w:rsidRPr="00E55035" w:rsidRDefault="00D34AEA" w:rsidP="00D34AEA">
            <w:pPr>
              <w:contextualSpacing/>
              <w:jc w:val="center"/>
              <w:rPr>
                <w:rFonts w:ascii="Times New Roman" w:eastAsia="Times New Roman" w:hAnsi="Times New Roman"/>
                <w:sz w:val="28"/>
                <w:szCs w:val="28"/>
              </w:rPr>
            </w:pPr>
          </w:p>
        </w:tc>
        <w:tc>
          <w:tcPr>
            <w:tcW w:w="321" w:type="pct"/>
            <w:vMerge/>
            <w:tcBorders>
              <w:top w:val="single" w:sz="4" w:space="0" w:color="auto"/>
              <w:left w:val="single" w:sz="4" w:space="0" w:color="auto"/>
              <w:bottom w:val="single" w:sz="4" w:space="0" w:color="auto"/>
              <w:right w:val="single" w:sz="4" w:space="0" w:color="auto"/>
            </w:tcBorders>
            <w:vAlign w:val="center"/>
            <w:hideMark/>
          </w:tcPr>
          <w:p w:rsidR="00D34AEA" w:rsidRPr="00E55035" w:rsidRDefault="00D34AEA" w:rsidP="00D34AEA">
            <w:pPr>
              <w:contextualSpacing/>
              <w:rPr>
                <w:rFonts w:ascii="Times New Roman" w:eastAsia="Times New Roman" w:hAnsi="Times New Roman"/>
                <w:sz w:val="28"/>
                <w:szCs w:val="28"/>
              </w:rPr>
            </w:pPr>
          </w:p>
        </w:tc>
        <w:tc>
          <w:tcPr>
            <w:tcW w:w="331" w:type="pct"/>
            <w:vMerge/>
            <w:tcBorders>
              <w:top w:val="single" w:sz="4" w:space="0" w:color="auto"/>
              <w:left w:val="single" w:sz="4" w:space="0" w:color="auto"/>
              <w:bottom w:val="single" w:sz="4" w:space="0" w:color="auto"/>
              <w:right w:val="single" w:sz="4" w:space="0" w:color="auto"/>
            </w:tcBorders>
            <w:vAlign w:val="center"/>
            <w:hideMark/>
          </w:tcPr>
          <w:p w:rsidR="00D34AEA" w:rsidRPr="00E55035" w:rsidRDefault="00D34AEA" w:rsidP="00D34AEA">
            <w:pPr>
              <w:contextualSpacing/>
              <w:rPr>
                <w:rFonts w:ascii="Times New Roman" w:eastAsia="Times New Roman" w:hAnsi="Times New Roman"/>
                <w:sz w:val="28"/>
                <w:szCs w:val="28"/>
              </w:rPr>
            </w:pPr>
          </w:p>
        </w:tc>
        <w:tc>
          <w:tcPr>
            <w:tcW w:w="268" w:type="pct"/>
            <w:vMerge/>
            <w:tcBorders>
              <w:left w:val="single" w:sz="4" w:space="0" w:color="auto"/>
              <w:bottom w:val="single" w:sz="4" w:space="0" w:color="auto"/>
              <w:right w:val="single" w:sz="4" w:space="0" w:color="auto"/>
            </w:tcBorders>
          </w:tcPr>
          <w:p w:rsidR="00D34AEA" w:rsidRPr="00E55035" w:rsidRDefault="00D34AEA" w:rsidP="00D34AEA">
            <w:pPr>
              <w:contextualSpacing/>
              <w:rPr>
                <w:rFonts w:ascii="Times New Roman" w:eastAsia="Times New Roman" w:hAnsi="Times New Roman"/>
                <w:sz w:val="28"/>
                <w:szCs w:val="28"/>
              </w:rPr>
            </w:pPr>
          </w:p>
        </w:tc>
        <w:tc>
          <w:tcPr>
            <w:tcW w:w="309" w:type="pct"/>
            <w:vMerge/>
            <w:tcBorders>
              <w:left w:val="single" w:sz="4" w:space="0" w:color="auto"/>
              <w:bottom w:val="single" w:sz="4" w:space="0" w:color="auto"/>
              <w:right w:val="single" w:sz="4" w:space="0" w:color="auto"/>
            </w:tcBorders>
          </w:tcPr>
          <w:p w:rsidR="00D34AEA" w:rsidRPr="00E55035" w:rsidRDefault="00D34AEA" w:rsidP="00D34AEA">
            <w:pPr>
              <w:contextualSpacing/>
              <w:rPr>
                <w:rFonts w:ascii="Times New Roman" w:eastAsia="Times New Roman" w:hAnsi="Times New Roman"/>
                <w:sz w:val="28"/>
                <w:szCs w:val="28"/>
              </w:rPr>
            </w:pPr>
          </w:p>
        </w:tc>
        <w:tc>
          <w:tcPr>
            <w:tcW w:w="320" w:type="pct"/>
            <w:gridSpan w:val="2"/>
            <w:vMerge/>
            <w:tcBorders>
              <w:top w:val="single" w:sz="4" w:space="0" w:color="auto"/>
              <w:left w:val="single" w:sz="4" w:space="0" w:color="auto"/>
              <w:bottom w:val="single" w:sz="4" w:space="0" w:color="auto"/>
              <w:right w:val="single" w:sz="4" w:space="0" w:color="auto"/>
            </w:tcBorders>
            <w:vAlign w:val="center"/>
            <w:hideMark/>
          </w:tcPr>
          <w:p w:rsidR="00D34AEA" w:rsidRPr="00E55035" w:rsidRDefault="00D34AEA" w:rsidP="00D34AEA">
            <w:pPr>
              <w:contextualSpacing/>
              <w:rPr>
                <w:rFonts w:ascii="Times New Roman" w:eastAsia="Times New Roman" w:hAnsi="Times New Roman"/>
                <w:sz w:val="28"/>
                <w:szCs w:val="28"/>
              </w:rPr>
            </w:pPr>
          </w:p>
        </w:tc>
        <w:tc>
          <w:tcPr>
            <w:tcW w:w="153" w:type="pct"/>
            <w:gridSpan w:val="2"/>
            <w:tcBorders>
              <w:top w:val="single" w:sz="4" w:space="0" w:color="auto"/>
              <w:left w:val="single" w:sz="4" w:space="0" w:color="auto"/>
              <w:bottom w:val="single" w:sz="4" w:space="0" w:color="auto"/>
              <w:right w:val="single" w:sz="4" w:space="0" w:color="auto"/>
            </w:tcBorders>
            <w:hideMark/>
          </w:tcPr>
          <w:p w:rsidR="00D34AEA" w:rsidRPr="00E55035" w:rsidRDefault="00D34AEA" w:rsidP="00D34AEA">
            <w:pPr>
              <w:spacing w:after="0" w:line="240" w:lineRule="auto"/>
              <w:jc w:val="center"/>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1 квартал</w:t>
            </w:r>
          </w:p>
        </w:tc>
        <w:tc>
          <w:tcPr>
            <w:tcW w:w="141" w:type="pct"/>
            <w:gridSpan w:val="4"/>
            <w:tcBorders>
              <w:top w:val="single" w:sz="4" w:space="0" w:color="auto"/>
              <w:left w:val="single" w:sz="4" w:space="0" w:color="auto"/>
              <w:bottom w:val="single" w:sz="4" w:space="0" w:color="auto"/>
              <w:right w:val="single" w:sz="4" w:space="0" w:color="auto"/>
            </w:tcBorders>
            <w:hideMark/>
          </w:tcPr>
          <w:p w:rsidR="00D34AEA" w:rsidRPr="00E55035" w:rsidRDefault="00D34AEA" w:rsidP="00D34AEA">
            <w:pPr>
              <w:spacing w:after="0" w:line="240" w:lineRule="auto"/>
              <w:jc w:val="center"/>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1 полугодие</w:t>
            </w:r>
          </w:p>
        </w:tc>
        <w:tc>
          <w:tcPr>
            <w:tcW w:w="133" w:type="pct"/>
            <w:gridSpan w:val="3"/>
            <w:tcBorders>
              <w:top w:val="single" w:sz="4" w:space="0" w:color="auto"/>
              <w:left w:val="single" w:sz="4" w:space="0" w:color="auto"/>
              <w:bottom w:val="single" w:sz="4" w:space="0" w:color="auto"/>
              <w:right w:val="single" w:sz="4" w:space="0" w:color="auto"/>
            </w:tcBorders>
            <w:hideMark/>
          </w:tcPr>
          <w:p w:rsidR="00D34AEA" w:rsidRPr="00E55035" w:rsidRDefault="00D34AEA" w:rsidP="00D34AEA">
            <w:pPr>
              <w:spacing w:after="0" w:line="240" w:lineRule="auto"/>
              <w:jc w:val="center"/>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9 месяцев</w:t>
            </w:r>
          </w:p>
        </w:tc>
        <w:tc>
          <w:tcPr>
            <w:tcW w:w="247" w:type="pct"/>
            <w:gridSpan w:val="2"/>
            <w:tcBorders>
              <w:top w:val="single" w:sz="4" w:space="0" w:color="auto"/>
              <w:left w:val="single" w:sz="4" w:space="0" w:color="auto"/>
              <w:bottom w:val="single" w:sz="4" w:space="0" w:color="auto"/>
              <w:right w:val="single" w:sz="4" w:space="0" w:color="auto"/>
            </w:tcBorders>
            <w:hideMark/>
          </w:tcPr>
          <w:p w:rsidR="00D34AEA" w:rsidRPr="00E55035" w:rsidRDefault="00D34AEA" w:rsidP="00D34AEA">
            <w:pPr>
              <w:spacing w:after="0" w:line="240" w:lineRule="auto"/>
              <w:jc w:val="center"/>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12 месяцев</w:t>
            </w:r>
          </w:p>
        </w:tc>
        <w:tc>
          <w:tcPr>
            <w:tcW w:w="407" w:type="pct"/>
            <w:vMerge/>
            <w:tcBorders>
              <w:left w:val="single" w:sz="4" w:space="0" w:color="auto"/>
              <w:bottom w:val="single" w:sz="4" w:space="0" w:color="auto"/>
              <w:right w:val="single" w:sz="4" w:space="0" w:color="auto"/>
            </w:tcBorders>
            <w:vAlign w:val="center"/>
            <w:hideMark/>
          </w:tcPr>
          <w:p w:rsidR="00D34AEA" w:rsidRPr="00E55035" w:rsidRDefault="00D34AEA" w:rsidP="00D34AEA">
            <w:pPr>
              <w:contextualSpacing/>
              <w:rPr>
                <w:rFonts w:ascii="Times New Roman" w:eastAsia="Times New Roman" w:hAnsi="Times New Roman"/>
                <w:sz w:val="28"/>
                <w:szCs w:val="28"/>
              </w:rPr>
            </w:pPr>
          </w:p>
        </w:tc>
        <w:tc>
          <w:tcPr>
            <w:tcW w:w="397" w:type="pct"/>
            <w:vMerge/>
            <w:tcBorders>
              <w:left w:val="single" w:sz="4" w:space="0" w:color="auto"/>
              <w:bottom w:val="single" w:sz="4" w:space="0" w:color="auto"/>
              <w:right w:val="nil"/>
            </w:tcBorders>
            <w:vAlign w:val="center"/>
            <w:hideMark/>
          </w:tcPr>
          <w:p w:rsidR="00D34AEA" w:rsidRPr="00E55035" w:rsidRDefault="00D34AEA" w:rsidP="00D34AEA">
            <w:pPr>
              <w:contextualSpacing/>
              <w:rPr>
                <w:rFonts w:ascii="Times New Roman" w:eastAsia="Times New Roman" w:hAnsi="Times New Roman"/>
                <w:sz w:val="28"/>
                <w:szCs w:val="28"/>
              </w:rPr>
            </w:pPr>
          </w:p>
        </w:tc>
        <w:tc>
          <w:tcPr>
            <w:tcW w:w="140" w:type="pct"/>
            <w:vMerge/>
            <w:tcBorders>
              <w:left w:val="nil"/>
              <w:bottom w:val="single" w:sz="4" w:space="0" w:color="auto"/>
              <w:right w:val="single" w:sz="4" w:space="0" w:color="auto"/>
            </w:tcBorders>
            <w:vAlign w:val="center"/>
            <w:hideMark/>
          </w:tcPr>
          <w:p w:rsidR="00D34AEA" w:rsidRPr="00E55035" w:rsidRDefault="00D34AEA" w:rsidP="00D34AEA">
            <w:pPr>
              <w:contextualSpacing/>
              <w:rPr>
                <w:rFonts w:ascii="Times New Roman" w:eastAsia="Times New Roman" w:hAnsi="Times New Roman"/>
                <w:sz w:val="28"/>
                <w:szCs w:val="28"/>
              </w:rPr>
            </w:pPr>
          </w:p>
        </w:tc>
        <w:tc>
          <w:tcPr>
            <w:tcW w:w="613" w:type="pct"/>
            <w:gridSpan w:val="2"/>
            <w:vMerge/>
            <w:tcBorders>
              <w:top w:val="single" w:sz="4" w:space="0" w:color="auto"/>
              <w:left w:val="single" w:sz="4" w:space="0" w:color="auto"/>
              <w:bottom w:val="single" w:sz="4" w:space="0" w:color="auto"/>
              <w:right w:val="single" w:sz="4" w:space="0" w:color="auto"/>
            </w:tcBorders>
            <w:hideMark/>
          </w:tcPr>
          <w:p w:rsidR="00D34AEA" w:rsidRPr="00E55035" w:rsidRDefault="00D34AEA" w:rsidP="00D34AEA">
            <w:pPr>
              <w:contextualSpacing/>
              <w:jc w:val="center"/>
              <w:rPr>
                <w:rFonts w:ascii="Times New Roman" w:eastAsia="Times New Roman" w:hAnsi="Times New Roman"/>
                <w:sz w:val="28"/>
                <w:szCs w:val="28"/>
              </w:rPr>
            </w:pPr>
          </w:p>
        </w:tc>
      </w:tr>
      <w:tr w:rsidR="00D34AEA" w:rsidRPr="00E55035" w:rsidTr="00A06063">
        <w:trPr>
          <w:trHeight w:val="60"/>
        </w:trPr>
        <w:tc>
          <w:tcPr>
            <w:tcW w:w="128" w:type="pct"/>
            <w:vMerge/>
            <w:tcBorders>
              <w:left w:val="single" w:sz="4" w:space="0" w:color="auto"/>
              <w:right w:val="single" w:sz="4" w:space="0" w:color="auto"/>
            </w:tcBorders>
            <w:hideMark/>
          </w:tcPr>
          <w:p w:rsidR="00D34AEA" w:rsidRPr="00E55035" w:rsidRDefault="00D34AEA" w:rsidP="00D34AEA">
            <w:pPr>
              <w:contextualSpacing/>
              <w:jc w:val="center"/>
              <w:rPr>
                <w:rFonts w:ascii="Times New Roman" w:eastAsia="Times New Roman" w:hAnsi="Times New Roman"/>
                <w:sz w:val="28"/>
                <w:szCs w:val="28"/>
              </w:rPr>
            </w:pPr>
          </w:p>
        </w:tc>
        <w:tc>
          <w:tcPr>
            <w:tcW w:w="770" w:type="pct"/>
            <w:vMerge/>
            <w:tcBorders>
              <w:top w:val="single" w:sz="4" w:space="0" w:color="auto"/>
              <w:left w:val="single" w:sz="4" w:space="0" w:color="auto"/>
              <w:bottom w:val="single" w:sz="4" w:space="0" w:color="auto"/>
              <w:right w:val="single" w:sz="4" w:space="0" w:color="auto"/>
            </w:tcBorders>
            <w:vAlign w:val="center"/>
            <w:hideMark/>
          </w:tcPr>
          <w:p w:rsidR="00D34AEA" w:rsidRPr="00E55035" w:rsidRDefault="00D34AEA" w:rsidP="00D34AEA">
            <w:pPr>
              <w:contextualSpacing/>
              <w:rPr>
                <w:rFonts w:ascii="Times New Roman" w:eastAsia="Times New Roman" w:hAnsi="Times New Roman"/>
                <w:sz w:val="28"/>
                <w:szCs w:val="28"/>
              </w:rPr>
            </w:pPr>
          </w:p>
        </w:tc>
        <w:tc>
          <w:tcPr>
            <w:tcW w:w="321" w:type="pct"/>
            <w:vMerge/>
            <w:tcBorders>
              <w:top w:val="single" w:sz="4" w:space="0" w:color="auto"/>
              <w:left w:val="single" w:sz="4" w:space="0" w:color="auto"/>
              <w:bottom w:val="single" w:sz="4" w:space="0" w:color="auto"/>
              <w:right w:val="single" w:sz="4" w:space="0" w:color="auto"/>
            </w:tcBorders>
            <w:hideMark/>
          </w:tcPr>
          <w:p w:rsidR="00D34AEA" w:rsidRPr="00E55035" w:rsidRDefault="00D34AEA" w:rsidP="00D34AEA">
            <w:pPr>
              <w:contextualSpacing/>
              <w:jc w:val="center"/>
              <w:rPr>
                <w:rFonts w:ascii="Times New Roman" w:eastAsia="Times New Roman" w:hAnsi="Times New Roman"/>
                <w:sz w:val="28"/>
                <w:szCs w:val="28"/>
              </w:rPr>
            </w:pPr>
          </w:p>
        </w:tc>
        <w:tc>
          <w:tcPr>
            <w:tcW w:w="321" w:type="pct"/>
            <w:vMerge/>
            <w:tcBorders>
              <w:top w:val="single" w:sz="4" w:space="0" w:color="auto"/>
              <w:left w:val="single" w:sz="4" w:space="0" w:color="auto"/>
              <w:bottom w:val="single" w:sz="4" w:space="0" w:color="auto"/>
              <w:right w:val="single" w:sz="4" w:space="0" w:color="auto"/>
            </w:tcBorders>
            <w:vAlign w:val="center"/>
            <w:hideMark/>
          </w:tcPr>
          <w:p w:rsidR="00D34AEA" w:rsidRPr="00E55035" w:rsidRDefault="00D34AEA" w:rsidP="00D34AEA">
            <w:pPr>
              <w:contextualSpacing/>
              <w:rPr>
                <w:rFonts w:ascii="Times New Roman" w:eastAsia="Times New Roman" w:hAnsi="Times New Roman"/>
                <w:sz w:val="28"/>
                <w:szCs w:val="28"/>
              </w:rPr>
            </w:pPr>
          </w:p>
        </w:tc>
        <w:tc>
          <w:tcPr>
            <w:tcW w:w="331" w:type="pct"/>
            <w:tcBorders>
              <w:top w:val="single" w:sz="4" w:space="0" w:color="auto"/>
              <w:left w:val="single" w:sz="4" w:space="0" w:color="auto"/>
              <w:bottom w:val="single" w:sz="4" w:space="0" w:color="auto"/>
              <w:right w:val="single" w:sz="4" w:space="0" w:color="auto"/>
            </w:tcBorders>
          </w:tcPr>
          <w:p w:rsidR="00D34AEA" w:rsidRPr="00E55035" w:rsidRDefault="00D34AEA" w:rsidP="00D34AEA">
            <w:pPr>
              <w:contextualSpacing/>
              <w:jc w:val="center"/>
              <w:rPr>
                <w:rFonts w:ascii="Times New Roman" w:eastAsia="Times New Roman" w:hAnsi="Times New Roman"/>
                <w:sz w:val="28"/>
                <w:szCs w:val="28"/>
              </w:rPr>
            </w:pPr>
            <w:r w:rsidRPr="00E55035">
              <w:rPr>
                <w:rFonts w:ascii="Times New Roman" w:eastAsia="Times New Roman" w:hAnsi="Times New Roman"/>
                <w:sz w:val="28"/>
                <w:szCs w:val="28"/>
              </w:rPr>
              <w:t>100</w:t>
            </w:r>
          </w:p>
        </w:tc>
        <w:tc>
          <w:tcPr>
            <w:tcW w:w="268" w:type="pct"/>
            <w:tcBorders>
              <w:top w:val="single" w:sz="4" w:space="0" w:color="auto"/>
              <w:left w:val="single" w:sz="4" w:space="0" w:color="auto"/>
              <w:bottom w:val="single" w:sz="4" w:space="0" w:color="auto"/>
              <w:right w:val="single" w:sz="4" w:space="0" w:color="auto"/>
            </w:tcBorders>
          </w:tcPr>
          <w:p w:rsidR="00D34AEA" w:rsidRPr="00E55035" w:rsidRDefault="00D34AEA" w:rsidP="00D34AEA">
            <w:pPr>
              <w:contextualSpacing/>
              <w:jc w:val="center"/>
              <w:rPr>
                <w:rFonts w:ascii="Times New Roman" w:eastAsia="Times New Roman" w:hAnsi="Times New Roman"/>
                <w:sz w:val="28"/>
                <w:szCs w:val="28"/>
              </w:rPr>
            </w:pPr>
            <w:r w:rsidRPr="00E55035">
              <w:rPr>
                <w:rFonts w:ascii="Times New Roman" w:eastAsia="Times New Roman" w:hAnsi="Times New Roman"/>
                <w:sz w:val="28"/>
                <w:szCs w:val="28"/>
              </w:rPr>
              <w:t>100</w:t>
            </w:r>
          </w:p>
        </w:tc>
        <w:tc>
          <w:tcPr>
            <w:tcW w:w="309" w:type="pct"/>
            <w:tcBorders>
              <w:top w:val="single" w:sz="4" w:space="0" w:color="auto"/>
              <w:left w:val="single" w:sz="4" w:space="0" w:color="auto"/>
              <w:bottom w:val="single" w:sz="4" w:space="0" w:color="auto"/>
              <w:right w:val="single" w:sz="4" w:space="0" w:color="auto"/>
            </w:tcBorders>
          </w:tcPr>
          <w:p w:rsidR="00D34AEA" w:rsidRPr="00E55035" w:rsidRDefault="00D34AEA" w:rsidP="00D34AEA">
            <w:pPr>
              <w:contextualSpacing/>
              <w:jc w:val="center"/>
              <w:rPr>
                <w:rFonts w:ascii="Times New Roman" w:eastAsia="Times New Roman" w:hAnsi="Times New Roman"/>
                <w:sz w:val="28"/>
                <w:szCs w:val="28"/>
              </w:rPr>
            </w:pPr>
            <w:r w:rsidRPr="00E55035">
              <w:rPr>
                <w:rFonts w:ascii="Times New Roman" w:eastAsia="Times New Roman" w:hAnsi="Times New Roman"/>
                <w:sz w:val="28"/>
                <w:szCs w:val="28"/>
              </w:rPr>
              <w:t>100</w:t>
            </w:r>
          </w:p>
        </w:tc>
        <w:tc>
          <w:tcPr>
            <w:tcW w:w="320" w:type="pct"/>
            <w:gridSpan w:val="2"/>
            <w:tcBorders>
              <w:top w:val="single" w:sz="4" w:space="0" w:color="auto"/>
              <w:left w:val="single" w:sz="4" w:space="0" w:color="auto"/>
              <w:bottom w:val="single" w:sz="4" w:space="0" w:color="auto"/>
              <w:right w:val="single" w:sz="4" w:space="0" w:color="auto"/>
            </w:tcBorders>
          </w:tcPr>
          <w:p w:rsidR="00D34AEA" w:rsidRPr="00E55035" w:rsidRDefault="00D34AEA" w:rsidP="00D34AEA">
            <w:pPr>
              <w:contextualSpacing/>
              <w:jc w:val="center"/>
              <w:rPr>
                <w:rFonts w:ascii="Times New Roman" w:eastAsia="Times New Roman" w:hAnsi="Times New Roman"/>
                <w:sz w:val="28"/>
                <w:szCs w:val="28"/>
              </w:rPr>
            </w:pPr>
            <w:r w:rsidRPr="00E55035">
              <w:rPr>
                <w:rFonts w:ascii="Times New Roman" w:eastAsia="Times New Roman" w:hAnsi="Times New Roman"/>
                <w:sz w:val="28"/>
                <w:szCs w:val="28"/>
              </w:rPr>
              <w:t>100</w:t>
            </w:r>
          </w:p>
        </w:tc>
        <w:tc>
          <w:tcPr>
            <w:tcW w:w="153" w:type="pct"/>
            <w:gridSpan w:val="2"/>
            <w:tcBorders>
              <w:top w:val="single" w:sz="4" w:space="0" w:color="auto"/>
              <w:left w:val="single" w:sz="4" w:space="0" w:color="auto"/>
              <w:bottom w:val="single" w:sz="4" w:space="0" w:color="auto"/>
              <w:right w:val="single" w:sz="4" w:space="0" w:color="auto"/>
            </w:tcBorders>
          </w:tcPr>
          <w:p w:rsidR="00D34AEA" w:rsidRPr="00E55035" w:rsidRDefault="00D34AEA" w:rsidP="00D34AEA">
            <w:pPr>
              <w:contextualSpacing/>
              <w:jc w:val="center"/>
              <w:rPr>
                <w:rFonts w:ascii="Times New Roman" w:eastAsia="Times New Roman" w:hAnsi="Times New Roman"/>
                <w:sz w:val="28"/>
                <w:szCs w:val="28"/>
              </w:rPr>
            </w:pPr>
            <w:r w:rsidRPr="00E55035">
              <w:rPr>
                <w:rFonts w:ascii="Times New Roman" w:eastAsia="Times New Roman" w:hAnsi="Times New Roman"/>
                <w:sz w:val="28"/>
                <w:szCs w:val="28"/>
              </w:rPr>
              <w:t>0</w:t>
            </w:r>
          </w:p>
        </w:tc>
        <w:tc>
          <w:tcPr>
            <w:tcW w:w="141" w:type="pct"/>
            <w:gridSpan w:val="4"/>
            <w:tcBorders>
              <w:top w:val="single" w:sz="4" w:space="0" w:color="auto"/>
              <w:left w:val="single" w:sz="4" w:space="0" w:color="auto"/>
              <w:bottom w:val="single" w:sz="4" w:space="0" w:color="auto"/>
              <w:right w:val="single" w:sz="4" w:space="0" w:color="auto"/>
            </w:tcBorders>
          </w:tcPr>
          <w:p w:rsidR="00D34AEA" w:rsidRPr="00E55035" w:rsidRDefault="00D34AEA" w:rsidP="00D34AEA">
            <w:pPr>
              <w:contextualSpacing/>
              <w:jc w:val="center"/>
              <w:rPr>
                <w:rFonts w:ascii="Times New Roman" w:eastAsia="Times New Roman" w:hAnsi="Times New Roman"/>
                <w:sz w:val="28"/>
                <w:szCs w:val="28"/>
              </w:rPr>
            </w:pPr>
            <w:r w:rsidRPr="00E55035">
              <w:rPr>
                <w:rFonts w:ascii="Times New Roman" w:eastAsia="Times New Roman" w:hAnsi="Times New Roman"/>
                <w:sz w:val="28"/>
                <w:szCs w:val="28"/>
              </w:rPr>
              <w:t>0</w:t>
            </w:r>
          </w:p>
        </w:tc>
        <w:tc>
          <w:tcPr>
            <w:tcW w:w="133" w:type="pct"/>
            <w:gridSpan w:val="3"/>
            <w:tcBorders>
              <w:top w:val="single" w:sz="4" w:space="0" w:color="auto"/>
              <w:left w:val="single" w:sz="4" w:space="0" w:color="auto"/>
              <w:bottom w:val="single" w:sz="4" w:space="0" w:color="auto"/>
              <w:right w:val="single" w:sz="4" w:space="0" w:color="auto"/>
            </w:tcBorders>
          </w:tcPr>
          <w:p w:rsidR="00D34AEA" w:rsidRPr="00E55035" w:rsidRDefault="00D34AEA" w:rsidP="00D34AEA">
            <w:pPr>
              <w:contextualSpacing/>
              <w:jc w:val="center"/>
              <w:rPr>
                <w:rFonts w:ascii="Times New Roman" w:eastAsia="Times New Roman" w:hAnsi="Times New Roman"/>
                <w:sz w:val="28"/>
                <w:szCs w:val="28"/>
              </w:rPr>
            </w:pPr>
            <w:r w:rsidRPr="00E55035">
              <w:rPr>
                <w:rFonts w:ascii="Times New Roman" w:eastAsia="Times New Roman" w:hAnsi="Times New Roman"/>
                <w:sz w:val="28"/>
                <w:szCs w:val="28"/>
              </w:rPr>
              <w:t>0</w:t>
            </w:r>
          </w:p>
        </w:tc>
        <w:tc>
          <w:tcPr>
            <w:tcW w:w="247" w:type="pct"/>
            <w:gridSpan w:val="2"/>
            <w:tcBorders>
              <w:top w:val="single" w:sz="4" w:space="0" w:color="auto"/>
              <w:left w:val="single" w:sz="4" w:space="0" w:color="auto"/>
              <w:bottom w:val="single" w:sz="4" w:space="0" w:color="auto"/>
              <w:right w:val="single" w:sz="4" w:space="0" w:color="auto"/>
            </w:tcBorders>
          </w:tcPr>
          <w:p w:rsidR="00D34AEA" w:rsidRPr="00E55035" w:rsidRDefault="00D34AEA" w:rsidP="00D34AEA">
            <w:pPr>
              <w:rPr>
                <w:rFonts w:ascii="Times New Roman" w:eastAsia="Times New Roman" w:hAnsi="Times New Roman"/>
                <w:sz w:val="28"/>
                <w:szCs w:val="28"/>
              </w:rPr>
            </w:pPr>
            <w:r w:rsidRPr="00E55035">
              <w:rPr>
                <w:rFonts w:ascii="Times New Roman" w:eastAsia="Times New Roman" w:hAnsi="Times New Roman"/>
                <w:sz w:val="28"/>
                <w:szCs w:val="28"/>
              </w:rPr>
              <w:t>100</w:t>
            </w:r>
          </w:p>
        </w:tc>
        <w:tc>
          <w:tcPr>
            <w:tcW w:w="407" w:type="pct"/>
            <w:tcBorders>
              <w:top w:val="single" w:sz="4" w:space="0" w:color="auto"/>
              <w:left w:val="single" w:sz="4" w:space="0" w:color="auto"/>
              <w:bottom w:val="single" w:sz="4" w:space="0" w:color="auto"/>
              <w:right w:val="single" w:sz="4" w:space="0" w:color="auto"/>
            </w:tcBorders>
          </w:tcPr>
          <w:p w:rsidR="00D34AEA" w:rsidRPr="00E55035" w:rsidRDefault="00D34AEA" w:rsidP="00D34AEA">
            <w:pPr>
              <w:rPr>
                <w:rFonts w:ascii="Times New Roman" w:eastAsia="Times New Roman" w:hAnsi="Times New Roman"/>
                <w:sz w:val="28"/>
                <w:szCs w:val="28"/>
              </w:rPr>
            </w:pPr>
            <w:r w:rsidRPr="00E55035">
              <w:rPr>
                <w:rFonts w:ascii="Times New Roman" w:eastAsia="Times New Roman" w:hAnsi="Times New Roman"/>
                <w:sz w:val="28"/>
                <w:szCs w:val="28"/>
              </w:rPr>
              <w:t>100</w:t>
            </w:r>
          </w:p>
        </w:tc>
        <w:tc>
          <w:tcPr>
            <w:tcW w:w="537" w:type="pct"/>
            <w:gridSpan w:val="2"/>
            <w:tcBorders>
              <w:top w:val="single" w:sz="4" w:space="0" w:color="auto"/>
              <w:left w:val="single" w:sz="4" w:space="0" w:color="auto"/>
              <w:bottom w:val="single" w:sz="4" w:space="0" w:color="auto"/>
              <w:right w:val="single" w:sz="4" w:space="0" w:color="auto"/>
            </w:tcBorders>
          </w:tcPr>
          <w:p w:rsidR="00D34AEA" w:rsidRPr="00E55035" w:rsidRDefault="00D34AEA" w:rsidP="00D34AEA">
            <w:pPr>
              <w:rPr>
                <w:rFonts w:ascii="Times New Roman" w:eastAsia="Times New Roman" w:hAnsi="Times New Roman"/>
                <w:sz w:val="28"/>
                <w:szCs w:val="28"/>
              </w:rPr>
            </w:pPr>
            <w:r w:rsidRPr="00E55035">
              <w:rPr>
                <w:rFonts w:ascii="Times New Roman" w:eastAsia="Times New Roman" w:hAnsi="Times New Roman"/>
                <w:sz w:val="28"/>
                <w:szCs w:val="28"/>
              </w:rPr>
              <w:t>100</w:t>
            </w:r>
          </w:p>
          <w:p w:rsidR="00D34AEA" w:rsidRPr="00E55035" w:rsidRDefault="00D34AEA" w:rsidP="00D34AEA">
            <w:pPr>
              <w:rPr>
                <w:rFonts w:ascii="Times New Roman" w:eastAsia="Times New Roman" w:hAnsi="Times New Roman"/>
                <w:sz w:val="28"/>
                <w:szCs w:val="28"/>
              </w:rPr>
            </w:pPr>
          </w:p>
        </w:tc>
        <w:tc>
          <w:tcPr>
            <w:tcW w:w="613" w:type="pct"/>
            <w:gridSpan w:val="2"/>
            <w:vMerge/>
            <w:tcBorders>
              <w:top w:val="single" w:sz="4" w:space="0" w:color="auto"/>
              <w:left w:val="single" w:sz="4" w:space="0" w:color="auto"/>
              <w:bottom w:val="single" w:sz="4" w:space="0" w:color="auto"/>
              <w:right w:val="single" w:sz="4" w:space="0" w:color="auto"/>
            </w:tcBorders>
            <w:hideMark/>
          </w:tcPr>
          <w:p w:rsidR="00D34AEA" w:rsidRPr="00E55035" w:rsidRDefault="00D34AEA" w:rsidP="00D34AEA">
            <w:pPr>
              <w:contextualSpacing/>
              <w:jc w:val="center"/>
              <w:rPr>
                <w:rFonts w:ascii="Times New Roman" w:eastAsia="Times New Roman" w:hAnsi="Times New Roman"/>
                <w:sz w:val="28"/>
                <w:szCs w:val="28"/>
              </w:rPr>
            </w:pPr>
          </w:p>
        </w:tc>
      </w:tr>
      <w:tr w:rsidR="00D34AEA" w:rsidRPr="00E55035" w:rsidTr="00A06063">
        <w:trPr>
          <w:trHeight w:val="738"/>
        </w:trPr>
        <w:tc>
          <w:tcPr>
            <w:tcW w:w="128" w:type="pct"/>
            <w:vMerge w:val="restart"/>
            <w:tcBorders>
              <w:top w:val="single" w:sz="4" w:space="0" w:color="auto"/>
              <w:left w:val="single" w:sz="4" w:space="0" w:color="auto"/>
              <w:right w:val="single" w:sz="4" w:space="0" w:color="auto"/>
            </w:tcBorders>
            <w:hideMark/>
          </w:tcPr>
          <w:p w:rsidR="00D34AEA" w:rsidRPr="00E55035" w:rsidRDefault="00D34AEA" w:rsidP="00D34AEA">
            <w:pPr>
              <w:contextualSpacing/>
              <w:jc w:val="center"/>
              <w:rPr>
                <w:rFonts w:ascii="Times New Roman" w:eastAsia="Times New Roman" w:hAnsi="Times New Roman"/>
                <w:sz w:val="28"/>
                <w:szCs w:val="28"/>
              </w:rPr>
            </w:pPr>
            <w:r w:rsidRPr="00E55035">
              <w:rPr>
                <w:rFonts w:ascii="Times New Roman" w:eastAsia="Times New Roman" w:hAnsi="Times New Roman"/>
                <w:sz w:val="28"/>
                <w:szCs w:val="28"/>
              </w:rPr>
              <w:t>8</w:t>
            </w:r>
          </w:p>
        </w:tc>
        <w:tc>
          <w:tcPr>
            <w:tcW w:w="770" w:type="pct"/>
            <w:vMerge w:val="restart"/>
            <w:tcBorders>
              <w:top w:val="single" w:sz="4" w:space="0" w:color="auto"/>
              <w:left w:val="single" w:sz="4" w:space="0" w:color="auto"/>
              <w:right w:val="single" w:sz="4" w:space="0" w:color="auto"/>
            </w:tcBorders>
            <w:hideMark/>
          </w:tcPr>
          <w:p w:rsidR="00D34AEA" w:rsidRPr="00E55035" w:rsidRDefault="00D34AEA" w:rsidP="00D34AEA">
            <w:pPr>
              <w:pStyle w:val="ConsPlusNormal0"/>
              <w:spacing w:line="276" w:lineRule="auto"/>
              <w:rPr>
                <w:rFonts w:ascii="Times New Roman" w:hAnsi="Times New Roman" w:cs="Times New Roman"/>
                <w:sz w:val="28"/>
                <w:szCs w:val="28"/>
                <w:lang w:eastAsia="en-US"/>
              </w:rPr>
            </w:pPr>
            <w:r w:rsidRPr="00E55035">
              <w:rPr>
                <w:rFonts w:ascii="Times New Roman" w:hAnsi="Times New Roman" w:cs="Times New Roman"/>
                <w:sz w:val="28"/>
                <w:szCs w:val="28"/>
                <w:lang w:eastAsia="en-US"/>
              </w:rPr>
              <w:t>Мероприятие 51.02</w:t>
            </w:r>
          </w:p>
          <w:p w:rsidR="00D34AEA" w:rsidRPr="00E55035" w:rsidRDefault="00D34AEA" w:rsidP="00D34AEA">
            <w:pPr>
              <w:contextualSpacing/>
              <w:rPr>
                <w:rFonts w:ascii="Times New Roman" w:eastAsia="Times New Roman" w:hAnsi="Times New Roman"/>
                <w:sz w:val="28"/>
                <w:szCs w:val="28"/>
              </w:rPr>
            </w:pPr>
            <w:r w:rsidRPr="00E55035">
              <w:rPr>
                <w:rFonts w:ascii="Times New Roman" w:eastAsia="Times New Roman" w:hAnsi="Times New Roman"/>
                <w:sz w:val="28"/>
                <w:szCs w:val="28"/>
              </w:rPr>
              <w:t>Организация и проведение опросов о состоянии и развитии конкуренции на товарных рынках муниципального образования Московской области</w:t>
            </w:r>
          </w:p>
        </w:tc>
        <w:tc>
          <w:tcPr>
            <w:tcW w:w="321" w:type="pct"/>
            <w:vMerge w:val="restart"/>
            <w:tcBorders>
              <w:top w:val="single" w:sz="4" w:space="0" w:color="auto"/>
              <w:left w:val="single" w:sz="4" w:space="0" w:color="auto"/>
              <w:right w:val="single" w:sz="4" w:space="0" w:color="auto"/>
            </w:tcBorders>
            <w:hideMark/>
          </w:tcPr>
          <w:p w:rsidR="00D34AEA" w:rsidRPr="00E55035" w:rsidRDefault="00D34AEA" w:rsidP="00D34AEA">
            <w:pPr>
              <w:contextualSpacing/>
              <w:jc w:val="center"/>
              <w:rPr>
                <w:rFonts w:ascii="Times New Roman" w:eastAsia="Times New Roman" w:hAnsi="Times New Roman"/>
                <w:sz w:val="28"/>
                <w:szCs w:val="28"/>
              </w:rPr>
            </w:pPr>
            <w:r w:rsidRPr="00E55035">
              <w:rPr>
                <w:rFonts w:ascii="Times New Roman" w:eastAsia="Times New Roman" w:hAnsi="Times New Roman"/>
                <w:sz w:val="28"/>
                <w:szCs w:val="28"/>
              </w:rPr>
              <w:t>2023-2027</w:t>
            </w:r>
          </w:p>
        </w:tc>
        <w:tc>
          <w:tcPr>
            <w:tcW w:w="321" w:type="pct"/>
            <w:tcBorders>
              <w:top w:val="single" w:sz="4" w:space="0" w:color="auto"/>
              <w:left w:val="single" w:sz="4" w:space="0" w:color="auto"/>
              <w:right w:val="single" w:sz="4" w:space="0" w:color="auto"/>
            </w:tcBorders>
            <w:hideMark/>
          </w:tcPr>
          <w:p w:rsidR="00D34AEA" w:rsidRPr="00E55035" w:rsidRDefault="00D34AEA" w:rsidP="00D34AEA">
            <w:pPr>
              <w:tabs>
                <w:tab w:val="center" w:pos="4677"/>
                <w:tab w:val="right" w:pos="9355"/>
              </w:tabs>
              <w:autoSpaceDE w:val="0"/>
              <w:autoSpaceDN w:val="0"/>
              <w:adjustRightInd w:val="0"/>
              <w:spacing w:after="0" w:line="240" w:lineRule="auto"/>
              <w:jc w:val="center"/>
              <w:rPr>
                <w:rFonts w:ascii="Times New Roman" w:hAnsi="Times New Roman"/>
                <w:sz w:val="28"/>
                <w:szCs w:val="28"/>
              </w:rPr>
            </w:pPr>
            <w:r w:rsidRPr="00E55035">
              <w:rPr>
                <w:rFonts w:ascii="Times New Roman" w:hAnsi="Times New Roman"/>
                <w:sz w:val="28"/>
                <w:szCs w:val="28"/>
              </w:rPr>
              <w:t>0,00</w:t>
            </w:r>
          </w:p>
        </w:tc>
        <w:tc>
          <w:tcPr>
            <w:tcW w:w="331" w:type="pct"/>
            <w:tcBorders>
              <w:top w:val="single" w:sz="4" w:space="0" w:color="auto"/>
              <w:left w:val="single" w:sz="4" w:space="0" w:color="auto"/>
              <w:right w:val="single" w:sz="4" w:space="0" w:color="auto"/>
            </w:tcBorders>
            <w:hideMark/>
          </w:tcPr>
          <w:p w:rsidR="00D34AEA" w:rsidRPr="00E55035" w:rsidRDefault="00D34AEA" w:rsidP="00D34AEA">
            <w:pPr>
              <w:tabs>
                <w:tab w:val="center" w:pos="4677"/>
                <w:tab w:val="right" w:pos="9355"/>
              </w:tabs>
              <w:autoSpaceDE w:val="0"/>
              <w:autoSpaceDN w:val="0"/>
              <w:adjustRightInd w:val="0"/>
              <w:spacing w:after="0" w:line="240" w:lineRule="auto"/>
              <w:jc w:val="center"/>
              <w:rPr>
                <w:rFonts w:ascii="Times New Roman" w:hAnsi="Times New Roman"/>
                <w:sz w:val="28"/>
                <w:szCs w:val="28"/>
              </w:rPr>
            </w:pPr>
            <w:r w:rsidRPr="00E55035">
              <w:rPr>
                <w:rFonts w:ascii="Times New Roman" w:hAnsi="Times New Roman"/>
                <w:sz w:val="28"/>
                <w:szCs w:val="28"/>
              </w:rPr>
              <w:t>0,00</w:t>
            </w:r>
          </w:p>
        </w:tc>
        <w:tc>
          <w:tcPr>
            <w:tcW w:w="268" w:type="pct"/>
            <w:tcBorders>
              <w:top w:val="single" w:sz="4" w:space="0" w:color="auto"/>
              <w:left w:val="single" w:sz="4" w:space="0" w:color="auto"/>
              <w:right w:val="single" w:sz="4" w:space="0" w:color="auto"/>
            </w:tcBorders>
          </w:tcPr>
          <w:p w:rsidR="00D34AEA" w:rsidRPr="00E55035" w:rsidRDefault="00D34AEA" w:rsidP="00D34AEA">
            <w:pPr>
              <w:tabs>
                <w:tab w:val="center" w:pos="4677"/>
                <w:tab w:val="right" w:pos="9355"/>
              </w:tabs>
              <w:autoSpaceDE w:val="0"/>
              <w:autoSpaceDN w:val="0"/>
              <w:adjustRightInd w:val="0"/>
              <w:spacing w:after="0" w:line="240" w:lineRule="auto"/>
              <w:jc w:val="center"/>
              <w:rPr>
                <w:rFonts w:ascii="Times New Roman" w:hAnsi="Times New Roman"/>
                <w:sz w:val="28"/>
                <w:szCs w:val="28"/>
              </w:rPr>
            </w:pPr>
            <w:r w:rsidRPr="00E55035">
              <w:rPr>
                <w:rFonts w:ascii="Times New Roman" w:hAnsi="Times New Roman"/>
                <w:sz w:val="28"/>
                <w:szCs w:val="28"/>
              </w:rPr>
              <w:t>0,00</w:t>
            </w:r>
          </w:p>
        </w:tc>
        <w:tc>
          <w:tcPr>
            <w:tcW w:w="309" w:type="pct"/>
            <w:tcBorders>
              <w:top w:val="single" w:sz="4" w:space="0" w:color="auto"/>
              <w:left w:val="single" w:sz="4" w:space="0" w:color="auto"/>
              <w:right w:val="single" w:sz="4" w:space="0" w:color="auto"/>
            </w:tcBorders>
          </w:tcPr>
          <w:p w:rsidR="00D34AEA" w:rsidRPr="00E55035" w:rsidRDefault="00D34AEA" w:rsidP="00D34AEA">
            <w:pPr>
              <w:tabs>
                <w:tab w:val="center" w:pos="4677"/>
                <w:tab w:val="right" w:pos="9355"/>
              </w:tabs>
              <w:autoSpaceDE w:val="0"/>
              <w:autoSpaceDN w:val="0"/>
              <w:adjustRightInd w:val="0"/>
              <w:spacing w:after="0" w:line="240" w:lineRule="auto"/>
              <w:jc w:val="center"/>
              <w:rPr>
                <w:rFonts w:ascii="Times New Roman" w:hAnsi="Times New Roman"/>
                <w:sz w:val="28"/>
                <w:szCs w:val="28"/>
              </w:rPr>
            </w:pPr>
            <w:r w:rsidRPr="00E55035">
              <w:rPr>
                <w:rFonts w:ascii="Times New Roman" w:hAnsi="Times New Roman"/>
                <w:sz w:val="28"/>
                <w:szCs w:val="28"/>
              </w:rPr>
              <w:t>0,00</w:t>
            </w:r>
          </w:p>
        </w:tc>
        <w:tc>
          <w:tcPr>
            <w:tcW w:w="994" w:type="pct"/>
            <w:gridSpan w:val="13"/>
            <w:tcBorders>
              <w:top w:val="single" w:sz="4" w:space="0" w:color="auto"/>
              <w:left w:val="single" w:sz="4" w:space="0" w:color="auto"/>
              <w:right w:val="single" w:sz="4" w:space="0" w:color="auto"/>
            </w:tcBorders>
          </w:tcPr>
          <w:p w:rsidR="00D34AEA" w:rsidRPr="00E55035" w:rsidRDefault="00D34AEA" w:rsidP="00D34AEA">
            <w:pPr>
              <w:tabs>
                <w:tab w:val="center" w:pos="4677"/>
                <w:tab w:val="right" w:pos="9355"/>
              </w:tabs>
              <w:autoSpaceDE w:val="0"/>
              <w:autoSpaceDN w:val="0"/>
              <w:adjustRightInd w:val="0"/>
              <w:spacing w:after="0" w:line="240" w:lineRule="auto"/>
              <w:jc w:val="center"/>
              <w:rPr>
                <w:rFonts w:ascii="Times New Roman" w:hAnsi="Times New Roman"/>
                <w:sz w:val="28"/>
                <w:szCs w:val="28"/>
              </w:rPr>
            </w:pPr>
            <w:r w:rsidRPr="00E55035">
              <w:rPr>
                <w:rFonts w:ascii="Times New Roman" w:hAnsi="Times New Roman"/>
                <w:sz w:val="28"/>
                <w:szCs w:val="28"/>
              </w:rPr>
              <w:t>0,00</w:t>
            </w:r>
          </w:p>
        </w:tc>
        <w:tc>
          <w:tcPr>
            <w:tcW w:w="407" w:type="pct"/>
            <w:tcBorders>
              <w:top w:val="single" w:sz="4" w:space="0" w:color="auto"/>
              <w:left w:val="single" w:sz="4" w:space="0" w:color="auto"/>
              <w:right w:val="single" w:sz="4" w:space="0" w:color="auto"/>
            </w:tcBorders>
          </w:tcPr>
          <w:p w:rsidR="00D34AEA" w:rsidRPr="00E55035" w:rsidRDefault="00D34AEA" w:rsidP="00D34AEA">
            <w:pPr>
              <w:tabs>
                <w:tab w:val="center" w:pos="4677"/>
                <w:tab w:val="right" w:pos="9355"/>
              </w:tabs>
              <w:autoSpaceDE w:val="0"/>
              <w:autoSpaceDN w:val="0"/>
              <w:adjustRightInd w:val="0"/>
              <w:spacing w:after="0" w:line="240" w:lineRule="auto"/>
              <w:jc w:val="center"/>
              <w:rPr>
                <w:rFonts w:ascii="Times New Roman" w:hAnsi="Times New Roman"/>
                <w:sz w:val="28"/>
                <w:szCs w:val="28"/>
              </w:rPr>
            </w:pPr>
            <w:r w:rsidRPr="00E55035">
              <w:rPr>
                <w:rFonts w:ascii="Times New Roman" w:hAnsi="Times New Roman"/>
                <w:sz w:val="28"/>
                <w:szCs w:val="28"/>
              </w:rPr>
              <w:t>0,00</w:t>
            </w:r>
          </w:p>
        </w:tc>
        <w:tc>
          <w:tcPr>
            <w:tcW w:w="537" w:type="pct"/>
            <w:gridSpan w:val="2"/>
            <w:tcBorders>
              <w:top w:val="single" w:sz="4" w:space="0" w:color="auto"/>
              <w:left w:val="single" w:sz="4" w:space="0" w:color="auto"/>
              <w:right w:val="single" w:sz="4" w:space="0" w:color="auto"/>
            </w:tcBorders>
          </w:tcPr>
          <w:p w:rsidR="00D34AEA" w:rsidRPr="00E55035" w:rsidRDefault="00D34AEA" w:rsidP="00D34AEA">
            <w:pPr>
              <w:tabs>
                <w:tab w:val="center" w:pos="4677"/>
                <w:tab w:val="right" w:pos="9355"/>
              </w:tabs>
              <w:autoSpaceDE w:val="0"/>
              <w:autoSpaceDN w:val="0"/>
              <w:adjustRightInd w:val="0"/>
              <w:spacing w:after="0" w:line="240" w:lineRule="auto"/>
              <w:jc w:val="center"/>
              <w:rPr>
                <w:rFonts w:ascii="Times New Roman" w:hAnsi="Times New Roman"/>
                <w:sz w:val="28"/>
                <w:szCs w:val="28"/>
              </w:rPr>
            </w:pPr>
            <w:r w:rsidRPr="00E55035">
              <w:rPr>
                <w:rFonts w:ascii="Times New Roman" w:hAnsi="Times New Roman"/>
                <w:sz w:val="28"/>
                <w:szCs w:val="28"/>
              </w:rPr>
              <w:t>0,00</w:t>
            </w:r>
          </w:p>
        </w:tc>
        <w:tc>
          <w:tcPr>
            <w:tcW w:w="613" w:type="pct"/>
            <w:gridSpan w:val="2"/>
            <w:vMerge w:val="restart"/>
            <w:tcBorders>
              <w:top w:val="single" w:sz="4" w:space="0" w:color="auto"/>
              <w:left w:val="single" w:sz="4" w:space="0" w:color="auto"/>
              <w:right w:val="single" w:sz="4" w:space="0" w:color="auto"/>
            </w:tcBorders>
            <w:noWrap/>
            <w:hideMark/>
          </w:tcPr>
          <w:p w:rsidR="00D34AEA" w:rsidRPr="00E55035" w:rsidRDefault="00D34AEA" w:rsidP="00D34AEA">
            <w:pPr>
              <w:spacing w:after="0" w:line="240" w:lineRule="auto"/>
              <w:jc w:val="center"/>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 xml:space="preserve">Администрация </w:t>
            </w:r>
          </w:p>
          <w:p w:rsidR="00D34AEA" w:rsidRPr="00E55035" w:rsidRDefault="00D34AEA" w:rsidP="00D34AEA">
            <w:pPr>
              <w:spacing w:after="0" w:line="240" w:lineRule="auto"/>
              <w:jc w:val="center"/>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 xml:space="preserve">муниципального округа </w:t>
            </w:r>
          </w:p>
          <w:p w:rsidR="00D34AEA" w:rsidRPr="00E55035" w:rsidRDefault="00D34AEA" w:rsidP="00D34AEA">
            <w:pPr>
              <w:spacing w:after="0" w:line="240" w:lineRule="auto"/>
              <w:jc w:val="center"/>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 xml:space="preserve">Серебряные Пруды </w:t>
            </w:r>
          </w:p>
          <w:p w:rsidR="00D34AEA" w:rsidRPr="00E55035" w:rsidRDefault="00D34AEA" w:rsidP="00D34AEA">
            <w:pPr>
              <w:contextualSpacing/>
              <w:jc w:val="center"/>
              <w:rPr>
                <w:rFonts w:ascii="Times New Roman" w:eastAsia="Times New Roman" w:hAnsi="Times New Roman"/>
                <w:sz w:val="28"/>
                <w:szCs w:val="28"/>
              </w:rPr>
            </w:pPr>
            <w:r w:rsidRPr="00E55035">
              <w:rPr>
                <w:rFonts w:ascii="Times New Roman" w:eastAsia="Times New Roman" w:hAnsi="Times New Roman"/>
                <w:sz w:val="28"/>
                <w:szCs w:val="28"/>
                <w:lang w:eastAsia="ru-RU"/>
              </w:rPr>
              <w:t>Московской области</w:t>
            </w:r>
          </w:p>
        </w:tc>
      </w:tr>
      <w:tr w:rsidR="00D34AEA" w:rsidRPr="00E55035" w:rsidTr="00A06063">
        <w:trPr>
          <w:trHeight w:val="765"/>
        </w:trPr>
        <w:tc>
          <w:tcPr>
            <w:tcW w:w="128" w:type="pct"/>
            <w:vMerge/>
            <w:tcBorders>
              <w:top w:val="single" w:sz="4" w:space="0" w:color="auto"/>
              <w:left w:val="single" w:sz="4" w:space="0" w:color="auto"/>
              <w:right w:val="single" w:sz="4" w:space="0" w:color="auto"/>
            </w:tcBorders>
          </w:tcPr>
          <w:p w:rsidR="00D34AEA" w:rsidRPr="00E55035" w:rsidRDefault="00D34AEA" w:rsidP="00D34AEA">
            <w:pPr>
              <w:contextualSpacing/>
              <w:jc w:val="center"/>
              <w:rPr>
                <w:rFonts w:ascii="Times New Roman" w:eastAsia="Times New Roman" w:hAnsi="Times New Roman"/>
                <w:sz w:val="28"/>
                <w:szCs w:val="28"/>
              </w:rPr>
            </w:pPr>
          </w:p>
        </w:tc>
        <w:tc>
          <w:tcPr>
            <w:tcW w:w="770" w:type="pct"/>
            <w:vMerge/>
            <w:tcBorders>
              <w:left w:val="single" w:sz="4" w:space="0" w:color="auto"/>
              <w:right w:val="single" w:sz="4" w:space="0" w:color="auto"/>
            </w:tcBorders>
          </w:tcPr>
          <w:p w:rsidR="00D34AEA" w:rsidRPr="00E55035" w:rsidRDefault="00D34AEA" w:rsidP="00D34AEA">
            <w:pPr>
              <w:pStyle w:val="ConsPlusNormal0"/>
              <w:spacing w:line="276" w:lineRule="auto"/>
              <w:rPr>
                <w:rFonts w:ascii="Times New Roman" w:hAnsi="Times New Roman" w:cs="Times New Roman"/>
                <w:sz w:val="28"/>
                <w:szCs w:val="28"/>
                <w:lang w:eastAsia="en-US"/>
              </w:rPr>
            </w:pPr>
          </w:p>
        </w:tc>
        <w:tc>
          <w:tcPr>
            <w:tcW w:w="321" w:type="pct"/>
            <w:vMerge/>
            <w:tcBorders>
              <w:left w:val="single" w:sz="4" w:space="0" w:color="auto"/>
              <w:right w:val="single" w:sz="4" w:space="0" w:color="auto"/>
            </w:tcBorders>
          </w:tcPr>
          <w:p w:rsidR="00D34AEA" w:rsidRPr="00E55035" w:rsidRDefault="00D34AEA" w:rsidP="00D34AEA">
            <w:pPr>
              <w:contextualSpacing/>
              <w:jc w:val="center"/>
              <w:rPr>
                <w:rFonts w:ascii="Times New Roman" w:eastAsia="Times New Roman" w:hAnsi="Times New Roman"/>
                <w:sz w:val="28"/>
                <w:szCs w:val="28"/>
              </w:rPr>
            </w:pPr>
          </w:p>
        </w:tc>
        <w:tc>
          <w:tcPr>
            <w:tcW w:w="321" w:type="pct"/>
            <w:tcBorders>
              <w:top w:val="single" w:sz="4" w:space="0" w:color="auto"/>
              <w:left w:val="single" w:sz="4" w:space="0" w:color="auto"/>
              <w:right w:val="single" w:sz="4" w:space="0" w:color="auto"/>
            </w:tcBorders>
          </w:tcPr>
          <w:p w:rsidR="00D34AEA" w:rsidRPr="00E55035" w:rsidRDefault="00D34AEA" w:rsidP="00D34AEA">
            <w:pPr>
              <w:tabs>
                <w:tab w:val="center" w:pos="4677"/>
                <w:tab w:val="right" w:pos="9355"/>
              </w:tabs>
              <w:autoSpaceDE w:val="0"/>
              <w:autoSpaceDN w:val="0"/>
              <w:adjustRightInd w:val="0"/>
              <w:spacing w:after="0" w:line="240" w:lineRule="auto"/>
              <w:jc w:val="center"/>
              <w:rPr>
                <w:rFonts w:ascii="Times New Roman" w:hAnsi="Times New Roman"/>
                <w:sz w:val="28"/>
                <w:szCs w:val="28"/>
              </w:rPr>
            </w:pPr>
            <w:r w:rsidRPr="00E55035">
              <w:rPr>
                <w:rFonts w:ascii="Times New Roman" w:hAnsi="Times New Roman"/>
                <w:sz w:val="28"/>
                <w:szCs w:val="28"/>
              </w:rPr>
              <w:t>0,00</w:t>
            </w:r>
          </w:p>
        </w:tc>
        <w:tc>
          <w:tcPr>
            <w:tcW w:w="331" w:type="pct"/>
            <w:tcBorders>
              <w:top w:val="single" w:sz="4" w:space="0" w:color="auto"/>
              <w:left w:val="single" w:sz="4" w:space="0" w:color="auto"/>
              <w:right w:val="single" w:sz="4" w:space="0" w:color="auto"/>
            </w:tcBorders>
          </w:tcPr>
          <w:p w:rsidR="00D34AEA" w:rsidRPr="00E55035" w:rsidRDefault="00D34AEA" w:rsidP="00D34AEA">
            <w:pPr>
              <w:tabs>
                <w:tab w:val="center" w:pos="4677"/>
                <w:tab w:val="right" w:pos="9355"/>
              </w:tabs>
              <w:autoSpaceDE w:val="0"/>
              <w:autoSpaceDN w:val="0"/>
              <w:adjustRightInd w:val="0"/>
              <w:spacing w:after="0" w:line="240" w:lineRule="auto"/>
              <w:jc w:val="center"/>
              <w:rPr>
                <w:rFonts w:ascii="Times New Roman" w:hAnsi="Times New Roman"/>
                <w:sz w:val="28"/>
                <w:szCs w:val="28"/>
              </w:rPr>
            </w:pPr>
            <w:r w:rsidRPr="00E55035">
              <w:rPr>
                <w:rFonts w:ascii="Times New Roman" w:hAnsi="Times New Roman"/>
                <w:sz w:val="28"/>
                <w:szCs w:val="28"/>
              </w:rPr>
              <w:t>0,00</w:t>
            </w:r>
          </w:p>
        </w:tc>
        <w:tc>
          <w:tcPr>
            <w:tcW w:w="268" w:type="pct"/>
            <w:tcBorders>
              <w:top w:val="single" w:sz="4" w:space="0" w:color="auto"/>
              <w:left w:val="single" w:sz="4" w:space="0" w:color="auto"/>
              <w:right w:val="single" w:sz="4" w:space="0" w:color="auto"/>
            </w:tcBorders>
          </w:tcPr>
          <w:p w:rsidR="00D34AEA" w:rsidRPr="00E55035" w:rsidRDefault="00D34AEA" w:rsidP="00D34AEA">
            <w:pPr>
              <w:tabs>
                <w:tab w:val="center" w:pos="4677"/>
                <w:tab w:val="right" w:pos="9355"/>
              </w:tabs>
              <w:autoSpaceDE w:val="0"/>
              <w:autoSpaceDN w:val="0"/>
              <w:adjustRightInd w:val="0"/>
              <w:spacing w:after="0" w:line="240" w:lineRule="auto"/>
              <w:jc w:val="center"/>
              <w:rPr>
                <w:rFonts w:ascii="Times New Roman" w:hAnsi="Times New Roman"/>
                <w:sz w:val="28"/>
                <w:szCs w:val="28"/>
              </w:rPr>
            </w:pPr>
            <w:r w:rsidRPr="00E55035">
              <w:rPr>
                <w:rFonts w:ascii="Times New Roman" w:hAnsi="Times New Roman"/>
                <w:sz w:val="28"/>
                <w:szCs w:val="28"/>
              </w:rPr>
              <w:t>0,00</w:t>
            </w:r>
          </w:p>
        </w:tc>
        <w:tc>
          <w:tcPr>
            <w:tcW w:w="309" w:type="pct"/>
            <w:tcBorders>
              <w:top w:val="single" w:sz="4" w:space="0" w:color="auto"/>
              <w:left w:val="single" w:sz="4" w:space="0" w:color="auto"/>
              <w:right w:val="single" w:sz="4" w:space="0" w:color="auto"/>
            </w:tcBorders>
          </w:tcPr>
          <w:p w:rsidR="00D34AEA" w:rsidRPr="00E55035" w:rsidRDefault="00D34AEA" w:rsidP="00D34AEA">
            <w:pPr>
              <w:tabs>
                <w:tab w:val="center" w:pos="4677"/>
                <w:tab w:val="right" w:pos="9355"/>
              </w:tabs>
              <w:autoSpaceDE w:val="0"/>
              <w:autoSpaceDN w:val="0"/>
              <w:adjustRightInd w:val="0"/>
              <w:spacing w:after="0" w:line="240" w:lineRule="auto"/>
              <w:jc w:val="center"/>
              <w:rPr>
                <w:rFonts w:ascii="Times New Roman" w:hAnsi="Times New Roman"/>
                <w:sz w:val="28"/>
                <w:szCs w:val="28"/>
              </w:rPr>
            </w:pPr>
            <w:r w:rsidRPr="00E55035">
              <w:rPr>
                <w:rFonts w:ascii="Times New Roman" w:hAnsi="Times New Roman"/>
                <w:sz w:val="28"/>
                <w:szCs w:val="28"/>
              </w:rPr>
              <w:t>0,00</w:t>
            </w:r>
          </w:p>
        </w:tc>
        <w:tc>
          <w:tcPr>
            <w:tcW w:w="994" w:type="pct"/>
            <w:gridSpan w:val="13"/>
            <w:tcBorders>
              <w:top w:val="single" w:sz="4" w:space="0" w:color="auto"/>
              <w:left w:val="single" w:sz="4" w:space="0" w:color="auto"/>
              <w:right w:val="single" w:sz="4" w:space="0" w:color="auto"/>
            </w:tcBorders>
          </w:tcPr>
          <w:p w:rsidR="00D34AEA" w:rsidRPr="00E55035" w:rsidRDefault="00D34AEA" w:rsidP="00D34AEA">
            <w:pPr>
              <w:tabs>
                <w:tab w:val="center" w:pos="4677"/>
                <w:tab w:val="right" w:pos="9355"/>
              </w:tabs>
              <w:autoSpaceDE w:val="0"/>
              <w:autoSpaceDN w:val="0"/>
              <w:adjustRightInd w:val="0"/>
              <w:spacing w:after="0" w:line="240" w:lineRule="auto"/>
              <w:jc w:val="center"/>
              <w:rPr>
                <w:rFonts w:ascii="Times New Roman" w:hAnsi="Times New Roman"/>
                <w:sz w:val="28"/>
                <w:szCs w:val="28"/>
              </w:rPr>
            </w:pPr>
            <w:r w:rsidRPr="00E55035">
              <w:rPr>
                <w:rFonts w:ascii="Times New Roman" w:hAnsi="Times New Roman"/>
                <w:sz w:val="28"/>
                <w:szCs w:val="28"/>
              </w:rPr>
              <w:t>0,00</w:t>
            </w:r>
          </w:p>
        </w:tc>
        <w:tc>
          <w:tcPr>
            <w:tcW w:w="407" w:type="pct"/>
            <w:tcBorders>
              <w:top w:val="single" w:sz="4" w:space="0" w:color="auto"/>
              <w:left w:val="single" w:sz="4" w:space="0" w:color="auto"/>
              <w:right w:val="single" w:sz="4" w:space="0" w:color="auto"/>
            </w:tcBorders>
          </w:tcPr>
          <w:p w:rsidR="00D34AEA" w:rsidRPr="00E55035" w:rsidRDefault="00D34AEA" w:rsidP="00D34AEA">
            <w:pPr>
              <w:tabs>
                <w:tab w:val="center" w:pos="4677"/>
                <w:tab w:val="right" w:pos="9355"/>
              </w:tabs>
              <w:autoSpaceDE w:val="0"/>
              <w:autoSpaceDN w:val="0"/>
              <w:adjustRightInd w:val="0"/>
              <w:spacing w:after="0" w:line="240" w:lineRule="auto"/>
              <w:jc w:val="center"/>
              <w:rPr>
                <w:rFonts w:ascii="Times New Roman" w:hAnsi="Times New Roman"/>
                <w:sz w:val="28"/>
                <w:szCs w:val="28"/>
              </w:rPr>
            </w:pPr>
            <w:r w:rsidRPr="00E55035">
              <w:rPr>
                <w:rFonts w:ascii="Times New Roman" w:hAnsi="Times New Roman"/>
                <w:sz w:val="28"/>
                <w:szCs w:val="28"/>
              </w:rPr>
              <w:t>0,00</w:t>
            </w:r>
          </w:p>
        </w:tc>
        <w:tc>
          <w:tcPr>
            <w:tcW w:w="537" w:type="pct"/>
            <w:gridSpan w:val="2"/>
            <w:tcBorders>
              <w:top w:val="single" w:sz="4" w:space="0" w:color="auto"/>
              <w:left w:val="single" w:sz="4" w:space="0" w:color="auto"/>
              <w:right w:val="single" w:sz="4" w:space="0" w:color="auto"/>
            </w:tcBorders>
          </w:tcPr>
          <w:p w:rsidR="00D34AEA" w:rsidRPr="00E55035" w:rsidRDefault="00D34AEA" w:rsidP="00D34AEA">
            <w:pPr>
              <w:tabs>
                <w:tab w:val="center" w:pos="4677"/>
                <w:tab w:val="right" w:pos="9355"/>
              </w:tabs>
              <w:autoSpaceDE w:val="0"/>
              <w:autoSpaceDN w:val="0"/>
              <w:adjustRightInd w:val="0"/>
              <w:spacing w:after="0" w:line="240" w:lineRule="auto"/>
              <w:jc w:val="center"/>
              <w:rPr>
                <w:rFonts w:ascii="Times New Roman" w:hAnsi="Times New Roman"/>
                <w:sz w:val="28"/>
                <w:szCs w:val="28"/>
              </w:rPr>
            </w:pPr>
            <w:r w:rsidRPr="00E55035">
              <w:rPr>
                <w:rFonts w:ascii="Times New Roman" w:hAnsi="Times New Roman"/>
                <w:sz w:val="28"/>
                <w:szCs w:val="28"/>
              </w:rPr>
              <w:t>0,00</w:t>
            </w:r>
          </w:p>
        </w:tc>
        <w:tc>
          <w:tcPr>
            <w:tcW w:w="613" w:type="pct"/>
            <w:gridSpan w:val="2"/>
            <w:vMerge/>
            <w:tcBorders>
              <w:left w:val="single" w:sz="4" w:space="0" w:color="auto"/>
              <w:right w:val="single" w:sz="4" w:space="0" w:color="auto"/>
            </w:tcBorders>
            <w:noWrap/>
          </w:tcPr>
          <w:p w:rsidR="00D34AEA" w:rsidRPr="00E55035" w:rsidRDefault="00D34AEA" w:rsidP="00D34AEA">
            <w:pPr>
              <w:contextualSpacing/>
              <w:jc w:val="center"/>
              <w:rPr>
                <w:rFonts w:ascii="Times New Roman" w:eastAsia="Times New Roman" w:hAnsi="Times New Roman"/>
                <w:sz w:val="28"/>
                <w:szCs w:val="28"/>
              </w:rPr>
            </w:pPr>
          </w:p>
        </w:tc>
      </w:tr>
      <w:tr w:rsidR="00D34AEA" w:rsidRPr="00E55035" w:rsidTr="00A06063">
        <w:trPr>
          <w:trHeight w:val="735"/>
        </w:trPr>
        <w:tc>
          <w:tcPr>
            <w:tcW w:w="128" w:type="pct"/>
            <w:vMerge/>
            <w:tcBorders>
              <w:top w:val="single" w:sz="4" w:space="0" w:color="auto"/>
              <w:left w:val="single" w:sz="4" w:space="0" w:color="auto"/>
              <w:right w:val="single" w:sz="4" w:space="0" w:color="auto"/>
            </w:tcBorders>
          </w:tcPr>
          <w:p w:rsidR="00D34AEA" w:rsidRPr="00E55035" w:rsidRDefault="00D34AEA" w:rsidP="00D34AEA">
            <w:pPr>
              <w:contextualSpacing/>
              <w:jc w:val="center"/>
              <w:rPr>
                <w:rFonts w:ascii="Times New Roman" w:eastAsia="Times New Roman" w:hAnsi="Times New Roman"/>
                <w:sz w:val="28"/>
                <w:szCs w:val="28"/>
              </w:rPr>
            </w:pPr>
          </w:p>
        </w:tc>
        <w:tc>
          <w:tcPr>
            <w:tcW w:w="770" w:type="pct"/>
            <w:vMerge/>
            <w:tcBorders>
              <w:left w:val="single" w:sz="4" w:space="0" w:color="auto"/>
              <w:right w:val="single" w:sz="4" w:space="0" w:color="auto"/>
            </w:tcBorders>
          </w:tcPr>
          <w:p w:rsidR="00D34AEA" w:rsidRPr="00E55035" w:rsidRDefault="00D34AEA" w:rsidP="00D34AEA">
            <w:pPr>
              <w:pStyle w:val="ConsPlusNormal0"/>
              <w:spacing w:line="276" w:lineRule="auto"/>
              <w:rPr>
                <w:rFonts w:ascii="Times New Roman" w:hAnsi="Times New Roman" w:cs="Times New Roman"/>
                <w:sz w:val="28"/>
                <w:szCs w:val="28"/>
                <w:lang w:eastAsia="en-US"/>
              </w:rPr>
            </w:pPr>
          </w:p>
        </w:tc>
        <w:tc>
          <w:tcPr>
            <w:tcW w:w="321" w:type="pct"/>
            <w:vMerge/>
            <w:tcBorders>
              <w:left w:val="single" w:sz="4" w:space="0" w:color="auto"/>
              <w:right w:val="single" w:sz="4" w:space="0" w:color="auto"/>
            </w:tcBorders>
          </w:tcPr>
          <w:p w:rsidR="00D34AEA" w:rsidRPr="00E55035" w:rsidRDefault="00D34AEA" w:rsidP="00D34AEA">
            <w:pPr>
              <w:contextualSpacing/>
              <w:jc w:val="center"/>
              <w:rPr>
                <w:rFonts w:ascii="Times New Roman" w:eastAsia="Times New Roman" w:hAnsi="Times New Roman"/>
                <w:sz w:val="28"/>
                <w:szCs w:val="28"/>
              </w:rPr>
            </w:pPr>
          </w:p>
        </w:tc>
        <w:tc>
          <w:tcPr>
            <w:tcW w:w="321" w:type="pct"/>
            <w:tcBorders>
              <w:top w:val="single" w:sz="4" w:space="0" w:color="auto"/>
              <w:left w:val="single" w:sz="4" w:space="0" w:color="auto"/>
              <w:right w:val="single" w:sz="4" w:space="0" w:color="auto"/>
            </w:tcBorders>
          </w:tcPr>
          <w:p w:rsidR="00D34AEA" w:rsidRPr="00E55035" w:rsidRDefault="00D34AEA" w:rsidP="00D34AEA">
            <w:pPr>
              <w:tabs>
                <w:tab w:val="center" w:pos="4677"/>
                <w:tab w:val="right" w:pos="9355"/>
              </w:tabs>
              <w:autoSpaceDE w:val="0"/>
              <w:autoSpaceDN w:val="0"/>
              <w:adjustRightInd w:val="0"/>
              <w:spacing w:after="0" w:line="240" w:lineRule="auto"/>
              <w:jc w:val="center"/>
              <w:rPr>
                <w:rFonts w:ascii="Times New Roman" w:hAnsi="Times New Roman"/>
                <w:sz w:val="28"/>
                <w:szCs w:val="28"/>
              </w:rPr>
            </w:pPr>
            <w:r w:rsidRPr="00E55035">
              <w:rPr>
                <w:rFonts w:ascii="Times New Roman" w:hAnsi="Times New Roman"/>
                <w:sz w:val="28"/>
                <w:szCs w:val="28"/>
              </w:rPr>
              <w:t>0,00</w:t>
            </w:r>
          </w:p>
        </w:tc>
        <w:tc>
          <w:tcPr>
            <w:tcW w:w="331" w:type="pct"/>
            <w:tcBorders>
              <w:top w:val="single" w:sz="4" w:space="0" w:color="auto"/>
              <w:left w:val="single" w:sz="4" w:space="0" w:color="auto"/>
              <w:right w:val="single" w:sz="4" w:space="0" w:color="auto"/>
            </w:tcBorders>
          </w:tcPr>
          <w:p w:rsidR="00D34AEA" w:rsidRPr="00E55035" w:rsidRDefault="00D34AEA" w:rsidP="00D34AEA">
            <w:pPr>
              <w:tabs>
                <w:tab w:val="center" w:pos="4677"/>
                <w:tab w:val="right" w:pos="9355"/>
              </w:tabs>
              <w:autoSpaceDE w:val="0"/>
              <w:autoSpaceDN w:val="0"/>
              <w:adjustRightInd w:val="0"/>
              <w:spacing w:after="0" w:line="240" w:lineRule="auto"/>
              <w:jc w:val="center"/>
              <w:rPr>
                <w:rFonts w:ascii="Times New Roman" w:hAnsi="Times New Roman"/>
                <w:sz w:val="28"/>
                <w:szCs w:val="28"/>
              </w:rPr>
            </w:pPr>
            <w:r w:rsidRPr="00E55035">
              <w:rPr>
                <w:rFonts w:ascii="Times New Roman" w:hAnsi="Times New Roman"/>
                <w:sz w:val="28"/>
                <w:szCs w:val="28"/>
              </w:rPr>
              <w:t>0,00</w:t>
            </w:r>
          </w:p>
        </w:tc>
        <w:tc>
          <w:tcPr>
            <w:tcW w:w="268" w:type="pct"/>
            <w:tcBorders>
              <w:top w:val="single" w:sz="4" w:space="0" w:color="auto"/>
              <w:left w:val="single" w:sz="4" w:space="0" w:color="auto"/>
              <w:right w:val="single" w:sz="4" w:space="0" w:color="auto"/>
            </w:tcBorders>
          </w:tcPr>
          <w:p w:rsidR="00D34AEA" w:rsidRPr="00E55035" w:rsidRDefault="00D34AEA" w:rsidP="00D34AEA">
            <w:pPr>
              <w:tabs>
                <w:tab w:val="center" w:pos="4677"/>
                <w:tab w:val="right" w:pos="9355"/>
              </w:tabs>
              <w:autoSpaceDE w:val="0"/>
              <w:autoSpaceDN w:val="0"/>
              <w:adjustRightInd w:val="0"/>
              <w:spacing w:after="0" w:line="240" w:lineRule="auto"/>
              <w:jc w:val="center"/>
              <w:rPr>
                <w:rFonts w:ascii="Times New Roman" w:hAnsi="Times New Roman"/>
                <w:sz w:val="28"/>
                <w:szCs w:val="28"/>
              </w:rPr>
            </w:pPr>
            <w:r w:rsidRPr="00E55035">
              <w:rPr>
                <w:rFonts w:ascii="Times New Roman" w:hAnsi="Times New Roman"/>
                <w:sz w:val="28"/>
                <w:szCs w:val="28"/>
              </w:rPr>
              <w:t>0,00</w:t>
            </w:r>
          </w:p>
        </w:tc>
        <w:tc>
          <w:tcPr>
            <w:tcW w:w="309" w:type="pct"/>
            <w:tcBorders>
              <w:top w:val="single" w:sz="4" w:space="0" w:color="auto"/>
              <w:left w:val="single" w:sz="4" w:space="0" w:color="auto"/>
              <w:right w:val="single" w:sz="4" w:space="0" w:color="auto"/>
            </w:tcBorders>
          </w:tcPr>
          <w:p w:rsidR="00D34AEA" w:rsidRPr="00E55035" w:rsidRDefault="00D34AEA" w:rsidP="00D34AEA">
            <w:pPr>
              <w:tabs>
                <w:tab w:val="center" w:pos="4677"/>
                <w:tab w:val="right" w:pos="9355"/>
              </w:tabs>
              <w:autoSpaceDE w:val="0"/>
              <w:autoSpaceDN w:val="0"/>
              <w:adjustRightInd w:val="0"/>
              <w:spacing w:after="0" w:line="240" w:lineRule="auto"/>
              <w:jc w:val="center"/>
              <w:rPr>
                <w:rFonts w:ascii="Times New Roman" w:hAnsi="Times New Roman"/>
                <w:sz w:val="28"/>
                <w:szCs w:val="28"/>
              </w:rPr>
            </w:pPr>
            <w:r w:rsidRPr="00E55035">
              <w:rPr>
                <w:rFonts w:ascii="Times New Roman" w:hAnsi="Times New Roman"/>
                <w:sz w:val="28"/>
                <w:szCs w:val="28"/>
              </w:rPr>
              <w:t>0,00</w:t>
            </w:r>
          </w:p>
        </w:tc>
        <w:tc>
          <w:tcPr>
            <w:tcW w:w="994" w:type="pct"/>
            <w:gridSpan w:val="13"/>
            <w:tcBorders>
              <w:top w:val="single" w:sz="4" w:space="0" w:color="auto"/>
              <w:left w:val="single" w:sz="4" w:space="0" w:color="auto"/>
              <w:right w:val="single" w:sz="4" w:space="0" w:color="auto"/>
            </w:tcBorders>
          </w:tcPr>
          <w:p w:rsidR="00D34AEA" w:rsidRPr="00E55035" w:rsidRDefault="00D34AEA" w:rsidP="00D34AEA">
            <w:pPr>
              <w:tabs>
                <w:tab w:val="center" w:pos="4677"/>
                <w:tab w:val="right" w:pos="9355"/>
              </w:tabs>
              <w:autoSpaceDE w:val="0"/>
              <w:autoSpaceDN w:val="0"/>
              <w:adjustRightInd w:val="0"/>
              <w:spacing w:after="0" w:line="240" w:lineRule="auto"/>
              <w:jc w:val="center"/>
              <w:rPr>
                <w:rFonts w:ascii="Times New Roman" w:hAnsi="Times New Roman"/>
                <w:sz w:val="28"/>
                <w:szCs w:val="28"/>
              </w:rPr>
            </w:pPr>
            <w:r w:rsidRPr="00E55035">
              <w:rPr>
                <w:rFonts w:ascii="Times New Roman" w:hAnsi="Times New Roman"/>
                <w:sz w:val="28"/>
                <w:szCs w:val="28"/>
              </w:rPr>
              <w:t>0,00</w:t>
            </w:r>
          </w:p>
        </w:tc>
        <w:tc>
          <w:tcPr>
            <w:tcW w:w="407" w:type="pct"/>
            <w:tcBorders>
              <w:top w:val="single" w:sz="4" w:space="0" w:color="auto"/>
              <w:left w:val="single" w:sz="4" w:space="0" w:color="auto"/>
              <w:right w:val="single" w:sz="4" w:space="0" w:color="auto"/>
            </w:tcBorders>
          </w:tcPr>
          <w:p w:rsidR="00D34AEA" w:rsidRPr="00E55035" w:rsidRDefault="00D34AEA" w:rsidP="00D34AEA">
            <w:pPr>
              <w:tabs>
                <w:tab w:val="center" w:pos="4677"/>
                <w:tab w:val="right" w:pos="9355"/>
              </w:tabs>
              <w:autoSpaceDE w:val="0"/>
              <w:autoSpaceDN w:val="0"/>
              <w:adjustRightInd w:val="0"/>
              <w:spacing w:after="0" w:line="240" w:lineRule="auto"/>
              <w:jc w:val="center"/>
              <w:rPr>
                <w:rFonts w:ascii="Times New Roman" w:hAnsi="Times New Roman"/>
                <w:sz w:val="28"/>
                <w:szCs w:val="28"/>
              </w:rPr>
            </w:pPr>
            <w:r w:rsidRPr="00E55035">
              <w:rPr>
                <w:rFonts w:ascii="Times New Roman" w:hAnsi="Times New Roman"/>
                <w:sz w:val="28"/>
                <w:szCs w:val="28"/>
              </w:rPr>
              <w:t>0,00</w:t>
            </w:r>
          </w:p>
        </w:tc>
        <w:tc>
          <w:tcPr>
            <w:tcW w:w="537" w:type="pct"/>
            <w:gridSpan w:val="2"/>
            <w:tcBorders>
              <w:top w:val="single" w:sz="4" w:space="0" w:color="auto"/>
              <w:left w:val="single" w:sz="4" w:space="0" w:color="auto"/>
              <w:right w:val="single" w:sz="4" w:space="0" w:color="auto"/>
            </w:tcBorders>
          </w:tcPr>
          <w:p w:rsidR="00D34AEA" w:rsidRPr="00E55035" w:rsidRDefault="00D34AEA" w:rsidP="00D34AEA">
            <w:pPr>
              <w:tabs>
                <w:tab w:val="center" w:pos="4677"/>
                <w:tab w:val="right" w:pos="9355"/>
              </w:tabs>
              <w:autoSpaceDE w:val="0"/>
              <w:autoSpaceDN w:val="0"/>
              <w:adjustRightInd w:val="0"/>
              <w:spacing w:after="0" w:line="240" w:lineRule="auto"/>
              <w:jc w:val="center"/>
              <w:rPr>
                <w:rFonts w:ascii="Times New Roman" w:hAnsi="Times New Roman"/>
                <w:sz w:val="28"/>
                <w:szCs w:val="28"/>
              </w:rPr>
            </w:pPr>
            <w:r w:rsidRPr="00E55035">
              <w:rPr>
                <w:rFonts w:ascii="Times New Roman" w:hAnsi="Times New Roman"/>
                <w:sz w:val="28"/>
                <w:szCs w:val="28"/>
              </w:rPr>
              <w:t>0,00</w:t>
            </w:r>
          </w:p>
        </w:tc>
        <w:tc>
          <w:tcPr>
            <w:tcW w:w="613" w:type="pct"/>
            <w:gridSpan w:val="2"/>
            <w:vMerge/>
            <w:tcBorders>
              <w:left w:val="single" w:sz="4" w:space="0" w:color="auto"/>
              <w:right w:val="single" w:sz="4" w:space="0" w:color="auto"/>
            </w:tcBorders>
            <w:noWrap/>
          </w:tcPr>
          <w:p w:rsidR="00D34AEA" w:rsidRPr="00E55035" w:rsidRDefault="00D34AEA" w:rsidP="00D34AEA">
            <w:pPr>
              <w:contextualSpacing/>
              <w:jc w:val="center"/>
              <w:rPr>
                <w:rFonts w:ascii="Times New Roman" w:eastAsia="Times New Roman" w:hAnsi="Times New Roman"/>
                <w:sz w:val="28"/>
                <w:szCs w:val="28"/>
              </w:rPr>
            </w:pPr>
          </w:p>
        </w:tc>
      </w:tr>
      <w:tr w:rsidR="00D34AEA" w:rsidRPr="00E55035" w:rsidTr="00A06063">
        <w:trPr>
          <w:trHeight w:val="825"/>
        </w:trPr>
        <w:tc>
          <w:tcPr>
            <w:tcW w:w="128" w:type="pct"/>
            <w:vMerge/>
            <w:tcBorders>
              <w:top w:val="single" w:sz="4" w:space="0" w:color="auto"/>
              <w:left w:val="single" w:sz="4" w:space="0" w:color="auto"/>
              <w:right w:val="single" w:sz="4" w:space="0" w:color="auto"/>
            </w:tcBorders>
          </w:tcPr>
          <w:p w:rsidR="00D34AEA" w:rsidRPr="00E55035" w:rsidRDefault="00D34AEA" w:rsidP="00D34AEA">
            <w:pPr>
              <w:contextualSpacing/>
              <w:jc w:val="center"/>
              <w:rPr>
                <w:rFonts w:ascii="Times New Roman" w:eastAsia="Times New Roman" w:hAnsi="Times New Roman"/>
                <w:sz w:val="28"/>
                <w:szCs w:val="28"/>
              </w:rPr>
            </w:pPr>
          </w:p>
        </w:tc>
        <w:tc>
          <w:tcPr>
            <w:tcW w:w="770" w:type="pct"/>
            <w:vMerge/>
            <w:tcBorders>
              <w:left w:val="single" w:sz="4" w:space="0" w:color="auto"/>
              <w:right w:val="single" w:sz="4" w:space="0" w:color="auto"/>
            </w:tcBorders>
          </w:tcPr>
          <w:p w:rsidR="00D34AEA" w:rsidRPr="00E55035" w:rsidRDefault="00D34AEA" w:rsidP="00D34AEA">
            <w:pPr>
              <w:pStyle w:val="ConsPlusNormal0"/>
              <w:spacing w:line="276" w:lineRule="auto"/>
              <w:rPr>
                <w:rFonts w:ascii="Times New Roman" w:hAnsi="Times New Roman" w:cs="Times New Roman"/>
                <w:sz w:val="28"/>
                <w:szCs w:val="28"/>
                <w:lang w:eastAsia="en-US"/>
              </w:rPr>
            </w:pPr>
          </w:p>
        </w:tc>
        <w:tc>
          <w:tcPr>
            <w:tcW w:w="321" w:type="pct"/>
            <w:vMerge/>
            <w:tcBorders>
              <w:left w:val="single" w:sz="4" w:space="0" w:color="auto"/>
              <w:right w:val="single" w:sz="4" w:space="0" w:color="auto"/>
            </w:tcBorders>
          </w:tcPr>
          <w:p w:rsidR="00D34AEA" w:rsidRPr="00E55035" w:rsidRDefault="00D34AEA" w:rsidP="00D34AEA">
            <w:pPr>
              <w:contextualSpacing/>
              <w:jc w:val="center"/>
              <w:rPr>
                <w:rFonts w:ascii="Times New Roman" w:eastAsia="Times New Roman" w:hAnsi="Times New Roman"/>
                <w:sz w:val="28"/>
                <w:szCs w:val="28"/>
              </w:rPr>
            </w:pPr>
          </w:p>
        </w:tc>
        <w:tc>
          <w:tcPr>
            <w:tcW w:w="321" w:type="pct"/>
            <w:tcBorders>
              <w:top w:val="single" w:sz="4" w:space="0" w:color="auto"/>
              <w:left w:val="single" w:sz="4" w:space="0" w:color="auto"/>
              <w:right w:val="single" w:sz="4" w:space="0" w:color="auto"/>
            </w:tcBorders>
          </w:tcPr>
          <w:p w:rsidR="00D34AEA" w:rsidRPr="00E55035" w:rsidRDefault="00D34AEA" w:rsidP="00D34AEA">
            <w:pPr>
              <w:tabs>
                <w:tab w:val="center" w:pos="4677"/>
                <w:tab w:val="right" w:pos="9355"/>
              </w:tabs>
              <w:autoSpaceDE w:val="0"/>
              <w:autoSpaceDN w:val="0"/>
              <w:adjustRightInd w:val="0"/>
              <w:spacing w:after="0" w:line="240" w:lineRule="auto"/>
              <w:jc w:val="center"/>
              <w:rPr>
                <w:rFonts w:ascii="Times New Roman" w:hAnsi="Times New Roman"/>
                <w:sz w:val="28"/>
                <w:szCs w:val="28"/>
              </w:rPr>
            </w:pPr>
            <w:r w:rsidRPr="00E55035">
              <w:rPr>
                <w:rFonts w:ascii="Times New Roman" w:hAnsi="Times New Roman"/>
                <w:sz w:val="28"/>
                <w:szCs w:val="28"/>
              </w:rPr>
              <w:t>0,00</w:t>
            </w:r>
          </w:p>
        </w:tc>
        <w:tc>
          <w:tcPr>
            <w:tcW w:w="331" w:type="pct"/>
            <w:tcBorders>
              <w:top w:val="single" w:sz="4" w:space="0" w:color="auto"/>
              <w:left w:val="single" w:sz="4" w:space="0" w:color="auto"/>
              <w:right w:val="single" w:sz="4" w:space="0" w:color="auto"/>
            </w:tcBorders>
          </w:tcPr>
          <w:p w:rsidR="00D34AEA" w:rsidRPr="00E55035" w:rsidRDefault="00D34AEA" w:rsidP="00D34AEA">
            <w:pPr>
              <w:tabs>
                <w:tab w:val="center" w:pos="4677"/>
                <w:tab w:val="right" w:pos="9355"/>
              </w:tabs>
              <w:autoSpaceDE w:val="0"/>
              <w:autoSpaceDN w:val="0"/>
              <w:adjustRightInd w:val="0"/>
              <w:spacing w:after="0" w:line="240" w:lineRule="auto"/>
              <w:jc w:val="center"/>
              <w:rPr>
                <w:rFonts w:ascii="Times New Roman" w:hAnsi="Times New Roman"/>
                <w:sz w:val="28"/>
                <w:szCs w:val="28"/>
              </w:rPr>
            </w:pPr>
            <w:r w:rsidRPr="00E55035">
              <w:rPr>
                <w:rFonts w:ascii="Times New Roman" w:hAnsi="Times New Roman"/>
                <w:sz w:val="28"/>
                <w:szCs w:val="28"/>
              </w:rPr>
              <w:t>0,00</w:t>
            </w:r>
          </w:p>
        </w:tc>
        <w:tc>
          <w:tcPr>
            <w:tcW w:w="268" w:type="pct"/>
            <w:tcBorders>
              <w:top w:val="single" w:sz="4" w:space="0" w:color="auto"/>
              <w:left w:val="single" w:sz="4" w:space="0" w:color="auto"/>
              <w:right w:val="single" w:sz="4" w:space="0" w:color="auto"/>
            </w:tcBorders>
          </w:tcPr>
          <w:p w:rsidR="00D34AEA" w:rsidRPr="00E55035" w:rsidRDefault="00D34AEA" w:rsidP="00D34AEA">
            <w:pPr>
              <w:tabs>
                <w:tab w:val="center" w:pos="4677"/>
                <w:tab w:val="right" w:pos="9355"/>
              </w:tabs>
              <w:autoSpaceDE w:val="0"/>
              <w:autoSpaceDN w:val="0"/>
              <w:adjustRightInd w:val="0"/>
              <w:spacing w:after="0" w:line="240" w:lineRule="auto"/>
              <w:jc w:val="center"/>
              <w:rPr>
                <w:rFonts w:ascii="Times New Roman" w:hAnsi="Times New Roman"/>
                <w:sz w:val="28"/>
                <w:szCs w:val="28"/>
              </w:rPr>
            </w:pPr>
            <w:r w:rsidRPr="00E55035">
              <w:rPr>
                <w:rFonts w:ascii="Times New Roman" w:hAnsi="Times New Roman"/>
                <w:sz w:val="28"/>
                <w:szCs w:val="28"/>
              </w:rPr>
              <w:t>0,00</w:t>
            </w:r>
          </w:p>
        </w:tc>
        <w:tc>
          <w:tcPr>
            <w:tcW w:w="309" w:type="pct"/>
            <w:tcBorders>
              <w:top w:val="single" w:sz="4" w:space="0" w:color="auto"/>
              <w:left w:val="single" w:sz="4" w:space="0" w:color="auto"/>
              <w:right w:val="single" w:sz="4" w:space="0" w:color="auto"/>
            </w:tcBorders>
          </w:tcPr>
          <w:p w:rsidR="00D34AEA" w:rsidRPr="00E55035" w:rsidRDefault="00D34AEA" w:rsidP="00D34AEA">
            <w:pPr>
              <w:tabs>
                <w:tab w:val="center" w:pos="4677"/>
                <w:tab w:val="right" w:pos="9355"/>
              </w:tabs>
              <w:autoSpaceDE w:val="0"/>
              <w:autoSpaceDN w:val="0"/>
              <w:adjustRightInd w:val="0"/>
              <w:spacing w:after="0" w:line="240" w:lineRule="auto"/>
              <w:jc w:val="center"/>
              <w:rPr>
                <w:rFonts w:ascii="Times New Roman" w:hAnsi="Times New Roman"/>
                <w:sz w:val="28"/>
                <w:szCs w:val="28"/>
              </w:rPr>
            </w:pPr>
            <w:r w:rsidRPr="00E55035">
              <w:rPr>
                <w:rFonts w:ascii="Times New Roman" w:hAnsi="Times New Roman"/>
                <w:sz w:val="28"/>
                <w:szCs w:val="28"/>
              </w:rPr>
              <w:t>0,00</w:t>
            </w:r>
          </w:p>
        </w:tc>
        <w:tc>
          <w:tcPr>
            <w:tcW w:w="994" w:type="pct"/>
            <w:gridSpan w:val="13"/>
            <w:tcBorders>
              <w:top w:val="single" w:sz="4" w:space="0" w:color="auto"/>
              <w:left w:val="single" w:sz="4" w:space="0" w:color="auto"/>
              <w:right w:val="single" w:sz="4" w:space="0" w:color="auto"/>
            </w:tcBorders>
          </w:tcPr>
          <w:p w:rsidR="00D34AEA" w:rsidRPr="00E55035" w:rsidRDefault="00D34AEA" w:rsidP="00D34AEA">
            <w:pPr>
              <w:tabs>
                <w:tab w:val="center" w:pos="4677"/>
                <w:tab w:val="right" w:pos="9355"/>
              </w:tabs>
              <w:autoSpaceDE w:val="0"/>
              <w:autoSpaceDN w:val="0"/>
              <w:adjustRightInd w:val="0"/>
              <w:spacing w:after="0" w:line="240" w:lineRule="auto"/>
              <w:jc w:val="center"/>
              <w:rPr>
                <w:rFonts w:ascii="Times New Roman" w:hAnsi="Times New Roman"/>
                <w:sz w:val="28"/>
                <w:szCs w:val="28"/>
              </w:rPr>
            </w:pPr>
            <w:r w:rsidRPr="00E55035">
              <w:rPr>
                <w:rFonts w:ascii="Times New Roman" w:hAnsi="Times New Roman"/>
                <w:sz w:val="28"/>
                <w:szCs w:val="28"/>
              </w:rPr>
              <w:t>0,00</w:t>
            </w:r>
          </w:p>
        </w:tc>
        <w:tc>
          <w:tcPr>
            <w:tcW w:w="407" w:type="pct"/>
            <w:tcBorders>
              <w:top w:val="single" w:sz="4" w:space="0" w:color="auto"/>
              <w:left w:val="single" w:sz="4" w:space="0" w:color="auto"/>
              <w:right w:val="single" w:sz="4" w:space="0" w:color="auto"/>
            </w:tcBorders>
          </w:tcPr>
          <w:p w:rsidR="00D34AEA" w:rsidRPr="00E55035" w:rsidRDefault="00D34AEA" w:rsidP="00D34AEA">
            <w:pPr>
              <w:tabs>
                <w:tab w:val="center" w:pos="4677"/>
                <w:tab w:val="right" w:pos="9355"/>
              </w:tabs>
              <w:autoSpaceDE w:val="0"/>
              <w:autoSpaceDN w:val="0"/>
              <w:adjustRightInd w:val="0"/>
              <w:spacing w:after="0" w:line="240" w:lineRule="auto"/>
              <w:jc w:val="center"/>
              <w:rPr>
                <w:rFonts w:ascii="Times New Roman" w:hAnsi="Times New Roman"/>
                <w:sz w:val="28"/>
                <w:szCs w:val="28"/>
              </w:rPr>
            </w:pPr>
            <w:r w:rsidRPr="00E55035">
              <w:rPr>
                <w:rFonts w:ascii="Times New Roman" w:hAnsi="Times New Roman"/>
                <w:sz w:val="28"/>
                <w:szCs w:val="28"/>
              </w:rPr>
              <w:t>0,00</w:t>
            </w:r>
          </w:p>
        </w:tc>
        <w:tc>
          <w:tcPr>
            <w:tcW w:w="537" w:type="pct"/>
            <w:gridSpan w:val="2"/>
            <w:tcBorders>
              <w:top w:val="single" w:sz="4" w:space="0" w:color="auto"/>
              <w:left w:val="single" w:sz="4" w:space="0" w:color="auto"/>
              <w:right w:val="single" w:sz="4" w:space="0" w:color="auto"/>
            </w:tcBorders>
          </w:tcPr>
          <w:p w:rsidR="00D34AEA" w:rsidRPr="00E55035" w:rsidRDefault="00D34AEA" w:rsidP="00D34AEA">
            <w:pPr>
              <w:tabs>
                <w:tab w:val="center" w:pos="4677"/>
                <w:tab w:val="right" w:pos="9355"/>
              </w:tabs>
              <w:autoSpaceDE w:val="0"/>
              <w:autoSpaceDN w:val="0"/>
              <w:adjustRightInd w:val="0"/>
              <w:spacing w:after="0" w:line="240" w:lineRule="auto"/>
              <w:jc w:val="center"/>
              <w:rPr>
                <w:rFonts w:ascii="Times New Roman" w:hAnsi="Times New Roman"/>
                <w:sz w:val="28"/>
                <w:szCs w:val="28"/>
              </w:rPr>
            </w:pPr>
            <w:r w:rsidRPr="00E55035">
              <w:rPr>
                <w:rFonts w:ascii="Times New Roman" w:hAnsi="Times New Roman"/>
                <w:sz w:val="28"/>
                <w:szCs w:val="28"/>
              </w:rPr>
              <w:t>0,00</w:t>
            </w:r>
          </w:p>
        </w:tc>
        <w:tc>
          <w:tcPr>
            <w:tcW w:w="613" w:type="pct"/>
            <w:gridSpan w:val="2"/>
            <w:vMerge/>
            <w:tcBorders>
              <w:left w:val="single" w:sz="4" w:space="0" w:color="auto"/>
              <w:right w:val="single" w:sz="4" w:space="0" w:color="auto"/>
            </w:tcBorders>
            <w:noWrap/>
          </w:tcPr>
          <w:p w:rsidR="00D34AEA" w:rsidRPr="00E55035" w:rsidRDefault="00D34AEA" w:rsidP="00D34AEA">
            <w:pPr>
              <w:contextualSpacing/>
              <w:jc w:val="center"/>
              <w:rPr>
                <w:rFonts w:ascii="Times New Roman" w:eastAsia="Times New Roman" w:hAnsi="Times New Roman"/>
                <w:sz w:val="28"/>
                <w:szCs w:val="28"/>
              </w:rPr>
            </w:pPr>
          </w:p>
        </w:tc>
      </w:tr>
      <w:tr w:rsidR="00D34AEA" w:rsidRPr="00E55035" w:rsidTr="00A06063">
        <w:trPr>
          <w:trHeight w:val="960"/>
        </w:trPr>
        <w:tc>
          <w:tcPr>
            <w:tcW w:w="128" w:type="pct"/>
            <w:vMerge/>
            <w:tcBorders>
              <w:top w:val="single" w:sz="4" w:space="0" w:color="auto"/>
              <w:left w:val="single" w:sz="4" w:space="0" w:color="auto"/>
              <w:right w:val="single" w:sz="4" w:space="0" w:color="auto"/>
            </w:tcBorders>
          </w:tcPr>
          <w:p w:rsidR="00D34AEA" w:rsidRPr="00E55035" w:rsidRDefault="00D34AEA" w:rsidP="00D34AEA">
            <w:pPr>
              <w:contextualSpacing/>
              <w:jc w:val="center"/>
              <w:rPr>
                <w:rFonts w:ascii="Times New Roman" w:eastAsia="Times New Roman" w:hAnsi="Times New Roman"/>
                <w:sz w:val="28"/>
                <w:szCs w:val="28"/>
              </w:rPr>
            </w:pPr>
          </w:p>
        </w:tc>
        <w:tc>
          <w:tcPr>
            <w:tcW w:w="770" w:type="pct"/>
            <w:vMerge/>
            <w:tcBorders>
              <w:left w:val="single" w:sz="4" w:space="0" w:color="auto"/>
              <w:bottom w:val="single" w:sz="4" w:space="0" w:color="auto"/>
              <w:right w:val="single" w:sz="4" w:space="0" w:color="auto"/>
            </w:tcBorders>
          </w:tcPr>
          <w:p w:rsidR="00D34AEA" w:rsidRPr="00E55035" w:rsidRDefault="00D34AEA" w:rsidP="00D34AEA">
            <w:pPr>
              <w:pStyle w:val="ConsPlusNormal0"/>
              <w:spacing w:line="276" w:lineRule="auto"/>
              <w:rPr>
                <w:rFonts w:ascii="Times New Roman" w:hAnsi="Times New Roman" w:cs="Times New Roman"/>
                <w:sz w:val="28"/>
                <w:szCs w:val="28"/>
                <w:lang w:eastAsia="en-US"/>
              </w:rPr>
            </w:pPr>
          </w:p>
        </w:tc>
        <w:tc>
          <w:tcPr>
            <w:tcW w:w="321" w:type="pct"/>
            <w:vMerge/>
            <w:tcBorders>
              <w:left w:val="single" w:sz="4" w:space="0" w:color="auto"/>
              <w:bottom w:val="single" w:sz="4" w:space="0" w:color="auto"/>
              <w:right w:val="single" w:sz="4" w:space="0" w:color="auto"/>
            </w:tcBorders>
          </w:tcPr>
          <w:p w:rsidR="00D34AEA" w:rsidRPr="00E55035" w:rsidRDefault="00D34AEA" w:rsidP="00D34AEA">
            <w:pPr>
              <w:contextualSpacing/>
              <w:jc w:val="center"/>
              <w:rPr>
                <w:rFonts w:ascii="Times New Roman" w:eastAsia="Times New Roman" w:hAnsi="Times New Roman"/>
                <w:sz w:val="28"/>
                <w:szCs w:val="28"/>
              </w:rPr>
            </w:pPr>
          </w:p>
        </w:tc>
        <w:tc>
          <w:tcPr>
            <w:tcW w:w="321" w:type="pct"/>
            <w:tcBorders>
              <w:top w:val="single" w:sz="4" w:space="0" w:color="auto"/>
              <w:left w:val="single" w:sz="4" w:space="0" w:color="auto"/>
              <w:right w:val="single" w:sz="4" w:space="0" w:color="auto"/>
            </w:tcBorders>
          </w:tcPr>
          <w:p w:rsidR="00D34AEA" w:rsidRPr="00E55035" w:rsidRDefault="00D34AEA" w:rsidP="00D34AEA">
            <w:pPr>
              <w:tabs>
                <w:tab w:val="center" w:pos="4677"/>
                <w:tab w:val="right" w:pos="9355"/>
              </w:tabs>
              <w:autoSpaceDE w:val="0"/>
              <w:autoSpaceDN w:val="0"/>
              <w:adjustRightInd w:val="0"/>
              <w:spacing w:after="0" w:line="240" w:lineRule="auto"/>
              <w:jc w:val="center"/>
              <w:rPr>
                <w:rFonts w:ascii="Times New Roman" w:hAnsi="Times New Roman"/>
                <w:sz w:val="28"/>
                <w:szCs w:val="28"/>
              </w:rPr>
            </w:pPr>
            <w:r w:rsidRPr="00E55035">
              <w:rPr>
                <w:rFonts w:ascii="Times New Roman" w:hAnsi="Times New Roman"/>
                <w:sz w:val="28"/>
                <w:szCs w:val="28"/>
              </w:rPr>
              <w:t>0,00</w:t>
            </w:r>
          </w:p>
        </w:tc>
        <w:tc>
          <w:tcPr>
            <w:tcW w:w="331" w:type="pct"/>
            <w:tcBorders>
              <w:top w:val="single" w:sz="4" w:space="0" w:color="auto"/>
              <w:left w:val="single" w:sz="4" w:space="0" w:color="auto"/>
              <w:right w:val="single" w:sz="4" w:space="0" w:color="auto"/>
            </w:tcBorders>
          </w:tcPr>
          <w:p w:rsidR="00D34AEA" w:rsidRPr="00E55035" w:rsidRDefault="00D34AEA" w:rsidP="00D34AEA">
            <w:pPr>
              <w:tabs>
                <w:tab w:val="center" w:pos="4677"/>
                <w:tab w:val="right" w:pos="9355"/>
              </w:tabs>
              <w:autoSpaceDE w:val="0"/>
              <w:autoSpaceDN w:val="0"/>
              <w:adjustRightInd w:val="0"/>
              <w:spacing w:after="0" w:line="240" w:lineRule="auto"/>
              <w:jc w:val="center"/>
              <w:rPr>
                <w:rFonts w:ascii="Times New Roman" w:hAnsi="Times New Roman"/>
                <w:sz w:val="28"/>
                <w:szCs w:val="28"/>
              </w:rPr>
            </w:pPr>
            <w:r w:rsidRPr="00E55035">
              <w:rPr>
                <w:rFonts w:ascii="Times New Roman" w:hAnsi="Times New Roman"/>
                <w:sz w:val="28"/>
                <w:szCs w:val="28"/>
              </w:rPr>
              <w:t>0,00</w:t>
            </w:r>
          </w:p>
        </w:tc>
        <w:tc>
          <w:tcPr>
            <w:tcW w:w="268" w:type="pct"/>
            <w:tcBorders>
              <w:top w:val="single" w:sz="4" w:space="0" w:color="auto"/>
              <w:left w:val="single" w:sz="4" w:space="0" w:color="auto"/>
              <w:right w:val="single" w:sz="4" w:space="0" w:color="auto"/>
            </w:tcBorders>
          </w:tcPr>
          <w:p w:rsidR="00D34AEA" w:rsidRPr="00E55035" w:rsidRDefault="00D34AEA" w:rsidP="00D34AEA">
            <w:pPr>
              <w:tabs>
                <w:tab w:val="center" w:pos="4677"/>
                <w:tab w:val="right" w:pos="9355"/>
              </w:tabs>
              <w:autoSpaceDE w:val="0"/>
              <w:autoSpaceDN w:val="0"/>
              <w:adjustRightInd w:val="0"/>
              <w:spacing w:after="0" w:line="240" w:lineRule="auto"/>
              <w:jc w:val="center"/>
              <w:rPr>
                <w:rFonts w:ascii="Times New Roman" w:hAnsi="Times New Roman"/>
                <w:sz w:val="28"/>
                <w:szCs w:val="28"/>
              </w:rPr>
            </w:pPr>
            <w:r w:rsidRPr="00E55035">
              <w:rPr>
                <w:rFonts w:ascii="Times New Roman" w:hAnsi="Times New Roman"/>
                <w:sz w:val="28"/>
                <w:szCs w:val="28"/>
              </w:rPr>
              <w:t>0,00</w:t>
            </w:r>
          </w:p>
        </w:tc>
        <w:tc>
          <w:tcPr>
            <w:tcW w:w="309" w:type="pct"/>
            <w:tcBorders>
              <w:top w:val="single" w:sz="4" w:space="0" w:color="auto"/>
              <w:left w:val="single" w:sz="4" w:space="0" w:color="auto"/>
              <w:right w:val="single" w:sz="4" w:space="0" w:color="auto"/>
            </w:tcBorders>
          </w:tcPr>
          <w:p w:rsidR="00D34AEA" w:rsidRPr="00E55035" w:rsidRDefault="00D34AEA" w:rsidP="00D34AEA">
            <w:pPr>
              <w:tabs>
                <w:tab w:val="center" w:pos="4677"/>
                <w:tab w:val="right" w:pos="9355"/>
              </w:tabs>
              <w:autoSpaceDE w:val="0"/>
              <w:autoSpaceDN w:val="0"/>
              <w:adjustRightInd w:val="0"/>
              <w:spacing w:after="0" w:line="240" w:lineRule="auto"/>
              <w:jc w:val="center"/>
              <w:rPr>
                <w:rFonts w:ascii="Times New Roman" w:hAnsi="Times New Roman"/>
                <w:sz w:val="28"/>
                <w:szCs w:val="28"/>
              </w:rPr>
            </w:pPr>
            <w:r w:rsidRPr="00E55035">
              <w:rPr>
                <w:rFonts w:ascii="Times New Roman" w:hAnsi="Times New Roman"/>
                <w:sz w:val="28"/>
                <w:szCs w:val="28"/>
              </w:rPr>
              <w:t>0,00</w:t>
            </w:r>
          </w:p>
        </w:tc>
        <w:tc>
          <w:tcPr>
            <w:tcW w:w="994" w:type="pct"/>
            <w:gridSpan w:val="13"/>
            <w:tcBorders>
              <w:top w:val="single" w:sz="4" w:space="0" w:color="auto"/>
              <w:left w:val="single" w:sz="4" w:space="0" w:color="auto"/>
              <w:right w:val="single" w:sz="4" w:space="0" w:color="auto"/>
            </w:tcBorders>
          </w:tcPr>
          <w:p w:rsidR="00D34AEA" w:rsidRPr="00E55035" w:rsidRDefault="00D34AEA" w:rsidP="00D34AEA">
            <w:pPr>
              <w:tabs>
                <w:tab w:val="center" w:pos="4677"/>
                <w:tab w:val="right" w:pos="9355"/>
              </w:tabs>
              <w:autoSpaceDE w:val="0"/>
              <w:autoSpaceDN w:val="0"/>
              <w:adjustRightInd w:val="0"/>
              <w:spacing w:after="0" w:line="240" w:lineRule="auto"/>
              <w:jc w:val="center"/>
              <w:rPr>
                <w:rFonts w:ascii="Times New Roman" w:hAnsi="Times New Roman"/>
                <w:sz w:val="28"/>
                <w:szCs w:val="28"/>
              </w:rPr>
            </w:pPr>
            <w:r w:rsidRPr="00E55035">
              <w:rPr>
                <w:rFonts w:ascii="Times New Roman" w:hAnsi="Times New Roman"/>
                <w:sz w:val="28"/>
                <w:szCs w:val="28"/>
              </w:rPr>
              <w:t>0,00</w:t>
            </w:r>
          </w:p>
        </w:tc>
        <w:tc>
          <w:tcPr>
            <w:tcW w:w="407" w:type="pct"/>
            <w:tcBorders>
              <w:top w:val="single" w:sz="4" w:space="0" w:color="auto"/>
              <w:left w:val="single" w:sz="4" w:space="0" w:color="auto"/>
              <w:right w:val="single" w:sz="4" w:space="0" w:color="auto"/>
            </w:tcBorders>
          </w:tcPr>
          <w:p w:rsidR="00D34AEA" w:rsidRPr="00E55035" w:rsidRDefault="00D34AEA" w:rsidP="00D34AEA">
            <w:pPr>
              <w:tabs>
                <w:tab w:val="center" w:pos="4677"/>
                <w:tab w:val="right" w:pos="9355"/>
              </w:tabs>
              <w:autoSpaceDE w:val="0"/>
              <w:autoSpaceDN w:val="0"/>
              <w:adjustRightInd w:val="0"/>
              <w:spacing w:after="0" w:line="240" w:lineRule="auto"/>
              <w:jc w:val="center"/>
              <w:rPr>
                <w:rFonts w:ascii="Times New Roman" w:hAnsi="Times New Roman"/>
                <w:sz w:val="28"/>
                <w:szCs w:val="28"/>
              </w:rPr>
            </w:pPr>
            <w:r w:rsidRPr="00E55035">
              <w:rPr>
                <w:rFonts w:ascii="Times New Roman" w:hAnsi="Times New Roman"/>
                <w:sz w:val="28"/>
                <w:szCs w:val="28"/>
              </w:rPr>
              <w:t>0,00</w:t>
            </w:r>
          </w:p>
        </w:tc>
        <w:tc>
          <w:tcPr>
            <w:tcW w:w="537" w:type="pct"/>
            <w:gridSpan w:val="2"/>
            <w:tcBorders>
              <w:top w:val="single" w:sz="4" w:space="0" w:color="auto"/>
              <w:left w:val="single" w:sz="4" w:space="0" w:color="auto"/>
              <w:right w:val="single" w:sz="4" w:space="0" w:color="auto"/>
            </w:tcBorders>
          </w:tcPr>
          <w:p w:rsidR="00D34AEA" w:rsidRPr="00E55035" w:rsidRDefault="00D34AEA" w:rsidP="00D34AEA">
            <w:pPr>
              <w:tabs>
                <w:tab w:val="center" w:pos="4677"/>
                <w:tab w:val="right" w:pos="9355"/>
              </w:tabs>
              <w:autoSpaceDE w:val="0"/>
              <w:autoSpaceDN w:val="0"/>
              <w:adjustRightInd w:val="0"/>
              <w:spacing w:after="0" w:line="240" w:lineRule="auto"/>
              <w:jc w:val="center"/>
              <w:rPr>
                <w:rFonts w:ascii="Times New Roman" w:hAnsi="Times New Roman"/>
                <w:sz w:val="28"/>
                <w:szCs w:val="28"/>
              </w:rPr>
            </w:pPr>
            <w:r w:rsidRPr="00E55035">
              <w:rPr>
                <w:rFonts w:ascii="Times New Roman" w:hAnsi="Times New Roman"/>
                <w:sz w:val="28"/>
                <w:szCs w:val="28"/>
              </w:rPr>
              <w:t>0,00</w:t>
            </w:r>
          </w:p>
        </w:tc>
        <w:tc>
          <w:tcPr>
            <w:tcW w:w="613" w:type="pct"/>
            <w:gridSpan w:val="2"/>
            <w:vMerge/>
            <w:tcBorders>
              <w:left w:val="single" w:sz="4" w:space="0" w:color="auto"/>
              <w:bottom w:val="single" w:sz="4" w:space="0" w:color="auto"/>
              <w:right w:val="single" w:sz="4" w:space="0" w:color="auto"/>
            </w:tcBorders>
            <w:noWrap/>
          </w:tcPr>
          <w:p w:rsidR="00D34AEA" w:rsidRPr="00E55035" w:rsidRDefault="00D34AEA" w:rsidP="00D34AEA">
            <w:pPr>
              <w:contextualSpacing/>
              <w:jc w:val="center"/>
              <w:rPr>
                <w:rFonts w:ascii="Times New Roman" w:eastAsia="Times New Roman" w:hAnsi="Times New Roman"/>
                <w:sz w:val="28"/>
                <w:szCs w:val="28"/>
              </w:rPr>
            </w:pPr>
          </w:p>
        </w:tc>
      </w:tr>
      <w:tr w:rsidR="00D34AEA" w:rsidRPr="00E55035" w:rsidTr="00A06063">
        <w:trPr>
          <w:trHeight w:val="60"/>
        </w:trPr>
        <w:tc>
          <w:tcPr>
            <w:tcW w:w="128" w:type="pct"/>
            <w:vMerge/>
            <w:tcBorders>
              <w:left w:val="single" w:sz="4" w:space="0" w:color="auto"/>
              <w:right w:val="single" w:sz="4" w:space="0" w:color="auto"/>
            </w:tcBorders>
            <w:hideMark/>
          </w:tcPr>
          <w:p w:rsidR="00D34AEA" w:rsidRPr="00E55035" w:rsidRDefault="00D34AEA" w:rsidP="00D34AEA">
            <w:pPr>
              <w:contextualSpacing/>
              <w:jc w:val="center"/>
              <w:rPr>
                <w:rFonts w:ascii="Times New Roman" w:eastAsia="Times New Roman" w:hAnsi="Times New Roman"/>
                <w:sz w:val="28"/>
                <w:szCs w:val="28"/>
              </w:rPr>
            </w:pPr>
          </w:p>
        </w:tc>
        <w:tc>
          <w:tcPr>
            <w:tcW w:w="770" w:type="pct"/>
            <w:vMerge w:val="restart"/>
            <w:tcBorders>
              <w:top w:val="single" w:sz="4" w:space="0" w:color="auto"/>
              <w:left w:val="single" w:sz="4" w:space="0" w:color="auto"/>
              <w:bottom w:val="single" w:sz="4" w:space="0" w:color="auto"/>
              <w:right w:val="single" w:sz="4" w:space="0" w:color="auto"/>
            </w:tcBorders>
            <w:hideMark/>
          </w:tcPr>
          <w:p w:rsidR="00D34AEA" w:rsidRPr="00E55035" w:rsidRDefault="00D34AEA" w:rsidP="00D34AEA">
            <w:pPr>
              <w:pStyle w:val="ConsPlusNormal0"/>
              <w:contextualSpacing/>
              <w:rPr>
                <w:rFonts w:ascii="Times New Roman" w:hAnsi="Times New Roman" w:cs="Times New Roman"/>
                <w:sz w:val="28"/>
                <w:szCs w:val="28"/>
                <w:lang w:eastAsia="en-US"/>
              </w:rPr>
            </w:pPr>
            <w:r w:rsidRPr="00E55035">
              <w:rPr>
                <w:rFonts w:ascii="Times New Roman" w:hAnsi="Times New Roman" w:cs="Times New Roman"/>
                <w:sz w:val="28"/>
                <w:szCs w:val="28"/>
                <w:lang w:eastAsia="en-US"/>
              </w:rPr>
              <w:t>Сформированы материалы с анализом результатов опросов о состоянии и развитии конкуренции на товарных рынках муниципального образования Московской области, единиц</w:t>
            </w:r>
          </w:p>
        </w:tc>
        <w:tc>
          <w:tcPr>
            <w:tcW w:w="321" w:type="pct"/>
            <w:vMerge w:val="restart"/>
            <w:tcBorders>
              <w:top w:val="single" w:sz="4" w:space="0" w:color="auto"/>
              <w:left w:val="single" w:sz="4" w:space="0" w:color="auto"/>
              <w:bottom w:val="single" w:sz="4" w:space="0" w:color="auto"/>
              <w:right w:val="single" w:sz="4" w:space="0" w:color="auto"/>
            </w:tcBorders>
            <w:hideMark/>
          </w:tcPr>
          <w:p w:rsidR="00D34AEA" w:rsidRPr="00E55035" w:rsidRDefault="00D34AEA" w:rsidP="00D34AEA">
            <w:pPr>
              <w:contextualSpacing/>
              <w:jc w:val="center"/>
              <w:rPr>
                <w:rFonts w:ascii="Times New Roman" w:eastAsia="Times New Roman" w:hAnsi="Times New Roman"/>
                <w:sz w:val="28"/>
                <w:szCs w:val="28"/>
              </w:rPr>
            </w:pPr>
            <w:r w:rsidRPr="00E55035">
              <w:rPr>
                <w:rFonts w:ascii="Times New Roman" w:eastAsia="Times New Roman" w:hAnsi="Times New Roman"/>
                <w:sz w:val="28"/>
                <w:szCs w:val="28"/>
              </w:rPr>
              <w:t>Х</w:t>
            </w:r>
          </w:p>
        </w:tc>
        <w:tc>
          <w:tcPr>
            <w:tcW w:w="321" w:type="pct"/>
            <w:vMerge w:val="restart"/>
            <w:tcBorders>
              <w:top w:val="single" w:sz="4" w:space="0" w:color="auto"/>
              <w:left w:val="single" w:sz="4" w:space="0" w:color="auto"/>
              <w:bottom w:val="single" w:sz="4" w:space="0" w:color="auto"/>
              <w:right w:val="single" w:sz="4" w:space="0" w:color="auto"/>
            </w:tcBorders>
            <w:hideMark/>
          </w:tcPr>
          <w:p w:rsidR="00D34AEA" w:rsidRPr="00E55035" w:rsidRDefault="00D34AEA" w:rsidP="00D34AEA">
            <w:pPr>
              <w:contextualSpacing/>
              <w:jc w:val="center"/>
              <w:rPr>
                <w:rFonts w:ascii="Times New Roman" w:eastAsia="Times New Roman" w:hAnsi="Times New Roman"/>
                <w:sz w:val="28"/>
                <w:szCs w:val="28"/>
              </w:rPr>
            </w:pPr>
            <w:r w:rsidRPr="00E55035">
              <w:rPr>
                <w:rFonts w:ascii="Times New Roman" w:eastAsia="Times New Roman" w:hAnsi="Times New Roman"/>
                <w:sz w:val="28"/>
                <w:szCs w:val="28"/>
              </w:rPr>
              <w:t>Х</w:t>
            </w:r>
          </w:p>
        </w:tc>
        <w:tc>
          <w:tcPr>
            <w:tcW w:w="331" w:type="pct"/>
            <w:vMerge w:val="restart"/>
            <w:tcBorders>
              <w:top w:val="single" w:sz="4" w:space="0" w:color="auto"/>
              <w:left w:val="single" w:sz="4" w:space="0" w:color="auto"/>
              <w:bottom w:val="single" w:sz="4" w:space="0" w:color="auto"/>
              <w:right w:val="single" w:sz="4" w:space="0" w:color="auto"/>
            </w:tcBorders>
            <w:hideMark/>
          </w:tcPr>
          <w:p w:rsidR="00D34AEA" w:rsidRPr="00E55035" w:rsidRDefault="00D34AEA" w:rsidP="00D34AEA">
            <w:pPr>
              <w:contextualSpacing/>
              <w:jc w:val="center"/>
              <w:rPr>
                <w:rFonts w:ascii="Times New Roman" w:eastAsia="Times New Roman" w:hAnsi="Times New Roman"/>
                <w:sz w:val="28"/>
                <w:szCs w:val="28"/>
              </w:rPr>
            </w:pPr>
            <w:r w:rsidRPr="00E55035">
              <w:rPr>
                <w:rFonts w:ascii="Times New Roman" w:eastAsia="Times New Roman" w:hAnsi="Times New Roman"/>
                <w:sz w:val="28"/>
                <w:szCs w:val="28"/>
              </w:rPr>
              <w:t>Всего</w:t>
            </w:r>
          </w:p>
        </w:tc>
        <w:tc>
          <w:tcPr>
            <w:tcW w:w="268" w:type="pct"/>
            <w:vMerge w:val="restart"/>
            <w:tcBorders>
              <w:top w:val="single" w:sz="4" w:space="0" w:color="auto"/>
              <w:left w:val="single" w:sz="4" w:space="0" w:color="auto"/>
              <w:right w:val="single" w:sz="4" w:space="0" w:color="auto"/>
            </w:tcBorders>
          </w:tcPr>
          <w:p w:rsidR="00D34AEA" w:rsidRPr="00E55035" w:rsidRDefault="00D34AEA" w:rsidP="00D34AEA">
            <w:pPr>
              <w:contextualSpacing/>
              <w:jc w:val="center"/>
              <w:rPr>
                <w:rFonts w:ascii="Times New Roman" w:eastAsia="Times New Roman" w:hAnsi="Times New Roman"/>
                <w:sz w:val="28"/>
                <w:szCs w:val="28"/>
              </w:rPr>
            </w:pPr>
            <w:r w:rsidRPr="00E55035">
              <w:rPr>
                <w:rFonts w:ascii="Times New Roman" w:eastAsia="Times New Roman" w:hAnsi="Times New Roman"/>
                <w:sz w:val="28"/>
                <w:szCs w:val="28"/>
              </w:rPr>
              <w:t>2023 год</w:t>
            </w:r>
          </w:p>
        </w:tc>
        <w:tc>
          <w:tcPr>
            <w:tcW w:w="309" w:type="pct"/>
            <w:vMerge w:val="restart"/>
            <w:tcBorders>
              <w:top w:val="single" w:sz="4" w:space="0" w:color="auto"/>
              <w:left w:val="single" w:sz="4" w:space="0" w:color="auto"/>
              <w:right w:val="single" w:sz="4" w:space="0" w:color="auto"/>
            </w:tcBorders>
          </w:tcPr>
          <w:p w:rsidR="00D34AEA" w:rsidRPr="00E55035" w:rsidRDefault="00D34AEA" w:rsidP="00D34AEA">
            <w:pPr>
              <w:contextualSpacing/>
              <w:jc w:val="center"/>
              <w:rPr>
                <w:rFonts w:ascii="Times New Roman" w:eastAsia="Times New Roman" w:hAnsi="Times New Roman"/>
                <w:sz w:val="28"/>
                <w:szCs w:val="28"/>
              </w:rPr>
            </w:pPr>
            <w:r w:rsidRPr="00E55035">
              <w:rPr>
                <w:rFonts w:ascii="Times New Roman" w:eastAsia="Times New Roman" w:hAnsi="Times New Roman"/>
                <w:sz w:val="28"/>
                <w:szCs w:val="28"/>
              </w:rPr>
              <w:t>2024 год</w:t>
            </w:r>
          </w:p>
        </w:tc>
        <w:tc>
          <w:tcPr>
            <w:tcW w:w="320" w:type="pct"/>
            <w:gridSpan w:val="2"/>
            <w:vMerge w:val="restart"/>
            <w:tcBorders>
              <w:top w:val="single" w:sz="4" w:space="0" w:color="auto"/>
              <w:left w:val="single" w:sz="4" w:space="0" w:color="auto"/>
              <w:bottom w:val="single" w:sz="4" w:space="0" w:color="auto"/>
              <w:right w:val="single" w:sz="4" w:space="0" w:color="auto"/>
            </w:tcBorders>
            <w:hideMark/>
          </w:tcPr>
          <w:p w:rsidR="00D34AEA" w:rsidRPr="00E55035" w:rsidRDefault="00D34AEA" w:rsidP="00D34AEA">
            <w:pPr>
              <w:contextualSpacing/>
              <w:jc w:val="center"/>
              <w:rPr>
                <w:rFonts w:ascii="Times New Roman" w:eastAsia="Times New Roman" w:hAnsi="Times New Roman"/>
                <w:sz w:val="28"/>
                <w:szCs w:val="28"/>
              </w:rPr>
            </w:pPr>
            <w:r w:rsidRPr="00E55035">
              <w:rPr>
                <w:rFonts w:ascii="Times New Roman" w:eastAsia="Times New Roman" w:hAnsi="Times New Roman"/>
                <w:sz w:val="28"/>
                <w:szCs w:val="28"/>
              </w:rPr>
              <w:t>Итого 2025 год</w:t>
            </w:r>
          </w:p>
        </w:tc>
        <w:tc>
          <w:tcPr>
            <w:tcW w:w="674" w:type="pct"/>
            <w:gridSpan w:val="11"/>
            <w:tcBorders>
              <w:top w:val="single" w:sz="4" w:space="0" w:color="auto"/>
              <w:left w:val="single" w:sz="4" w:space="0" w:color="auto"/>
              <w:bottom w:val="single" w:sz="4" w:space="0" w:color="auto"/>
              <w:right w:val="single" w:sz="4" w:space="0" w:color="auto"/>
            </w:tcBorders>
            <w:hideMark/>
          </w:tcPr>
          <w:p w:rsidR="00D34AEA" w:rsidRPr="00E55035" w:rsidRDefault="00D34AEA" w:rsidP="00D34AEA">
            <w:pPr>
              <w:contextualSpacing/>
              <w:jc w:val="center"/>
              <w:rPr>
                <w:rFonts w:ascii="Times New Roman" w:eastAsia="Times New Roman" w:hAnsi="Times New Roman"/>
                <w:sz w:val="28"/>
                <w:szCs w:val="28"/>
              </w:rPr>
            </w:pPr>
            <w:r w:rsidRPr="00E55035">
              <w:rPr>
                <w:rFonts w:ascii="Times New Roman" w:eastAsia="Times New Roman" w:hAnsi="Times New Roman"/>
                <w:sz w:val="28"/>
                <w:szCs w:val="28"/>
              </w:rPr>
              <w:t>В том числе по кварталам:</w:t>
            </w:r>
          </w:p>
        </w:tc>
        <w:tc>
          <w:tcPr>
            <w:tcW w:w="407" w:type="pct"/>
            <w:vMerge w:val="restart"/>
            <w:tcBorders>
              <w:top w:val="single" w:sz="4" w:space="0" w:color="auto"/>
              <w:left w:val="single" w:sz="4" w:space="0" w:color="auto"/>
              <w:right w:val="single" w:sz="4" w:space="0" w:color="auto"/>
            </w:tcBorders>
            <w:hideMark/>
          </w:tcPr>
          <w:p w:rsidR="00D34AEA" w:rsidRPr="00E55035" w:rsidRDefault="00D34AEA" w:rsidP="00D34AEA">
            <w:pPr>
              <w:contextualSpacing/>
              <w:jc w:val="center"/>
              <w:rPr>
                <w:rFonts w:ascii="Times New Roman" w:eastAsia="Times New Roman" w:hAnsi="Times New Roman"/>
                <w:sz w:val="28"/>
                <w:szCs w:val="28"/>
              </w:rPr>
            </w:pPr>
            <w:r w:rsidRPr="00E55035">
              <w:rPr>
                <w:rFonts w:ascii="Times New Roman" w:eastAsia="Times New Roman" w:hAnsi="Times New Roman"/>
                <w:sz w:val="28"/>
                <w:szCs w:val="28"/>
              </w:rPr>
              <w:t>2026 год</w:t>
            </w:r>
          </w:p>
        </w:tc>
        <w:tc>
          <w:tcPr>
            <w:tcW w:w="397" w:type="pct"/>
            <w:vMerge w:val="restart"/>
            <w:tcBorders>
              <w:top w:val="single" w:sz="4" w:space="0" w:color="auto"/>
              <w:left w:val="single" w:sz="4" w:space="0" w:color="auto"/>
              <w:right w:val="nil"/>
            </w:tcBorders>
          </w:tcPr>
          <w:p w:rsidR="00D34AEA" w:rsidRPr="00E55035" w:rsidRDefault="00D34AEA" w:rsidP="00D34AEA">
            <w:pPr>
              <w:contextualSpacing/>
              <w:jc w:val="center"/>
              <w:rPr>
                <w:rFonts w:ascii="Times New Roman" w:eastAsia="Times New Roman" w:hAnsi="Times New Roman"/>
                <w:sz w:val="28"/>
                <w:szCs w:val="28"/>
              </w:rPr>
            </w:pPr>
            <w:r w:rsidRPr="00E55035">
              <w:rPr>
                <w:rFonts w:ascii="Times New Roman" w:eastAsia="Times New Roman" w:hAnsi="Times New Roman"/>
                <w:sz w:val="28"/>
                <w:szCs w:val="28"/>
              </w:rPr>
              <w:t>2027 год</w:t>
            </w:r>
          </w:p>
        </w:tc>
        <w:tc>
          <w:tcPr>
            <w:tcW w:w="140" w:type="pct"/>
            <w:vMerge w:val="restart"/>
            <w:tcBorders>
              <w:top w:val="single" w:sz="4" w:space="0" w:color="auto"/>
              <w:left w:val="nil"/>
              <w:right w:val="single" w:sz="4" w:space="0" w:color="auto"/>
            </w:tcBorders>
          </w:tcPr>
          <w:p w:rsidR="00D34AEA" w:rsidRPr="00E55035" w:rsidRDefault="00D34AEA" w:rsidP="00D34AEA">
            <w:pPr>
              <w:contextualSpacing/>
              <w:jc w:val="center"/>
              <w:rPr>
                <w:rFonts w:ascii="Times New Roman" w:eastAsia="Times New Roman" w:hAnsi="Times New Roman"/>
                <w:sz w:val="28"/>
                <w:szCs w:val="28"/>
              </w:rPr>
            </w:pPr>
          </w:p>
        </w:tc>
        <w:tc>
          <w:tcPr>
            <w:tcW w:w="613" w:type="pct"/>
            <w:gridSpan w:val="2"/>
            <w:vMerge w:val="restart"/>
            <w:tcBorders>
              <w:top w:val="single" w:sz="4" w:space="0" w:color="auto"/>
              <w:left w:val="single" w:sz="4" w:space="0" w:color="auto"/>
              <w:bottom w:val="single" w:sz="4" w:space="0" w:color="auto"/>
              <w:right w:val="single" w:sz="4" w:space="0" w:color="auto"/>
            </w:tcBorders>
            <w:noWrap/>
            <w:hideMark/>
          </w:tcPr>
          <w:p w:rsidR="00D34AEA" w:rsidRPr="00E55035" w:rsidRDefault="00D34AEA" w:rsidP="00D34AEA">
            <w:pPr>
              <w:spacing w:after="0" w:line="240" w:lineRule="auto"/>
              <w:jc w:val="center"/>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 xml:space="preserve">Администрация </w:t>
            </w:r>
          </w:p>
          <w:p w:rsidR="00D34AEA" w:rsidRPr="00E55035" w:rsidRDefault="00D34AEA" w:rsidP="00D34AEA">
            <w:pPr>
              <w:spacing w:after="0" w:line="240" w:lineRule="auto"/>
              <w:jc w:val="center"/>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 xml:space="preserve">муниципального округа </w:t>
            </w:r>
          </w:p>
          <w:p w:rsidR="00D34AEA" w:rsidRPr="00E55035" w:rsidRDefault="00D34AEA" w:rsidP="00D34AEA">
            <w:pPr>
              <w:spacing w:after="0" w:line="240" w:lineRule="auto"/>
              <w:jc w:val="center"/>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 xml:space="preserve">Серебряные Пруды </w:t>
            </w:r>
          </w:p>
          <w:p w:rsidR="00D34AEA" w:rsidRPr="00E55035" w:rsidRDefault="00D34AEA" w:rsidP="00D34AEA">
            <w:pPr>
              <w:contextualSpacing/>
              <w:jc w:val="center"/>
              <w:rPr>
                <w:rFonts w:ascii="Times New Roman" w:eastAsia="Times New Roman" w:hAnsi="Times New Roman"/>
                <w:sz w:val="28"/>
                <w:szCs w:val="28"/>
              </w:rPr>
            </w:pPr>
            <w:r w:rsidRPr="00E55035">
              <w:rPr>
                <w:rFonts w:ascii="Times New Roman" w:eastAsia="Times New Roman" w:hAnsi="Times New Roman"/>
                <w:sz w:val="28"/>
                <w:szCs w:val="28"/>
                <w:lang w:eastAsia="ru-RU"/>
              </w:rPr>
              <w:t>Московской области</w:t>
            </w:r>
          </w:p>
        </w:tc>
      </w:tr>
      <w:tr w:rsidR="00D34AEA" w:rsidRPr="00E55035" w:rsidTr="00A06063">
        <w:trPr>
          <w:trHeight w:val="95"/>
        </w:trPr>
        <w:tc>
          <w:tcPr>
            <w:tcW w:w="128" w:type="pct"/>
            <w:vMerge/>
            <w:tcBorders>
              <w:left w:val="single" w:sz="4" w:space="0" w:color="auto"/>
              <w:right w:val="single" w:sz="4" w:space="0" w:color="auto"/>
            </w:tcBorders>
            <w:hideMark/>
          </w:tcPr>
          <w:p w:rsidR="00D34AEA" w:rsidRPr="00E55035" w:rsidRDefault="00D34AEA" w:rsidP="00D34AEA">
            <w:pPr>
              <w:contextualSpacing/>
              <w:jc w:val="center"/>
              <w:rPr>
                <w:rFonts w:ascii="Times New Roman" w:eastAsia="Times New Roman" w:hAnsi="Times New Roman"/>
                <w:sz w:val="28"/>
                <w:szCs w:val="28"/>
              </w:rPr>
            </w:pPr>
          </w:p>
        </w:tc>
        <w:tc>
          <w:tcPr>
            <w:tcW w:w="770" w:type="pct"/>
            <w:vMerge/>
            <w:tcBorders>
              <w:top w:val="single" w:sz="4" w:space="0" w:color="auto"/>
              <w:left w:val="single" w:sz="4" w:space="0" w:color="auto"/>
              <w:bottom w:val="single" w:sz="4" w:space="0" w:color="auto"/>
              <w:right w:val="single" w:sz="4" w:space="0" w:color="auto"/>
            </w:tcBorders>
            <w:vAlign w:val="center"/>
            <w:hideMark/>
          </w:tcPr>
          <w:p w:rsidR="00D34AEA" w:rsidRPr="00E55035" w:rsidRDefault="00D34AEA" w:rsidP="00D34AEA">
            <w:pPr>
              <w:contextualSpacing/>
              <w:rPr>
                <w:rFonts w:ascii="Times New Roman" w:eastAsia="Times New Roman" w:hAnsi="Times New Roman"/>
                <w:sz w:val="28"/>
                <w:szCs w:val="28"/>
              </w:rPr>
            </w:pPr>
          </w:p>
        </w:tc>
        <w:tc>
          <w:tcPr>
            <w:tcW w:w="321" w:type="pct"/>
            <w:vMerge/>
            <w:tcBorders>
              <w:top w:val="single" w:sz="4" w:space="0" w:color="auto"/>
              <w:left w:val="single" w:sz="4" w:space="0" w:color="auto"/>
              <w:bottom w:val="single" w:sz="4" w:space="0" w:color="auto"/>
              <w:right w:val="single" w:sz="4" w:space="0" w:color="auto"/>
            </w:tcBorders>
            <w:hideMark/>
          </w:tcPr>
          <w:p w:rsidR="00D34AEA" w:rsidRPr="00E55035" w:rsidRDefault="00D34AEA" w:rsidP="00D34AEA">
            <w:pPr>
              <w:contextualSpacing/>
              <w:jc w:val="center"/>
              <w:rPr>
                <w:rFonts w:ascii="Times New Roman" w:eastAsia="Times New Roman" w:hAnsi="Times New Roman"/>
                <w:sz w:val="28"/>
                <w:szCs w:val="28"/>
              </w:rPr>
            </w:pPr>
          </w:p>
        </w:tc>
        <w:tc>
          <w:tcPr>
            <w:tcW w:w="321" w:type="pct"/>
            <w:vMerge/>
            <w:tcBorders>
              <w:top w:val="single" w:sz="4" w:space="0" w:color="auto"/>
              <w:left w:val="single" w:sz="4" w:space="0" w:color="auto"/>
              <w:bottom w:val="single" w:sz="4" w:space="0" w:color="auto"/>
              <w:right w:val="single" w:sz="4" w:space="0" w:color="auto"/>
            </w:tcBorders>
            <w:vAlign w:val="center"/>
            <w:hideMark/>
          </w:tcPr>
          <w:p w:rsidR="00D34AEA" w:rsidRPr="00E55035" w:rsidRDefault="00D34AEA" w:rsidP="00D34AEA">
            <w:pPr>
              <w:contextualSpacing/>
              <w:rPr>
                <w:rFonts w:ascii="Times New Roman" w:eastAsia="Times New Roman" w:hAnsi="Times New Roman"/>
                <w:sz w:val="28"/>
                <w:szCs w:val="28"/>
              </w:rPr>
            </w:pPr>
          </w:p>
        </w:tc>
        <w:tc>
          <w:tcPr>
            <w:tcW w:w="331" w:type="pct"/>
            <w:vMerge/>
            <w:tcBorders>
              <w:top w:val="single" w:sz="4" w:space="0" w:color="auto"/>
              <w:left w:val="single" w:sz="4" w:space="0" w:color="auto"/>
              <w:bottom w:val="single" w:sz="4" w:space="0" w:color="auto"/>
              <w:right w:val="single" w:sz="4" w:space="0" w:color="auto"/>
            </w:tcBorders>
            <w:vAlign w:val="center"/>
            <w:hideMark/>
          </w:tcPr>
          <w:p w:rsidR="00D34AEA" w:rsidRPr="00E55035" w:rsidRDefault="00D34AEA" w:rsidP="00D34AEA">
            <w:pPr>
              <w:contextualSpacing/>
              <w:rPr>
                <w:rFonts w:ascii="Times New Roman" w:eastAsia="Times New Roman" w:hAnsi="Times New Roman"/>
                <w:sz w:val="28"/>
                <w:szCs w:val="28"/>
              </w:rPr>
            </w:pPr>
          </w:p>
        </w:tc>
        <w:tc>
          <w:tcPr>
            <w:tcW w:w="268" w:type="pct"/>
            <w:vMerge/>
            <w:tcBorders>
              <w:left w:val="single" w:sz="4" w:space="0" w:color="auto"/>
              <w:bottom w:val="single" w:sz="4" w:space="0" w:color="auto"/>
              <w:right w:val="single" w:sz="4" w:space="0" w:color="auto"/>
            </w:tcBorders>
          </w:tcPr>
          <w:p w:rsidR="00D34AEA" w:rsidRPr="00E55035" w:rsidRDefault="00D34AEA" w:rsidP="00D34AEA">
            <w:pPr>
              <w:contextualSpacing/>
              <w:rPr>
                <w:rFonts w:ascii="Times New Roman" w:eastAsia="Times New Roman" w:hAnsi="Times New Roman"/>
                <w:sz w:val="28"/>
                <w:szCs w:val="28"/>
              </w:rPr>
            </w:pPr>
          </w:p>
        </w:tc>
        <w:tc>
          <w:tcPr>
            <w:tcW w:w="309" w:type="pct"/>
            <w:vMerge/>
            <w:tcBorders>
              <w:left w:val="single" w:sz="4" w:space="0" w:color="auto"/>
              <w:bottom w:val="single" w:sz="4" w:space="0" w:color="auto"/>
              <w:right w:val="single" w:sz="4" w:space="0" w:color="auto"/>
            </w:tcBorders>
          </w:tcPr>
          <w:p w:rsidR="00D34AEA" w:rsidRPr="00E55035" w:rsidRDefault="00D34AEA" w:rsidP="00D34AEA">
            <w:pPr>
              <w:contextualSpacing/>
              <w:rPr>
                <w:rFonts w:ascii="Times New Roman" w:eastAsia="Times New Roman" w:hAnsi="Times New Roman"/>
                <w:sz w:val="28"/>
                <w:szCs w:val="28"/>
              </w:rPr>
            </w:pPr>
          </w:p>
        </w:tc>
        <w:tc>
          <w:tcPr>
            <w:tcW w:w="320" w:type="pct"/>
            <w:gridSpan w:val="2"/>
            <w:vMerge/>
            <w:tcBorders>
              <w:top w:val="single" w:sz="4" w:space="0" w:color="auto"/>
              <w:left w:val="single" w:sz="4" w:space="0" w:color="auto"/>
              <w:bottom w:val="single" w:sz="4" w:space="0" w:color="auto"/>
              <w:right w:val="single" w:sz="4" w:space="0" w:color="auto"/>
            </w:tcBorders>
            <w:vAlign w:val="center"/>
            <w:hideMark/>
          </w:tcPr>
          <w:p w:rsidR="00D34AEA" w:rsidRPr="00E55035" w:rsidRDefault="00D34AEA" w:rsidP="00D34AEA">
            <w:pPr>
              <w:contextualSpacing/>
              <w:rPr>
                <w:rFonts w:ascii="Times New Roman" w:eastAsia="Times New Roman" w:hAnsi="Times New Roman"/>
                <w:sz w:val="28"/>
                <w:szCs w:val="28"/>
              </w:rPr>
            </w:pPr>
          </w:p>
        </w:tc>
        <w:tc>
          <w:tcPr>
            <w:tcW w:w="153" w:type="pct"/>
            <w:gridSpan w:val="2"/>
            <w:tcBorders>
              <w:top w:val="single" w:sz="4" w:space="0" w:color="auto"/>
              <w:left w:val="single" w:sz="4" w:space="0" w:color="auto"/>
              <w:bottom w:val="single" w:sz="4" w:space="0" w:color="auto"/>
              <w:right w:val="single" w:sz="4" w:space="0" w:color="auto"/>
            </w:tcBorders>
            <w:hideMark/>
          </w:tcPr>
          <w:p w:rsidR="00D34AEA" w:rsidRPr="00E55035" w:rsidRDefault="00D34AEA" w:rsidP="00D34AEA">
            <w:pPr>
              <w:spacing w:after="0" w:line="240" w:lineRule="auto"/>
              <w:jc w:val="center"/>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1 квартал</w:t>
            </w:r>
          </w:p>
        </w:tc>
        <w:tc>
          <w:tcPr>
            <w:tcW w:w="141" w:type="pct"/>
            <w:gridSpan w:val="4"/>
            <w:tcBorders>
              <w:top w:val="single" w:sz="4" w:space="0" w:color="auto"/>
              <w:left w:val="single" w:sz="4" w:space="0" w:color="auto"/>
              <w:bottom w:val="single" w:sz="4" w:space="0" w:color="auto"/>
              <w:right w:val="single" w:sz="4" w:space="0" w:color="auto"/>
            </w:tcBorders>
            <w:hideMark/>
          </w:tcPr>
          <w:p w:rsidR="00D34AEA" w:rsidRPr="00E55035" w:rsidRDefault="00D34AEA" w:rsidP="00D34AEA">
            <w:pPr>
              <w:spacing w:after="0" w:line="240" w:lineRule="auto"/>
              <w:jc w:val="center"/>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1 полугодие</w:t>
            </w:r>
          </w:p>
        </w:tc>
        <w:tc>
          <w:tcPr>
            <w:tcW w:w="133" w:type="pct"/>
            <w:gridSpan w:val="3"/>
            <w:tcBorders>
              <w:top w:val="single" w:sz="4" w:space="0" w:color="auto"/>
              <w:left w:val="single" w:sz="4" w:space="0" w:color="auto"/>
              <w:bottom w:val="single" w:sz="4" w:space="0" w:color="auto"/>
              <w:right w:val="single" w:sz="4" w:space="0" w:color="auto"/>
            </w:tcBorders>
            <w:hideMark/>
          </w:tcPr>
          <w:p w:rsidR="00D34AEA" w:rsidRPr="00E55035" w:rsidRDefault="00D34AEA" w:rsidP="00D34AEA">
            <w:pPr>
              <w:spacing w:after="0" w:line="240" w:lineRule="auto"/>
              <w:jc w:val="center"/>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9 месяцев</w:t>
            </w:r>
          </w:p>
        </w:tc>
        <w:tc>
          <w:tcPr>
            <w:tcW w:w="247" w:type="pct"/>
            <w:gridSpan w:val="2"/>
            <w:tcBorders>
              <w:top w:val="single" w:sz="4" w:space="0" w:color="auto"/>
              <w:left w:val="single" w:sz="4" w:space="0" w:color="auto"/>
              <w:bottom w:val="single" w:sz="4" w:space="0" w:color="auto"/>
              <w:right w:val="single" w:sz="4" w:space="0" w:color="auto"/>
            </w:tcBorders>
          </w:tcPr>
          <w:p w:rsidR="00D34AEA" w:rsidRPr="00E55035" w:rsidRDefault="00D34AEA" w:rsidP="00D34AEA">
            <w:pPr>
              <w:spacing w:after="0" w:line="240" w:lineRule="auto"/>
              <w:jc w:val="center"/>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12 месяцев</w:t>
            </w:r>
          </w:p>
        </w:tc>
        <w:tc>
          <w:tcPr>
            <w:tcW w:w="407" w:type="pct"/>
            <w:vMerge/>
            <w:tcBorders>
              <w:left w:val="single" w:sz="4" w:space="0" w:color="auto"/>
              <w:bottom w:val="single" w:sz="4" w:space="0" w:color="auto"/>
              <w:right w:val="single" w:sz="4" w:space="0" w:color="auto"/>
            </w:tcBorders>
          </w:tcPr>
          <w:p w:rsidR="00D34AEA" w:rsidRPr="00E55035" w:rsidRDefault="00D34AEA" w:rsidP="00D34AEA">
            <w:pPr>
              <w:contextualSpacing/>
              <w:rPr>
                <w:rFonts w:ascii="Times New Roman" w:eastAsia="Times New Roman" w:hAnsi="Times New Roman"/>
                <w:sz w:val="28"/>
                <w:szCs w:val="28"/>
              </w:rPr>
            </w:pPr>
          </w:p>
        </w:tc>
        <w:tc>
          <w:tcPr>
            <w:tcW w:w="397" w:type="pct"/>
            <w:vMerge/>
            <w:tcBorders>
              <w:left w:val="single" w:sz="4" w:space="0" w:color="auto"/>
              <w:bottom w:val="single" w:sz="4" w:space="0" w:color="auto"/>
              <w:right w:val="nil"/>
            </w:tcBorders>
            <w:vAlign w:val="center"/>
            <w:hideMark/>
          </w:tcPr>
          <w:p w:rsidR="00D34AEA" w:rsidRPr="00E55035" w:rsidRDefault="00D34AEA" w:rsidP="00D34AEA">
            <w:pPr>
              <w:contextualSpacing/>
              <w:rPr>
                <w:rFonts w:ascii="Times New Roman" w:eastAsia="Times New Roman" w:hAnsi="Times New Roman"/>
                <w:sz w:val="28"/>
                <w:szCs w:val="28"/>
              </w:rPr>
            </w:pPr>
          </w:p>
        </w:tc>
        <w:tc>
          <w:tcPr>
            <w:tcW w:w="140" w:type="pct"/>
            <w:vMerge/>
            <w:tcBorders>
              <w:left w:val="nil"/>
              <w:bottom w:val="single" w:sz="4" w:space="0" w:color="auto"/>
              <w:right w:val="single" w:sz="4" w:space="0" w:color="auto"/>
            </w:tcBorders>
            <w:vAlign w:val="center"/>
            <w:hideMark/>
          </w:tcPr>
          <w:p w:rsidR="00D34AEA" w:rsidRPr="00E55035" w:rsidRDefault="00D34AEA" w:rsidP="00D34AEA">
            <w:pPr>
              <w:contextualSpacing/>
              <w:rPr>
                <w:rFonts w:ascii="Times New Roman" w:eastAsia="Times New Roman" w:hAnsi="Times New Roman"/>
                <w:sz w:val="28"/>
                <w:szCs w:val="28"/>
              </w:rPr>
            </w:pPr>
          </w:p>
        </w:tc>
        <w:tc>
          <w:tcPr>
            <w:tcW w:w="613" w:type="pct"/>
            <w:gridSpan w:val="2"/>
            <w:vMerge/>
            <w:tcBorders>
              <w:top w:val="single" w:sz="4" w:space="0" w:color="auto"/>
              <w:left w:val="single" w:sz="4" w:space="0" w:color="auto"/>
              <w:bottom w:val="single" w:sz="4" w:space="0" w:color="auto"/>
              <w:right w:val="single" w:sz="4" w:space="0" w:color="auto"/>
            </w:tcBorders>
            <w:hideMark/>
          </w:tcPr>
          <w:p w:rsidR="00D34AEA" w:rsidRPr="00E55035" w:rsidRDefault="00D34AEA" w:rsidP="00D34AEA">
            <w:pPr>
              <w:contextualSpacing/>
              <w:jc w:val="center"/>
              <w:rPr>
                <w:rFonts w:ascii="Times New Roman" w:eastAsia="Times New Roman" w:hAnsi="Times New Roman"/>
                <w:sz w:val="28"/>
                <w:szCs w:val="28"/>
              </w:rPr>
            </w:pPr>
          </w:p>
        </w:tc>
      </w:tr>
      <w:tr w:rsidR="00D34AEA" w:rsidRPr="00E55035" w:rsidTr="00A06063">
        <w:trPr>
          <w:trHeight w:val="60"/>
        </w:trPr>
        <w:tc>
          <w:tcPr>
            <w:tcW w:w="128" w:type="pct"/>
            <w:vMerge/>
            <w:tcBorders>
              <w:left w:val="single" w:sz="4" w:space="0" w:color="auto"/>
              <w:right w:val="single" w:sz="4" w:space="0" w:color="auto"/>
            </w:tcBorders>
            <w:hideMark/>
          </w:tcPr>
          <w:p w:rsidR="00D34AEA" w:rsidRPr="00E55035" w:rsidRDefault="00D34AEA" w:rsidP="00D34AEA">
            <w:pPr>
              <w:contextualSpacing/>
              <w:jc w:val="center"/>
              <w:rPr>
                <w:rFonts w:ascii="Times New Roman" w:eastAsia="Times New Roman" w:hAnsi="Times New Roman"/>
                <w:sz w:val="28"/>
                <w:szCs w:val="28"/>
              </w:rPr>
            </w:pPr>
          </w:p>
        </w:tc>
        <w:tc>
          <w:tcPr>
            <w:tcW w:w="770" w:type="pct"/>
            <w:vMerge/>
            <w:tcBorders>
              <w:top w:val="single" w:sz="4" w:space="0" w:color="auto"/>
              <w:left w:val="single" w:sz="4" w:space="0" w:color="auto"/>
              <w:bottom w:val="single" w:sz="4" w:space="0" w:color="auto"/>
              <w:right w:val="single" w:sz="4" w:space="0" w:color="auto"/>
            </w:tcBorders>
            <w:vAlign w:val="center"/>
            <w:hideMark/>
          </w:tcPr>
          <w:p w:rsidR="00D34AEA" w:rsidRPr="00E55035" w:rsidRDefault="00D34AEA" w:rsidP="00D34AEA">
            <w:pPr>
              <w:contextualSpacing/>
              <w:rPr>
                <w:rFonts w:ascii="Times New Roman" w:eastAsia="Times New Roman" w:hAnsi="Times New Roman"/>
                <w:sz w:val="28"/>
                <w:szCs w:val="28"/>
              </w:rPr>
            </w:pPr>
          </w:p>
        </w:tc>
        <w:tc>
          <w:tcPr>
            <w:tcW w:w="321" w:type="pct"/>
            <w:vMerge/>
            <w:tcBorders>
              <w:top w:val="single" w:sz="4" w:space="0" w:color="auto"/>
              <w:left w:val="single" w:sz="4" w:space="0" w:color="auto"/>
              <w:bottom w:val="single" w:sz="4" w:space="0" w:color="auto"/>
              <w:right w:val="single" w:sz="4" w:space="0" w:color="auto"/>
            </w:tcBorders>
            <w:hideMark/>
          </w:tcPr>
          <w:p w:rsidR="00D34AEA" w:rsidRPr="00E55035" w:rsidRDefault="00D34AEA" w:rsidP="00D34AEA">
            <w:pPr>
              <w:contextualSpacing/>
              <w:jc w:val="center"/>
              <w:rPr>
                <w:rFonts w:ascii="Times New Roman" w:eastAsia="Times New Roman" w:hAnsi="Times New Roman"/>
                <w:sz w:val="28"/>
                <w:szCs w:val="28"/>
              </w:rPr>
            </w:pPr>
          </w:p>
        </w:tc>
        <w:tc>
          <w:tcPr>
            <w:tcW w:w="321" w:type="pct"/>
            <w:vMerge/>
            <w:tcBorders>
              <w:top w:val="single" w:sz="4" w:space="0" w:color="auto"/>
              <w:left w:val="single" w:sz="4" w:space="0" w:color="auto"/>
              <w:bottom w:val="single" w:sz="4" w:space="0" w:color="auto"/>
              <w:right w:val="single" w:sz="4" w:space="0" w:color="auto"/>
            </w:tcBorders>
            <w:vAlign w:val="center"/>
            <w:hideMark/>
          </w:tcPr>
          <w:p w:rsidR="00D34AEA" w:rsidRPr="00E55035" w:rsidRDefault="00D34AEA" w:rsidP="00D34AEA">
            <w:pPr>
              <w:contextualSpacing/>
              <w:rPr>
                <w:rFonts w:ascii="Times New Roman" w:eastAsia="Times New Roman" w:hAnsi="Times New Roman"/>
                <w:sz w:val="28"/>
                <w:szCs w:val="28"/>
              </w:rPr>
            </w:pPr>
          </w:p>
        </w:tc>
        <w:tc>
          <w:tcPr>
            <w:tcW w:w="331" w:type="pct"/>
            <w:tcBorders>
              <w:top w:val="single" w:sz="4" w:space="0" w:color="auto"/>
              <w:left w:val="single" w:sz="4" w:space="0" w:color="auto"/>
              <w:bottom w:val="single" w:sz="4" w:space="0" w:color="auto"/>
              <w:right w:val="single" w:sz="4" w:space="0" w:color="auto"/>
            </w:tcBorders>
          </w:tcPr>
          <w:p w:rsidR="00D34AEA" w:rsidRPr="00E55035" w:rsidRDefault="00D34AEA" w:rsidP="00D34AEA">
            <w:pPr>
              <w:contextualSpacing/>
              <w:jc w:val="center"/>
              <w:rPr>
                <w:rFonts w:ascii="Times New Roman" w:eastAsia="Times New Roman" w:hAnsi="Times New Roman"/>
                <w:sz w:val="28"/>
                <w:szCs w:val="28"/>
              </w:rPr>
            </w:pPr>
            <w:r w:rsidRPr="00E55035">
              <w:rPr>
                <w:rFonts w:ascii="Times New Roman" w:eastAsia="Times New Roman" w:hAnsi="Times New Roman"/>
                <w:sz w:val="28"/>
                <w:szCs w:val="28"/>
              </w:rPr>
              <w:t>7</w:t>
            </w:r>
          </w:p>
        </w:tc>
        <w:tc>
          <w:tcPr>
            <w:tcW w:w="268" w:type="pct"/>
            <w:tcBorders>
              <w:top w:val="single" w:sz="4" w:space="0" w:color="auto"/>
              <w:left w:val="single" w:sz="4" w:space="0" w:color="auto"/>
              <w:bottom w:val="single" w:sz="4" w:space="0" w:color="auto"/>
              <w:right w:val="single" w:sz="4" w:space="0" w:color="auto"/>
            </w:tcBorders>
          </w:tcPr>
          <w:p w:rsidR="00D34AEA" w:rsidRPr="00E55035" w:rsidRDefault="00D34AEA" w:rsidP="00D34AEA">
            <w:pPr>
              <w:contextualSpacing/>
              <w:jc w:val="center"/>
              <w:rPr>
                <w:rFonts w:ascii="Times New Roman" w:eastAsia="Times New Roman" w:hAnsi="Times New Roman"/>
                <w:sz w:val="28"/>
                <w:szCs w:val="28"/>
              </w:rPr>
            </w:pPr>
            <w:r w:rsidRPr="00E55035">
              <w:rPr>
                <w:rFonts w:ascii="Times New Roman" w:eastAsia="Times New Roman" w:hAnsi="Times New Roman"/>
                <w:sz w:val="28"/>
                <w:szCs w:val="28"/>
              </w:rPr>
              <w:t>3</w:t>
            </w:r>
          </w:p>
        </w:tc>
        <w:tc>
          <w:tcPr>
            <w:tcW w:w="309" w:type="pct"/>
            <w:tcBorders>
              <w:top w:val="single" w:sz="4" w:space="0" w:color="auto"/>
              <w:left w:val="single" w:sz="4" w:space="0" w:color="auto"/>
              <w:bottom w:val="single" w:sz="4" w:space="0" w:color="auto"/>
              <w:right w:val="single" w:sz="4" w:space="0" w:color="auto"/>
            </w:tcBorders>
          </w:tcPr>
          <w:p w:rsidR="00D34AEA" w:rsidRPr="00E55035" w:rsidRDefault="00D34AEA" w:rsidP="00D34AEA">
            <w:pPr>
              <w:jc w:val="center"/>
              <w:rPr>
                <w:rFonts w:ascii="Times New Roman" w:eastAsia="Times New Roman" w:hAnsi="Times New Roman"/>
                <w:sz w:val="28"/>
                <w:szCs w:val="28"/>
              </w:rPr>
            </w:pPr>
            <w:r w:rsidRPr="00E55035">
              <w:rPr>
                <w:rFonts w:ascii="Times New Roman" w:eastAsia="Times New Roman" w:hAnsi="Times New Roman"/>
                <w:sz w:val="28"/>
                <w:szCs w:val="28"/>
              </w:rPr>
              <w:t>4</w:t>
            </w:r>
          </w:p>
        </w:tc>
        <w:tc>
          <w:tcPr>
            <w:tcW w:w="320" w:type="pct"/>
            <w:gridSpan w:val="2"/>
            <w:tcBorders>
              <w:top w:val="single" w:sz="4" w:space="0" w:color="auto"/>
              <w:left w:val="single" w:sz="4" w:space="0" w:color="auto"/>
              <w:bottom w:val="single" w:sz="4" w:space="0" w:color="auto"/>
              <w:right w:val="single" w:sz="4" w:space="0" w:color="auto"/>
            </w:tcBorders>
          </w:tcPr>
          <w:p w:rsidR="00D34AEA" w:rsidRPr="00E55035" w:rsidRDefault="00D34AEA" w:rsidP="00D34AEA">
            <w:pPr>
              <w:jc w:val="center"/>
              <w:rPr>
                <w:rFonts w:ascii="Times New Roman" w:eastAsia="Times New Roman" w:hAnsi="Times New Roman"/>
                <w:sz w:val="28"/>
                <w:szCs w:val="28"/>
              </w:rPr>
            </w:pPr>
            <w:r w:rsidRPr="00E55035">
              <w:rPr>
                <w:rFonts w:ascii="Times New Roman" w:eastAsia="Times New Roman" w:hAnsi="Times New Roman"/>
                <w:sz w:val="28"/>
                <w:szCs w:val="28"/>
              </w:rPr>
              <w:t>5</w:t>
            </w:r>
          </w:p>
        </w:tc>
        <w:tc>
          <w:tcPr>
            <w:tcW w:w="153" w:type="pct"/>
            <w:gridSpan w:val="2"/>
            <w:tcBorders>
              <w:top w:val="single" w:sz="4" w:space="0" w:color="auto"/>
              <w:left w:val="single" w:sz="4" w:space="0" w:color="auto"/>
              <w:bottom w:val="single" w:sz="4" w:space="0" w:color="auto"/>
              <w:right w:val="single" w:sz="4" w:space="0" w:color="auto"/>
            </w:tcBorders>
          </w:tcPr>
          <w:p w:rsidR="00D34AEA" w:rsidRPr="00E55035" w:rsidRDefault="00D34AEA" w:rsidP="00D34AEA">
            <w:pPr>
              <w:contextualSpacing/>
              <w:jc w:val="center"/>
              <w:rPr>
                <w:rFonts w:ascii="Times New Roman" w:eastAsia="Times New Roman" w:hAnsi="Times New Roman"/>
                <w:sz w:val="28"/>
                <w:szCs w:val="28"/>
              </w:rPr>
            </w:pPr>
            <w:r w:rsidRPr="00E55035">
              <w:rPr>
                <w:rFonts w:ascii="Times New Roman" w:eastAsia="Times New Roman" w:hAnsi="Times New Roman"/>
                <w:sz w:val="28"/>
                <w:szCs w:val="28"/>
              </w:rPr>
              <w:t>-</w:t>
            </w:r>
          </w:p>
        </w:tc>
        <w:tc>
          <w:tcPr>
            <w:tcW w:w="141" w:type="pct"/>
            <w:gridSpan w:val="4"/>
            <w:tcBorders>
              <w:top w:val="single" w:sz="4" w:space="0" w:color="auto"/>
              <w:left w:val="single" w:sz="4" w:space="0" w:color="auto"/>
              <w:bottom w:val="single" w:sz="4" w:space="0" w:color="auto"/>
              <w:right w:val="single" w:sz="4" w:space="0" w:color="auto"/>
            </w:tcBorders>
          </w:tcPr>
          <w:p w:rsidR="00D34AEA" w:rsidRPr="00E55035" w:rsidRDefault="00D34AEA" w:rsidP="00D34AEA">
            <w:pPr>
              <w:contextualSpacing/>
              <w:jc w:val="center"/>
              <w:rPr>
                <w:rFonts w:ascii="Times New Roman" w:eastAsia="Times New Roman" w:hAnsi="Times New Roman"/>
                <w:sz w:val="28"/>
                <w:szCs w:val="28"/>
              </w:rPr>
            </w:pPr>
            <w:r w:rsidRPr="00E55035">
              <w:rPr>
                <w:rFonts w:ascii="Times New Roman" w:eastAsia="Times New Roman" w:hAnsi="Times New Roman"/>
                <w:sz w:val="28"/>
                <w:szCs w:val="28"/>
              </w:rPr>
              <w:t>-</w:t>
            </w:r>
          </w:p>
        </w:tc>
        <w:tc>
          <w:tcPr>
            <w:tcW w:w="133" w:type="pct"/>
            <w:gridSpan w:val="3"/>
            <w:tcBorders>
              <w:top w:val="single" w:sz="4" w:space="0" w:color="auto"/>
              <w:left w:val="single" w:sz="4" w:space="0" w:color="auto"/>
              <w:bottom w:val="single" w:sz="4" w:space="0" w:color="auto"/>
              <w:right w:val="single" w:sz="4" w:space="0" w:color="auto"/>
            </w:tcBorders>
          </w:tcPr>
          <w:p w:rsidR="00D34AEA" w:rsidRPr="00E55035" w:rsidRDefault="00D34AEA" w:rsidP="00D34AEA">
            <w:pPr>
              <w:contextualSpacing/>
              <w:jc w:val="center"/>
              <w:rPr>
                <w:rFonts w:ascii="Times New Roman" w:eastAsia="Times New Roman" w:hAnsi="Times New Roman"/>
                <w:sz w:val="28"/>
                <w:szCs w:val="28"/>
              </w:rPr>
            </w:pPr>
            <w:r w:rsidRPr="00E55035">
              <w:rPr>
                <w:rFonts w:ascii="Times New Roman" w:eastAsia="Times New Roman" w:hAnsi="Times New Roman"/>
                <w:sz w:val="28"/>
                <w:szCs w:val="28"/>
              </w:rPr>
              <w:t>-</w:t>
            </w:r>
          </w:p>
        </w:tc>
        <w:tc>
          <w:tcPr>
            <w:tcW w:w="247" w:type="pct"/>
            <w:gridSpan w:val="2"/>
            <w:tcBorders>
              <w:top w:val="single" w:sz="4" w:space="0" w:color="auto"/>
              <w:left w:val="single" w:sz="4" w:space="0" w:color="auto"/>
              <w:bottom w:val="single" w:sz="4" w:space="0" w:color="auto"/>
              <w:right w:val="single" w:sz="4" w:space="0" w:color="auto"/>
            </w:tcBorders>
          </w:tcPr>
          <w:p w:rsidR="00D34AEA" w:rsidRPr="00E55035" w:rsidRDefault="00D34AEA" w:rsidP="00D34AEA">
            <w:pPr>
              <w:contextualSpacing/>
              <w:jc w:val="center"/>
              <w:rPr>
                <w:rFonts w:ascii="Times New Roman" w:eastAsia="Times New Roman" w:hAnsi="Times New Roman"/>
                <w:sz w:val="28"/>
                <w:szCs w:val="28"/>
              </w:rPr>
            </w:pPr>
            <w:r w:rsidRPr="00E55035">
              <w:rPr>
                <w:rFonts w:ascii="Times New Roman" w:eastAsia="Times New Roman" w:hAnsi="Times New Roman"/>
                <w:sz w:val="28"/>
                <w:szCs w:val="28"/>
              </w:rPr>
              <w:t>5</w:t>
            </w:r>
          </w:p>
        </w:tc>
        <w:tc>
          <w:tcPr>
            <w:tcW w:w="407" w:type="pct"/>
            <w:tcBorders>
              <w:top w:val="single" w:sz="4" w:space="0" w:color="auto"/>
              <w:left w:val="single" w:sz="4" w:space="0" w:color="auto"/>
              <w:bottom w:val="single" w:sz="4" w:space="0" w:color="auto"/>
              <w:right w:val="single" w:sz="4" w:space="0" w:color="auto"/>
            </w:tcBorders>
          </w:tcPr>
          <w:p w:rsidR="00D34AEA" w:rsidRPr="00E55035" w:rsidRDefault="0029775F" w:rsidP="00D34AEA">
            <w:pPr>
              <w:jc w:val="center"/>
              <w:rPr>
                <w:rFonts w:ascii="Times New Roman" w:eastAsia="Times New Roman" w:hAnsi="Times New Roman"/>
                <w:sz w:val="28"/>
                <w:szCs w:val="28"/>
              </w:rPr>
            </w:pPr>
            <w:r w:rsidRPr="00E55035">
              <w:rPr>
                <w:rFonts w:ascii="Times New Roman" w:eastAsia="Times New Roman" w:hAnsi="Times New Roman"/>
                <w:sz w:val="28"/>
                <w:szCs w:val="28"/>
              </w:rPr>
              <w:t>5</w:t>
            </w:r>
          </w:p>
          <w:p w:rsidR="00D34AEA" w:rsidRPr="00E55035" w:rsidRDefault="00D34AEA" w:rsidP="00D34AEA">
            <w:pPr>
              <w:jc w:val="center"/>
              <w:rPr>
                <w:rFonts w:ascii="Times New Roman" w:eastAsia="Times New Roman" w:hAnsi="Times New Roman"/>
                <w:sz w:val="28"/>
                <w:szCs w:val="28"/>
              </w:rPr>
            </w:pPr>
          </w:p>
        </w:tc>
        <w:tc>
          <w:tcPr>
            <w:tcW w:w="537" w:type="pct"/>
            <w:gridSpan w:val="2"/>
            <w:tcBorders>
              <w:top w:val="single" w:sz="4" w:space="0" w:color="auto"/>
              <w:left w:val="single" w:sz="4" w:space="0" w:color="auto"/>
              <w:bottom w:val="single" w:sz="4" w:space="0" w:color="auto"/>
              <w:right w:val="single" w:sz="4" w:space="0" w:color="auto"/>
            </w:tcBorders>
          </w:tcPr>
          <w:p w:rsidR="00D34AEA" w:rsidRPr="00E55035" w:rsidRDefault="0029775F" w:rsidP="00D34AEA">
            <w:pPr>
              <w:jc w:val="center"/>
              <w:rPr>
                <w:rFonts w:ascii="Times New Roman" w:eastAsia="Times New Roman" w:hAnsi="Times New Roman"/>
                <w:sz w:val="28"/>
                <w:szCs w:val="28"/>
              </w:rPr>
            </w:pPr>
            <w:r w:rsidRPr="00E55035">
              <w:rPr>
                <w:rFonts w:ascii="Times New Roman" w:eastAsia="Times New Roman" w:hAnsi="Times New Roman"/>
                <w:sz w:val="28"/>
                <w:szCs w:val="28"/>
              </w:rPr>
              <w:t>5</w:t>
            </w:r>
          </w:p>
        </w:tc>
        <w:tc>
          <w:tcPr>
            <w:tcW w:w="613" w:type="pct"/>
            <w:gridSpan w:val="2"/>
            <w:vMerge/>
            <w:tcBorders>
              <w:top w:val="single" w:sz="4" w:space="0" w:color="auto"/>
              <w:left w:val="single" w:sz="4" w:space="0" w:color="auto"/>
              <w:bottom w:val="single" w:sz="4" w:space="0" w:color="auto"/>
              <w:right w:val="single" w:sz="4" w:space="0" w:color="auto"/>
            </w:tcBorders>
            <w:hideMark/>
          </w:tcPr>
          <w:p w:rsidR="00D34AEA" w:rsidRPr="00E55035" w:rsidRDefault="00D34AEA" w:rsidP="00D34AEA">
            <w:pPr>
              <w:contextualSpacing/>
              <w:jc w:val="center"/>
              <w:rPr>
                <w:rFonts w:ascii="Times New Roman" w:eastAsia="Times New Roman" w:hAnsi="Times New Roman"/>
                <w:sz w:val="28"/>
                <w:szCs w:val="28"/>
              </w:rPr>
            </w:pPr>
          </w:p>
        </w:tc>
      </w:tr>
    </w:tbl>
    <w:p w:rsidR="00D34AEA" w:rsidRPr="00E55035" w:rsidRDefault="00D34AEA" w:rsidP="00D34AEA">
      <w:pPr>
        <w:spacing w:after="0" w:line="240" w:lineRule="auto"/>
        <w:jc w:val="center"/>
        <w:rPr>
          <w:rFonts w:ascii="Times New Roman" w:hAnsi="Times New Roman"/>
          <w:sz w:val="28"/>
          <w:szCs w:val="28"/>
        </w:rPr>
      </w:pPr>
    </w:p>
    <w:p w:rsidR="00D34AEA" w:rsidRPr="00E55035" w:rsidRDefault="00D34AEA" w:rsidP="00D25956">
      <w:pPr>
        <w:spacing w:after="0" w:line="240" w:lineRule="auto"/>
        <w:jc w:val="both"/>
        <w:rPr>
          <w:rFonts w:ascii="Times New Roman" w:eastAsia="Times New Roman" w:hAnsi="Times New Roman"/>
          <w:sz w:val="28"/>
          <w:szCs w:val="28"/>
          <w:lang w:eastAsia="ru-RU"/>
        </w:rPr>
      </w:pPr>
      <w:r w:rsidRPr="00E55035">
        <w:rPr>
          <w:rFonts w:ascii="Times New Roman" w:hAnsi="Times New Roman"/>
          <w:sz w:val="28"/>
          <w:szCs w:val="28"/>
        </w:rPr>
        <w:t>3.Методика расчета значений результатов реализации подпрограммы 2</w:t>
      </w:r>
      <w:r w:rsidR="00D25956" w:rsidRPr="00E55035">
        <w:rPr>
          <w:rFonts w:ascii="Times New Roman" w:hAnsi="Times New Roman"/>
          <w:sz w:val="28"/>
          <w:szCs w:val="28"/>
        </w:rPr>
        <w:t xml:space="preserve"> </w:t>
      </w:r>
      <w:r w:rsidRPr="00E55035">
        <w:rPr>
          <w:rFonts w:ascii="Times New Roman" w:eastAsia="Times New Roman" w:hAnsi="Times New Roman"/>
          <w:sz w:val="28"/>
          <w:szCs w:val="28"/>
          <w:lang w:eastAsia="ru-RU"/>
        </w:rPr>
        <w:t xml:space="preserve">«Развитие конкуренции» </w:t>
      </w:r>
    </w:p>
    <w:p w:rsidR="00D25956" w:rsidRPr="00E55035" w:rsidRDefault="00D25956" w:rsidP="00D25956">
      <w:pPr>
        <w:spacing w:after="0" w:line="240" w:lineRule="auto"/>
        <w:jc w:val="both"/>
        <w:rPr>
          <w:rFonts w:ascii="Times New Roman" w:hAnsi="Times New Roman"/>
          <w:sz w:val="28"/>
          <w:szCs w:val="28"/>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67"/>
        <w:gridCol w:w="1134"/>
        <w:gridCol w:w="1276"/>
        <w:gridCol w:w="1134"/>
        <w:gridCol w:w="2977"/>
        <w:gridCol w:w="1417"/>
        <w:gridCol w:w="6663"/>
      </w:tblGrid>
      <w:tr w:rsidR="00D34AEA" w:rsidRPr="00E55035" w:rsidTr="00116C7E">
        <w:tc>
          <w:tcPr>
            <w:tcW w:w="567" w:type="dxa"/>
            <w:tcBorders>
              <w:top w:val="single" w:sz="4" w:space="0" w:color="auto"/>
              <w:bottom w:val="single" w:sz="4" w:space="0" w:color="auto"/>
              <w:right w:val="single" w:sz="4" w:space="0" w:color="auto"/>
            </w:tcBorders>
          </w:tcPr>
          <w:p w:rsidR="00D34AEA" w:rsidRPr="00E55035" w:rsidRDefault="00D34AEA" w:rsidP="00D34AEA">
            <w:pPr>
              <w:pStyle w:val="afc"/>
              <w:jc w:val="center"/>
              <w:rPr>
                <w:rFonts w:ascii="Times New Roman" w:hAnsi="Times New Roman" w:cs="Times New Roman"/>
                <w:sz w:val="28"/>
                <w:szCs w:val="28"/>
              </w:rPr>
            </w:pPr>
            <w:r w:rsidRPr="00E55035">
              <w:rPr>
                <w:rFonts w:ascii="Times New Roman" w:hAnsi="Times New Roman" w:cs="Times New Roman"/>
                <w:sz w:val="28"/>
                <w:szCs w:val="28"/>
              </w:rPr>
              <w:t>N</w:t>
            </w:r>
            <w:r w:rsidRPr="00E55035">
              <w:rPr>
                <w:rFonts w:ascii="Times New Roman" w:hAnsi="Times New Roman" w:cs="Times New Roman"/>
                <w:sz w:val="28"/>
                <w:szCs w:val="28"/>
              </w:rPr>
              <w:br/>
            </w:r>
            <w:proofErr w:type="gramStart"/>
            <w:r w:rsidRPr="00E55035">
              <w:rPr>
                <w:rFonts w:ascii="Times New Roman" w:hAnsi="Times New Roman" w:cs="Times New Roman"/>
                <w:sz w:val="28"/>
                <w:szCs w:val="28"/>
              </w:rPr>
              <w:t>п</w:t>
            </w:r>
            <w:proofErr w:type="gramEnd"/>
            <w:r w:rsidRPr="00E55035">
              <w:rPr>
                <w:rFonts w:ascii="Times New Roman" w:hAnsi="Times New Roman" w:cs="Times New Roman"/>
                <w:sz w:val="28"/>
                <w:szCs w:val="28"/>
              </w:rPr>
              <w:t>/п</w:t>
            </w:r>
          </w:p>
        </w:tc>
        <w:tc>
          <w:tcPr>
            <w:tcW w:w="1134" w:type="dxa"/>
            <w:tcBorders>
              <w:top w:val="single" w:sz="4" w:space="0" w:color="auto"/>
              <w:left w:val="single" w:sz="4" w:space="0" w:color="auto"/>
              <w:bottom w:val="single" w:sz="4" w:space="0" w:color="auto"/>
              <w:right w:val="single" w:sz="4" w:space="0" w:color="auto"/>
            </w:tcBorders>
          </w:tcPr>
          <w:p w:rsidR="00D34AEA" w:rsidRPr="00E55035" w:rsidRDefault="00D34AEA" w:rsidP="00D34AEA">
            <w:pPr>
              <w:pStyle w:val="afc"/>
              <w:jc w:val="center"/>
              <w:rPr>
                <w:rFonts w:ascii="Times New Roman" w:hAnsi="Times New Roman" w:cs="Times New Roman"/>
                <w:sz w:val="28"/>
                <w:szCs w:val="28"/>
              </w:rPr>
            </w:pPr>
            <w:r w:rsidRPr="00E55035">
              <w:rPr>
                <w:rFonts w:ascii="Times New Roman" w:hAnsi="Times New Roman" w:cs="Times New Roman"/>
                <w:sz w:val="28"/>
                <w:szCs w:val="28"/>
              </w:rPr>
              <w:t>N подпрограммы X</w:t>
            </w:r>
          </w:p>
        </w:tc>
        <w:tc>
          <w:tcPr>
            <w:tcW w:w="1276" w:type="dxa"/>
            <w:tcBorders>
              <w:top w:val="single" w:sz="4" w:space="0" w:color="auto"/>
              <w:left w:val="single" w:sz="4" w:space="0" w:color="auto"/>
              <w:bottom w:val="single" w:sz="4" w:space="0" w:color="auto"/>
              <w:right w:val="single" w:sz="4" w:space="0" w:color="auto"/>
            </w:tcBorders>
          </w:tcPr>
          <w:p w:rsidR="00D34AEA" w:rsidRPr="00E55035" w:rsidRDefault="00D34AEA" w:rsidP="00D34AEA">
            <w:pPr>
              <w:pStyle w:val="afc"/>
              <w:jc w:val="center"/>
              <w:rPr>
                <w:rFonts w:ascii="Times New Roman" w:hAnsi="Times New Roman" w:cs="Times New Roman"/>
                <w:sz w:val="28"/>
                <w:szCs w:val="28"/>
              </w:rPr>
            </w:pPr>
            <w:r w:rsidRPr="00E55035">
              <w:rPr>
                <w:rFonts w:ascii="Times New Roman" w:hAnsi="Times New Roman" w:cs="Times New Roman"/>
                <w:sz w:val="28"/>
                <w:szCs w:val="28"/>
              </w:rPr>
              <w:t>N основного мероприятия YY</w:t>
            </w:r>
          </w:p>
        </w:tc>
        <w:tc>
          <w:tcPr>
            <w:tcW w:w="1134" w:type="dxa"/>
            <w:tcBorders>
              <w:top w:val="single" w:sz="4" w:space="0" w:color="auto"/>
              <w:left w:val="single" w:sz="4" w:space="0" w:color="auto"/>
              <w:bottom w:val="single" w:sz="4" w:space="0" w:color="auto"/>
              <w:right w:val="single" w:sz="4" w:space="0" w:color="auto"/>
            </w:tcBorders>
          </w:tcPr>
          <w:p w:rsidR="00D34AEA" w:rsidRPr="00E55035" w:rsidRDefault="00D34AEA" w:rsidP="00D34AEA">
            <w:pPr>
              <w:pStyle w:val="afc"/>
              <w:jc w:val="center"/>
              <w:rPr>
                <w:rFonts w:ascii="Times New Roman" w:hAnsi="Times New Roman" w:cs="Times New Roman"/>
                <w:sz w:val="28"/>
                <w:szCs w:val="28"/>
              </w:rPr>
            </w:pPr>
            <w:r w:rsidRPr="00E55035">
              <w:rPr>
                <w:rFonts w:ascii="Times New Roman" w:hAnsi="Times New Roman" w:cs="Times New Roman"/>
                <w:sz w:val="28"/>
                <w:szCs w:val="28"/>
              </w:rPr>
              <w:t>N мероприятия ZZ</w:t>
            </w:r>
          </w:p>
        </w:tc>
        <w:tc>
          <w:tcPr>
            <w:tcW w:w="2977" w:type="dxa"/>
            <w:tcBorders>
              <w:top w:val="single" w:sz="4" w:space="0" w:color="auto"/>
              <w:left w:val="single" w:sz="4" w:space="0" w:color="auto"/>
              <w:bottom w:val="single" w:sz="4" w:space="0" w:color="auto"/>
              <w:right w:val="single" w:sz="4" w:space="0" w:color="auto"/>
            </w:tcBorders>
          </w:tcPr>
          <w:p w:rsidR="00D34AEA" w:rsidRPr="00E55035" w:rsidRDefault="00D34AEA" w:rsidP="00D34AEA">
            <w:pPr>
              <w:pStyle w:val="afc"/>
              <w:jc w:val="center"/>
              <w:rPr>
                <w:rFonts w:ascii="Times New Roman" w:hAnsi="Times New Roman" w:cs="Times New Roman"/>
                <w:sz w:val="28"/>
                <w:szCs w:val="28"/>
              </w:rPr>
            </w:pPr>
            <w:r w:rsidRPr="00E55035">
              <w:rPr>
                <w:rFonts w:ascii="Times New Roman" w:hAnsi="Times New Roman" w:cs="Times New Roman"/>
                <w:sz w:val="28"/>
                <w:szCs w:val="28"/>
              </w:rPr>
              <w:t>Наименование результата</w:t>
            </w:r>
          </w:p>
        </w:tc>
        <w:tc>
          <w:tcPr>
            <w:tcW w:w="1417" w:type="dxa"/>
            <w:tcBorders>
              <w:top w:val="single" w:sz="4" w:space="0" w:color="auto"/>
              <w:left w:val="single" w:sz="4" w:space="0" w:color="auto"/>
              <w:bottom w:val="single" w:sz="4" w:space="0" w:color="auto"/>
              <w:right w:val="single" w:sz="4" w:space="0" w:color="auto"/>
            </w:tcBorders>
          </w:tcPr>
          <w:p w:rsidR="00D34AEA" w:rsidRPr="00E55035" w:rsidRDefault="00D34AEA" w:rsidP="00D34AEA">
            <w:pPr>
              <w:pStyle w:val="afc"/>
              <w:jc w:val="center"/>
              <w:rPr>
                <w:rFonts w:ascii="Times New Roman" w:hAnsi="Times New Roman" w:cs="Times New Roman"/>
                <w:sz w:val="28"/>
                <w:szCs w:val="28"/>
              </w:rPr>
            </w:pPr>
            <w:r w:rsidRPr="00E55035">
              <w:rPr>
                <w:rFonts w:ascii="Times New Roman" w:hAnsi="Times New Roman" w:cs="Times New Roman"/>
                <w:sz w:val="28"/>
                <w:szCs w:val="28"/>
              </w:rPr>
              <w:t>Единица измерения</w:t>
            </w:r>
          </w:p>
        </w:tc>
        <w:tc>
          <w:tcPr>
            <w:tcW w:w="6663" w:type="dxa"/>
            <w:tcBorders>
              <w:top w:val="single" w:sz="4" w:space="0" w:color="auto"/>
              <w:left w:val="single" w:sz="4" w:space="0" w:color="auto"/>
              <w:bottom w:val="single" w:sz="4" w:space="0" w:color="auto"/>
            </w:tcBorders>
          </w:tcPr>
          <w:p w:rsidR="00D34AEA" w:rsidRPr="00E55035" w:rsidRDefault="00D34AEA" w:rsidP="00D34AEA">
            <w:pPr>
              <w:pStyle w:val="afc"/>
              <w:jc w:val="center"/>
              <w:rPr>
                <w:rFonts w:ascii="Times New Roman" w:hAnsi="Times New Roman" w:cs="Times New Roman"/>
                <w:sz w:val="28"/>
                <w:szCs w:val="28"/>
              </w:rPr>
            </w:pPr>
            <w:r w:rsidRPr="00E55035">
              <w:rPr>
                <w:rFonts w:ascii="Times New Roman" w:hAnsi="Times New Roman" w:cs="Times New Roman"/>
                <w:sz w:val="28"/>
                <w:szCs w:val="28"/>
              </w:rPr>
              <w:t>Порядок определения значений</w:t>
            </w:r>
          </w:p>
        </w:tc>
      </w:tr>
      <w:tr w:rsidR="00D34AEA" w:rsidRPr="00E55035" w:rsidTr="00116C7E">
        <w:tc>
          <w:tcPr>
            <w:tcW w:w="567" w:type="dxa"/>
            <w:tcBorders>
              <w:top w:val="single" w:sz="4" w:space="0" w:color="auto"/>
              <w:bottom w:val="single" w:sz="4" w:space="0" w:color="auto"/>
              <w:right w:val="single" w:sz="4" w:space="0" w:color="auto"/>
            </w:tcBorders>
          </w:tcPr>
          <w:p w:rsidR="00D34AEA" w:rsidRPr="00E55035" w:rsidRDefault="00D34AEA" w:rsidP="00D34AEA">
            <w:pPr>
              <w:pStyle w:val="afc"/>
              <w:jc w:val="center"/>
              <w:rPr>
                <w:rFonts w:ascii="Times New Roman" w:hAnsi="Times New Roman" w:cs="Times New Roman"/>
                <w:sz w:val="28"/>
                <w:szCs w:val="28"/>
              </w:rPr>
            </w:pPr>
            <w:r w:rsidRPr="00E55035">
              <w:rPr>
                <w:rFonts w:ascii="Times New Roman" w:hAnsi="Times New Roman" w:cs="Times New Roman"/>
                <w:sz w:val="28"/>
                <w:szCs w:val="28"/>
              </w:rPr>
              <w:t>1</w:t>
            </w:r>
          </w:p>
        </w:tc>
        <w:tc>
          <w:tcPr>
            <w:tcW w:w="1134" w:type="dxa"/>
            <w:tcBorders>
              <w:top w:val="single" w:sz="4" w:space="0" w:color="auto"/>
              <w:left w:val="single" w:sz="4" w:space="0" w:color="auto"/>
              <w:bottom w:val="single" w:sz="4" w:space="0" w:color="auto"/>
              <w:right w:val="single" w:sz="4" w:space="0" w:color="auto"/>
            </w:tcBorders>
          </w:tcPr>
          <w:p w:rsidR="00D34AEA" w:rsidRPr="00E55035" w:rsidRDefault="00D34AEA" w:rsidP="00D34AEA">
            <w:pPr>
              <w:pStyle w:val="afc"/>
              <w:jc w:val="center"/>
              <w:rPr>
                <w:rFonts w:ascii="Times New Roman" w:hAnsi="Times New Roman" w:cs="Times New Roman"/>
                <w:sz w:val="28"/>
                <w:szCs w:val="28"/>
              </w:rPr>
            </w:pPr>
            <w:r w:rsidRPr="00E55035">
              <w:rPr>
                <w:rFonts w:ascii="Times New Roman" w:hAnsi="Times New Roman" w:cs="Times New Roman"/>
                <w:sz w:val="28"/>
                <w:szCs w:val="28"/>
              </w:rPr>
              <w:t>2</w:t>
            </w:r>
          </w:p>
        </w:tc>
        <w:tc>
          <w:tcPr>
            <w:tcW w:w="1276" w:type="dxa"/>
            <w:tcBorders>
              <w:top w:val="single" w:sz="4" w:space="0" w:color="auto"/>
              <w:left w:val="single" w:sz="4" w:space="0" w:color="auto"/>
              <w:bottom w:val="single" w:sz="4" w:space="0" w:color="auto"/>
              <w:right w:val="single" w:sz="4" w:space="0" w:color="auto"/>
            </w:tcBorders>
          </w:tcPr>
          <w:p w:rsidR="00D34AEA" w:rsidRPr="00E55035" w:rsidRDefault="00D34AEA" w:rsidP="00D34AEA">
            <w:pPr>
              <w:pStyle w:val="afc"/>
              <w:jc w:val="center"/>
              <w:rPr>
                <w:rFonts w:ascii="Times New Roman" w:hAnsi="Times New Roman" w:cs="Times New Roman"/>
                <w:sz w:val="28"/>
                <w:szCs w:val="28"/>
              </w:rPr>
            </w:pPr>
            <w:r w:rsidRPr="00E55035">
              <w:rPr>
                <w:rFonts w:ascii="Times New Roman" w:hAnsi="Times New Roman" w:cs="Times New Roman"/>
                <w:sz w:val="28"/>
                <w:szCs w:val="28"/>
              </w:rPr>
              <w:t>3</w:t>
            </w:r>
          </w:p>
        </w:tc>
        <w:tc>
          <w:tcPr>
            <w:tcW w:w="1134" w:type="dxa"/>
            <w:tcBorders>
              <w:top w:val="single" w:sz="4" w:space="0" w:color="auto"/>
              <w:left w:val="single" w:sz="4" w:space="0" w:color="auto"/>
              <w:bottom w:val="single" w:sz="4" w:space="0" w:color="auto"/>
              <w:right w:val="single" w:sz="4" w:space="0" w:color="auto"/>
            </w:tcBorders>
          </w:tcPr>
          <w:p w:rsidR="00D34AEA" w:rsidRPr="00E55035" w:rsidRDefault="00D34AEA" w:rsidP="00D34AEA">
            <w:pPr>
              <w:pStyle w:val="afc"/>
              <w:jc w:val="center"/>
              <w:rPr>
                <w:rFonts w:ascii="Times New Roman" w:hAnsi="Times New Roman" w:cs="Times New Roman"/>
                <w:sz w:val="28"/>
                <w:szCs w:val="28"/>
              </w:rPr>
            </w:pPr>
            <w:r w:rsidRPr="00E55035">
              <w:rPr>
                <w:rFonts w:ascii="Times New Roman" w:hAnsi="Times New Roman" w:cs="Times New Roman"/>
                <w:sz w:val="28"/>
                <w:szCs w:val="28"/>
              </w:rPr>
              <w:t>4</w:t>
            </w:r>
          </w:p>
        </w:tc>
        <w:tc>
          <w:tcPr>
            <w:tcW w:w="2977" w:type="dxa"/>
            <w:tcBorders>
              <w:top w:val="single" w:sz="4" w:space="0" w:color="auto"/>
              <w:left w:val="single" w:sz="4" w:space="0" w:color="auto"/>
              <w:bottom w:val="single" w:sz="4" w:space="0" w:color="auto"/>
              <w:right w:val="single" w:sz="4" w:space="0" w:color="auto"/>
            </w:tcBorders>
          </w:tcPr>
          <w:p w:rsidR="00D34AEA" w:rsidRPr="00E55035" w:rsidRDefault="00D34AEA" w:rsidP="00D34AEA">
            <w:pPr>
              <w:pStyle w:val="afc"/>
              <w:jc w:val="center"/>
              <w:rPr>
                <w:rFonts w:ascii="Times New Roman" w:hAnsi="Times New Roman" w:cs="Times New Roman"/>
                <w:sz w:val="28"/>
                <w:szCs w:val="28"/>
              </w:rPr>
            </w:pPr>
            <w:r w:rsidRPr="00E55035">
              <w:rPr>
                <w:rFonts w:ascii="Times New Roman" w:hAnsi="Times New Roman" w:cs="Times New Roman"/>
                <w:sz w:val="28"/>
                <w:szCs w:val="28"/>
              </w:rPr>
              <w:t>5</w:t>
            </w:r>
          </w:p>
        </w:tc>
        <w:tc>
          <w:tcPr>
            <w:tcW w:w="1417" w:type="dxa"/>
            <w:tcBorders>
              <w:top w:val="single" w:sz="4" w:space="0" w:color="auto"/>
              <w:left w:val="single" w:sz="4" w:space="0" w:color="auto"/>
              <w:bottom w:val="single" w:sz="4" w:space="0" w:color="auto"/>
              <w:right w:val="single" w:sz="4" w:space="0" w:color="auto"/>
            </w:tcBorders>
          </w:tcPr>
          <w:p w:rsidR="00D34AEA" w:rsidRPr="00E55035" w:rsidRDefault="00D34AEA" w:rsidP="00D34AEA">
            <w:pPr>
              <w:pStyle w:val="afc"/>
              <w:jc w:val="center"/>
              <w:rPr>
                <w:rFonts w:ascii="Times New Roman" w:hAnsi="Times New Roman" w:cs="Times New Roman"/>
                <w:sz w:val="28"/>
                <w:szCs w:val="28"/>
              </w:rPr>
            </w:pPr>
            <w:r w:rsidRPr="00E55035">
              <w:rPr>
                <w:rFonts w:ascii="Times New Roman" w:hAnsi="Times New Roman" w:cs="Times New Roman"/>
                <w:sz w:val="28"/>
                <w:szCs w:val="28"/>
              </w:rPr>
              <w:t>6</w:t>
            </w:r>
          </w:p>
        </w:tc>
        <w:tc>
          <w:tcPr>
            <w:tcW w:w="6663" w:type="dxa"/>
            <w:tcBorders>
              <w:top w:val="single" w:sz="4" w:space="0" w:color="auto"/>
              <w:left w:val="single" w:sz="4" w:space="0" w:color="auto"/>
              <w:bottom w:val="single" w:sz="4" w:space="0" w:color="auto"/>
            </w:tcBorders>
          </w:tcPr>
          <w:p w:rsidR="00D34AEA" w:rsidRPr="00E55035" w:rsidRDefault="00D34AEA" w:rsidP="00D34AEA">
            <w:pPr>
              <w:pStyle w:val="afc"/>
              <w:jc w:val="center"/>
              <w:rPr>
                <w:rFonts w:ascii="Times New Roman" w:hAnsi="Times New Roman" w:cs="Times New Roman"/>
                <w:sz w:val="28"/>
                <w:szCs w:val="28"/>
              </w:rPr>
            </w:pPr>
            <w:r w:rsidRPr="00E55035">
              <w:rPr>
                <w:rFonts w:ascii="Times New Roman" w:hAnsi="Times New Roman" w:cs="Times New Roman"/>
                <w:sz w:val="28"/>
                <w:szCs w:val="28"/>
              </w:rPr>
              <w:t>7</w:t>
            </w:r>
          </w:p>
        </w:tc>
      </w:tr>
      <w:tr w:rsidR="00D34AEA" w:rsidRPr="00E55035" w:rsidTr="00116C7E">
        <w:tc>
          <w:tcPr>
            <w:tcW w:w="567" w:type="dxa"/>
            <w:tcBorders>
              <w:top w:val="single" w:sz="4" w:space="0" w:color="auto"/>
              <w:bottom w:val="single" w:sz="4" w:space="0" w:color="auto"/>
              <w:right w:val="single" w:sz="4" w:space="0" w:color="auto"/>
            </w:tcBorders>
          </w:tcPr>
          <w:p w:rsidR="00D34AEA" w:rsidRPr="00E55035" w:rsidRDefault="00D34AEA" w:rsidP="00D34AEA">
            <w:pPr>
              <w:pStyle w:val="afc"/>
              <w:jc w:val="center"/>
              <w:rPr>
                <w:rFonts w:ascii="Times New Roman" w:hAnsi="Times New Roman" w:cs="Times New Roman"/>
                <w:sz w:val="28"/>
                <w:szCs w:val="28"/>
              </w:rPr>
            </w:pPr>
            <w:r w:rsidRPr="00E55035">
              <w:rPr>
                <w:rFonts w:ascii="Times New Roman" w:hAnsi="Times New Roman" w:cs="Times New Roman"/>
                <w:sz w:val="28"/>
                <w:szCs w:val="28"/>
              </w:rPr>
              <w:t>1</w:t>
            </w:r>
          </w:p>
        </w:tc>
        <w:tc>
          <w:tcPr>
            <w:tcW w:w="1134" w:type="dxa"/>
            <w:tcBorders>
              <w:top w:val="single" w:sz="4" w:space="0" w:color="auto"/>
              <w:left w:val="single" w:sz="4" w:space="0" w:color="auto"/>
              <w:bottom w:val="single" w:sz="4" w:space="0" w:color="auto"/>
              <w:right w:val="single" w:sz="4" w:space="0" w:color="auto"/>
            </w:tcBorders>
          </w:tcPr>
          <w:p w:rsidR="00D34AEA" w:rsidRPr="00E55035" w:rsidRDefault="00D34AEA" w:rsidP="00D34AEA">
            <w:pPr>
              <w:pStyle w:val="afc"/>
              <w:jc w:val="center"/>
              <w:rPr>
                <w:rFonts w:ascii="Times New Roman" w:hAnsi="Times New Roman" w:cs="Times New Roman"/>
                <w:sz w:val="28"/>
                <w:szCs w:val="28"/>
              </w:rPr>
            </w:pPr>
            <w:r w:rsidRPr="00E55035">
              <w:rPr>
                <w:rFonts w:ascii="Times New Roman" w:hAnsi="Times New Roman" w:cs="Times New Roman"/>
                <w:sz w:val="28"/>
                <w:szCs w:val="28"/>
              </w:rPr>
              <w:t>2</w:t>
            </w:r>
          </w:p>
        </w:tc>
        <w:tc>
          <w:tcPr>
            <w:tcW w:w="1276" w:type="dxa"/>
            <w:tcBorders>
              <w:top w:val="single" w:sz="4" w:space="0" w:color="auto"/>
              <w:left w:val="single" w:sz="4" w:space="0" w:color="auto"/>
              <w:bottom w:val="single" w:sz="4" w:space="0" w:color="auto"/>
              <w:right w:val="single" w:sz="4" w:space="0" w:color="auto"/>
            </w:tcBorders>
          </w:tcPr>
          <w:p w:rsidR="00D34AEA" w:rsidRPr="00E55035" w:rsidRDefault="00D34AEA" w:rsidP="00D34AEA">
            <w:pPr>
              <w:pStyle w:val="afc"/>
              <w:jc w:val="center"/>
              <w:rPr>
                <w:rFonts w:ascii="Times New Roman" w:hAnsi="Times New Roman" w:cs="Times New Roman"/>
                <w:sz w:val="28"/>
                <w:szCs w:val="28"/>
              </w:rPr>
            </w:pPr>
            <w:r w:rsidRPr="00E55035">
              <w:rPr>
                <w:rFonts w:ascii="Times New Roman" w:hAnsi="Times New Roman" w:cs="Times New Roman"/>
                <w:sz w:val="28"/>
                <w:szCs w:val="28"/>
              </w:rPr>
              <w:t>50</w:t>
            </w:r>
          </w:p>
        </w:tc>
        <w:tc>
          <w:tcPr>
            <w:tcW w:w="1134" w:type="dxa"/>
            <w:tcBorders>
              <w:top w:val="single" w:sz="4" w:space="0" w:color="auto"/>
              <w:left w:val="single" w:sz="4" w:space="0" w:color="auto"/>
              <w:bottom w:val="single" w:sz="4" w:space="0" w:color="auto"/>
              <w:right w:val="single" w:sz="4" w:space="0" w:color="auto"/>
            </w:tcBorders>
          </w:tcPr>
          <w:p w:rsidR="00D34AEA" w:rsidRPr="00E55035" w:rsidRDefault="00D34AEA" w:rsidP="00D34AEA">
            <w:pPr>
              <w:pStyle w:val="afc"/>
              <w:jc w:val="center"/>
              <w:rPr>
                <w:rFonts w:ascii="Times New Roman" w:hAnsi="Times New Roman" w:cs="Times New Roman"/>
                <w:sz w:val="28"/>
                <w:szCs w:val="28"/>
              </w:rPr>
            </w:pPr>
            <w:r w:rsidRPr="00E55035">
              <w:rPr>
                <w:rFonts w:ascii="Times New Roman" w:hAnsi="Times New Roman" w:cs="Times New Roman"/>
                <w:sz w:val="28"/>
                <w:szCs w:val="28"/>
              </w:rPr>
              <w:t>01</w:t>
            </w:r>
          </w:p>
        </w:tc>
        <w:tc>
          <w:tcPr>
            <w:tcW w:w="2977" w:type="dxa"/>
            <w:tcBorders>
              <w:top w:val="single" w:sz="4" w:space="0" w:color="auto"/>
              <w:left w:val="single" w:sz="4" w:space="0" w:color="auto"/>
              <w:bottom w:val="single" w:sz="4" w:space="0" w:color="auto"/>
              <w:right w:val="single" w:sz="4" w:space="0" w:color="auto"/>
            </w:tcBorders>
          </w:tcPr>
          <w:p w:rsidR="00D34AEA" w:rsidRPr="00E55035" w:rsidRDefault="00A27B47" w:rsidP="00D34AEA">
            <w:pPr>
              <w:pStyle w:val="ConsPlusNormal0"/>
              <w:contextualSpacing/>
              <w:rPr>
                <w:rFonts w:ascii="Times New Roman" w:eastAsiaTheme="minorHAnsi" w:hAnsi="Times New Roman" w:cs="Times New Roman"/>
                <w:sz w:val="28"/>
                <w:szCs w:val="28"/>
                <w:lang w:eastAsia="en-US"/>
              </w:rPr>
            </w:pPr>
            <w:r w:rsidRPr="00E55035">
              <w:rPr>
                <w:rFonts w:ascii="Times New Roman" w:eastAsiaTheme="minorHAnsi" w:hAnsi="Times New Roman" w:cs="Times New Roman"/>
                <w:sz w:val="28"/>
                <w:szCs w:val="28"/>
                <w:lang w:eastAsia="en-US"/>
              </w:rPr>
              <w:t>Обеспечено плановое значение доли несостоявшихся закупок от общего количества конкурентных закупок</w:t>
            </w:r>
          </w:p>
        </w:tc>
        <w:tc>
          <w:tcPr>
            <w:tcW w:w="1417" w:type="dxa"/>
            <w:tcBorders>
              <w:top w:val="single" w:sz="4" w:space="0" w:color="auto"/>
              <w:left w:val="single" w:sz="4" w:space="0" w:color="auto"/>
              <w:bottom w:val="single" w:sz="4" w:space="0" w:color="auto"/>
              <w:right w:val="single" w:sz="4" w:space="0" w:color="auto"/>
            </w:tcBorders>
          </w:tcPr>
          <w:p w:rsidR="00D34AEA" w:rsidRPr="00E55035" w:rsidRDefault="00D34AEA" w:rsidP="00D34AEA">
            <w:pPr>
              <w:jc w:val="center"/>
              <w:rPr>
                <w:rFonts w:ascii="Times New Roman" w:hAnsi="Times New Roman"/>
                <w:sz w:val="28"/>
                <w:szCs w:val="28"/>
              </w:rPr>
            </w:pPr>
            <w:r w:rsidRPr="00E55035">
              <w:rPr>
                <w:rFonts w:ascii="Times New Roman" w:hAnsi="Times New Roman"/>
                <w:sz w:val="28"/>
                <w:szCs w:val="28"/>
              </w:rPr>
              <w:t>процент</w:t>
            </w:r>
          </w:p>
        </w:tc>
        <w:tc>
          <w:tcPr>
            <w:tcW w:w="6663" w:type="dxa"/>
            <w:tcBorders>
              <w:top w:val="single" w:sz="4" w:space="0" w:color="auto"/>
              <w:left w:val="single" w:sz="4" w:space="0" w:color="auto"/>
              <w:bottom w:val="single" w:sz="4" w:space="0" w:color="auto"/>
            </w:tcBorders>
          </w:tcPr>
          <w:p w:rsidR="00D34AEA" w:rsidRPr="00E55035" w:rsidRDefault="00D34AEA" w:rsidP="00D34AEA">
            <w:pPr>
              <w:rPr>
                <w:rFonts w:ascii="Times New Roman" w:hAnsi="Times New Roman"/>
                <w:sz w:val="28"/>
                <w:szCs w:val="28"/>
              </w:rPr>
            </w:pPr>
            <w:r w:rsidRPr="00E55035">
              <w:rPr>
                <w:rFonts w:ascii="Times New Roman" w:hAnsi="Times New Roman"/>
                <w:noProof/>
                <w:sz w:val="28"/>
                <w:szCs w:val="28"/>
                <w:lang w:eastAsia="ru-RU"/>
              </w:rPr>
              <w:drawing>
                <wp:inline distT="0" distB="0" distL="0" distR="0" wp14:anchorId="019A447F" wp14:editId="16427DB4">
                  <wp:extent cx="1343025" cy="476250"/>
                  <wp:effectExtent l="0" t="0" r="9525"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343025" cy="476250"/>
                          </a:xfrm>
                          <a:prstGeom prst="rect">
                            <a:avLst/>
                          </a:prstGeom>
                          <a:noFill/>
                          <a:ln>
                            <a:noFill/>
                          </a:ln>
                        </pic:spPr>
                      </pic:pic>
                    </a:graphicData>
                  </a:graphic>
                </wp:inline>
              </w:drawing>
            </w:r>
          </w:p>
          <w:p w:rsidR="00D34AEA" w:rsidRPr="00E55035" w:rsidRDefault="00D34AEA" w:rsidP="00D34AEA">
            <w:pPr>
              <w:rPr>
                <w:rFonts w:ascii="Times New Roman" w:hAnsi="Times New Roman"/>
                <w:sz w:val="28"/>
                <w:szCs w:val="28"/>
              </w:rPr>
            </w:pPr>
            <w:r w:rsidRPr="00E55035">
              <w:rPr>
                <w:rFonts w:ascii="Times New Roman" w:hAnsi="Times New Roman"/>
                <w:sz w:val="28"/>
                <w:szCs w:val="28"/>
              </w:rPr>
              <w:t>где:</w:t>
            </w:r>
          </w:p>
          <w:p w:rsidR="00D34AEA" w:rsidRPr="00E55035" w:rsidRDefault="00D34AEA" w:rsidP="00D34AEA">
            <w:pPr>
              <w:rPr>
                <w:rFonts w:ascii="Times New Roman" w:hAnsi="Times New Roman"/>
                <w:sz w:val="28"/>
                <w:szCs w:val="28"/>
              </w:rPr>
            </w:pPr>
            <w:proofErr w:type="spellStart"/>
            <w:r w:rsidRPr="00E55035">
              <w:rPr>
                <w:rFonts w:ascii="Times New Roman" w:hAnsi="Times New Roman"/>
                <w:sz w:val="28"/>
                <w:szCs w:val="28"/>
              </w:rPr>
              <w:t>Днт</w:t>
            </w:r>
            <w:proofErr w:type="spellEnd"/>
            <w:r w:rsidRPr="00E55035">
              <w:rPr>
                <w:rFonts w:ascii="Times New Roman" w:hAnsi="Times New Roman"/>
                <w:sz w:val="28"/>
                <w:szCs w:val="28"/>
              </w:rPr>
              <w:t xml:space="preserve"> – доля несостоявшихся конкурентных закупок от общего количества конкурентных закупок, процентов;</w:t>
            </w:r>
          </w:p>
          <w:p w:rsidR="00D34AEA" w:rsidRPr="00E55035" w:rsidRDefault="00D34AEA" w:rsidP="00D34AEA">
            <w:pPr>
              <w:rPr>
                <w:rFonts w:ascii="Times New Roman" w:hAnsi="Times New Roman"/>
                <w:sz w:val="28"/>
                <w:szCs w:val="28"/>
              </w:rPr>
            </w:pPr>
            <w:r w:rsidRPr="00E55035">
              <w:rPr>
                <w:rFonts w:ascii="Times New Roman" w:hAnsi="Times New Roman"/>
                <w:sz w:val="28"/>
                <w:szCs w:val="28"/>
              </w:rPr>
              <w:t xml:space="preserve">N – количество несостоявшихся (признанных несостоявшимися в соответствии с Федеральным законом №44-ФЗ) закупок, осуществляемых с применением конкурентных способов определения поставщиков (подрядчиков, исполнителей)) (далее – конкурентные закупки) с первым годом финансового обеспечения, совпадающим с годом расчета показателя, включая закупки, </w:t>
            </w:r>
            <w:proofErr w:type="gramStart"/>
            <w:r w:rsidRPr="00E55035">
              <w:rPr>
                <w:rFonts w:ascii="Times New Roman" w:hAnsi="Times New Roman"/>
                <w:sz w:val="28"/>
                <w:szCs w:val="28"/>
              </w:rPr>
              <w:t>извещения</w:t>
            </w:r>
            <w:proofErr w:type="gramEnd"/>
            <w:r w:rsidRPr="00E55035">
              <w:rPr>
                <w:rFonts w:ascii="Times New Roman" w:hAnsi="Times New Roman"/>
                <w:sz w:val="28"/>
                <w:szCs w:val="28"/>
              </w:rPr>
              <w:t xml:space="preserve"> об осуществлении которых размещены до начала указанного года, единиц;</w:t>
            </w:r>
          </w:p>
          <w:p w:rsidR="00D34AEA" w:rsidRPr="00E55035" w:rsidRDefault="00D34AEA" w:rsidP="00D34AEA">
            <w:pPr>
              <w:rPr>
                <w:rFonts w:ascii="Times New Roman" w:hAnsi="Times New Roman"/>
                <w:sz w:val="28"/>
                <w:szCs w:val="28"/>
              </w:rPr>
            </w:pPr>
            <w:r w:rsidRPr="00E55035">
              <w:rPr>
                <w:rFonts w:ascii="Times New Roman" w:hAnsi="Times New Roman"/>
                <w:sz w:val="28"/>
                <w:szCs w:val="28"/>
              </w:rPr>
              <w:t xml:space="preserve">K – общее количество конкурентных закупок, с первым годом финансового обеспечения, совпадающим с годом расчета показателя, включая закупки, </w:t>
            </w:r>
            <w:proofErr w:type="gramStart"/>
            <w:r w:rsidRPr="00E55035">
              <w:rPr>
                <w:rFonts w:ascii="Times New Roman" w:hAnsi="Times New Roman"/>
                <w:sz w:val="28"/>
                <w:szCs w:val="28"/>
              </w:rPr>
              <w:t>извещения</w:t>
            </w:r>
            <w:proofErr w:type="gramEnd"/>
            <w:r w:rsidRPr="00E55035">
              <w:rPr>
                <w:rFonts w:ascii="Times New Roman" w:hAnsi="Times New Roman"/>
                <w:sz w:val="28"/>
                <w:szCs w:val="28"/>
              </w:rPr>
              <w:t xml:space="preserve"> об осуществлении которых размещены до начала указанного года, единиц</w:t>
            </w:r>
          </w:p>
          <w:p w:rsidR="00D34AEA" w:rsidRPr="00E55035" w:rsidRDefault="00D34AEA" w:rsidP="00D34AEA">
            <w:pPr>
              <w:rPr>
                <w:rFonts w:ascii="Times New Roman" w:hAnsi="Times New Roman"/>
                <w:sz w:val="28"/>
                <w:szCs w:val="28"/>
              </w:rPr>
            </w:pPr>
            <w:r w:rsidRPr="00E55035">
              <w:rPr>
                <w:rFonts w:ascii="Times New Roman" w:hAnsi="Times New Roman"/>
                <w:sz w:val="28"/>
                <w:szCs w:val="28"/>
              </w:rPr>
              <w:t>Период расчета – календарный год.</w:t>
            </w:r>
          </w:p>
          <w:p w:rsidR="00D34AEA" w:rsidRPr="00E55035" w:rsidRDefault="00D34AEA" w:rsidP="00D34AEA">
            <w:pPr>
              <w:rPr>
                <w:rFonts w:ascii="Times New Roman" w:hAnsi="Times New Roman"/>
                <w:sz w:val="28"/>
                <w:szCs w:val="28"/>
              </w:rPr>
            </w:pPr>
            <w:r w:rsidRPr="00E55035">
              <w:rPr>
                <w:rFonts w:ascii="Times New Roman" w:hAnsi="Times New Roman"/>
                <w:sz w:val="28"/>
                <w:szCs w:val="28"/>
              </w:rPr>
              <w:t xml:space="preserve">Из расчета исключаются: закупки на приобретение объектов недвижимости и оказание услуг по предоставлению кредитов; закупки по </w:t>
            </w:r>
            <w:proofErr w:type="gramStart"/>
            <w:r w:rsidRPr="00E55035">
              <w:rPr>
                <w:rFonts w:ascii="Times New Roman" w:hAnsi="Times New Roman"/>
                <w:sz w:val="28"/>
                <w:szCs w:val="28"/>
              </w:rPr>
              <w:t>результатам</w:t>
            </w:r>
            <w:proofErr w:type="gramEnd"/>
            <w:r w:rsidRPr="00E55035">
              <w:rPr>
                <w:rFonts w:ascii="Times New Roman" w:hAnsi="Times New Roman"/>
                <w:sz w:val="28"/>
                <w:szCs w:val="28"/>
              </w:rPr>
              <w:t xml:space="preserve"> которых заключается контракт со встречными инвестиционными обязательствами; закупки, при осуществлении которых применяются закрытые способы определения поставщиков (подрядчиков, исполнителей).</w:t>
            </w:r>
          </w:p>
        </w:tc>
      </w:tr>
      <w:tr w:rsidR="00D34AEA" w:rsidRPr="00E55035" w:rsidTr="00116C7E">
        <w:tc>
          <w:tcPr>
            <w:tcW w:w="567" w:type="dxa"/>
            <w:tcBorders>
              <w:top w:val="single" w:sz="4" w:space="0" w:color="auto"/>
              <w:bottom w:val="single" w:sz="4" w:space="0" w:color="auto"/>
              <w:right w:val="single" w:sz="4" w:space="0" w:color="auto"/>
            </w:tcBorders>
          </w:tcPr>
          <w:p w:rsidR="00D34AEA" w:rsidRPr="00E55035" w:rsidRDefault="00D34AEA" w:rsidP="00D34AEA">
            <w:pPr>
              <w:pStyle w:val="afc"/>
              <w:jc w:val="center"/>
              <w:rPr>
                <w:rFonts w:ascii="Times New Roman" w:hAnsi="Times New Roman" w:cs="Times New Roman"/>
                <w:sz w:val="28"/>
                <w:szCs w:val="28"/>
              </w:rPr>
            </w:pPr>
            <w:r w:rsidRPr="00E55035">
              <w:rPr>
                <w:rFonts w:ascii="Times New Roman" w:hAnsi="Times New Roman" w:cs="Times New Roman"/>
                <w:sz w:val="28"/>
                <w:szCs w:val="28"/>
              </w:rPr>
              <w:t>2</w:t>
            </w:r>
          </w:p>
        </w:tc>
        <w:tc>
          <w:tcPr>
            <w:tcW w:w="1134" w:type="dxa"/>
            <w:tcBorders>
              <w:top w:val="single" w:sz="4" w:space="0" w:color="auto"/>
              <w:left w:val="single" w:sz="4" w:space="0" w:color="auto"/>
              <w:bottom w:val="single" w:sz="4" w:space="0" w:color="auto"/>
              <w:right w:val="single" w:sz="4" w:space="0" w:color="auto"/>
            </w:tcBorders>
          </w:tcPr>
          <w:p w:rsidR="00D34AEA" w:rsidRPr="00E55035" w:rsidRDefault="00D34AEA" w:rsidP="00D34AEA">
            <w:pPr>
              <w:pStyle w:val="afc"/>
              <w:jc w:val="center"/>
              <w:rPr>
                <w:rFonts w:ascii="Times New Roman" w:hAnsi="Times New Roman" w:cs="Times New Roman"/>
                <w:sz w:val="28"/>
                <w:szCs w:val="28"/>
              </w:rPr>
            </w:pPr>
            <w:r w:rsidRPr="00E55035">
              <w:rPr>
                <w:rFonts w:ascii="Times New Roman" w:hAnsi="Times New Roman" w:cs="Times New Roman"/>
                <w:sz w:val="28"/>
                <w:szCs w:val="28"/>
              </w:rPr>
              <w:t>2</w:t>
            </w:r>
          </w:p>
        </w:tc>
        <w:tc>
          <w:tcPr>
            <w:tcW w:w="1276" w:type="dxa"/>
            <w:tcBorders>
              <w:top w:val="single" w:sz="4" w:space="0" w:color="auto"/>
              <w:left w:val="single" w:sz="4" w:space="0" w:color="auto"/>
              <w:bottom w:val="single" w:sz="4" w:space="0" w:color="auto"/>
              <w:right w:val="single" w:sz="4" w:space="0" w:color="auto"/>
            </w:tcBorders>
          </w:tcPr>
          <w:p w:rsidR="00D34AEA" w:rsidRPr="00E55035" w:rsidRDefault="00D34AEA" w:rsidP="00D34AEA">
            <w:pPr>
              <w:pStyle w:val="afc"/>
              <w:jc w:val="center"/>
              <w:rPr>
                <w:rFonts w:ascii="Times New Roman" w:hAnsi="Times New Roman" w:cs="Times New Roman"/>
                <w:sz w:val="28"/>
                <w:szCs w:val="28"/>
              </w:rPr>
            </w:pPr>
            <w:r w:rsidRPr="00E55035">
              <w:rPr>
                <w:rFonts w:ascii="Times New Roman" w:hAnsi="Times New Roman" w:cs="Times New Roman"/>
                <w:sz w:val="28"/>
                <w:szCs w:val="28"/>
              </w:rPr>
              <w:t>50</w:t>
            </w:r>
          </w:p>
        </w:tc>
        <w:tc>
          <w:tcPr>
            <w:tcW w:w="1134" w:type="dxa"/>
            <w:tcBorders>
              <w:top w:val="single" w:sz="4" w:space="0" w:color="auto"/>
              <w:left w:val="single" w:sz="4" w:space="0" w:color="auto"/>
              <w:bottom w:val="single" w:sz="4" w:space="0" w:color="auto"/>
              <w:right w:val="single" w:sz="4" w:space="0" w:color="auto"/>
            </w:tcBorders>
          </w:tcPr>
          <w:p w:rsidR="00D34AEA" w:rsidRPr="00E55035" w:rsidRDefault="00D34AEA" w:rsidP="00D34AEA">
            <w:pPr>
              <w:pStyle w:val="afc"/>
              <w:jc w:val="center"/>
              <w:rPr>
                <w:rFonts w:ascii="Times New Roman" w:hAnsi="Times New Roman" w:cs="Times New Roman"/>
                <w:sz w:val="28"/>
                <w:szCs w:val="28"/>
              </w:rPr>
            </w:pPr>
            <w:r w:rsidRPr="00E55035">
              <w:rPr>
                <w:rFonts w:ascii="Times New Roman" w:hAnsi="Times New Roman" w:cs="Times New Roman"/>
                <w:sz w:val="28"/>
                <w:szCs w:val="28"/>
              </w:rPr>
              <w:t>02</w:t>
            </w:r>
          </w:p>
        </w:tc>
        <w:tc>
          <w:tcPr>
            <w:tcW w:w="2977" w:type="dxa"/>
            <w:tcBorders>
              <w:top w:val="single" w:sz="4" w:space="0" w:color="auto"/>
              <w:left w:val="single" w:sz="4" w:space="0" w:color="auto"/>
              <w:bottom w:val="single" w:sz="4" w:space="0" w:color="auto"/>
              <w:right w:val="single" w:sz="4" w:space="0" w:color="auto"/>
            </w:tcBorders>
          </w:tcPr>
          <w:p w:rsidR="00D34AEA" w:rsidRPr="00E55035" w:rsidRDefault="000D7EE6" w:rsidP="00D34AEA">
            <w:pPr>
              <w:pStyle w:val="ConsPlusNormal0"/>
              <w:contextualSpacing/>
              <w:rPr>
                <w:rFonts w:ascii="Times New Roman" w:eastAsiaTheme="minorHAnsi" w:hAnsi="Times New Roman" w:cs="Times New Roman"/>
                <w:sz w:val="28"/>
                <w:szCs w:val="28"/>
                <w:lang w:eastAsia="en-US"/>
              </w:rPr>
            </w:pPr>
            <w:r w:rsidRPr="00E55035">
              <w:rPr>
                <w:rFonts w:ascii="Times New Roman" w:eastAsiaTheme="minorHAnsi" w:hAnsi="Times New Roman" w:cs="Times New Roman"/>
                <w:sz w:val="28"/>
                <w:szCs w:val="28"/>
                <w:lang w:eastAsia="en-US"/>
              </w:rPr>
              <w:t>Обеспечено плановое значение доли обоснованных, частично обоснованных жалоб</w:t>
            </w:r>
          </w:p>
        </w:tc>
        <w:tc>
          <w:tcPr>
            <w:tcW w:w="1417" w:type="dxa"/>
            <w:tcBorders>
              <w:top w:val="single" w:sz="4" w:space="0" w:color="auto"/>
              <w:left w:val="single" w:sz="4" w:space="0" w:color="auto"/>
              <w:bottom w:val="single" w:sz="4" w:space="0" w:color="auto"/>
              <w:right w:val="single" w:sz="4" w:space="0" w:color="auto"/>
            </w:tcBorders>
          </w:tcPr>
          <w:p w:rsidR="00D34AEA" w:rsidRPr="00E55035" w:rsidRDefault="00D34AEA" w:rsidP="00D34AEA">
            <w:pPr>
              <w:jc w:val="center"/>
              <w:rPr>
                <w:rFonts w:ascii="Times New Roman" w:hAnsi="Times New Roman"/>
                <w:sz w:val="28"/>
                <w:szCs w:val="28"/>
              </w:rPr>
            </w:pPr>
            <w:r w:rsidRPr="00E55035">
              <w:rPr>
                <w:rFonts w:ascii="Times New Roman" w:hAnsi="Times New Roman"/>
                <w:sz w:val="28"/>
                <w:szCs w:val="28"/>
              </w:rPr>
              <w:t>процент</w:t>
            </w:r>
          </w:p>
        </w:tc>
        <w:tc>
          <w:tcPr>
            <w:tcW w:w="6663" w:type="dxa"/>
            <w:tcBorders>
              <w:top w:val="single" w:sz="4" w:space="0" w:color="auto"/>
              <w:left w:val="single" w:sz="4" w:space="0" w:color="auto"/>
              <w:bottom w:val="single" w:sz="4" w:space="0" w:color="auto"/>
            </w:tcBorders>
          </w:tcPr>
          <w:p w:rsidR="00D34AEA" w:rsidRPr="00E55035" w:rsidRDefault="00D34AEA" w:rsidP="00D34AEA">
            <w:pPr>
              <w:rPr>
                <w:rFonts w:ascii="Times New Roman" w:hAnsi="Times New Roman"/>
                <w:sz w:val="28"/>
                <w:szCs w:val="28"/>
              </w:rPr>
            </w:pPr>
            <w:r w:rsidRPr="00E55035">
              <w:rPr>
                <w:rFonts w:ascii="Times New Roman" w:hAnsi="Times New Roman"/>
                <w:noProof/>
                <w:sz w:val="28"/>
                <w:szCs w:val="28"/>
                <w:lang w:eastAsia="ru-RU"/>
              </w:rPr>
              <w:drawing>
                <wp:inline distT="0" distB="0" distL="0" distR="0" wp14:anchorId="0FDD1366" wp14:editId="2F3DE717">
                  <wp:extent cx="1371600" cy="476250"/>
                  <wp:effectExtent l="0" t="0" r="0" b="0"/>
                  <wp:docPr id="2"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371600" cy="476250"/>
                          </a:xfrm>
                          <a:prstGeom prst="rect">
                            <a:avLst/>
                          </a:prstGeom>
                          <a:noFill/>
                          <a:ln>
                            <a:noFill/>
                          </a:ln>
                        </pic:spPr>
                      </pic:pic>
                    </a:graphicData>
                  </a:graphic>
                </wp:inline>
              </w:drawing>
            </w:r>
          </w:p>
          <w:p w:rsidR="00D34AEA" w:rsidRPr="00E55035" w:rsidRDefault="00D34AEA" w:rsidP="00D34AEA">
            <w:pPr>
              <w:rPr>
                <w:rFonts w:ascii="Times New Roman" w:hAnsi="Times New Roman"/>
                <w:sz w:val="28"/>
                <w:szCs w:val="28"/>
              </w:rPr>
            </w:pPr>
            <w:r w:rsidRPr="00E55035">
              <w:rPr>
                <w:rFonts w:ascii="Times New Roman" w:hAnsi="Times New Roman"/>
                <w:sz w:val="28"/>
                <w:szCs w:val="28"/>
              </w:rPr>
              <w:t>где:</w:t>
            </w:r>
          </w:p>
          <w:p w:rsidR="00D34AEA" w:rsidRPr="00E55035" w:rsidRDefault="00D34AEA" w:rsidP="00D34AEA">
            <w:pPr>
              <w:rPr>
                <w:rFonts w:ascii="Times New Roman" w:hAnsi="Times New Roman"/>
                <w:sz w:val="28"/>
                <w:szCs w:val="28"/>
              </w:rPr>
            </w:pPr>
            <w:proofErr w:type="gramStart"/>
            <w:r w:rsidRPr="00E55035">
              <w:rPr>
                <w:rFonts w:ascii="Times New Roman" w:hAnsi="Times New Roman"/>
                <w:sz w:val="28"/>
                <w:szCs w:val="28"/>
              </w:rPr>
              <w:t>Дож – доля обоснованных, частично обоснованных жалоб на действия (бездействие) заказчика, уполномоченного органа, уполномоченного учреждения, специализированной организации, комиссии по осуществлению закупок, ее членов, должностных лиц контрактной службы, контрактного управляющего, поданных в Федеральную антимонопольную службу России (далее – ФАС России), Управление ФАС России по Московской области (далее – жалоб), процентов;</w:t>
            </w:r>
            <w:proofErr w:type="gramEnd"/>
          </w:p>
          <w:p w:rsidR="00D34AEA" w:rsidRPr="00E55035" w:rsidRDefault="00D34AEA" w:rsidP="00D34AEA">
            <w:pPr>
              <w:rPr>
                <w:rFonts w:ascii="Times New Roman" w:hAnsi="Times New Roman"/>
                <w:sz w:val="28"/>
                <w:szCs w:val="28"/>
              </w:rPr>
            </w:pPr>
            <w:proofErr w:type="gramStart"/>
            <w:r w:rsidRPr="00E55035">
              <w:rPr>
                <w:rFonts w:ascii="Times New Roman" w:hAnsi="Times New Roman"/>
                <w:sz w:val="28"/>
                <w:szCs w:val="28"/>
              </w:rPr>
              <w:t>L – количество жалоб, признанных обоснованными, частично обоснованными, поданных в ходе осуществления конкурентными способами определения поставщика (подрядчика, исполнителя) закупок (далее – конкурентные закупки), с первым годом финансового обеспечения, совпадающим с годом расчета показателя, в том числе, поданные до начала указанного года, единиц;</w:t>
            </w:r>
            <w:proofErr w:type="gramEnd"/>
          </w:p>
          <w:p w:rsidR="00D34AEA" w:rsidRPr="00E55035" w:rsidRDefault="00D34AEA" w:rsidP="00D34AEA">
            <w:pPr>
              <w:rPr>
                <w:rFonts w:ascii="Times New Roman" w:hAnsi="Times New Roman"/>
                <w:sz w:val="28"/>
                <w:szCs w:val="28"/>
              </w:rPr>
            </w:pPr>
            <w:r w:rsidRPr="00E55035">
              <w:rPr>
                <w:rFonts w:ascii="Times New Roman" w:hAnsi="Times New Roman"/>
                <w:sz w:val="28"/>
                <w:szCs w:val="28"/>
              </w:rPr>
              <w:t xml:space="preserve">K – общее количество конкурентных закупок, с первым годом финансового обеспечения, совпадающим с годом расчета показателя, включая закупки, </w:t>
            </w:r>
            <w:proofErr w:type="gramStart"/>
            <w:r w:rsidRPr="00E55035">
              <w:rPr>
                <w:rFonts w:ascii="Times New Roman" w:hAnsi="Times New Roman"/>
                <w:sz w:val="28"/>
                <w:szCs w:val="28"/>
              </w:rPr>
              <w:t>извещения</w:t>
            </w:r>
            <w:proofErr w:type="gramEnd"/>
            <w:r w:rsidRPr="00E55035">
              <w:rPr>
                <w:rFonts w:ascii="Times New Roman" w:hAnsi="Times New Roman"/>
                <w:sz w:val="28"/>
                <w:szCs w:val="28"/>
              </w:rPr>
              <w:t xml:space="preserve"> об осуществлении которых размещены до начала указанного года, единиц</w:t>
            </w:r>
          </w:p>
          <w:p w:rsidR="00D34AEA" w:rsidRPr="00E55035" w:rsidRDefault="00D34AEA" w:rsidP="00D34AEA">
            <w:pPr>
              <w:rPr>
                <w:rFonts w:ascii="Times New Roman" w:hAnsi="Times New Roman"/>
                <w:sz w:val="28"/>
                <w:szCs w:val="28"/>
              </w:rPr>
            </w:pPr>
            <w:r w:rsidRPr="00E55035">
              <w:rPr>
                <w:rFonts w:ascii="Times New Roman" w:hAnsi="Times New Roman"/>
                <w:sz w:val="28"/>
                <w:szCs w:val="28"/>
              </w:rPr>
              <w:t>Период расчета – календарный год.</w:t>
            </w:r>
          </w:p>
        </w:tc>
      </w:tr>
      <w:tr w:rsidR="00D34AEA" w:rsidRPr="00E55035" w:rsidTr="00116C7E">
        <w:tc>
          <w:tcPr>
            <w:tcW w:w="567" w:type="dxa"/>
            <w:tcBorders>
              <w:top w:val="single" w:sz="4" w:space="0" w:color="auto"/>
              <w:bottom w:val="single" w:sz="4" w:space="0" w:color="auto"/>
              <w:right w:val="single" w:sz="4" w:space="0" w:color="auto"/>
            </w:tcBorders>
          </w:tcPr>
          <w:p w:rsidR="00D34AEA" w:rsidRPr="00E55035" w:rsidRDefault="00D34AEA" w:rsidP="00D34AEA">
            <w:pPr>
              <w:pStyle w:val="afc"/>
              <w:jc w:val="center"/>
              <w:rPr>
                <w:rFonts w:ascii="Times New Roman" w:hAnsi="Times New Roman" w:cs="Times New Roman"/>
                <w:sz w:val="28"/>
                <w:szCs w:val="28"/>
              </w:rPr>
            </w:pPr>
            <w:r w:rsidRPr="00E55035">
              <w:rPr>
                <w:rFonts w:ascii="Times New Roman" w:hAnsi="Times New Roman" w:cs="Times New Roman"/>
                <w:sz w:val="28"/>
                <w:szCs w:val="28"/>
              </w:rPr>
              <w:t>3</w:t>
            </w:r>
          </w:p>
        </w:tc>
        <w:tc>
          <w:tcPr>
            <w:tcW w:w="1134" w:type="dxa"/>
            <w:tcBorders>
              <w:top w:val="single" w:sz="4" w:space="0" w:color="auto"/>
              <w:left w:val="single" w:sz="4" w:space="0" w:color="auto"/>
              <w:bottom w:val="single" w:sz="4" w:space="0" w:color="auto"/>
              <w:right w:val="single" w:sz="4" w:space="0" w:color="auto"/>
            </w:tcBorders>
          </w:tcPr>
          <w:p w:rsidR="00D34AEA" w:rsidRPr="00E55035" w:rsidRDefault="00D34AEA" w:rsidP="00D34AEA">
            <w:pPr>
              <w:pStyle w:val="afc"/>
              <w:jc w:val="center"/>
              <w:rPr>
                <w:rFonts w:ascii="Times New Roman" w:hAnsi="Times New Roman" w:cs="Times New Roman"/>
                <w:sz w:val="28"/>
                <w:szCs w:val="28"/>
              </w:rPr>
            </w:pPr>
            <w:r w:rsidRPr="00E55035">
              <w:rPr>
                <w:rFonts w:ascii="Times New Roman" w:hAnsi="Times New Roman" w:cs="Times New Roman"/>
                <w:sz w:val="28"/>
                <w:szCs w:val="28"/>
              </w:rPr>
              <w:t>2</w:t>
            </w:r>
          </w:p>
        </w:tc>
        <w:tc>
          <w:tcPr>
            <w:tcW w:w="1276" w:type="dxa"/>
            <w:tcBorders>
              <w:top w:val="single" w:sz="4" w:space="0" w:color="auto"/>
              <w:left w:val="single" w:sz="4" w:space="0" w:color="auto"/>
              <w:bottom w:val="single" w:sz="4" w:space="0" w:color="auto"/>
              <w:right w:val="single" w:sz="4" w:space="0" w:color="auto"/>
            </w:tcBorders>
          </w:tcPr>
          <w:p w:rsidR="00D34AEA" w:rsidRPr="00E55035" w:rsidRDefault="00D34AEA" w:rsidP="00D34AEA">
            <w:pPr>
              <w:pStyle w:val="afc"/>
              <w:jc w:val="center"/>
              <w:rPr>
                <w:rFonts w:ascii="Times New Roman" w:hAnsi="Times New Roman" w:cs="Times New Roman"/>
                <w:sz w:val="28"/>
                <w:szCs w:val="28"/>
              </w:rPr>
            </w:pPr>
            <w:r w:rsidRPr="00E55035">
              <w:rPr>
                <w:rFonts w:ascii="Times New Roman" w:hAnsi="Times New Roman" w:cs="Times New Roman"/>
                <w:sz w:val="28"/>
                <w:szCs w:val="28"/>
              </w:rPr>
              <w:t>50</w:t>
            </w:r>
          </w:p>
        </w:tc>
        <w:tc>
          <w:tcPr>
            <w:tcW w:w="1134" w:type="dxa"/>
            <w:tcBorders>
              <w:top w:val="single" w:sz="4" w:space="0" w:color="auto"/>
              <w:left w:val="single" w:sz="4" w:space="0" w:color="auto"/>
              <w:bottom w:val="single" w:sz="4" w:space="0" w:color="auto"/>
              <w:right w:val="single" w:sz="4" w:space="0" w:color="auto"/>
            </w:tcBorders>
          </w:tcPr>
          <w:p w:rsidR="00D34AEA" w:rsidRPr="00E55035" w:rsidRDefault="00D34AEA" w:rsidP="00D34AEA">
            <w:pPr>
              <w:pStyle w:val="afc"/>
              <w:jc w:val="center"/>
              <w:rPr>
                <w:rFonts w:ascii="Times New Roman" w:hAnsi="Times New Roman" w:cs="Times New Roman"/>
                <w:sz w:val="28"/>
                <w:szCs w:val="28"/>
              </w:rPr>
            </w:pPr>
            <w:r w:rsidRPr="00E55035">
              <w:rPr>
                <w:rFonts w:ascii="Times New Roman" w:hAnsi="Times New Roman" w:cs="Times New Roman"/>
                <w:sz w:val="28"/>
                <w:szCs w:val="28"/>
              </w:rPr>
              <w:t>03</w:t>
            </w:r>
          </w:p>
        </w:tc>
        <w:tc>
          <w:tcPr>
            <w:tcW w:w="2977" w:type="dxa"/>
            <w:tcBorders>
              <w:top w:val="single" w:sz="4" w:space="0" w:color="auto"/>
              <w:left w:val="single" w:sz="4" w:space="0" w:color="auto"/>
              <w:bottom w:val="single" w:sz="4" w:space="0" w:color="auto"/>
              <w:right w:val="single" w:sz="4" w:space="0" w:color="auto"/>
            </w:tcBorders>
          </w:tcPr>
          <w:p w:rsidR="00D34AEA" w:rsidRPr="00E55035" w:rsidRDefault="00F5551F" w:rsidP="00D34AEA">
            <w:pPr>
              <w:pStyle w:val="ConsPlusNormal0"/>
              <w:contextualSpacing/>
              <w:rPr>
                <w:rFonts w:ascii="Times New Roman" w:eastAsiaTheme="minorHAnsi" w:hAnsi="Times New Roman" w:cs="Times New Roman"/>
                <w:sz w:val="28"/>
                <w:szCs w:val="28"/>
                <w:lang w:eastAsia="en-US"/>
              </w:rPr>
            </w:pPr>
            <w:r w:rsidRPr="00E55035">
              <w:rPr>
                <w:rFonts w:ascii="Times New Roman" w:eastAsiaTheme="minorHAnsi" w:hAnsi="Times New Roman" w:cs="Times New Roman"/>
                <w:sz w:val="28"/>
                <w:szCs w:val="28"/>
                <w:lang w:eastAsia="en-US"/>
              </w:rPr>
              <w:t>Обеспечено плановое значение</w:t>
            </w:r>
            <w:r w:rsidR="00D34AEA" w:rsidRPr="00E55035">
              <w:rPr>
                <w:rFonts w:ascii="Times New Roman" w:eastAsiaTheme="minorHAnsi" w:hAnsi="Times New Roman" w:cs="Times New Roman"/>
                <w:sz w:val="28"/>
                <w:szCs w:val="28"/>
                <w:lang w:eastAsia="en-US"/>
              </w:rPr>
              <w:t xml:space="preserve"> среднего количества участников закупок, единиц</w:t>
            </w:r>
          </w:p>
        </w:tc>
        <w:tc>
          <w:tcPr>
            <w:tcW w:w="1417" w:type="dxa"/>
            <w:tcBorders>
              <w:top w:val="single" w:sz="4" w:space="0" w:color="auto"/>
              <w:left w:val="single" w:sz="4" w:space="0" w:color="auto"/>
              <w:bottom w:val="single" w:sz="4" w:space="0" w:color="auto"/>
              <w:right w:val="single" w:sz="4" w:space="0" w:color="auto"/>
            </w:tcBorders>
          </w:tcPr>
          <w:p w:rsidR="00D34AEA" w:rsidRPr="00E55035" w:rsidRDefault="00D34AEA" w:rsidP="00D34AEA">
            <w:pPr>
              <w:jc w:val="center"/>
              <w:rPr>
                <w:rFonts w:ascii="Times New Roman" w:hAnsi="Times New Roman"/>
                <w:sz w:val="28"/>
                <w:szCs w:val="28"/>
              </w:rPr>
            </w:pPr>
            <w:r w:rsidRPr="00E55035">
              <w:rPr>
                <w:rFonts w:ascii="Times New Roman" w:hAnsi="Times New Roman"/>
                <w:sz w:val="28"/>
                <w:szCs w:val="28"/>
              </w:rPr>
              <w:t>единиц</w:t>
            </w:r>
          </w:p>
        </w:tc>
        <w:tc>
          <w:tcPr>
            <w:tcW w:w="6663" w:type="dxa"/>
            <w:tcBorders>
              <w:top w:val="single" w:sz="4" w:space="0" w:color="auto"/>
              <w:left w:val="single" w:sz="4" w:space="0" w:color="auto"/>
              <w:bottom w:val="single" w:sz="4" w:space="0" w:color="auto"/>
            </w:tcBorders>
          </w:tcPr>
          <w:p w:rsidR="00D34AEA" w:rsidRPr="00E55035" w:rsidRDefault="00D34AEA" w:rsidP="00D34AEA">
            <w:pPr>
              <w:rPr>
                <w:rFonts w:ascii="Times New Roman" w:hAnsi="Times New Roman"/>
                <w:sz w:val="28"/>
                <w:szCs w:val="28"/>
              </w:rPr>
            </w:pPr>
            <w:r w:rsidRPr="00E55035">
              <w:rPr>
                <w:rFonts w:ascii="Times New Roman" w:hAnsi="Times New Roman"/>
                <w:noProof/>
                <w:sz w:val="28"/>
                <w:szCs w:val="28"/>
                <w:lang w:eastAsia="ru-RU"/>
              </w:rPr>
              <w:drawing>
                <wp:inline distT="0" distB="0" distL="0" distR="0" wp14:anchorId="74D733EF" wp14:editId="7EF04075">
                  <wp:extent cx="1524000" cy="504825"/>
                  <wp:effectExtent l="0" t="0" r="0" b="9525"/>
                  <wp:docPr id="3"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524000" cy="504825"/>
                          </a:xfrm>
                          <a:prstGeom prst="rect">
                            <a:avLst/>
                          </a:prstGeom>
                          <a:noFill/>
                          <a:ln>
                            <a:noFill/>
                          </a:ln>
                        </pic:spPr>
                      </pic:pic>
                    </a:graphicData>
                  </a:graphic>
                </wp:inline>
              </w:drawing>
            </w:r>
          </w:p>
          <w:p w:rsidR="00D34AEA" w:rsidRPr="00E55035" w:rsidRDefault="00D34AEA" w:rsidP="00D34AEA">
            <w:pPr>
              <w:rPr>
                <w:rFonts w:ascii="Times New Roman" w:hAnsi="Times New Roman"/>
                <w:sz w:val="28"/>
                <w:szCs w:val="28"/>
              </w:rPr>
            </w:pPr>
            <w:r w:rsidRPr="00E55035">
              <w:rPr>
                <w:rFonts w:ascii="Times New Roman" w:hAnsi="Times New Roman"/>
                <w:sz w:val="28"/>
                <w:szCs w:val="28"/>
              </w:rPr>
              <w:t>где:</w:t>
            </w:r>
          </w:p>
          <w:p w:rsidR="00D34AEA" w:rsidRPr="00E55035" w:rsidRDefault="00D34AEA" w:rsidP="00D34AEA">
            <w:pPr>
              <w:rPr>
                <w:rFonts w:ascii="Times New Roman" w:hAnsi="Times New Roman"/>
                <w:sz w:val="28"/>
                <w:szCs w:val="28"/>
              </w:rPr>
            </w:pPr>
            <w:r w:rsidRPr="00E55035">
              <w:rPr>
                <w:rFonts w:ascii="Times New Roman" w:hAnsi="Times New Roman"/>
                <w:sz w:val="28"/>
                <w:szCs w:val="28"/>
              </w:rPr>
              <w:t>Y – среднее количество участников состоявшихся закупок, единиц;</w:t>
            </w:r>
          </w:p>
          <w:p w:rsidR="00D34AEA" w:rsidRPr="00E55035" w:rsidRDefault="00D10FD3" w:rsidP="00D34AEA">
            <w:pPr>
              <w:rPr>
                <w:rFonts w:ascii="Times New Roman" w:hAnsi="Times New Roman"/>
                <w:sz w:val="28"/>
                <w:szCs w:val="28"/>
              </w:rPr>
            </w:pPr>
            <m:oMath>
              <m:sSubSup>
                <m:sSubSupPr>
                  <m:ctrlPr>
                    <w:rPr>
                      <w:rFonts w:ascii="Cambria Math" w:hAnsi="Cambria Math"/>
                      <w:sz w:val="28"/>
                      <w:szCs w:val="28"/>
                    </w:rPr>
                  </m:ctrlPr>
                </m:sSubSupPr>
                <m:e>
                  <m:r>
                    <m:rPr>
                      <m:sty m:val="p"/>
                    </m:rPr>
                    <w:rPr>
                      <w:rFonts w:ascii="Cambria Math" w:hAnsi="Cambria Math"/>
                      <w:sz w:val="28"/>
                      <w:szCs w:val="28"/>
                    </w:rPr>
                    <m:t>Y</m:t>
                  </m:r>
                </m:e>
                <m:sub>
                  <m:r>
                    <m:rPr>
                      <m:sty m:val="p"/>
                    </m:rPr>
                    <w:rPr>
                      <w:rFonts w:ascii="Cambria Math" w:hAnsi="Cambria Math"/>
                      <w:sz w:val="28"/>
                      <w:szCs w:val="28"/>
                    </w:rPr>
                    <m:t>k</m:t>
                  </m:r>
                </m:sub>
                <m:sup>
                  <m:r>
                    <m:rPr>
                      <m:sty m:val="p"/>
                    </m:rPr>
                    <w:rPr>
                      <w:rFonts w:ascii="Cambria Math" w:hAnsi="Cambria Math"/>
                      <w:sz w:val="28"/>
                      <w:szCs w:val="28"/>
                    </w:rPr>
                    <m:t>i</m:t>
                  </m:r>
                </m:sup>
              </m:sSubSup>
              <m:r>
                <m:rPr>
                  <m:sty m:val="p"/>
                </m:rPr>
                <w:rPr>
                  <w:rFonts w:ascii="Cambria Math" w:hAnsi="Cambria Math"/>
                  <w:sz w:val="28"/>
                  <w:szCs w:val="28"/>
                </w:rPr>
                <m:t xml:space="preserve"> – </m:t>
              </m:r>
            </m:oMath>
            <w:r w:rsidR="00D34AEA" w:rsidRPr="00E55035">
              <w:rPr>
                <w:rFonts w:ascii="Times New Roman" w:hAnsi="Times New Roman"/>
                <w:sz w:val="28"/>
                <w:szCs w:val="28"/>
              </w:rPr>
              <w:t xml:space="preserve">количество участников закупки в i-й конкурентной закупке, с первым годом финансового обеспечения, совпадающим с годом расчета показателя, включая закупки, </w:t>
            </w:r>
            <w:proofErr w:type="gramStart"/>
            <w:r w:rsidR="00D34AEA" w:rsidRPr="00E55035">
              <w:rPr>
                <w:rFonts w:ascii="Times New Roman" w:hAnsi="Times New Roman"/>
                <w:sz w:val="28"/>
                <w:szCs w:val="28"/>
              </w:rPr>
              <w:t>извещения</w:t>
            </w:r>
            <w:proofErr w:type="gramEnd"/>
            <w:r w:rsidR="00D34AEA" w:rsidRPr="00E55035">
              <w:rPr>
                <w:rFonts w:ascii="Times New Roman" w:hAnsi="Times New Roman"/>
                <w:sz w:val="28"/>
                <w:szCs w:val="28"/>
              </w:rPr>
              <w:t xml:space="preserve"> об осуществлении которых размещены до начала указанного года, и при осуществлении которых определение поставщика (подрядчика, исполнителя) завершено (за исключением конкурентных закупок, признанных несостоявшимися в соответствии Федеральным законом № 44-ФЗ, отмененных конкурентных закупок), единиц; </w:t>
            </w:r>
          </w:p>
          <w:p w:rsidR="00D34AEA" w:rsidRPr="00E55035" w:rsidRDefault="00D34AEA" w:rsidP="00D34AEA">
            <w:pPr>
              <w:rPr>
                <w:rFonts w:ascii="Times New Roman" w:hAnsi="Times New Roman"/>
                <w:sz w:val="28"/>
                <w:szCs w:val="28"/>
              </w:rPr>
            </w:pPr>
            <w:r w:rsidRPr="00E55035">
              <w:rPr>
                <w:rFonts w:ascii="Times New Roman" w:hAnsi="Times New Roman"/>
                <w:sz w:val="28"/>
                <w:szCs w:val="28"/>
              </w:rPr>
              <w:t xml:space="preserve">К – общее количество конкурентных закупок с первым годом финансового обеспечения, совпадающим с годом расчета показателя, включая закупки, </w:t>
            </w:r>
            <w:proofErr w:type="gramStart"/>
            <w:r w:rsidRPr="00E55035">
              <w:rPr>
                <w:rFonts w:ascii="Times New Roman" w:hAnsi="Times New Roman"/>
                <w:sz w:val="28"/>
                <w:szCs w:val="28"/>
              </w:rPr>
              <w:t>извещения</w:t>
            </w:r>
            <w:proofErr w:type="gramEnd"/>
            <w:r w:rsidRPr="00E55035">
              <w:rPr>
                <w:rFonts w:ascii="Times New Roman" w:hAnsi="Times New Roman"/>
                <w:sz w:val="28"/>
                <w:szCs w:val="28"/>
              </w:rPr>
              <w:t xml:space="preserve"> об осуществлении которых размещены до начала указанного года, и по которым определение поставщика (подрядчика, исполнителя) завершено (за исключением конкурентных закупок, признанных несостоявшимися в соответствии Федеральным законом, отмененных конкурентных закупок), единиц</w:t>
            </w:r>
          </w:p>
          <w:p w:rsidR="00D34AEA" w:rsidRPr="00E55035" w:rsidRDefault="00D34AEA" w:rsidP="00D34AEA">
            <w:pPr>
              <w:rPr>
                <w:rFonts w:ascii="Times New Roman" w:hAnsi="Times New Roman"/>
                <w:sz w:val="28"/>
                <w:szCs w:val="28"/>
              </w:rPr>
            </w:pPr>
            <w:r w:rsidRPr="00E55035">
              <w:rPr>
                <w:rFonts w:ascii="Times New Roman" w:hAnsi="Times New Roman"/>
                <w:sz w:val="28"/>
                <w:szCs w:val="28"/>
              </w:rPr>
              <w:t>Период расчета – календарный год.</w:t>
            </w:r>
          </w:p>
          <w:p w:rsidR="00D34AEA" w:rsidRPr="00E55035" w:rsidRDefault="00D34AEA" w:rsidP="00D34AEA">
            <w:pPr>
              <w:rPr>
                <w:rFonts w:ascii="Times New Roman" w:hAnsi="Times New Roman"/>
                <w:sz w:val="28"/>
                <w:szCs w:val="28"/>
              </w:rPr>
            </w:pPr>
            <w:r w:rsidRPr="00E55035">
              <w:rPr>
                <w:rFonts w:ascii="Times New Roman" w:hAnsi="Times New Roman"/>
                <w:sz w:val="28"/>
                <w:szCs w:val="28"/>
              </w:rPr>
              <w:t xml:space="preserve">Из расчета исключаются: закупки на приобретение объектов недвижимости и оказание услуг по предоставлению кредитов; закупки по </w:t>
            </w:r>
            <w:proofErr w:type="gramStart"/>
            <w:r w:rsidRPr="00E55035">
              <w:rPr>
                <w:rFonts w:ascii="Times New Roman" w:hAnsi="Times New Roman"/>
                <w:sz w:val="28"/>
                <w:szCs w:val="28"/>
              </w:rPr>
              <w:t>результатам</w:t>
            </w:r>
            <w:proofErr w:type="gramEnd"/>
            <w:r w:rsidRPr="00E55035">
              <w:rPr>
                <w:rFonts w:ascii="Times New Roman" w:hAnsi="Times New Roman"/>
                <w:sz w:val="28"/>
                <w:szCs w:val="28"/>
              </w:rPr>
              <w:t xml:space="preserve"> которых заключается контракт со встречными инвестиционными обязательствами; закупки, при осуществлении которых применяются закрытые способы определения поставщиков (подрядчиков, исполнителей).</w:t>
            </w:r>
          </w:p>
        </w:tc>
      </w:tr>
      <w:tr w:rsidR="00D34AEA" w:rsidRPr="00E55035" w:rsidTr="00116C7E">
        <w:tc>
          <w:tcPr>
            <w:tcW w:w="567" w:type="dxa"/>
            <w:tcBorders>
              <w:top w:val="single" w:sz="4" w:space="0" w:color="auto"/>
              <w:bottom w:val="single" w:sz="4" w:space="0" w:color="auto"/>
              <w:right w:val="single" w:sz="4" w:space="0" w:color="auto"/>
            </w:tcBorders>
          </w:tcPr>
          <w:p w:rsidR="00D34AEA" w:rsidRPr="00E55035" w:rsidRDefault="00D34AEA" w:rsidP="00D34AEA">
            <w:pPr>
              <w:pStyle w:val="afc"/>
              <w:jc w:val="center"/>
              <w:rPr>
                <w:rFonts w:ascii="Times New Roman" w:hAnsi="Times New Roman" w:cs="Times New Roman"/>
                <w:sz w:val="28"/>
                <w:szCs w:val="28"/>
              </w:rPr>
            </w:pPr>
            <w:r w:rsidRPr="00E55035">
              <w:rPr>
                <w:rFonts w:ascii="Times New Roman" w:hAnsi="Times New Roman" w:cs="Times New Roman"/>
                <w:sz w:val="28"/>
                <w:szCs w:val="28"/>
              </w:rPr>
              <w:t>4</w:t>
            </w:r>
          </w:p>
        </w:tc>
        <w:tc>
          <w:tcPr>
            <w:tcW w:w="1134" w:type="dxa"/>
            <w:tcBorders>
              <w:top w:val="single" w:sz="4" w:space="0" w:color="auto"/>
              <w:left w:val="single" w:sz="4" w:space="0" w:color="auto"/>
              <w:bottom w:val="single" w:sz="4" w:space="0" w:color="auto"/>
              <w:right w:val="single" w:sz="4" w:space="0" w:color="auto"/>
            </w:tcBorders>
          </w:tcPr>
          <w:p w:rsidR="00D34AEA" w:rsidRPr="00E55035" w:rsidRDefault="00D34AEA" w:rsidP="00D34AEA">
            <w:pPr>
              <w:pStyle w:val="afc"/>
              <w:jc w:val="center"/>
              <w:rPr>
                <w:rFonts w:ascii="Times New Roman" w:hAnsi="Times New Roman" w:cs="Times New Roman"/>
                <w:sz w:val="28"/>
                <w:szCs w:val="28"/>
              </w:rPr>
            </w:pPr>
            <w:r w:rsidRPr="00E55035">
              <w:rPr>
                <w:rFonts w:ascii="Times New Roman" w:hAnsi="Times New Roman" w:cs="Times New Roman"/>
                <w:sz w:val="28"/>
                <w:szCs w:val="28"/>
              </w:rPr>
              <w:t>2</w:t>
            </w:r>
          </w:p>
        </w:tc>
        <w:tc>
          <w:tcPr>
            <w:tcW w:w="1276" w:type="dxa"/>
            <w:tcBorders>
              <w:top w:val="single" w:sz="4" w:space="0" w:color="auto"/>
              <w:left w:val="single" w:sz="4" w:space="0" w:color="auto"/>
              <w:bottom w:val="single" w:sz="4" w:space="0" w:color="auto"/>
              <w:right w:val="single" w:sz="4" w:space="0" w:color="auto"/>
            </w:tcBorders>
          </w:tcPr>
          <w:p w:rsidR="00D34AEA" w:rsidRPr="00E55035" w:rsidRDefault="00D34AEA" w:rsidP="00D34AEA">
            <w:pPr>
              <w:pStyle w:val="afc"/>
              <w:jc w:val="center"/>
              <w:rPr>
                <w:rFonts w:ascii="Times New Roman" w:hAnsi="Times New Roman" w:cs="Times New Roman"/>
                <w:sz w:val="28"/>
                <w:szCs w:val="28"/>
              </w:rPr>
            </w:pPr>
            <w:r w:rsidRPr="00E55035">
              <w:rPr>
                <w:rFonts w:ascii="Times New Roman" w:hAnsi="Times New Roman" w:cs="Times New Roman"/>
                <w:sz w:val="28"/>
                <w:szCs w:val="28"/>
              </w:rPr>
              <w:t>50</w:t>
            </w:r>
          </w:p>
        </w:tc>
        <w:tc>
          <w:tcPr>
            <w:tcW w:w="1134" w:type="dxa"/>
            <w:tcBorders>
              <w:top w:val="single" w:sz="4" w:space="0" w:color="auto"/>
              <w:left w:val="single" w:sz="4" w:space="0" w:color="auto"/>
              <w:bottom w:val="single" w:sz="4" w:space="0" w:color="auto"/>
              <w:right w:val="single" w:sz="4" w:space="0" w:color="auto"/>
            </w:tcBorders>
          </w:tcPr>
          <w:p w:rsidR="00D34AEA" w:rsidRPr="00E55035" w:rsidRDefault="00D34AEA" w:rsidP="00D34AEA">
            <w:pPr>
              <w:pStyle w:val="afc"/>
              <w:jc w:val="center"/>
              <w:rPr>
                <w:rFonts w:ascii="Times New Roman" w:hAnsi="Times New Roman" w:cs="Times New Roman"/>
                <w:sz w:val="28"/>
                <w:szCs w:val="28"/>
              </w:rPr>
            </w:pPr>
            <w:r w:rsidRPr="00E55035">
              <w:rPr>
                <w:rFonts w:ascii="Times New Roman" w:hAnsi="Times New Roman" w:cs="Times New Roman"/>
                <w:sz w:val="28"/>
                <w:szCs w:val="28"/>
              </w:rPr>
              <w:t>04</w:t>
            </w:r>
          </w:p>
        </w:tc>
        <w:tc>
          <w:tcPr>
            <w:tcW w:w="2977" w:type="dxa"/>
            <w:tcBorders>
              <w:top w:val="single" w:sz="4" w:space="0" w:color="auto"/>
              <w:left w:val="single" w:sz="4" w:space="0" w:color="auto"/>
              <w:bottom w:val="single" w:sz="4" w:space="0" w:color="auto"/>
              <w:right w:val="single" w:sz="4" w:space="0" w:color="auto"/>
            </w:tcBorders>
          </w:tcPr>
          <w:p w:rsidR="00D34AEA" w:rsidRPr="00E55035" w:rsidRDefault="00F5551F" w:rsidP="00D34AEA">
            <w:pPr>
              <w:pStyle w:val="ConsPlusNormal0"/>
              <w:contextualSpacing/>
              <w:rPr>
                <w:rFonts w:ascii="Times New Roman" w:eastAsiaTheme="minorHAnsi" w:hAnsi="Times New Roman" w:cs="Times New Roman"/>
                <w:sz w:val="28"/>
                <w:szCs w:val="28"/>
                <w:lang w:eastAsia="en-US"/>
              </w:rPr>
            </w:pPr>
            <w:r w:rsidRPr="00E55035">
              <w:rPr>
                <w:rFonts w:ascii="Times New Roman" w:eastAsiaTheme="minorHAnsi" w:hAnsi="Times New Roman" w:cs="Times New Roman"/>
                <w:sz w:val="28"/>
                <w:szCs w:val="28"/>
                <w:lang w:eastAsia="en-US"/>
              </w:rPr>
              <w:t>Обеспечено плановое значение</w:t>
            </w:r>
            <w:r w:rsidR="00D34AEA" w:rsidRPr="00E55035">
              <w:rPr>
                <w:rFonts w:ascii="Times New Roman" w:eastAsiaTheme="minorHAnsi" w:hAnsi="Times New Roman" w:cs="Times New Roman"/>
                <w:sz w:val="28"/>
                <w:szCs w:val="28"/>
                <w:lang w:eastAsia="en-US"/>
              </w:rPr>
              <w:t xml:space="preserve"> доли общей экономии денежных средств по результатам осуществления закупок, процентов</w:t>
            </w:r>
          </w:p>
        </w:tc>
        <w:tc>
          <w:tcPr>
            <w:tcW w:w="1417" w:type="dxa"/>
            <w:tcBorders>
              <w:top w:val="single" w:sz="4" w:space="0" w:color="auto"/>
              <w:left w:val="single" w:sz="4" w:space="0" w:color="auto"/>
              <w:bottom w:val="single" w:sz="4" w:space="0" w:color="auto"/>
              <w:right w:val="single" w:sz="4" w:space="0" w:color="auto"/>
            </w:tcBorders>
          </w:tcPr>
          <w:p w:rsidR="00D34AEA" w:rsidRPr="00E55035" w:rsidRDefault="00D34AEA" w:rsidP="00D34AEA">
            <w:pPr>
              <w:jc w:val="center"/>
              <w:rPr>
                <w:rFonts w:ascii="Times New Roman" w:hAnsi="Times New Roman"/>
                <w:sz w:val="28"/>
                <w:szCs w:val="28"/>
              </w:rPr>
            </w:pPr>
            <w:r w:rsidRPr="00E55035">
              <w:rPr>
                <w:rFonts w:ascii="Times New Roman" w:hAnsi="Times New Roman"/>
                <w:sz w:val="28"/>
                <w:szCs w:val="28"/>
              </w:rPr>
              <w:t>процент</w:t>
            </w:r>
          </w:p>
        </w:tc>
        <w:tc>
          <w:tcPr>
            <w:tcW w:w="6663" w:type="dxa"/>
            <w:tcBorders>
              <w:top w:val="single" w:sz="4" w:space="0" w:color="auto"/>
              <w:left w:val="single" w:sz="4" w:space="0" w:color="auto"/>
              <w:bottom w:val="single" w:sz="4" w:space="0" w:color="auto"/>
            </w:tcBorders>
          </w:tcPr>
          <w:p w:rsidR="00D34AEA" w:rsidRPr="00E55035" w:rsidRDefault="00D34AEA" w:rsidP="00D34AEA">
            <w:pPr>
              <w:rPr>
                <w:rFonts w:ascii="Times New Roman" w:hAnsi="Times New Roman"/>
                <w:sz w:val="28"/>
                <w:szCs w:val="28"/>
              </w:rPr>
            </w:pPr>
            <w:r w:rsidRPr="00E55035">
              <w:rPr>
                <w:rFonts w:ascii="Times New Roman" w:hAnsi="Times New Roman"/>
                <w:noProof/>
                <w:sz w:val="28"/>
                <w:szCs w:val="28"/>
                <w:lang w:eastAsia="ru-RU"/>
              </w:rPr>
              <w:drawing>
                <wp:inline distT="0" distB="0" distL="0" distR="0" wp14:anchorId="61E5CF00" wp14:editId="48430EA3">
                  <wp:extent cx="1828800" cy="504825"/>
                  <wp:effectExtent l="0" t="0" r="0" b="9525"/>
                  <wp:docPr id="4"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828800" cy="504825"/>
                          </a:xfrm>
                          <a:prstGeom prst="rect">
                            <a:avLst/>
                          </a:prstGeom>
                          <a:noFill/>
                          <a:ln>
                            <a:noFill/>
                          </a:ln>
                        </pic:spPr>
                      </pic:pic>
                    </a:graphicData>
                  </a:graphic>
                </wp:inline>
              </w:drawing>
            </w:r>
          </w:p>
          <w:p w:rsidR="00D34AEA" w:rsidRPr="00E55035" w:rsidRDefault="00D34AEA" w:rsidP="00D34AEA">
            <w:pPr>
              <w:rPr>
                <w:rFonts w:ascii="Times New Roman" w:hAnsi="Times New Roman"/>
                <w:sz w:val="28"/>
                <w:szCs w:val="28"/>
              </w:rPr>
            </w:pPr>
            <w:r w:rsidRPr="00E55035">
              <w:rPr>
                <w:rFonts w:ascii="Times New Roman" w:hAnsi="Times New Roman"/>
                <w:sz w:val="28"/>
                <w:szCs w:val="28"/>
              </w:rPr>
              <w:t>где:</w:t>
            </w:r>
          </w:p>
          <w:p w:rsidR="00D34AEA" w:rsidRPr="00E55035" w:rsidRDefault="00D34AEA" w:rsidP="00D34AEA">
            <w:pPr>
              <w:rPr>
                <w:rFonts w:ascii="Times New Roman" w:hAnsi="Times New Roman"/>
                <w:sz w:val="28"/>
                <w:szCs w:val="28"/>
              </w:rPr>
            </w:pPr>
            <w:proofErr w:type="spellStart"/>
            <w:r w:rsidRPr="00E55035">
              <w:rPr>
                <w:rFonts w:ascii="Times New Roman" w:hAnsi="Times New Roman"/>
                <w:sz w:val="28"/>
                <w:szCs w:val="28"/>
              </w:rPr>
              <w:t>Оэдс</w:t>
            </w:r>
            <w:proofErr w:type="spellEnd"/>
            <w:r w:rsidRPr="00E55035">
              <w:rPr>
                <w:rFonts w:ascii="Times New Roman" w:hAnsi="Times New Roman"/>
                <w:sz w:val="28"/>
                <w:szCs w:val="28"/>
              </w:rPr>
              <w:t xml:space="preserve"> – доля общей экономии денежных средств по результатам осуществления конкурентных закупок, процентов;</w:t>
            </w:r>
          </w:p>
          <w:p w:rsidR="00D34AEA" w:rsidRPr="00E55035" w:rsidRDefault="00D34AEA" w:rsidP="00D34AEA">
            <w:pPr>
              <w:rPr>
                <w:rFonts w:ascii="Times New Roman" w:hAnsi="Times New Roman"/>
                <w:sz w:val="28"/>
                <w:szCs w:val="28"/>
              </w:rPr>
            </w:pPr>
            <w:proofErr w:type="spellStart"/>
            <w:r w:rsidRPr="00E55035">
              <w:rPr>
                <w:rFonts w:ascii="Times New Roman" w:hAnsi="Times New Roman"/>
                <w:sz w:val="28"/>
                <w:szCs w:val="28"/>
              </w:rPr>
              <w:t>Эдс</w:t>
            </w:r>
            <w:proofErr w:type="spellEnd"/>
            <w:r w:rsidRPr="00E55035">
              <w:rPr>
                <w:rFonts w:ascii="Times New Roman" w:hAnsi="Times New Roman"/>
                <w:sz w:val="28"/>
                <w:szCs w:val="28"/>
              </w:rPr>
              <w:t xml:space="preserve"> – экономия денежных средств по результатам осуществления конкурентных закупок, рублей;</w:t>
            </w:r>
          </w:p>
          <w:p w:rsidR="00D34AEA" w:rsidRPr="00E55035" w:rsidRDefault="00D34AEA" w:rsidP="00D34AEA">
            <w:pPr>
              <w:rPr>
                <w:rFonts w:ascii="Times New Roman" w:hAnsi="Times New Roman"/>
                <w:sz w:val="28"/>
                <w:szCs w:val="28"/>
              </w:rPr>
            </w:pPr>
            <w:r w:rsidRPr="00E55035">
              <w:rPr>
                <w:rFonts w:ascii="Times New Roman" w:hAnsi="Times New Roman"/>
                <w:sz w:val="28"/>
                <w:szCs w:val="28"/>
              </w:rPr>
              <w:t>НМЦК – сумма начальных (максимальных) цен контрактов конкурентных закупок, при осуществлении которых были заключены контракты в период с 01 января года расчета показателя по 31 декабря года расчета показателя, рублей.</w:t>
            </w:r>
          </w:p>
          <w:p w:rsidR="00D34AEA" w:rsidRPr="00E55035" w:rsidRDefault="00D34AEA" w:rsidP="00D34AEA">
            <w:pPr>
              <w:rPr>
                <w:rFonts w:ascii="Times New Roman" w:hAnsi="Times New Roman"/>
                <w:sz w:val="28"/>
                <w:szCs w:val="28"/>
              </w:rPr>
            </w:pPr>
          </w:p>
          <w:p w:rsidR="00D34AEA" w:rsidRPr="00E55035" w:rsidRDefault="00D34AEA" w:rsidP="00D34AEA">
            <w:pPr>
              <w:rPr>
                <w:rFonts w:ascii="Times New Roman" w:hAnsi="Times New Roman"/>
                <w:sz w:val="28"/>
                <w:szCs w:val="28"/>
              </w:rPr>
            </w:pPr>
            <w:r w:rsidRPr="00E55035">
              <w:rPr>
                <w:rFonts w:ascii="Times New Roman" w:hAnsi="Times New Roman"/>
                <w:sz w:val="28"/>
                <w:szCs w:val="28"/>
              </w:rPr>
              <w:t xml:space="preserve">Расчет </w:t>
            </w:r>
            <w:proofErr w:type="spellStart"/>
            <w:r w:rsidRPr="00E55035">
              <w:rPr>
                <w:rFonts w:ascii="Times New Roman" w:hAnsi="Times New Roman"/>
                <w:sz w:val="28"/>
                <w:szCs w:val="28"/>
              </w:rPr>
              <w:t>Эдс</w:t>
            </w:r>
            <w:proofErr w:type="spellEnd"/>
            <w:r w:rsidRPr="00E55035">
              <w:rPr>
                <w:rFonts w:ascii="Times New Roman" w:hAnsi="Times New Roman"/>
                <w:sz w:val="28"/>
                <w:szCs w:val="28"/>
              </w:rPr>
              <w:t xml:space="preserve"> осуществляется по следующей формуле:</w:t>
            </w:r>
          </w:p>
          <w:p w:rsidR="00D34AEA" w:rsidRPr="00E55035" w:rsidRDefault="00D34AEA" w:rsidP="00D34AEA">
            <w:pPr>
              <w:rPr>
                <w:rFonts w:ascii="Times New Roman" w:hAnsi="Times New Roman"/>
                <w:sz w:val="28"/>
                <w:szCs w:val="28"/>
              </w:rPr>
            </w:pPr>
            <w:r w:rsidRPr="00E55035">
              <w:rPr>
                <w:rFonts w:ascii="Times New Roman" w:hAnsi="Times New Roman"/>
                <w:noProof/>
                <w:sz w:val="28"/>
                <w:szCs w:val="28"/>
                <w:lang w:eastAsia="ru-RU"/>
              </w:rPr>
              <w:drawing>
                <wp:inline distT="0" distB="0" distL="0" distR="0" wp14:anchorId="4F9562AC" wp14:editId="30F74A0F">
                  <wp:extent cx="1103128" cy="212140"/>
                  <wp:effectExtent l="0" t="0" r="1905" b="0"/>
                  <wp:docPr id="5"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cstate="print"/>
                          <a:stretch>
                            <a:fillRect/>
                          </a:stretch>
                        </pic:blipFill>
                        <pic:spPr>
                          <a:xfrm>
                            <a:off x="0" y="0"/>
                            <a:ext cx="1145918" cy="220369"/>
                          </a:xfrm>
                          <a:prstGeom prst="rect">
                            <a:avLst/>
                          </a:prstGeom>
                        </pic:spPr>
                      </pic:pic>
                    </a:graphicData>
                  </a:graphic>
                </wp:inline>
              </w:drawing>
            </w:r>
            <w:r w:rsidRPr="00E55035">
              <w:rPr>
                <w:rFonts w:ascii="Times New Roman" w:hAnsi="Times New Roman"/>
                <w:sz w:val="28"/>
                <w:szCs w:val="28"/>
              </w:rPr>
              <w:t>,</w:t>
            </w:r>
          </w:p>
          <w:p w:rsidR="00D34AEA" w:rsidRPr="00E55035" w:rsidRDefault="00D34AEA" w:rsidP="00D34AEA">
            <w:pPr>
              <w:rPr>
                <w:rFonts w:ascii="Times New Roman" w:hAnsi="Times New Roman"/>
                <w:sz w:val="28"/>
                <w:szCs w:val="28"/>
              </w:rPr>
            </w:pPr>
            <w:r w:rsidRPr="00E55035">
              <w:rPr>
                <w:rFonts w:ascii="Times New Roman" w:hAnsi="Times New Roman"/>
                <w:sz w:val="28"/>
                <w:szCs w:val="28"/>
              </w:rPr>
              <w:t>где:</w:t>
            </w:r>
          </w:p>
          <w:p w:rsidR="00D34AEA" w:rsidRPr="00E55035" w:rsidRDefault="00D34AEA" w:rsidP="00D34AEA">
            <w:pPr>
              <w:rPr>
                <w:rFonts w:ascii="Times New Roman" w:hAnsi="Times New Roman"/>
                <w:sz w:val="28"/>
                <w:szCs w:val="28"/>
              </w:rPr>
            </w:pPr>
            <w:r w:rsidRPr="00E55035">
              <w:rPr>
                <w:rFonts w:ascii="Times New Roman" w:hAnsi="Times New Roman"/>
                <w:sz w:val="28"/>
                <w:szCs w:val="28"/>
              </w:rPr>
              <w:t>НМЦК – сумма начальных (максимальных) цен контрактов конкурентных закупок, при осуществлении которых были заключены контракты в период с 01 января года расчета показателя по 31 декабря года расчета показателя, рублей;</w:t>
            </w:r>
          </w:p>
          <w:p w:rsidR="00D34AEA" w:rsidRPr="00E55035" w:rsidRDefault="00D34AEA" w:rsidP="00D34AEA">
            <w:pPr>
              <w:rPr>
                <w:rFonts w:ascii="Times New Roman" w:hAnsi="Times New Roman"/>
                <w:sz w:val="28"/>
                <w:szCs w:val="28"/>
              </w:rPr>
            </w:pPr>
            <w:r w:rsidRPr="00E55035">
              <w:rPr>
                <w:rFonts w:ascii="Times New Roman" w:hAnsi="Times New Roman"/>
                <w:sz w:val="28"/>
                <w:szCs w:val="28"/>
              </w:rPr>
              <w:t>ЦК – сумма цен контрактов, заключенных в ходе осуществления конкурентных закупок, при осуществлении которых были заключены контракты в период с 01 января года расчета показателя по 31 декабря года расчета показателя, рублей.</w:t>
            </w:r>
          </w:p>
          <w:p w:rsidR="00D34AEA" w:rsidRPr="00E55035" w:rsidRDefault="00D34AEA" w:rsidP="00D34AEA">
            <w:pPr>
              <w:rPr>
                <w:rFonts w:ascii="Times New Roman" w:hAnsi="Times New Roman"/>
                <w:sz w:val="28"/>
                <w:szCs w:val="28"/>
              </w:rPr>
            </w:pPr>
            <w:r w:rsidRPr="00E55035">
              <w:rPr>
                <w:rFonts w:ascii="Times New Roman" w:hAnsi="Times New Roman"/>
                <w:sz w:val="28"/>
                <w:szCs w:val="28"/>
              </w:rPr>
              <w:t>В случае</w:t>
            </w:r>
            <w:proofErr w:type="gramStart"/>
            <w:r w:rsidRPr="00E55035">
              <w:rPr>
                <w:rFonts w:ascii="Times New Roman" w:hAnsi="Times New Roman"/>
                <w:sz w:val="28"/>
                <w:szCs w:val="28"/>
              </w:rPr>
              <w:t>,</w:t>
            </w:r>
            <w:proofErr w:type="gramEnd"/>
            <w:r w:rsidRPr="00E55035">
              <w:rPr>
                <w:rFonts w:ascii="Times New Roman" w:hAnsi="Times New Roman"/>
                <w:sz w:val="28"/>
                <w:szCs w:val="28"/>
              </w:rPr>
              <w:t xml:space="preserve"> если в рамках осуществления закупки имело место заключение нескольких контрактов в соответствии с ч. 17.1 ст. 95 Федерального закона № 44-ФЗ, расчет осуществляется с учетом частичного исполнения расторгнутых контрактов, рублей.</w:t>
            </w:r>
          </w:p>
          <w:p w:rsidR="00D34AEA" w:rsidRPr="00E55035" w:rsidRDefault="00D34AEA" w:rsidP="00D34AEA">
            <w:pPr>
              <w:rPr>
                <w:rFonts w:ascii="Times New Roman" w:hAnsi="Times New Roman"/>
                <w:sz w:val="28"/>
                <w:szCs w:val="28"/>
              </w:rPr>
            </w:pPr>
            <w:r w:rsidRPr="00E55035">
              <w:rPr>
                <w:rFonts w:ascii="Times New Roman" w:hAnsi="Times New Roman"/>
                <w:sz w:val="28"/>
                <w:szCs w:val="28"/>
              </w:rPr>
              <w:t xml:space="preserve">В случае отрицательного значения экономии (переменной </w:t>
            </w:r>
            <w:proofErr w:type="spellStart"/>
            <w:r w:rsidRPr="00E55035">
              <w:rPr>
                <w:rFonts w:ascii="Times New Roman" w:hAnsi="Times New Roman"/>
                <w:sz w:val="28"/>
                <w:szCs w:val="28"/>
              </w:rPr>
              <w:t>Эдс</w:t>
            </w:r>
            <w:proofErr w:type="spellEnd"/>
            <w:r w:rsidRPr="00E55035">
              <w:rPr>
                <w:rFonts w:ascii="Times New Roman" w:hAnsi="Times New Roman"/>
                <w:sz w:val="28"/>
                <w:szCs w:val="28"/>
              </w:rPr>
              <w:t xml:space="preserve">), ее значение принимается </w:t>
            </w:r>
            <w:proofErr w:type="gramStart"/>
            <w:r w:rsidRPr="00E55035">
              <w:rPr>
                <w:rFonts w:ascii="Times New Roman" w:hAnsi="Times New Roman"/>
                <w:sz w:val="28"/>
                <w:szCs w:val="28"/>
              </w:rPr>
              <w:t>равным</w:t>
            </w:r>
            <w:proofErr w:type="gramEnd"/>
            <w:r w:rsidRPr="00E55035">
              <w:rPr>
                <w:rFonts w:ascii="Times New Roman" w:hAnsi="Times New Roman"/>
                <w:sz w:val="28"/>
                <w:szCs w:val="28"/>
              </w:rPr>
              <w:t xml:space="preserve"> нулю.</w:t>
            </w:r>
          </w:p>
          <w:p w:rsidR="00D34AEA" w:rsidRPr="00E55035" w:rsidRDefault="00D34AEA" w:rsidP="00D34AEA">
            <w:pPr>
              <w:rPr>
                <w:rFonts w:ascii="Times New Roman" w:hAnsi="Times New Roman"/>
                <w:sz w:val="28"/>
                <w:szCs w:val="28"/>
              </w:rPr>
            </w:pPr>
            <w:r w:rsidRPr="00E55035">
              <w:rPr>
                <w:rFonts w:ascii="Times New Roman" w:hAnsi="Times New Roman"/>
                <w:sz w:val="28"/>
                <w:szCs w:val="28"/>
              </w:rPr>
              <w:t>Период расчета – календарный год.</w:t>
            </w:r>
          </w:p>
          <w:p w:rsidR="00D34AEA" w:rsidRPr="00E55035" w:rsidRDefault="00D34AEA" w:rsidP="00D34AEA">
            <w:pPr>
              <w:rPr>
                <w:rFonts w:ascii="Times New Roman" w:hAnsi="Times New Roman"/>
                <w:sz w:val="28"/>
                <w:szCs w:val="28"/>
              </w:rPr>
            </w:pPr>
            <w:r w:rsidRPr="00E55035">
              <w:rPr>
                <w:rFonts w:ascii="Times New Roman" w:hAnsi="Times New Roman"/>
                <w:sz w:val="28"/>
                <w:szCs w:val="28"/>
              </w:rPr>
              <w:t xml:space="preserve">Из расчета исключаются: закупки, осуществляемые в случае, предусмотренном ч. 24 ст. 22 Федерального закона № 44-ФЗ; </w:t>
            </w:r>
            <w:proofErr w:type="gramStart"/>
            <w:r w:rsidRPr="00E55035">
              <w:rPr>
                <w:rFonts w:ascii="Times New Roman" w:hAnsi="Times New Roman"/>
                <w:sz w:val="28"/>
                <w:szCs w:val="28"/>
              </w:rPr>
              <w:t>закупки</w:t>
            </w:r>
            <w:proofErr w:type="gramEnd"/>
            <w:r w:rsidRPr="00E55035">
              <w:rPr>
                <w:rFonts w:ascii="Times New Roman" w:hAnsi="Times New Roman"/>
                <w:sz w:val="28"/>
                <w:szCs w:val="28"/>
              </w:rPr>
              <w:t xml:space="preserve"> по результатам которых заключается контракт со встречными инвестиционными обязательствами; закупки, при осуществлении которых применяются закрытые способы определения поставщиков (подрядчиков, исполнителей).</w:t>
            </w:r>
          </w:p>
        </w:tc>
      </w:tr>
      <w:tr w:rsidR="00D34AEA" w:rsidRPr="00E55035" w:rsidTr="00116C7E">
        <w:tc>
          <w:tcPr>
            <w:tcW w:w="567" w:type="dxa"/>
            <w:tcBorders>
              <w:top w:val="single" w:sz="4" w:space="0" w:color="auto"/>
              <w:bottom w:val="single" w:sz="4" w:space="0" w:color="auto"/>
              <w:right w:val="single" w:sz="4" w:space="0" w:color="auto"/>
            </w:tcBorders>
          </w:tcPr>
          <w:p w:rsidR="00D34AEA" w:rsidRPr="00E55035" w:rsidRDefault="00D34AEA" w:rsidP="00D34AEA">
            <w:pPr>
              <w:pStyle w:val="afc"/>
              <w:jc w:val="center"/>
              <w:rPr>
                <w:rFonts w:ascii="Times New Roman" w:hAnsi="Times New Roman" w:cs="Times New Roman"/>
                <w:sz w:val="28"/>
                <w:szCs w:val="28"/>
              </w:rPr>
            </w:pPr>
            <w:r w:rsidRPr="00E55035">
              <w:rPr>
                <w:rFonts w:ascii="Times New Roman" w:hAnsi="Times New Roman" w:cs="Times New Roman"/>
                <w:sz w:val="28"/>
                <w:szCs w:val="28"/>
              </w:rPr>
              <w:t>5</w:t>
            </w:r>
          </w:p>
        </w:tc>
        <w:tc>
          <w:tcPr>
            <w:tcW w:w="1134" w:type="dxa"/>
            <w:tcBorders>
              <w:top w:val="single" w:sz="4" w:space="0" w:color="auto"/>
              <w:left w:val="single" w:sz="4" w:space="0" w:color="auto"/>
              <w:bottom w:val="single" w:sz="4" w:space="0" w:color="auto"/>
              <w:right w:val="single" w:sz="4" w:space="0" w:color="auto"/>
            </w:tcBorders>
          </w:tcPr>
          <w:p w:rsidR="00D34AEA" w:rsidRPr="00E55035" w:rsidRDefault="00D34AEA" w:rsidP="00D34AEA">
            <w:pPr>
              <w:pStyle w:val="afc"/>
              <w:jc w:val="center"/>
              <w:rPr>
                <w:rFonts w:ascii="Times New Roman" w:hAnsi="Times New Roman" w:cs="Times New Roman"/>
                <w:sz w:val="28"/>
                <w:szCs w:val="28"/>
              </w:rPr>
            </w:pPr>
            <w:r w:rsidRPr="00E55035">
              <w:rPr>
                <w:rFonts w:ascii="Times New Roman" w:hAnsi="Times New Roman" w:cs="Times New Roman"/>
                <w:sz w:val="28"/>
                <w:szCs w:val="28"/>
              </w:rPr>
              <w:t>2</w:t>
            </w:r>
          </w:p>
        </w:tc>
        <w:tc>
          <w:tcPr>
            <w:tcW w:w="1276" w:type="dxa"/>
            <w:tcBorders>
              <w:top w:val="single" w:sz="4" w:space="0" w:color="auto"/>
              <w:left w:val="single" w:sz="4" w:space="0" w:color="auto"/>
              <w:bottom w:val="single" w:sz="4" w:space="0" w:color="auto"/>
              <w:right w:val="single" w:sz="4" w:space="0" w:color="auto"/>
            </w:tcBorders>
          </w:tcPr>
          <w:p w:rsidR="00D34AEA" w:rsidRPr="00E55035" w:rsidRDefault="00D34AEA" w:rsidP="00D34AEA">
            <w:pPr>
              <w:pStyle w:val="afc"/>
              <w:jc w:val="center"/>
              <w:rPr>
                <w:rFonts w:ascii="Times New Roman" w:hAnsi="Times New Roman" w:cs="Times New Roman"/>
                <w:sz w:val="28"/>
                <w:szCs w:val="28"/>
              </w:rPr>
            </w:pPr>
            <w:r w:rsidRPr="00E55035">
              <w:rPr>
                <w:rFonts w:ascii="Times New Roman" w:hAnsi="Times New Roman" w:cs="Times New Roman"/>
                <w:sz w:val="28"/>
                <w:szCs w:val="28"/>
              </w:rPr>
              <w:t>50</w:t>
            </w:r>
          </w:p>
        </w:tc>
        <w:tc>
          <w:tcPr>
            <w:tcW w:w="1134" w:type="dxa"/>
            <w:tcBorders>
              <w:top w:val="single" w:sz="4" w:space="0" w:color="auto"/>
              <w:left w:val="single" w:sz="4" w:space="0" w:color="auto"/>
              <w:bottom w:val="single" w:sz="4" w:space="0" w:color="auto"/>
              <w:right w:val="single" w:sz="4" w:space="0" w:color="auto"/>
            </w:tcBorders>
          </w:tcPr>
          <w:p w:rsidR="00D34AEA" w:rsidRPr="00E55035" w:rsidRDefault="00D34AEA" w:rsidP="00D34AEA">
            <w:pPr>
              <w:pStyle w:val="afc"/>
              <w:jc w:val="center"/>
              <w:rPr>
                <w:rFonts w:ascii="Times New Roman" w:hAnsi="Times New Roman" w:cs="Times New Roman"/>
                <w:sz w:val="28"/>
                <w:szCs w:val="28"/>
              </w:rPr>
            </w:pPr>
            <w:r w:rsidRPr="00E55035">
              <w:rPr>
                <w:rFonts w:ascii="Times New Roman" w:hAnsi="Times New Roman" w:cs="Times New Roman"/>
                <w:sz w:val="28"/>
                <w:szCs w:val="28"/>
              </w:rPr>
              <w:t>05</w:t>
            </w:r>
          </w:p>
        </w:tc>
        <w:tc>
          <w:tcPr>
            <w:tcW w:w="2977" w:type="dxa"/>
            <w:tcBorders>
              <w:top w:val="single" w:sz="4" w:space="0" w:color="auto"/>
              <w:left w:val="single" w:sz="4" w:space="0" w:color="auto"/>
              <w:bottom w:val="single" w:sz="4" w:space="0" w:color="auto"/>
              <w:right w:val="single" w:sz="4" w:space="0" w:color="auto"/>
            </w:tcBorders>
          </w:tcPr>
          <w:p w:rsidR="00D34AEA" w:rsidRPr="00E55035" w:rsidRDefault="00F5551F" w:rsidP="00D34AEA">
            <w:pPr>
              <w:rPr>
                <w:rFonts w:ascii="Times New Roman" w:hAnsi="Times New Roman"/>
                <w:sz w:val="28"/>
                <w:szCs w:val="28"/>
              </w:rPr>
            </w:pPr>
            <w:r w:rsidRPr="00E55035">
              <w:rPr>
                <w:rFonts w:ascii="Times New Roman" w:hAnsi="Times New Roman"/>
                <w:sz w:val="28"/>
                <w:szCs w:val="28"/>
              </w:rPr>
              <w:t xml:space="preserve">Обеспечено плановое значение </w:t>
            </w:r>
            <w:r w:rsidR="00D34AEA" w:rsidRPr="00E55035">
              <w:rPr>
                <w:rFonts w:ascii="Times New Roman" w:hAnsi="Times New Roman"/>
                <w:sz w:val="28"/>
                <w:szCs w:val="28"/>
              </w:rPr>
              <w:t>доли стоимости контрактов, заключенных с единственным поставщиком по несостоявшимся закупкам, процентов</w:t>
            </w:r>
          </w:p>
        </w:tc>
        <w:tc>
          <w:tcPr>
            <w:tcW w:w="1417" w:type="dxa"/>
            <w:tcBorders>
              <w:top w:val="single" w:sz="4" w:space="0" w:color="auto"/>
              <w:left w:val="single" w:sz="4" w:space="0" w:color="auto"/>
              <w:bottom w:val="single" w:sz="4" w:space="0" w:color="auto"/>
              <w:right w:val="single" w:sz="4" w:space="0" w:color="auto"/>
            </w:tcBorders>
          </w:tcPr>
          <w:p w:rsidR="00D34AEA" w:rsidRPr="00E55035" w:rsidRDefault="00D34AEA" w:rsidP="00D34AEA">
            <w:pPr>
              <w:jc w:val="center"/>
              <w:rPr>
                <w:rFonts w:ascii="Times New Roman" w:hAnsi="Times New Roman"/>
                <w:sz w:val="28"/>
                <w:szCs w:val="28"/>
              </w:rPr>
            </w:pPr>
            <w:r w:rsidRPr="00E55035">
              <w:rPr>
                <w:rFonts w:ascii="Times New Roman" w:hAnsi="Times New Roman"/>
                <w:sz w:val="28"/>
                <w:szCs w:val="28"/>
              </w:rPr>
              <w:t>процент</w:t>
            </w:r>
          </w:p>
        </w:tc>
        <w:tc>
          <w:tcPr>
            <w:tcW w:w="6663" w:type="dxa"/>
            <w:tcBorders>
              <w:top w:val="single" w:sz="4" w:space="0" w:color="auto"/>
              <w:left w:val="single" w:sz="4" w:space="0" w:color="auto"/>
              <w:bottom w:val="single" w:sz="4" w:space="0" w:color="auto"/>
            </w:tcBorders>
          </w:tcPr>
          <w:p w:rsidR="00D34AEA" w:rsidRPr="00E55035" w:rsidRDefault="00D34AEA" w:rsidP="00D34AEA">
            <w:pPr>
              <w:rPr>
                <w:rFonts w:ascii="Times New Roman" w:hAnsi="Times New Roman"/>
                <w:sz w:val="28"/>
                <w:szCs w:val="28"/>
              </w:rPr>
            </w:pPr>
            <w:r w:rsidRPr="00E55035">
              <w:rPr>
                <w:rFonts w:ascii="Times New Roman" w:hAnsi="Times New Roman"/>
                <w:noProof/>
                <w:sz w:val="28"/>
                <w:szCs w:val="28"/>
                <w:lang w:eastAsia="ru-RU"/>
              </w:rPr>
              <w:drawing>
                <wp:inline distT="0" distB="0" distL="0" distR="0" wp14:anchorId="19E0F8AB" wp14:editId="66B07C14">
                  <wp:extent cx="1752600" cy="504825"/>
                  <wp:effectExtent l="0" t="0" r="0" b="9525"/>
                  <wp:docPr id="6"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752600" cy="504825"/>
                          </a:xfrm>
                          <a:prstGeom prst="rect">
                            <a:avLst/>
                          </a:prstGeom>
                          <a:noFill/>
                          <a:ln>
                            <a:noFill/>
                          </a:ln>
                        </pic:spPr>
                      </pic:pic>
                    </a:graphicData>
                  </a:graphic>
                </wp:inline>
              </w:drawing>
            </w:r>
          </w:p>
          <w:p w:rsidR="00D34AEA" w:rsidRPr="00E55035" w:rsidRDefault="00D34AEA" w:rsidP="00D34AEA">
            <w:pPr>
              <w:rPr>
                <w:rFonts w:ascii="Times New Roman" w:hAnsi="Times New Roman"/>
                <w:sz w:val="28"/>
                <w:szCs w:val="28"/>
              </w:rPr>
            </w:pPr>
            <w:r w:rsidRPr="00E55035">
              <w:rPr>
                <w:rFonts w:ascii="Times New Roman" w:hAnsi="Times New Roman"/>
                <w:sz w:val="28"/>
                <w:szCs w:val="28"/>
              </w:rPr>
              <w:t>где:</w:t>
            </w:r>
          </w:p>
          <w:p w:rsidR="00D34AEA" w:rsidRPr="00E55035" w:rsidRDefault="00D34AEA" w:rsidP="00D34AEA">
            <w:pPr>
              <w:rPr>
                <w:rFonts w:ascii="Times New Roman" w:hAnsi="Times New Roman"/>
                <w:sz w:val="28"/>
                <w:szCs w:val="28"/>
              </w:rPr>
            </w:pPr>
            <w:proofErr w:type="spellStart"/>
            <w:r w:rsidRPr="00E55035">
              <w:rPr>
                <w:rFonts w:ascii="Times New Roman" w:hAnsi="Times New Roman"/>
                <w:sz w:val="28"/>
                <w:szCs w:val="28"/>
              </w:rPr>
              <w:t>Дцк</w:t>
            </w:r>
            <w:proofErr w:type="spellEnd"/>
            <w:r w:rsidRPr="00E55035">
              <w:rPr>
                <w:rFonts w:ascii="Times New Roman" w:hAnsi="Times New Roman"/>
                <w:sz w:val="28"/>
                <w:szCs w:val="28"/>
              </w:rPr>
              <w:t xml:space="preserve"> – доля стоимости контрактов, заключенных с единственным поставщиком по несостоявшимся закупкам, процентов;</w:t>
            </w:r>
          </w:p>
          <w:p w:rsidR="00D34AEA" w:rsidRPr="00E55035" w:rsidRDefault="00D34AEA" w:rsidP="00D34AEA">
            <w:pPr>
              <w:rPr>
                <w:rFonts w:ascii="Times New Roman" w:hAnsi="Times New Roman"/>
                <w:sz w:val="28"/>
                <w:szCs w:val="28"/>
              </w:rPr>
            </w:pPr>
            <w:proofErr w:type="spellStart"/>
            <w:r w:rsidRPr="00E55035">
              <w:rPr>
                <w:rFonts w:ascii="Times New Roman" w:hAnsi="Times New Roman"/>
                <w:sz w:val="28"/>
                <w:szCs w:val="28"/>
              </w:rPr>
              <w:t>Ц</w:t>
            </w:r>
            <w:r w:rsidR="00655ED2" w:rsidRPr="00E55035">
              <w:rPr>
                <w:rFonts w:ascii="Times New Roman" w:hAnsi="Times New Roman"/>
                <w:sz w:val="28"/>
                <w:szCs w:val="28"/>
              </w:rPr>
              <w:t>к</w:t>
            </w:r>
            <w:r w:rsidRPr="00E55035">
              <w:rPr>
                <w:rFonts w:ascii="Times New Roman" w:hAnsi="Times New Roman"/>
                <w:sz w:val="28"/>
                <w:szCs w:val="28"/>
              </w:rPr>
              <w:t>едп</w:t>
            </w:r>
            <w:proofErr w:type="spellEnd"/>
            <w:r w:rsidRPr="00E55035">
              <w:rPr>
                <w:rFonts w:ascii="Times New Roman" w:hAnsi="Times New Roman"/>
                <w:sz w:val="28"/>
                <w:szCs w:val="28"/>
              </w:rPr>
              <w:t xml:space="preserve"> – сумма цен контрактов, заключенных с единственным поставщиком (подрядчиком, исполнителем) в соответствии с п. 25 ч. 1 ст. 93 Федерального закона № 44-ФЗ в период с 01 января года расчета показателя по 31 декабря года расчета показателя, рублей;</w:t>
            </w:r>
          </w:p>
          <w:p w:rsidR="00D34AEA" w:rsidRPr="00E55035" w:rsidRDefault="00D34AEA" w:rsidP="00D34AEA">
            <w:pPr>
              <w:rPr>
                <w:rFonts w:ascii="Times New Roman" w:hAnsi="Times New Roman"/>
                <w:sz w:val="28"/>
                <w:szCs w:val="28"/>
              </w:rPr>
            </w:pPr>
            <w:r w:rsidRPr="00E55035">
              <w:rPr>
                <w:rFonts w:ascii="Times New Roman" w:hAnsi="Times New Roman"/>
                <w:sz w:val="28"/>
                <w:szCs w:val="28"/>
              </w:rPr>
              <w:t>НМЦК – сумма начальных (максимальных) цен контрактов, начальных сумм цен единиц товара, работы, услуги конкурентных закупок, при осуществлении которых были заключены контракты в период с 01 января года расчета показателя по 31 декабря года расчета показателя, рублей.</w:t>
            </w:r>
          </w:p>
          <w:p w:rsidR="00D34AEA" w:rsidRPr="00E55035" w:rsidRDefault="00D34AEA" w:rsidP="00D34AEA">
            <w:pPr>
              <w:rPr>
                <w:rFonts w:ascii="Times New Roman" w:hAnsi="Times New Roman"/>
                <w:sz w:val="28"/>
                <w:szCs w:val="28"/>
              </w:rPr>
            </w:pPr>
            <w:r w:rsidRPr="00E55035">
              <w:rPr>
                <w:rFonts w:ascii="Times New Roman" w:hAnsi="Times New Roman"/>
                <w:sz w:val="28"/>
                <w:szCs w:val="28"/>
              </w:rPr>
              <w:t>Период расчета – календарный год.</w:t>
            </w:r>
          </w:p>
          <w:p w:rsidR="00D34AEA" w:rsidRPr="00E55035" w:rsidRDefault="00D34AEA" w:rsidP="00D34AEA">
            <w:pPr>
              <w:rPr>
                <w:rFonts w:ascii="Times New Roman" w:hAnsi="Times New Roman"/>
                <w:sz w:val="28"/>
                <w:szCs w:val="28"/>
              </w:rPr>
            </w:pPr>
            <w:r w:rsidRPr="00E55035">
              <w:rPr>
                <w:rFonts w:ascii="Times New Roman" w:hAnsi="Times New Roman"/>
                <w:sz w:val="28"/>
                <w:szCs w:val="28"/>
              </w:rPr>
              <w:t xml:space="preserve">Из расчета исключаются: закупки на приобретение объектов недвижимости и оказание услуг по предоставлению кредитов; закупки по </w:t>
            </w:r>
            <w:proofErr w:type="gramStart"/>
            <w:r w:rsidRPr="00E55035">
              <w:rPr>
                <w:rFonts w:ascii="Times New Roman" w:hAnsi="Times New Roman"/>
                <w:sz w:val="28"/>
                <w:szCs w:val="28"/>
              </w:rPr>
              <w:t>результатам</w:t>
            </w:r>
            <w:proofErr w:type="gramEnd"/>
            <w:r w:rsidRPr="00E55035">
              <w:rPr>
                <w:rFonts w:ascii="Times New Roman" w:hAnsi="Times New Roman"/>
                <w:sz w:val="28"/>
                <w:szCs w:val="28"/>
              </w:rPr>
              <w:t xml:space="preserve"> которых заключается контракт со встречными инвестиционными обязательствами; закупки, при осуществлении которых применяются закрытые способы определения поставщиков (подрядчиков, исполнителей).</w:t>
            </w:r>
          </w:p>
        </w:tc>
      </w:tr>
      <w:tr w:rsidR="00D34AEA" w:rsidRPr="00E55035" w:rsidTr="00116C7E">
        <w:tc>
          <w:tcPr>
            <w:tcW w:w="567" w:type="dxa"/>
            <w:tcBorders>
              <w:top w:val="single" w:sz="4" w:space="0" w:color="auto"/>
              <w:bottom w:val="single" w:sz="4" w:space="0" w:color="auto"/>
              <w:right w:val="single" w:sz="4" w:space="0" w:color="auto"/>
            </w:tcBorders>
          </w:tcPr>
          <w:p w:rsidR="00D34AEA" w:rsidRPr="00E55035" w:rsidRDefault="00D34AEA" w:rsidP="00D34AEA">
            <w:pPr>
              <w:pStyle w:val="afc"/>
              <w:jc w:val="center"/>
              <w:rPr>
                <w:rFonts w:ascii="Times New Roman" w:hAnsi="Times New Roman" w:cs="Times New Roman"/>
                <w:sz w:val="28"/>
                <w:szCs w:val="28"/>
              </w:rPr>
            </w:pPr>
            <w:r w:rsidRPr="00E55035">
              <w:rPr>
                <w:rFonts w:ascii="Times New Roman" w:hAnsi="Times New Roman" w:cs="Times New Roman"/>
                <w:sz w:val="28"/>
                <w:szCs w:val="28"/>
              </w:rPr>
              <w:t>6</w:t>
            </w:r>
          </w:p>
        </w:tc>
        <w:tc>
          <w:tcPr>
            <w:tcW w:w="1134" w:type="dxa"/>
            <w:tcBorders>
              <w:top w:val="single" w:sz="4" w:space="0" w:color="auto"/>
              <w:left w:val="single" w:sz="4" w:space="0" w:color="auto"/>
              <w:bottom w:val="single" w:sz="4" w:space="0" w:color="auto"/>
              <w:right w:val="single" w:sz="4" w:space="0" w:color="auto"/>
            </w:tcBorders>
          </w:tcPr>
          <w:p w:rsidR="00D34AEA" w:rsidRPr="00E55035" w:rsidRDefault="00D34AEA" w:rsidP="00D34AEA">
            <w:pPr>
              <w:pStyle w:val="afc"/>
              <w:jc w:val="center"/>
              <w:rPr>
                <w:rFonts w:ascii="Times New Roman" w:hAnsi="Times New Roman" w:cs="Times New Roman"/>
                <w:sz w:val="28"/>
                <w:szCs w:val="28"/>
              </w:rPr>
            </w:pPr>
            <w:r w:rsidRPr="00E55035">
              <w:rPr>
                <w:rFonts w:ascii="Times New Roman" w:hAnsi="Times New Roman" w:cs="Times New Roman"/>
                <w:sz w:val="28"/>
                <w:szCs w:val="28"/>
              </w:rPr>
              <w:t>2</w:t>
            </w:r>
          </w:p>
        </w:tc>
        <w:tc>
          <w:tcPr>
            <w:tcW w:w="1276" w:type="dxa"/>
            <w:tcBorders>
              <w:top w:val="single" w:sz="4" w:space="0" w:color="auto"/>
              <w:left w:val="single" w:sz="4" w:space="0" w:color="auto"/>
              <w:bottom w:val="single" w:sz="4" w:space="0" w:color="auto"/>
              <w:right w:val="single" w:sz="4" w:space="0" w:color="auto"/>
            </w:tcBorders>
          </w:tcPr>
          <w:p w:rsidR="00D34AEA" w:rsidRPr="00E55035" w:rsidRDefault="00D34AEA" w:rsidP="00D34AEA">
            <w:pPr>
              <w:pStyle w:val="afc"/>
              <w:jc w:val="center"/>
              <w:rPr>
                <w:rFonts w:ascii="Times New Roman" w:hAnsi="Times New Roman" w:cs="Times New Roman"/>
                <w:sz w:val="28"/>
                <w:szCs w:val="28"/>
              </w:rPr>
            </w:pPr>
            <w:r w:rsidRPr="00E55035">
              <w:rPr>
                <w:rFonts w:ascii="Times New Roman" w:hAnsi="Times New Roman" w:cs="Times New Roman"/>
                <w:sz w:val="28"/>
                <w:szCs w:val="28"/>
              </w:rPr>
              <w:t>50</w:t>
            </w:r>
          </w:p>
        </w:tc>
        <w:tc>
          <w:tcPr>
            <w:tcW w:w="1134" w:type="dxa"/>
            <w:tcBorders>
              <w:top w:val="single" w:sz="4" w:space="0" w:color="auto"/>
              <w:left w:val="single" w:sz="4" w:space="0" w:color="auto"/>
              <w:bottom w:val="single" w:sz="4" w:space="0" w:color="auto"/>
              <w:right w:val="single" w:sz="4" w:space="0" w:color="auto"/>
            </w:tcBorders>
          </w:tcPr>
          <w:p w:rsidR="00D34AEA" w:rsidRPr="00E55035" w:rsidRDefault="00D34AEA" w:rsidP="00D34AEA">
            <w:pPr>
              <w:pStyle w:val="afc"/>
              <w:jc w:val="center"/>
              <w:rPr>
                <w:rFonts w:ascii="Times New Roman" w:hAnsi="Times New Roman" w:cs="Times New Roman"/>
                <w:sz w:val="28"/>
                <w:szCs w:val="28"/>
              </w:rPr>
            </w:pPr>
            <w:r w:rsidRPr="00E55035">
              <w:rPr>
                <w:rFonts w:ascii="Times New Roman" w:hAnsi="Times New Roman" w:cs="Times New Roman"/>
                <w:sz w:val="28"/>
                <w:szCs w:val="28"/>
              </w:rPr>
              <w:t>06</w:t>
            </w:r>
          </w:p>
        </w:tc>
        <w:tc>
          <w:tcPr>
            <w:tcW w:w="2977" w:type="dxa"/>
            <w:tcBorders>
              <w:top w:val="single" w:sz="4" w:space="0" w:color="auto"/>
              <w:left w:val="single" w:sz="4" w:space="0" w:color="auto"/>
              <w:bottom w:val="single" w:sz="4" w:space="0" w:color="auto"/>
              <w:right w:val="single" w:sz="4" w:space="0" w:color="auto"/>
            </w:tcBorders>
          </w:tcPr>
          <w:p w:rsidR="00D34AEA" w:rsidRPr="00E55035" w:rsidRDefault="00F5551F" w:rsidP="00D34AEA">
            <w:pPr>
              <w:rPr>
                <w:rFonts w:ascii="Times New Roman" w:hAnsi="Times New Roman"/>
                <w:sz w:val="28"/>
                <w:szCs w:val="28"/>
              </w:rPr>
            </w:pPr>
            <w:r w:rsidRPr="00E55035">
              <w:rPr>
                <w:rFonts w:ascii="Times New Roman" w:hAnsi="Times New Roman"/>
                <w:sz w:val="28"/>
                <w:szCs w:val="28"/>
              </w:rPr>
              <w:t>Обеспечено плановое значение доли</w:t>
            </w:r>
            <w:r w:rsidR="00D34AEA" w:rsidRPr="00E55035">
              <w:rPr>
                <w:rFonts w:ascii="Times New Roman" w:hAnsi="Times New Roman"/>
                <w:sz w:val="28"/>
                <w:szCs w:val="28"/>
              </w:rPr>
              <w:t xml:space="preserve"> закупок среди субъектов малого предпринимательства, социально ориентированных некоммерческих организаций </w:t>
            </w:r>
          </w:p>
        </w:tc>
        <w:tc>
          <w:tcPr>
            <w:tcW w:w="1417" w:type="dxa"/>
            <w:tcBorders>
              <w:top w:val="single" w:sz="4" w:space="0" w:color="auto"/>
              <w:left w:val="single" w:sz="4" w:space="0" w:color="auto"/>
              <w:bottom w:val="single" w:sz="4" w:space="0" w:color="auto"/>
              <w:right w:val="single" w:sz="4" w:space="0" w:color="auto"/>
            </w:tcBorders>
          </w:tcPr>
          <w:p w:rsidR="00D34AEA" w:rsidRPr="00E55035" w:rsidRDefault="00D34AEA" w:rsidP="00D34AEA">
            <w:pPr>
              <w:jc w:val="center"/>
              <w:rPr>
                <w:rFonts w:ascii="Times New Roman" w:hAnsi="Times New Roman"/>
                <w:sz w:val="28"/>
                <w:szCs w:val="28"/>
              </w:rPr>
            </w:pPr>
            <w:r w:rsidRPr="00E55035">
              <w:rPr>
                <w:rFonts w:ascii="Times New Roman" w:hAnsi="Times New Roman"/>
                <w:sz w:val="28"/>
                <w:szCs w:val="28"/>
              </w:rPr>
              <w:t>процент</w:t>
            </w:r>
          </w:p>
        </w:tc>
        <w:tc>
          <w:tcPr>
            <w:tcW w:w="6663" w:type="dxa"/>
            <w:tcBorders>
              <w:top w:val="single" w:sz="4" w:space="0" w:color="auto"/>
              <w:left w:val="single" w:sz="4" w:space="0" w:color="auto"/>
              <w:bottom w:val="single" w:sz="4" w:space="0" w:color="auto"/>
            </w:tcBorders>
          </w:tcPr>
          <w:p w:rsidR="00D34AEA" w:rsidRPr="00E55035" w:rsidRDefault="00D34AEA" w:rsidP="00D34AEA">
            <w:pPr>
              <w:rPr>
                <w:rFonts w:ascii="Times New Roman" w:hAnsi="Times New Roman"/>
                <w:sz w:val="28"/>
                <w:szCs w:val="28"/>
              </w:rPr>
            </w:pPr>
            <w:r w:rsidRPr="00E55035">
              <w:rPr>
                <w:rFonts w:ascii="Times New Roman" w:hAnsi="Times New Roman"/>
                <w:noProof/>
                <w:sz w:val="28"/>
                <w:szCs w:val="28"/>
                <w:lang w:eastAsia="ru-RU"/>
              </w:rPr>
              <w:drawing>
                <wp:inline distT="0" distB="0" distL="0" distR="0" wp14:anchorId="1B9501CE" wp14:editId="3E72FCF3">
                  <wp:extent cx="2200451" cy="541325"/>
                  <wp:effectExtent l="0" t="0" r="0" b="0"/>
                  <wp:docPr id="8"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cstate="print"/>
                          <a:stretch>
                            <a:fillRect/>
                          </a:stretch>
                        </pic:blipFill>
                        <pic:spPr>
                          <a:xfrm>
                            <a:off x="0" y="0"/>
                            <a:ext cx="2230699" cy="548766"/>
                          </a:xfrm>
                          <a:prstGeom prst="rect">
                            <a:avLst/>
                          </a:prstGeom>
                        </pic:spPr>
                      </pic:pic>
                    </a:graphicData>
                  </a:graphic>
                </wp:inline>
              </w:drawing>
            </w:r>
          </w:p>
          <w:p w:rsidR="00D34AEA" w:rsidRPr="00E55035" w:rsidRDefault="00D34AEA" w:rsidP="00D34AEA">
            <w:pPr>
              <w:rPr>
                <w:rFonts w:ascii="Times New Roman" w:hAnsi="Times New Roman"/>
                <w:sz w:val="28"/>
                <w:szCs w:val="28"/>
              </w:rPr>
            </w:pPr>
            <w:r w:rsidRPr="00E55035">
              <w:rPr>
                <w:rFonts w:ascii="Times New Roman" w:hAnsi="Times New Roman"/>
                <w:sz w:val="28"/>
                <w:szCs w:val="28"/>
              </w:rPr>
              <w:t>где:</w:t>
            </w:r>
          </w:p>
          <w:p w:rsidR="00D34AEA" w:rsidRPr="00E55035" w:rsidRDefault="00D34AEA" w:rsidP="00D34AEA">
            <w:pPr>
              <w:rPr>
                <w:rFonts w:ascii="Times New Roman" w:hAnsi="Times New Roman"/>
                <w:sz w:val="28"/>
                <w:szCs w:val="28"/>
              </w:rPr>
            </w:pPr>
            <w:proofErr w:type="spellStart"/>
            <w:r w:rsidRPr="00E55035">
              <w:rPr>
                <w:rFonts w:ascii="Times New Roman" w:hAnsi="Times New Roman"/>
                <w:sz w:val="28"/>
                <w:szCs w:val="28"/>
              </w:rPr>
              <w:t>Дзсмп</w:t>
            </w:r>
            <w:proofErr w:type="spellEnd"/>
            <w:r w:rsidRPr="00E55035">
              <w:rPr>
                <w:rFonts w:ascii="Times New Roman" w:hAnsi="Times New Roman"/>
                <w:sz w:val="28"/>
                <w:szCs w:val="28"/>
              </w:rPr>
              <w:t xml:space="preserve"> – доля закупок, осуществленных у субъектов малого предпринимательства (далее – СМП), социально ориентированных некоммерческих организаций (далее – СОНО), процент;</w:t>
            </w:r>
          </w:p>
          <w:p w:rsidR="00D34AEA" w:rsidRPr="00E55035" w:rsidRDefault="00D10FD3" w:rsidP="00D34AEA">
            <w:pPr>
              <w:rPr>
                <w:rFonts w:ascii="Times New Roman" w:hAnsi="Times New Roman"/>
                <w:sz w:val="28"/>
                <w:szCs w:val="28"/>
              </w:rPr>
            </w:pPr>
            <m:oMath>
              <m:nary>
                <m:naryPr>
                  <m:chr m:val="∑"/>
                  <m:limLoc m:val="undOvr"/>
                  <m:subHide m:val="1"/>
                  <m:supHide m:val="1"/>
                  <m:ctrlPr>
                    <w:rPr>
                      <w:rFonts w:ascii="Cambria Math" w:hAnsi="Cambria Math"/>
                      <w:sz w:val="28"/>
                      <w:szCs w:val="28"/>
                    </w:rPr>
                  </m:ctrlPr>
                </m:naryPr>
                <m:sub/>
                <m:sup/>
                <m:e>
                  <m:r>
                    <m:rPr>
                      <m:sty m:val="p"/>
                    </m:rPr>
                    <w:rPr>
                      <w:rFonts w:ascii="Cambria Math" w:hAnsi="Cambria Math"/>
                      <w:sz w:val="28"/>
                      <w:szCs w:val="28"/>
                    </w:rPr>
                    <m:t>смп</m:t>
                  </m:r>
                </m:e>
              </m:nary>
              <m:r>
                <m:rPr>
                  <m:sty m:val="p"/>
                </m:rPr>
                <w:rPr>
                  <w:rFonts w:ascii="Cambria Math" w:hAnsi="Cambria Math"/>
                  <w:sz w:val="28"/>
                  <w:szCs w:val="28"/>
                </w:rPr>
                <m:t xml:space="preserve"> – </m:t>
              </m:r>
            </m:oMath>
            <w:r w:rsidR="00D34AEA" w:rsidRPr="00E55035">
              <w:rPr>
                <w:rFonts w:ascii="Times New Roman" w:hAnsi="Times New Roman"/>
                <w:sz w:val="28"/>
                <w:szCs w:val="28"/>
              </w:rPr>
              <w:t>сумма финансового обеспечения контрактов, заключенных в соответствии с требованиями Федерального закона № 44-ФЗ (далее – контракты) с СМП или СОНО, утвержденного на год расчета показателя, включая контракты, заключенные до начала указанного года, рублей;</w:t>
            </w:r>
          </w:p>
          <w:p w:rsidR="00D34AEA" w:rsidRPr="00E55035" w:rsidRDefault="00D10FD3" w:rsidP="00D34AEA">
            <w:pPr>
              <w:rPr>
                <w:rFonts w:ascii="Times New Roman" w:hAnsi="Times New Roman"/>
                <w:sz w:val="28"/>
                <w:szCs w:val="28"/>
              </w:rPr>
            </w:pPr>
            <m:oMath>
              <m:nary>
                <m:naryPr>
                  <m:chr m:val="∑"/>
                  <m:limLoc m:val="undOvr"/>
                  <m:subHide m:val="1"/>
                  <m:supHide m:val="1"/>
                  <m:ctrlPr>
                    <w:rPr>
                      <w:rFonts w:ascii="Cambria Math" w:hAnsi="Cambria Math"/>
                      <w:sz w:val="28"/>
                      <w:szCs w:val="28"/>
                    </w:rPr>
                  </m:ctrlPr>
                </m:naryPr>
                <m:sub/>
                <m:sup/>
                <m:e>
                  <m:r>
                    <m:rPr>
                      <m:sty m:val="p"/>
                    </m:rPr>
                    <w:rPr>
                      <w:rFonts w:ascii="Cambria Math" w:hAnsi="Cambria Math"/>
                      <w:sz w:val="28"/>
                      <w:szCs w:val="28"/>
                    </w:rPr>
                    <m:t>суб</m:t>
                  </m:r>
                </m:e>
              </m:nary>
              <m:r>
                <m:rPr>
                  <m:sty m:val="p"/>
                </m:rPr>
                <w:rPr>
                  <w:rFonts w:ascii="Cambria Math" w:hAnsi="Cambria Math"/>
                  <w:sz w:val="28"/>
                  <w:szCs w:val="28"/>
                </w:rPr>
                <m:t xml:space="preserve"> – </m:t>
              </m:r>
            </m:oMath>
            <w:r w:rsidR="00D34AEA" w:rsidRPr="00E55035">
              <w:rPr>
                <w:rFonts w:ascii="Times New Roman" w:hAnsi="Times New Roman"/>
                <w:sz w:val="28"/>
                <w:szCs w:val="28"/>
              </w:rPr>
              <w:t>сумма денежных средств, подлежащих оплате поставщиками (подрядчиками, исполнителями) в году расчета показателя субпоставщикам (субподрядчикам и соисполнителям) из числа СМП и СОНО, привлеченным к исполнению контрактов, рублей;</w:t>
            </w:r>
          </w:p>
          <w:p w:rsidR="00D34AEA" w:rsidRPr="00E55035" w:rsidRDefault="00D34AEA" w:rsidP="00D34AEA">
            <w:pPr>
              <w:rPr>
                <w:rFonts w:ascii="Times New Roman" w:hAnsi="Times New Roman"/>
                <w:sz w:val="28"/>
                <w:szCs w:val="28"/>
              </w:rPr>
            </w:pPr>
            <w:r w:rsidRPr="00E55035">
              <w:rPr>
                <w:rFonts w:ascii="Times New Roman" w:hAnsi="Times New Roman"/>
                <w:sz w:val="28"/>
                <w:szCs w:val="28"/>
              </w:rPr>
              <w:t>СГОЗ – совокупный годовой объем закупок, утвержденный на год расчета показателя общий объем финансового обеспечения для осуществления заказчиком закупок, в том числе для оплаты контрактов, заключенных до начала указанного года и подлежащих оплате в указанном году, рублей</w:t>
            </w:r>
          </w:p>
          <w:p w:rsidR="00D34AEA" w:rsidRPr="00E55035" w:rsidRDefault="00D34AEA" w:rsidP="00D34AEA">
            <w:pPr>
              <w:rPr>
                <w:rFonts w:ascii="Times New Roman" w:hAnsi="Times New Roman"/>
                <w:sz w:val="28"/>
                <w:szCs w:val="28"/>
              </w:rPr>
            </w:pPr>
            <w:r w:rsidRPr="00E55035">
              <w:rPr>
                <w:rFonts w:ascii="Times New Roman" w:hAnsi="Times New Roman"/>
                <w:sz w:val="28"/>
                <w:szCs w:val="28"/>
              </w:rPr>
              <w:t>Период расчета – календарный год.</w:t>
            </w:r>
          </w:p>
          <w:p w:rsidR="00D34AEA" w:rsidRPr="00E55035" w:rsidRDefault="00D34AEA" w:rsidP="00D34AEA">
            <w:pPr>
              <w:rPr>
                <w:rFonts w:ascii="Times New Roman" w:hAnsi="Times New Roman"/>
                <w:sz w:val="28"/>
                <w:szCs w:val="28"/>
              </w:rPr>
            </w:pPr>
            <w:r w:rsidRPr="00E55035">
              <w:rPr>
                <w:rFonts w:ascii="Times New Roman" w:hAnsi="Times New Roman"/>
                <w:sz w:val="28"/>
                <w:szCs w:val="28"/>
              </w:rPr>
              <w:t xml:space="preserve">Из расчета исключаются: закупки на поставку лекарственных препаратов; закупки на приобретение объектов недвижимости и оказание услуг по предоставлению кредитов; закупки по </w:t>
            </w:r>
            <w:proofErr w:type="gramStart"/>
            <w:r w:rsidRPr="00E55035">
              <w:rPr>
                <w:rFonts w:ascii="Times New Roman" w:hAnsi="Times New Roman"/>
                <w:sz w:val="28"/>
                <w:szCs w:val="28"/>
              </w:rPr>
              <w:t>результатам</w:t>
            </w:r>
            <w:proofErr w:type="gramEnd"/>
            <w:r w:rsidRPr="00E55035">
              <w:rPr>
                <w:rFonts w:ascii="Times New Roman" w:hAnsi="Times New Roman"/>
                <w:sz w:val="28"/>
                <w:szCs w:val="28"/>
              </w:rPr>
              <w:t xml:space="preserve"> которых заключается контракт со встречными инвестиционными обязательствами, закупки товаров, работ, услуг; закупки, сведения о которых составляют государственную тайну, в том числе при осуществлении которых применяются закрытые способы определения поставщиков (подрядчиков, исполнителей).</w:t>
            </w:r>
          </w:p>
        </w:tc>
      </w:tr>
      <w:tr w:rsidR="00D34AEA" w:rsidRPr="00E55035" w:rsidTr="00116C7E">
        <w:tc>
          <w:tcPr>
            <w:tcW w:w="567" w:type="dxa"/>
            <w:tcBorders>
              <w:top w:val="single" w:sz="4" w:space="0" w:color="auto"/>
              <w:bottom w:val="single" w:sz="4" w:space="0" w:color="auto"/>
              <w:right w:val="single" w:sz="4" w:space="0" w:color="auto"/>
            </w:tcBorders>
          </w:tcPr>
          <w:p w:rsidR="00D34AEA" w:rsidRPr="00E55035" w:rsidRDefault="00D34AEA" w:rsidP="00D34AEA">
            <w:pPr>
              <w:pStyle w:val="afc"/>
              <w:jc w:val="center"/>
              <w:rPr>
                <w:rFonts w:ascii="Times New Roman" w:hAnsi="Times New Roman" w:cs="Times New Roman"/>
                <w:sz w:val="28"/>
                <w:szCs w:val="28"/>
              </w:rPr>
            </w:pPr>
            <w:r w:rsidRPr="00E55035">
              <w:rPr>
                <w:rFonts w:ascii="Times New Roman" w:hAnsi="Times New Roman" w:cs="Times New Roman"/>
                <w:sz w:val="28"/>
                <w:szCs w:val="28"/>
              </w:rPr>
              <w:t>7</w:t>
            </w:r>
          </w:p>
        </w:tc>
        <w:tc>
          <w:tcPr>
            <w:tcW w:w="1134" w:type="dxa"/>
            <w:tcBorders>
              <w:top w:val="single" w:sz="4" w:space="0" w:color="auto"/>
              <w:left w:val="single" w:sz="4" w:space="0" w:color="auto"/>
              <w:bottom w:val="single" w:sz="4" w:space="0" w:color="auto"/>
              <w:right w:val="single" w:sz="4" w:space="0" w:color="auto"/>
            </w:tcBorders>
          </w:tcPr>
          <w:p w:rsidR="00D34AEA" w:rsidRPr="00E55035" w:rsidRDefault="00D34AEA" w:rsidP="00D34AEA">
            <w:pPr>
              <w:pStyle w:val="afc"/>
              <w:jc w:val="center"/>
              <w:rPr>
                <w:rFonts w:ascii="Times New Roman" w:hAnsi="Times New Roman" w:cs="Times New Roman"/>
                <w:sz w:val="28"/>
                <w:szCs w:val="28"/>
              </w:rPr>
            </w:pPr>
            <w:r w:rsidRPr="00E55035">
              <w:rPr>
                <w:rFonts w:ascii="Times New Roman" w:hAnsi="Times New Roman" w:cs="Times New Roman"/>
                <w:sz w:val="28"/>
                <w:szCs w:val="28"/>
              </w:rPr>
              <w:t>2</w:t>
            </w:r>
          </w:p>
        </w:tc>
        <w:tc>
          <w:tcPr>
            <w:tcW w:w="1276" w:type="dxa"/>
            <w:tcBorders>
              <w:top w:val="single" w:sz="4" w:space="0" w:color="auto"/>
              <w:left w:val="single" w:sz="4" w:space="0" w:color="auto"/>
              <w:bottom w:val="single" w:sz="4" w:space="0" w:color="auto"/>
              <w:right w:val="single" w:sz="4" w:space="0" w:color="auto"/>
            </w:tcBorders>
          </w:tcPr>
          <w:p w:rsidR="00D34AEA" w:rsidRPr="00E55035" w:rsidRDefault="00D34AEA" w:rsidP="00D34AEA">
            <w:pPr>
              <w:pStyle w:val="afc"/>
              <w:jc w:val="center"/>
              <w:rPr>
                <w:rFonts w:ascii="Times New Roman" w:hAnsi="Times New Roman" w:cs="Times New Roman"/>
                <w:sz w:val="28"/>
                <w:szCs w:val="28"/>
              </w:rPr>
            </w:pPr>
            <w:r w:rsidRPr="00E55035">
              <w:rPr>
                <w:rFonts w:ascii="Times New Roman" w:hAnsi="Times New Roman" w:cs="Times New Roman"/>
                <w:sz w:val="28"/>
                <w:szCs w:val="28"/>
              </w:rPr>
              <w:t>51</w:t>
            </w:r>
          </w:p>
        </w:tc>
        <w:tc>
          <w:tcPr>
            <w:tcW w:w="1134" w:type="dxa"/>
            <w:tcBorders>
              <w:top w:val="single" w:sz="4" w:space="0" w:color="auto"/>
              <w:left w:val="single" w:sz="4" w:space="0" w:color="auto"/>
              <w:bottom w:val="single" w:sz="4" w:space="0" w:color="auto"/>
              <w:right w:val="single" w:sz="4" w:space="0" w:color="auto"/>
            </w:tcBorders>
          </w:tcPr>
          <w:p w:rsidR="00D34AEA" w:rsidRPr="00E55035" w:rsidRDefault="00D34AEA" w:rsidP="00D34AEA">
            <w:pPr>
              <w:pStyle w:val="afc"/>
              <w:jc w:val="center"/>
              <w:rPr>
                <w:rFonts w:ascii="Times New Roman" w:hAnsi="Times New Roman" w:cs="Times New Roman"/>
                <w:sz w:val="28"/>
                <w:szCs w:val="28"/>
              </w:rPr>
            </w:pPr>
            <w:r w:rsidRPr="00E55035">
              <w:rPr>
                <w:rFonts w:ascii="Times New Roman" w:hAnsi="Times New Roman" w:cs="Times New Roman"/>
                <w:sz w:val="28"/>
                <w:szCs w:val="28"/>
              </w:rPr>
              <w:t>01</w:t>
            </w:r>
          </w:p>
        </w:tc>
        <w:tc>
          <w:tcPr>
            <w:tcW w:w="2977" w:type="dxa"/>
            <w:tcBorders>
              <w:top w:val="single" w:sz="4" w:space="0" w:color="auto"/>
              <w:left w:val="single" w:sz="4" w:space="0" w:color="auto"/>
              <w:bottom w:val="single" w:sz="4" w:space="0" w:color="auto"/>
              <w:right w:val="single" w:sz="4" w:space="0" w:color="auto"/>
            </w:tcBorders>
          </w:tcPr>
          <w:p w:rsidR="00D34AEA" w:rsidRPr="00E55035" w:rsidRDefault="002B591F" w:rsidP="00D34AEA">
            <w:pPr>
              <w:rPr>
                <w:rFonts w:ascii="Times New Roman" w:hAnsi="Times New Roman"/>
                <w:sz w:val="28"/>
                <w:szCs w:val="28"/>
              </w:rPr>
            </w:pPr>
            <w:r w:rsidRPr="00E55035">
              <w:rPr>
                <w:rFonts w:ascii="Times New Roman" w:hAnsi="Times New Roman"/>
                <w:sz w:val="28"/>
                <w:szCs w:val="28"/>
              </w:rPr>
              <w:t>2025 Достигнуты плановые значения ключевых показателей развития конкуренции на товарных рынках муниципального образования Московской области</w:t>
            </w:r>
          </w:p>
        </w:tc>
        <w:tc>
          <w:tcPr>
            <w:tcW w:w="1417" w:type="dxa"/>
            <w:tcBorders>
              <w:top w:val="single" w:sz="4" w:space="0" w:color="auto"/>
              <w:left w:val="single" w:sz="4" w:space="0" w:color="auto"/>
              <w:bottom w:val="single" w:sz="4" w:space="0" w:color="auto"/>
              <w:right w:val="single" w:sz="4" w:space="0" w:color="auto"/>
            </w:tcBorders>
          </w:tcPr>
          <w:p w:rsidR="00D34AEA" w:rsidRPr="00E55035" w:rsidRDefault="00D34AEA" w:rsidP="00D34AEA">
            <w:pPr>
              <w:widowControl w:val="0"/>
              <w:autoSpaceDE w:val="0"/>
              <w:autoSpaceDN w:val="0"/>
              <w:jc w:val="center"/>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процент</w:t>
            </w:r>
          </w:p>
        </w:tc>
        <w:tc>
          <w:tcPr>
            <w:tcW w:w="6663" w:type="dxa"/>
            <w:tcBorders>
              <w:top w:val="single" w:sz="4" w:space="0" w:color="auto"/>
              <w:left w:val="single" w:sz="4" w:space="0" w:color="auto"/>
              <w:bottom w:val="single" w:sz="4" w:space="0" w:color="auto"/>
            </w:tcBorders>
          </w:tcPr>
          <w:p w:rsidR="00D34AEA" w:rsidRPr="00E55035" w:rsidRDefault="00D34AEA" w:rsidP="00D34AEA">
            <w:pPr>
              <w:widowControl w:val="0"/>
              <w:autoSpaceDE w:val="0"/>
              <w:autoSpaceDN w:val="0"/>
              <w:ind w:left="33" w:right="34"/>
              <w:rPr>
                <w:rFonts w:ascii="Times New Roman" w:eastAsia="Times New Roman" w:hAnsi="Times New Roman"/>
                <w:sz w:val="28"/>
                <w:szCs w:val="28"/>
                <w:lang w:eastAsia="ru-RU"/>
              </w:rPr>
            </w:pPr>
            <w:r w:rsidRPr="00E55035">
              <w:rPr>
                <w:rFonts w:ascii="Times New Roman" w:eastAsia="Times New Roman" w:hAnsi="Times New Roman"/>
                <w:noProof/>
                <w:sz w:val="28"/>
                <w:szCs w:val="28"/>
                <w:lang w:eastAsia="ru-RU"/>
              </w:rPr>
              <w:drawing>
                <wp:inline distT="0" distB="0" distL="0" distR="0" wp14:anchorId="5C5ECA32" wp14:editId="3B7FCACA">
                  <wp:extent cx="1581150" cy="530856"/>
                  <wp:effectExtent l="0" t="0" r="0" b="3175"/>
                  <wp:docPr id="16"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cstate="print"/>
                          <a:stretch>
                            <a:fillRect/>
                          </a:stretch>
                        </pic:blipFill>
                        <pic:spPr>
                          <a:xfrm>
                            <a:off x="0" y="0"/>
                            <a:ext cx="1624413" cy="545381"/>
                          </a:xfrm>
                          <a:prstGeom prst="rect">
                            <a:avLst/>
                          </a:prstGeom>
                        </pic:spPr>
                      </pic:pic>
                    </a:graphicData>
                  </a:graphic>
                </wp:inline>
              </w:drawing>
            </w:r>
            <w:r w:rsidRPr="00E55035">
              <w:rPr>
                <w:rFonts w:ascii="Times New Roman" w:eastAsia="Times New Roman" w:hAnsi="Times New Roman"/>
                <w:sz w:val="28"/>
                <w:szCs w:val="28"/>
                <w:lang w:eastAsia="ru-RU"/>
              </w:rPr>
              <w:t>,</w:t>
            </w:r>
          </w:p>
          <w:p w:rsidR="00D34AEA" w:rsidRPr="00E55035" w:rsidRDefault="00D34AEA" w:rsidP="00D34AEA">
            <w:pPr>
              <w:widowControl w:val="0"/>
              <w:autoSpaceDE w:val="0"/>
              <w:autoSpaceDN w:val="0"/>
              <w:ind w:left="33" w:right="34"/>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где:</w:t>
            </w:r>
          </w:p>
          <w:p w:rsidR="00D34AEA" w:rsidRPr="00E55035" w:rsidRDefault="00D34AEA" w:rsidP="00D34AEA">
            <w:pPr>
              <w:widowControl w:val="0"/>
              <w:autoSpaceDE w:val="0"/>
              <w:autoSpaceDN w:val="0"/>
              <w:ind w:left="33" w:right="34"/>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ДКП – доля достигнутых плановых значений ключевых показателей развития конкуренции на товарных рынках</w:t>
            </w:r>
            <w:r w:rsidRPr="00E55035">
              <w:rPr>
                <w:rFonts w:ascii="Times New Roman" w:hAnsi="Times New Roman"/>
                <w:sz w:val="28"/>
                <w:szCs w:val="28"/>
              </w:rPr>
              <w:t xml:space="preserve"> </w:t>
            </w:r>
            <w:r w:rsidRPr="00E55035">
              <w:rPr>
                <w:rFonts w:ascii="Times New Roman" w:eastAsia="Times New Roman" w:hAnsi="Times New Roman"/>
                <w:sz w:val="28"/>
                <w:szCs w:val="28"/>
                <w:lang w:eastAsia="ru-RU"/>
              </w:rPr>
              <w:t>муниципального образования Московской области, утвержденных _______ (реквизиты муниципального правового акта) (далее – ключевых показателей развития конкуренции на товарных рынках);</w:t>
            </w:r>
          </w:p>
          <w:p w:rsidR="00D34AEA" w:rsidRPr="00E55035" w:rsidRDefault="00D34AEA" w:rsidP="00D34AEA">
            <w:pPr>
              <w:widowControl w:val="0"/>
              <w:autoSpaceDE w:val="0"/>
              <w:autoSpaceDN w:val="0"/>
              <w:ind w:left="33" w:right="34"/>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ФКП – количество ключевых показателей развития конкуренции на товарных рынках</w:t>
            </w:r>
            <w:r w:rsidRPr="00E55035">
              <w:rPr>
                <w:rFonts w:ascii="Times New Roman" w:hAnsi="Times New Roman"/>
                <w:sz w:val="28"/>
                <w:szCs w:val="28"/>
              </w:rPr>
              <w:t xml:space="preserve"> муниципального образования Московской области</w:t>
            </w:r>
            <w:r w:rsidRPr="00E55035">
              <w:rPr>
                <w:rFonts w:ascii="Times New Roman" w:eastAsia="Times New Roman" w:hAnsi="Times New Roman"/>
                <w:sz w:val="28"/>
                <w:szCs w:val="28"/>
                <w:lang w:eastAsia="ru-RU"/>
              </w:rPr>
              <w:t>, по которым достигнуто плановое значение;</w:t>
            </w:r>
          </w:p>
          <w:p w:rsidR="00D34AEA" w:rsidRPr="00E55035" w:rsidRDefault="00D34AEA" w:rsidP="00D34AEA">
            <w:pPr>
              <w:widowControl w:val="0"/>
              <w:autoSpaceDE w:val="0"/>
              <w:autoSpaceDN w:val="0"/>
              <w:ind w:left="33" w:right="34"/>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ПКП – количество ключевых показателей развития конкуренции на товарных рынках</w:t>
            </w:r>
            <w:r w:rsidRPr="00E55035">
              <w:rPr>
                <w:rFonts w:ascii="Times New Roman" w:hAnsi="Times New Roman"/>
                <w:sz w:val="28"/>
                <w:szCs w:val="28"/>
              </w:rPr>
              <w:t xml:space="preserve"> муниципального образования Московской области.</w:t>
            </w:r>
          </w:p>
        </w:tc>
      </w:tr>
      <w:tr w:rsidR="00D34AEA" w:rsidRPr="00E55035" w:rsidTr="00116C7E">
        <w:tc>
          <w:tcPr>
            <w:tcW w:w="567" w:type="dxa"/>
            <w:tcBorders>
              <w:top w:val="single" w:sz="4" w:space="0" w:color="auto"/>
              <w:bottom w:val="single" w:sz="4" w:space="0" w:color="auto"/>
              <w:right w:val="single" w:sz="4" w:space="0" w:color="auto"/>
            </w:tcBorders>
          </w:tcPr>
          <w:p w:rsidR="00D34AEA" w:rsidRPr="00E55035" w:rsidRDefault="00D34AEA" w:rsidP="00D34AEA">
            <w:pPr>
              <w:pStyle w:val="afc"/>
              <w:jc w:val="center"/>
              <w:rPr>
                <w:rFonts w:ascii="Times New Roman" w:hAnsi="Times New Roman" w:cs="Times New Roman"/>
                <w:sz w:val="28"/>
                <w:szCs w:val="28"/>
              </w:rPr>
            </w:pPr>
            <w:r w:rsidRPr="00E55035">
              <w:rPr>
                <w:rFonts w:ascii="Times New Roman" w:hAnsi="Times New Roman" w:cs="Times New Roman"/>
                <w:sz w:val="28"/>
                <w:szCs w:val="28"/>
              </w:rPr>
              <w:t>8</w:t>
            </w:r>
          </w:p>
        </w:tc>
        <w:tc>
          <w:tcPr>
            <w:tcW w:w="1134" w:type="dxa"/>
            <w:tcBorders>
              <w:top w:val="single" w:sz="4" w:space="0" w:color="auto"/>
              <w:left w:val="single" w:sz="4" w:space="0" w:color="auto"/>
              <w:bottom w:val="single" w:sz="4" w:space="0" w:color="auto"/>
              <w:right w:val="single" w:sz="4" w:space="0" w:color="auto"/>
            </w:tcBorders>
          </w:tcPr>
          <w:p w:rsidR="00D34AEA" w:rsidRPr="00E55035" w:rsidRDefault="00D34AEA" w:rsidP="00D34AEA">
            <w:pPr>
              <w:pStyle w:val="afc"/>
              <w:jc w:val="center"/>
              <w:rPr>
                <w:rFonts w:ascii="Times New Roman" w:hAnsi="Times New Roman" w:cs="Times New Roman"/>
                <w:sz w:val="28"/>
                <w:szCs w:val="28"/>
              </w:rPr>
            </w:pPr>
            <w:r w:rsidRPr="00E55035">
              <w:rPr>
                <w:rFonts w:ascii="Times New Roman" w:hAnsi="Times New Roman" w:cs="Times New Roman"/>
                <w:sz w:val="28"/>
                <w:szCs w:val="28"/>
              </w:rPr>
              <w:t>2</w:t>
            </w:r>
          </w:p>
        </w:tc>
        <w:tc>
          <w:tcPr>
            <w:tcW w:w="1276" w:type="dxa"/>
            <w:tcBorders>
              <w:top w:val="single" w:sz="4" w:space="0" w:color="auto"/>
              <w:left w:val="single" w:sz="4" w:space="0" w:color="auto"/>
              <w:bottom w:val="single" w:sz="4" w:space="0" w:color="auto"/>
              <w:right w:val="single" w:sz="4" w:space="0" w:color="auto"/>
            </w:tcBorders>
          </w:tcPr>
          <w:p w:rsidR="00D34AEA" w:rsidRPr="00E55035" w:rsidRDefault="00D34AEA" w:rsidP="00D34AEA">
            <w:pPr>
              <w:pStyle w:val="afc"/>
              <w:jc w:val="center"/>
              <w:rPr>
                <w:rFonts w:ascii="Times New Roman" w:hAnsi="Times New Roman" w:cs="Times New Roman"/>
                <w:sz w:val="28"/>
                <w:szCs w:val="28"/>
              </w:rPr>
            </w:pPr>
            <w:r w:rsidRPr="00E55035">
              <w:rPr>
                <w:rFonts w:ascii="Times New Roman" w:hAnsi="Times New Roman" w:cs="Times New Roman"/>
                <w:sz w:val="28"/>
                <w:szCs w:val="28"/>
              </w:rPr>
              <w:t>51</w:t>
            </w:r>
          </w:p>
        </w:tc>
        <w:tc>
          <w:tcPr>
            <w:tcW w:w="1134" w:type="dxa"/>
            <w:tcBorders>
              <w:top w:val="single" w:sz="4" w:space="0" w:color="auto"/>
              <w:left w:val="single" w:sz="4" w:space="0" w:color="auto"/>
              <w:bottom w:val="single" w:sz="4" w:space="0" w:color="auto"/>
              <w:right w:val="single" w:sz="4" w:space="0" w:color="auto"/>
            </w:tcBorders>
          </w:tcPr>
          <w:p w:rsidR="00D34AEA" w:rsidRPr="00E55035" w:rsidRDefault="00D34AEA" w:rsidP="00D34AEA">
            <w:pPr>
              <w:pStyle w:val="afc"/>
              <w:jc w:val="center"/>
              <w:rPr>
                <w:rFonts w:ascii="Times New Roman" w:hAnsi="Times New Roman" w:cs="Times New Roman"/>
                <w:sz w:val="28"/>
                <w:szCs w:val="28"/>
              </w:rPr>
            </w:pPr>
            <w:r w:rsidRPr="00E55035">
              <w:rPr>
                <w:rFonts w:ascii="Times New Roman" w:hAnsi="Times New Roman" w:cs="Times New Roman"/>
                <w:sz w:val="28"/>
                <w:szCs w:val="28"/>
              </w:rPr>
              <w:t>02</w:t>
            </w:r>
          </w:p>
        </w:tc>
        <w:tc>
          <w:tcPr>
            <w:tcW w:w="2977" w:type="dxa"/>
            <w:tcBorders>
              <w:top w:val="single" w:sz="4" w:space="0" w:color="auto"/>
              <w:left w:val="single" w:sz="4" w:space="0" w:color="auto"/>
              <w:bottom w:val="single" w:sz="4" w:space="0" w:color="auto"/>
              <w:right w:val="single" w:sz="4" w:space="0" w:color="auto"/>
            </w:tcBorders>
          </w:tcPr>
          <w:p w:rsidR="00D34AEA" w:rsidRPr="00E55035" w:rsidRDefault="00D34AEA" w:rsidP="00D34AEA">
            <w:pPr>
              <w:widowControl w:val="0"/>
              <w:autoSpaceDE w:val="0"/>
              <w:autoSpaceDN w:val="0"/>
              <w:spacing w:line="256" w:lineRule="auto"/>
              <w:rPr>
                <w:rFonts w:ascii="Times New Roman" w:eastAsia="Times New Roman" w:hAnsi="Times New Roman"/>
                <w:sz w:val="28"/>
                <w:szCs w:val="28"/>
              </w:rPr>
            </w:pPr>
            <w:r w:rsidRPr="00E55035">
              <w:rPr>
                <w:rFonts w:ascii="Times New Roman" w:eastAsia="Times New Roman" w:hAnsi="Times New Roman"/>
                <w:sz w:val="28"/>
                <w:szCs w:val="28"/>
              </w:rPr>
              <w:t>Количество обработанных (проанализированных) результатов опросов о состоянии и развитии конкуренции на товарных рынках</w:t>
            </w:r>
            <w:r w:rsidRPr="00E55035">
              <w:rPr>
                <w:rFonts w:ascii="Times New Roman" w:hAnsi="Times New Roman"/>
                <w:sz w:val="28"/>
                <w:szCs w:val="28"/>
              </w:rPr>
              <w:t xml:space="preserve"> муниципального образования Московской области</w:t>
            </w:r>
          </w:p>
        </w:tc>
        <w:tc>
          <w:tcPr>
            <w:tcW w:w="1417" w:type="dxa"/>
            <w:tcBorders>
              <w:top w:val="single" w:sz="4" w:space="0" w:color="auto"/>
              <w:left w:val="single" w:sz="4" w:space="0" w:color="auto"/>
              <w:bottom w:val="single" w:sz="4" w:space="0" w:color="auto"/>
              <w:right w:val="single" w:sz="4" w:space="0" w:color="auto"/>
            </w:tcBorders>
          </w:tcPr>
          <w:p w:rsidR="00D34AEA" w:rsidRPr="00E55035" w:rsidRDefault="00D34AEA" w:rsidP="00D34AEA">
            <w:pPr>
              <w:widowControl w:val="0"/>
              <w:autoSpaceDE w:val="0"/>
              <w:autoSpaceDN w:val="0"/>
              <w:jc w:val="center"/>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единица</w:t>
            </w:r>
          </w:p>
        </w:tc>
        <w:tc>
          <w:tcPr>
            <w:tcW w:w="6663" w:type="dxa"/>
            <w:tcBorders>
              <w:top w:val="single" w:sz="4" w:space="0" w:color="auto"/>
              <w:left w:val="single" w:sz="4" w:space="0" w:color="auto"/>
              <w:bottom w:val="single" w:sz="4" w:space="0" w:color="auto"/>
            </w:tcBorders>
          </w:tcPr>
          <w:p w:rsidR="00D34AEA" w:rsidRPr="00E55035" w:rsidRDefault="00D34AEA" w:rsidP="00D34AEA">
            <w:pPr>
              <w:widowControl w:val="0"/>
              <w:autoSpaceDE w:val="0"/>
              <w:autoSpaceDN w:val="0"/>
              <w:ind w:right="-80"/>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Значение показателя определяется по количеству фактически сформированных материалов с анализом результатов опросов о состоянии и развитии конкуренции на товарных рынках</w:t>
            </w:r>
            <w:r w:rsidRPr="00E55035">
              <w:rPr>
                <w:rFonts w:ascii="Times New Roman" w:hAnsi="Times New Roman"/>
                <w:sz w:val="28"/>
                <w:szCs w:val="28"/>
              </w:rPr>
              <w:t xml:space="preserve"> муниципального образования Московской области.</w:t>
            </w:r>
          </w:p>
        </w:tc>
      </w:tr>
    </w:tbl>
    <w:p w:rsidR="00D34AEA" w:rsidRPr="00E55035" w:rsidRDefault="00D34AEA" w:rsidP="00D34AEA">
      <w:pPr>
        <w:spacing w:after="0" w:line="240" w:lineRule="auto"/>
        <w:jc w:val="center"/>
        <w:rPr>
          <w:rFonts w:ascii="Times New Roman" w:eastAsia="Times New Roman" w:hAnsi="Times New Roman"/>
          <w:sz w:val="28"/>
          <w:szCs w:val="28"/>
          <w:lang w:eastAsia="ru-RU"/>
        </w:rPr>
      </w:pPr>
    </w:p>
    <w:p w:rsidR="00D34AEA" w:rsidRPr="00E55035" w:rsidRDefault="00D34AEA" w:rsidP="00D34AEA">
      <w:pPr>
        <w:spacing w:after="0" w:line="240" w:lineRule="auto"/>
        <w:jc w:val="center"/>
        <w:rPr>
          <w:rFonts w:ascii="Times New Roman" w:eastAsia="Times New Roman" w:hAnsi="Times New Roman"/>
          <w:sz w:val="28"/>
          <w:szCs w:val="28"/>
          <w:lang w:eastAsia="ru-RU"/>
        </w:rPr>
      </w:pPr>
    </w:p>
    <w:p w:rsidR="00D34AEA" w:rsidRPr="00E55035" w:rsidRDefault="00D34AEA" w:rsidP="00D34AEA">
      <w:pPr>
        <w:autoSpaceDE w:val="0"/>
        <w:autoSpaceDN w:val="0"/>
        <w:adjustRightInd w:val="0"/>
        <w:spacing w:after="0" w:line="240" w:lineRule="auto"/>
        <w:jc w:val="right"/>
        <w:outlineLvl w:val="0"/>
        <w:rPr>
          <w:rFonts w:ascii="Times New Roman" w:hAnsi="Times New Roman"/>
          <w:sz w:val="28"/>
          <w:szCs w:val="28"/>
        </w:rPr>
      </w:pPr>
      <w:r w:rsidRPr="00E55035">
        <w:rPr>
          <w:rFonts w:ascii="Times New Roman" w:hAnsi="Times New Roman"/>
          <w:sz w:val="28"/>
          <w:szCs w:val="28"/>
        </w:rPr>
        <w:t xml:space="preserve">                                                                                                                                                                      Приложение № 3                                                                                                                                                                             </w:t>
      </w:r>
    </w:p>
    <w:p w:rsidR="00D34AEA" w:rsidRPr="00E55035" w:rsidRDefault="00D34AEA" w:rsidP="00D34AEA">
      <w:pPr>
        <w:autoSpaceDE w:val="0"/>
        <w:autoSpaceDN w:val="0"/>
        <w:adjustRightInd w:val="0"/>
        <w:spacing w:after="0" w:line="240" w:lineRule="auto"/>
        <w:jc w:val="right"/>
        <w:outlineLvl w:val="0"/>
        <w:rPr>
          <w:rFonts w:ascii="Times New Roman" w:hAnsi="Times New Roman"/>
          <w:sz w:val="28"/>
          <w:szCs w:val="28"/>
        </w:rPr>
      </w:pPr>
      <w:r w:rsidRPr="00E55035">
        <w:rPr>
          <w:rFonts w:ascii="Times New Roman" w:hAnsi="Times New Roman"/>
          <w:sz w:val="28"/>
          <w:szCs w:val="28"/>
        </w:rPr>
        <w:t xml:space="preserve">                                                                                                                                                                          к муниципальной программе                                                                                                                                                                           </w:t>
      </w:r>
    </w:p>
    <w:p w:rsidR="00D34AEA" w:rsidRPr="00E55035" w:rsidRDefault="00D34AEA" w:rsidP="00D34AEA">
      <w:pPr>
        <w:autoSpaceDE w:val="0"/>
        <w:autoSpaceDN w:val="0"/>
        <w:adjustRightInd w:val="0"/>
        <w:spacing w:after="0" w:line="240" w:lineRule="auto"/>
        <w:jc w:val="right"/>
        <w:outlineLvl w:val="0"/>
        <w:rPr>
          <w:rFonts w:ascii="Times New Roman" w:hAnsi="Times New Roman"/>
          <w:sz w:val="28"/>
          <w:szCs w:val="28"/>
        </w:rPr>
      </w:pPr>
      <w:r w:rsidRPr="00E55035">
        <w:rPr>
          <w:rFonts w:ascii="Times New Roman" w:hAnsi="Times New Roman"/>
          <w:sz w:val="28"/>
          <w:szCs w:val="28"/>
        </w:rPr>
        <w:t xml:space="preserve">                                                                                                                                            муниципального </w:t>
      </w:r>
    </w:p>
    <w:p w:rsidR="00D34AEA" w:rsidRPr="00E55035" w:rsidRDefault="00D34AEA" w:rsidP="00D34AEA">
      <w:pPr>
        <w:autoSpaceDE w:val="0"/>
        <w:autoSpaceDN w:val="0"/>
        <w:adjustRightInd w:val="0"/>
        <w:spacing w:after="0" w:line="240" w:lineRule="auto"/>
        <w:jc w:val="right"/>
        <w:outlineLvl w:val="0"/>
        <w:rPr>
          <w:rFonts w:ascii="Times New Roman" w:hAnsi="Times New Roman"/>
          <w:sz w:val="28"/>
          <w:szCs w:val="28"/>
        </w:rPr>
      </w:pPr>
      <w:r w:rsidRPr="00E55035">
        <w:rPr>
          <w:rFonts w:ascii="Times New Roman" w:hAnsi="Times New Roman"/>
          <w:sz w:val="28"/>
          <w:szCs w:val="28"/>
        </w:rPr>
        <w:t xml:space="preserve">                                                                                                                                                                        округа Серебряные Пруды</w:t>
      </w:r>
    </w:p>
    <w:p w:rsidR="00D34AEA" w:rsidRPr="00E55035" w:rsidRDefault="00D34AEA" w:rsidP="00D34AEA">
      <w:pPr>
        <w:autoSpaceDE w:val="0"/>
        <w:autoSpaceDN w:val="0"/>
        <w:adjustRightInd w:val="0"/>
        <w:spacing w:after="0" w:line="240" w:lineRule="auto"/>
        <w:jc w:val="right"/>
        <w:outlineLvl w:val="0"/>
        <w:rPr>
          <w:rFonts w:ascii="Times New Roman" w:hAnsi="Times New Roman"/>
          <w:sz w:val="28"/>
          <w:szCs w:val="28"/>
        </w:rPr>
      </w:pPr>
      <w:r w:rsidRPr="00E55035">
        <w:rPr>
          <w:rFonts w:ascii="Times New Roman" w:hAnsi="Times New Roman"/>
          <w:sz w:val="28"/>
          <w:szCs w:val="28"/>
        </w:rPr>
        <w:t xml:space="preserve">                                                                                                                                                              Московской области</w:t>
      </w:r>
    </w:p>
    <w:p w:rsidR="00D34AEA" w:rsidRPr="00E55035" w:rsidRDefault="00D34AEA" w:rsidP="00D34AEA">
      <w:pPr>
        <w:autoSpaceDE w:val="0"/>
        <w:autoSpaceDN w:val="0"/>
        <w:adjustRightInd w:val="0"/>
        <w:spacing w:after="0" w:line="240" w:lineRule="auto"/>
        <w:jc w:val="right"/>
        <w:outlineLvl w:val="0"/>
        <w:rPr>
          <w:rFonts w:ascii="Times New Roman" w:hAnsi="Times New Roman"/>
          <w:sz w:val="28"/>
          <w:szCs w:val="28"/>
        </w:rPr>
      </w:pPr>
      <w:r w:rsidRPr="00E55035">
        <w:rPr>
          <w:rFonts w:ascii="Times New Roman" w:hAnsi="Times New Roman"/>
          <w:sz w:val="28"/>
          <w:szCs w:val="28"/>
        </w:rPr>
        <w:t xml:space="preserve">                                                                                                                                                                     « Предпринимательство»</w:t>
      </w:r>
    </w:p>
    <w:p w:rsidR="00D34AEA" w:rsidRPr="00E55035" w:rsidRDefault="00D34AEA" w:rsidP="00D34AEA">
      <w:pPr>
        <w:autoSpaceDE w:val="0"/>
        <w:autoSpaceDN w:val="0"/>
        <w:adjustRightInd w:val="0"/>
        <w:spacing w:after="0" w:line="240" w:lineRule="auto"/>
        <w:outlineLvl w:val="0"/>
        <w:rPr>
          <w:rFonts w:ascii="Times New Roman" w:hAnsi="Times New Roman"/>
          <w:sz w:val="28"/>
          <w:szCs w:val="28"/>
        </w:rPr>
      </w:pPr>
      <w:r w:rsidRPr="00E55035">
        <w:rPr>
          <w:rFonts w:ascii="Times New Roman" w:hAnsi="Times New Roman"/>
          <w:sz w:val="28"/>
          <w:szCs w:val="28"/>
        </w:rPr>
        <w:t xml:space="preserve">                                                                                                                                            </w:t>
      </w:r>
    </w:p>
    <w:p w:rsidR="00D34AEA" w:rsidRPr="00E55035" w:rsidRDefault="00D34AEA" w:rsidP="00D34AEA">
      <w:pPr>
        <w:autoSpaceDE w:val="0"/>
        <w:autoSpaceDN w:val="0"/>
        <w:adjustRightInd w:val="0"/>
        <w:spacing w:after="0" w:line="240" w:lineRule="auto"/>
        <w:jc w:val="center"/>
        <w:outlineLvl w:val="0"/>
        <w:rPr>
          <w:rFonts w:ascii="Times New Roman" w:hAnsi="Times New Roman"/>
          <w:sz w:val="28"/>
          <w:szCs w:val="28"/>
        </w:rPr>
      </w:pPr>
      <w:r w:rsidRPr="00E55035">
        <w:rPr>
          <w:rFonts w:ascii="Times New Roman" w:hAnsi="Times New Roman"/>
          <w:sz w:val="28"/>
          <w:szCs w:val="28"/>
        </w:rPr>
        <w:t xml:space="preserve">                                                                                                                      </w:t>
      </w:r>
    </w:p>
    <w:p w:rsidR="00D34AEA" w:rsidRPr="00E55035" w:rsidRDefault="00D34AEA" w:rsidP="00D34AEA">
      <w:pPr>
        <w:widowControl w:val="0"/>
        <w:shd w:val="clear" w:color="auto" w:fill="FFFFFF" w:themeFill="background1"/>
        <w:autoSpaceDE w:val="0"/>
        <w:autoSpaceDN w:val="0"/>
        <w:adjustRightInd w:val="0"/>
        <w:spacing w:after="0" w:line="240" w:lineRule="auto"/>
        <w:jc w:val="center"/>
        <w:rPr>
          <w:rFonts w:ascii="Times New Roman" w:hAnsi="Times New Roman"/>
          <w:sz w:val="28"/>
          <w:szCs w:val="28"/>
        </w:rPr>
      </w:pPr>
      <w:r w:rsidRPr="00E55035">
        <w:rPr>
          <w:rFonts w:ascii="Times New Roman" w:hAnsi="Times New Roman"/>
          <w:sz w:val="28"/>
          <w:szCs w:val="28"/>
        </w:rPr>
        <w:t>Подпрограмма  3 Развитие  малого и среднего предпринимательства муниципальной программы муниципального округа Серебряные Пруды  Московской области « Предпринимательство»</w:t>
      </w:r>
    </w:p>
    <w:p w:rsidR="00D34AEA" w:rsidRPr="00E55035" w:rsidRDefault="00D34AEA" w:rsidP="00D34AEA">
      <w:pPr>
        <w:autoSpaceDE w:val="0"/>
        <w:autoSpaceDN w:val="0"/>
        <w:adjustRightInd w:val="0"/>
        <w:spacing w:after="0" w:line="240" w:lineRule="auto"/>
        <w:jc w:val="center"/>
        <w:outlineLvl w:val="0"/>
        <w:rPr>
          <w:rFonts w:ascii="Times New Roman" w:hAnsi="Times New Roman"/>
          <w:sz w:val="28"/>
          <w:szCs w:val="28"/>
        </w:rPr>
      </w:pPr>
    </w:p>
    <w:p w:rsidR="00D34AEA" w:rsidRPr="00E55035" w:rsidRDefault="00D34AEA" w:rsidP="00116C7E">
      <w:pPr>
        <w:pStyle w:val="af5"/>
        <w:widowControl w:val="0"/>
        <w:numPr>
          <w:ilvl w:val="0"/>
          <w:numId w:val="19"/>
        </w:numPr>
        <w:shd w:val="clear" w:color="auto" w:fill="FFFFFF" w:themeFill="background1"/>
        <w:autoSpaceDE w:val="0"/>
        <w:autoSpaceDN w:val="0"/>
        <w:adjustRightInd w:val="0"/>
        <w:spacing w:after="0" w:line="240" w:lineRule="auto"/>
        <w:jc w:val="center"/>
        <w:rPr>
          <w:rFonts w:ascii="Times New Roman" w:hAnsi="Times New Roman"/>
          <w:sz w:val="28"/>
          <w:szCs w:val="28"/>
        </w:rPr>
      </w:pPr>
      <w:r w:rsidRPr="00E55035">
        <w:rPr>
          <w:rFonts w:ascii="Times New Roman" w:hAnsi="Times New Roman"/>
          <w:sz w:val="28"/>
          <w:szCs w:val="28"/>
        </w:rPr>
        <w:t>Паспорт подпрограммы  3 «Развитие  малого и среднего предпринимательства» муниципальной программы  муниципального округа Серебряные Пруды Московской области « Предпринимательство»</w:t>
      </w:r>
    </w:p>
    <w:p w:rsidR="00D34AEA" w:rsidRPr="00E55035" w:rsidRDefault="00D34AEA" w:rsidP="00D34AEA">
      <w:pPr>
        <w:widowControl w:val="0"/>
        <w:shd w:val="clear" w:color="auto" w:fill="FFFFFF" w:themeFill="background1"/>
        <w:autoSpaceDE w:val="0"/>
        <w:autoSpaceDN w:val="0"/>
        <w:adjustRightInd w:val="0"/>
        <w:spacing w:after="0" w:line="240" w:lineRule="auto"/>
        <w:jc w:val="center"/>
        <w:rPr>
          <w:rFonts w:ascii="Times New Roman" w:hAnsi="Times New Roman"/>
          <w:sz w:val="28"/>
          <w:szCs w:val="28"/>
        </w:rPr>
      </w:pPr>
    </w:p>
    <w:tbl>
      <w:tblPr>
        <w:tblW w:w="1527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52"/>
        <w:gridCol w:w="1418"/>
        <w:gridCol w:w="1984"/>
        <w:gridCol w:w="1418"/>
        <w:gridCol w:w="1701"/>
        <w:gridCol w:w="1275"/>
        <w:gridCol w:w="1276"/>
        <w:gridCol w:w="1276"/>
        <w:gridCol w:w="1276"/>
      </w:tblGrid>
      <w:tr w:rsidR="00D34AEA" w:rsidRPr="00E55035" w:rsidTr="00D34AEA">
        <w:trPr>
          <w:trHeight w:val="20"/>
        </w:trPr>
        <w:tc>
          <w:tcPr>
            <w:tcW w:w="3652" w:type="dxa"/>
            <w:tcBorders>
              <w:top w:val="single" w:sz="4" w:space="0" w:color="auto"/>
              <w:left w:val="single" w:sz="4" w:space="0" w:color="auto"/>
              <w:bottom w:val="single" w:sz="4" w:space="0" w:color="auto"/>
              <w:right w:val="single" w:sz="4" w:space="0" w:color="auto"/>
            </w:tcBorders>
            <w:hideMark/>
          </w:tcPr>
          <w:p w:rsidR="00D34AEA" w:rsidRPr="00E55035" w:rsidRDefault="00D34AEA" w:rsidP="00D34AEA">
            <w:pPr>
              <w:tabs>
                <w:tab w:val="center" w:pos="4677"/>
                <w:tab w:val="right" w:pos="9355"/>
              </w:tabs>
              <w:autoSpaceDE w:val="0"/>
              <w:autoSpaceDN w:val="0"/>
              <w:adjustRightInd w:val="0"/>
              <w:spacing w:after="0" w:line="240" w:lineRule="auto"/>
              <w:rPr>
                <w:rFonts w:ascii="Times New Roman" w:hAnsi="Times New Roman"/>
                <w:sz w:val="28"/>
                <w:szCs w:val="28"/>
              </w:rPr>
            </w:pPr>
            <w:r w:rsidRPr="00E55035">
              <w:rPr>
                <w:rFonts w:ascii="Times New Roman" w:hAnsi="Times New Roman"/>
                <w:sz w:val="28"/>
                <w:szCs w:val="28"/>
              </w:rPr>
              <w:t xml:space="preserve">Муниципальный заказчик подпрограммы </w:t>
            </w:r>
          </w:p>
        </w:tc>
        <w:tc>
          <w:tcPr>
            <w:tcW w:w="11624" w:type="dxa"/>
            <w:gridSpan w:val="8"/>
            <w:tcBorders>
              <w:top w:val="single" w:sz="4" w:space="0" w:color="auto"/>
              <w:left w:val="single" w:sz="4" w:space="0" w:color="auto"/>
              <w:bottom w:val="single" w:sz="4" w:space="0" w:color="auto"/>
              <w:right w:val="single" w:sz="4" w:space="0" w:color="auto"/>
            </w:tcBorders>
            <w:hideMark/>
          </w:tcPr>
          <w:p w:rsidR="00D34AEA" w:rsidRPr="00E55035" w:rsidRDefault="00D34AEA" w:rsidP="00D34AEA">
            <w:pPr>
              <w:tabs>
                <w:tab w:val="center" w:pos="4677"/>
                <w:tab w:val="right" w:pos="9355"/>
              </w:tabs>
              <w:autoSpaceDE w:val="0"/>
              <w:autoSpaceDN w:val="0"/>
              <w:adjustRightInd w:val="0"/>
              <w:spacing w:after="0" w:line="240" w:lineRule="auto"/>
              <w:rPr>
                <w:rFonts w:ascii="Times New Roman" w:hAnsi="Times New Roman"/>
                <w:sz w:val="28"/>
                <w:szCs w:val="28"/>
              </w:rPr>
            </w:pPr>
            <w:r w:rsidRPr="00E55035">
              <w:rPr>
                <w:rFonts w:ascii="Times New Roman" w:hAnsi="Times New Roman"/>
                <w:sz w:val="28"/>
                <w:szCs w:val="28"/>
              </w:rPr>
              <w:t>Администрация  муниципального округа Серебряные Пруды  Московской области (Управление экономики и инвестиций)</w:t>
            </w:r>
          </w:p>
        </w:tc>
      </w:tr>
      <w:tr w:rsidR="00D34AEA" w:rsidRPr="00E55035" w:rsidTr="00D34AEA">
        <w:trPr>
          <w:trHeight w:val="20"/>
        </w:trPr>
        <w:tc>
          <w:tcPr>
            <w:tcW w:w="3652" w:type="dxa"/>
            <w:vMerge w:val="restart"/>
            <w:tcBorders>
              <w:top w:val="single" w:sz="4" w:space="0" w:color="auto"/>
              <w:left w:val="single" w:sz="4" w:space="0" w:color="auto"/>
              <w:bottom w:val="single" w:sz="4" w:space="0" w:color="auto"/>
              <w:right w:val="single" w:sz="4" w:space="0" w:color="auto"/>
            </w:tcBorders>
            <w:hideMark/>
          </w:tcPr>
          <w:p w:rsidR="00D34AEA" w:rsidRPr="00E55035" w:rsidRDefault="00D34AEA" w:rsidP="00D34AEA">
            <w:pPr>
              <w:pStyle w:val="af4"/>
              <w:shd w:val="clear" w:color="auto" w:fill="FFFFFF"/>
              <w:jc w:val="center"/>
              <w:rPr>
                <w:rFonts w:ascii="Times New Roman" w:hAnsi="Times New Roman"/>
                <w:sz w:val="28"/>
                <w:szCs w:val="28"/>
              </w:rPr>
            </w:pPr>
            <w:r w:rsidRPr="00E55035">
              <w:rPr>
                <w:rFonts w:ascii="Times New Roman" w:hAnsi="Times New Roman"/>
                <w:sz w:val="28"/>
                <w:szCs w:val="28"/>
              </w:rPr>
              <w:t>Источники финансирования подпрограммы по годам реализации и главным распорядителям бюджетных средств, в том числе по годам:</w:t>
            </w:r>
          </w:p>
        </w:tc>
        <w:tc>
          <w:tcPr>
            <w:tcW w:w="1418" w:type="dxa"/>
            <w:vMerge w:val="restart"/>
            <w:tcBorders>
              <w:top w:val="single" w:sz="4" w:space="0" w:color="auto"/>
              <w:left w:val="single" w:sz="4" w:space="0" w:color="auto"/>
              <w:bottom w:val="single" w:sz="4" w:space="0" w:color="auto"/>
              <w:right w:val="single" w:sz="4" w:space="0" w:color="auto"/>
            </w:tcBorders>
            <w:hideMark/>
          </w:tcPr>
          <w:p w:rsidR="00D34AEA" w:rsidRPr="00E55035" w:rsidRDefault="00D34AEA" w:rsidP="00D34AEA">
            <w:pPr>
              <w:pStyle w:val="af4"/>
              <w:shd w:val="clear" w:color="auto" w:fill="FFFFFF"/>
              <w:jc w:val="center"/>
              <w:rPr>
                <w:rFonts w:ascii="Times New Roman" w:hAnsi="Times New Roman"/>
                <w:sz w:val="28"/>
                <w:szCs w:val="28"/>
              </w:rPr>
            </w:pPr>
            <w:r w:rsidRPr="00E55035">
              <w:rPr>
                <w:rFonts w:ascii="Times New Roman" w:hAnsi="Times New Roman"/>
                <w:sz w:val="28"/>
                <w:szCs w:val="28"/>
              </w:rPr>
              <w:t>Главный распорядитель бюджетных средств</w:t>
            </w:r>
          </w:p>
        </w:tc>
        <w:tc>
          <w:tcPr>
            <w:tcW w:w="1984" w:type="dxa"/>
            <w:vMerge w:val="restart"/>
            <w:tcBorders>
              <w:top w:val="single" w:sz="4" w:space="0" w:color="auto"/>
              <w:left w:val="single" w:sz="4" w:space="0" w:color="auto"/>
              <w:bottom w:val="single" w:sz="4" w:space="0" w:color="auto"/>
              <w:right w:val="single" w:sz="4" w:space="0" w:color="auto"/>
            </w:tcBorders>
            <w:hideMark/>
          </w:tcPr>
          <w:p w:rsidR="00D34AEA" w:rsidRPr="00E55035" w:rsidRDefault="00D34AEA" w:rsidP="00D34AEA">
            <w:pPr>
              <w:pStyle w:val="af4"/>
              <w:shd w:val="clear" w:color="auto" w:fill="FFFFFF"/>
              <w:jc w:val="center"/>
              <w:rPr>
                <w:rFonts w:ascii="Times New Roman" w:hAnsi="Times New Roman"/>
                <w:sz w:val="28"/>
                <w:szCs w:val="28"/>
              </w:rPr>
            </w:pPr>
            <w:r w:rsidRPr="00E55035">
              <w:rPr>
                <w:rFonts w:ascii="Times New Roman" w:hAnsi="Times New Roman"/>
                <w:sz w:val="28"/>
                <w:szCs w:val="28"/>
              </w:rPr>
              <w:t>Источник финансирования</w:t>
            </w:r>
          </w:p>
        </w:tc>
        <w:tc>
          <w:tcPr>
            <w:tcW w:w="8222" w:type="dxa"/>
            <w:gridSpan w:val="6"/>
            <w:tcBorders>
              <w:top w:val="single" w:sz="4" w:space="0" w:color="auto"/>
              <w:left w:val="single" w:sz="4" w:space="0" w:color="auto"/>
              <w:bottom w:val="single" w:sz="4" w:space="0" w:color="auto"/>
              <w:right w:val="single" w:sz="4" w:space="0" w:color="auto"/>
            </w:tcBorders>
            <w:hideMark/>
          </w:tcPr>
          <w:p w:rsidR="00D34AEA" w:rsidRPr="00E55035" w:rsidRDefault="00D34AEA" w:rsidP="00D34AEA">
            <w:pPr>
              <w:pStyle w:val="af4"/>
              <w:shd w:val="clear" w:color="auto" w:fill="FFFFFF"/>
              <w:jc w:val="center"/>
              <w:rPr>
                <w:rFonts w:ascii="Times New Roman" w:hAnsi="Times New Roman"/>
                <w:sz w:val="28"/>
                <w:szCs w:val="28"/>
              </w:rPr>
            </w:pPr>
            <w:r w:rsidRPr="00E55035">
              <w:rPr>
                <w:rFonts w:ascii="Times New Roman" w:hAnsi="Times New Roman"/>
                <w:sz w:val="28"/>
                <w:szCs w:val="28"/>
              </w:rPr>
              <w:t>Расходы (тыс. рублей)</w:t>
            </w:r>
          </w:p>
        </w:tc>
      </w:tr>
      <w:tr w:rsidR="00D34AEA" w:rsidRPr="00E55035" w:rsidTr="00D34AEA">
        <w:trPr>
          <w:trHeight w:val="20"/>
        </w:trPr>
        <w:tc>
          <w:tcPr>
            <w:tcW w:w="3652" w:type="dxa"/>
            <w:vMerge/>
            <w:tcBorders>
              <w:top w:val="single" w:sz="4" w:space="0" w:color="auto"/>
              <w:left w:val="single" w:sz="4" w:space="0" w:color="auto"/>
              <w:bottom w:val="single" w:sz="4" w:space="0" w:color="auto"/>
              <w:right w:val="single" w:sz="4" w:space="0" w:color="auto"/>
            </w:tcBorders>
            <w:vAlign w:val="center"/>
            <w:hideMark/>
          </w:tcPr>
          <w:p w:rsidR="00D34AEA" w:rsidRPr="00E55035" w:rsidRDefault="00D34AEA" w:rsidP="00D34AEA">
            <w:pPr>
              <w:spacing w:after="0" w:line="240" w:lineRule="auto"/>
              <w:rPr>
                <w:rFonts w:ascii="Times New Roman" w:hAnsi="Times New Roman"/>
                <w:sz w:val="28"/>
                <w:szCs w:val="28"/>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D34AEA" w:rsidRPr="00E55035" w:rsidRDefault="00D34AEA" w:rsidP="00D34AEA">
            <w:pPr>
              <w:spacing w:after="0" w:line="240" w:lineRule="auto"/>
              <w:rPr>
                <w:rFonts w:ascii="Times New Roman" w:hAnsi="Times New Roman"/>
                <w:sz w:val="28"/>
                <w:szCs w:val="28"/>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rsidR="00D34AEA" w:rsidRPr="00E55035" w:rsidRDefault="00D34AEA" w:rsidP="00D34AEA">
            <w:pPr>
              <w:spacing w:after="0" w:line="240" w:lineRule="auto"/>
              <w:rPr>
                <w:rFonts w:ascii="Times New Roman" w:hAnsi="Times New Roman"/>
                <w:sz w:val="28"/>
                <w:szCs w:val="28"/>
              </w:rPr>
            </w:pPr>
          </w:p>
        </w:tc>
        <w:tc>
          <w:tcPr>
            <w:tcW w:w="1418" w:type="dxa"/>
            <w:tcBorders>
              <w:top w:val="single" w:sz="4" w:space="0" w:color="auto"/>
              <w:left w:val="single" w:sz="4" w:space="0" w:color="auto"/>
              <w:bottom w:val="single" w:sz="4" w:space="0" w:color="auto"/>
              <w:right w:val="single" w:sz="4" w:space="0" w:color="auto"/>
            </w:tcBorders>
            <w:hideMark/>
          </w:tcPr>
          <w:p w:rsidR="00D34AEA" w:rsidRPr="00E55035" w:rsidRDefault="00D34AEA" w:rsidP="00D34AEA">
            <w:pPr>
              <w:tabs>
                <w:tab w:val="center" w:pos="4677"/>
                <w:tab w:val="right" w:pos="9355"/>
              </w:tabs>
              <w:spacing w:after="0" w:line="240" w:lineRule="auto"/>
              <w:jc w:val="center"/>
              <w:rPr>
                <w:rFonts w:ascii="Times New Roman" w:hAnsi="Times New Roman"/>
                <w:sz w:val="28"/>
                <w:szCs w:val="28"/>
              </w:rPr>
            </w:pPr>
            <w:r w:rsidRPr="00E55035">
              <w:rPr>
                <w:rFonts w:ascii="Times New Roman" w:hAnsi="Times New Roman"/>
                <w:sz w:val="28"/>
                <w:szCs w:val="28"/>
              </w:rPr>
              <w:t>2023 год</w:t>
            </w:r>
          </w:p>
        </w:tc>
        <w:tc>
          <w:tcPr>
            <w:tcW w:w="1701" w:type="dxa"/>
            <w:tcBorders>
              <w:top w:val="single" w:sz="4" w:space="0" w:color="auto"/>
              <w:left w:val="single" w:sz="4" w:space="0" w:color="auto"/>
              <w:bottom w:val="single" w:sz="4" w:space="0" w:color="auto"/>
              <w:right w:val="single" w:sz="4" w:space="0" w:color="auto"/>
            </w:tcBorders>
            <w:hideMark/>
          </w:tcPr>
          <w:p w:rsidR="00D34AEA" w:rsidRPr="00E55035" w:rsidRDefault="00D34AEA" w:rsidP="00D34AEA">
            <w:pPr>
              <w:tabs>
                <w:tab w:val="center" w:pos="4677"/>
                <w:tab w:val="right" w:pos="9355"/>
              </w:tabs>
              <w:spacing w:after="0" w:line="240" w:lineRule="auto"/>
              <w:rPr>
                <w:rFonts w:ascii="Times New Roman" w:hAnsi="Times New Roman"/>
                <w:sz w:val="28"/>
                <w:szCs w:val="28"/>
              </w:rPr>
            </w:pPr>
            <w:r w:rsidRPr="00E55035">
              <w:rPr>
                <w:rFonts w:ascii="Times New Roman" w:hAnsi="Times New Roman"/>
                <w:sz w:val="28"/>
                <w:szCs w:val="28"/>
              </w:rPr>
              <w:t>2024год</w:t>
            </w:r>
          </w:p>
        </w:tc>
        <w:tc>
          <w:tcPr>
            <w:tcW w:w="1275" w:type="dxa"/>
            <w:tcBorders>
              <w:top w:val="single" w:sz="4" w:space="0" w:color="auto"/>
              <w:left w:val="single" w:sz="4" w:space="0" w:color="auto"/>
              <w:bottom w:val="single" w:sz="4" w:space="0" w:color="auto"/>
              <w:right w:val="single" w:sz="4" w:space="0" w:color="auto"/>
            </w:tcBorders>
            <w:hideMark/>
          </w:tcPr>
          <w:p w:rsidR="00D34AEA" w:rsidRPr="00E55035" w:rsidRDefault="00D34AEA" w:rsidP="00D34AEA">
            <w:pPr>
              <w:tabs>
                <w:tab w:val="center" w:pos="4677"/>
                <w:tab w:val="right" w:pos="9355"/>
              </w:tabs>
              <w:spacing w:after="0" w:line="240" w:lineRule="auto"/>
              <w:rPr>
                <w:rFonts w:ascii="Times New Roman" w:hAnsi="Times New Roman"/>
                <w:sz w:val="28"/>
                <w:szCs w:val="28"/>
              </w:rPr>
            </w:pPr>
            <w:r w:rsidRPr="00E55035">
              <w:rPr>
                <w:rFonts w:ascii="Times New Roman" w:hAnsi="Times New Roman"/>
                <w:sz w:val="28"/>
                <w:szCs w:val="28"/>
              </w:rPr>
              <w:t>2025год</w:t>
            </w:r>
          </w:p>
        </w:tc>
        <w:tc>
          <w:tcPr>
            <w:tcW w:w="1276" w:type="dxa"/>
            <w:tcBorders>
              <w:top w:val="single" w:sz="4" w:space="0" w:color="auto"/>
              <w:left w:val="single" w:sz="4" w:space="0" w:color="auto"/>
              <w:bottom w:val="single" w:sz="4" w:space="0" w:color="auto"/>
              <w:right w:val="single" w:sz="4" w:space="0" w:color="auto"/>
            </w:tcBorders>
            <w:hideMark/>
          </w:tcPr>
          <w:p w:rsidR="00D34AEA" w:rsidRPr="00E55035" w:rsidRDefault="00D34AEA" w:rsidP="00D34AEA">
            <w:pPr>
              <w:tabs>
                <w:tab w:val="center" w:pos="4677"/>
                <w:tab w:val="right" w:pos="9355"/>
              </w:tabs>
              <w:spacing w:after="0" w:line="240" w:lineRule="auto"/>
              <w:rPr>
                <w:rFonts w:ascii="Times New Roman" w:hAnsi="Times New Roman"/>
                <w:sz w:val="28"/>
                <w:szCs w:val="28"/>
              </w:rPr>
            </w:pPr>
            <w:r w:rsidRPr="00E55035">
              <w:rPr>
                <w:rFonts w:ascii="Times New Roman" w:hAnsi="Times New Roman"/>
                <w:sz w:val="28"/>
                <w:szCs w:val="28"/>
              </w:rPr>
              <w:t>2026год</w:t>
            </w:r>
          </w:p>
        </w:tc>
        <w:tc>
          <w:tcPr>
            <w:tcW w:w="1276" w:type="dxa"/>
            <w:tcBorders>
              <w:top w:val="single" w:sz="4" w:space="0" w:color="auto"/>
              <w:left w:val="single" w:sz="4" w:space="0" w:color="auto"/>
              <w:bottom w:val="single" w:sz="4" w:space="0" w:color="auto"/>
              <w:right w:val="single" w:sz="4" w:space="0" w:color="auto"/>
            </w:tcBorders>
            <w:hideMark/>
          </w:tcPr>
          <w:p w:rsidR="00D34AEA" w:rsidRPr="00E55035" w:rsidRDefault="00D34AEA" w:rsidP="00D34AEA">
            <w:pPr>
              <w:tabs>
                <w:tab w:val="center" w:pos="4677"/>
                <w:tab w:val="right" w:pos="9355"/>
              </w:tabs>
              <w:spacing w:after="0" w:line="240" w:lineRule="auto"/>
              <w:rPr>
                <w:rFonts w:ascii="Times New Roman" w:hAnsi="Times New Roman"/>
                <w:sz w:val="28"/>
                <w:szCs w:val="28"/>
              </w:rPr>
            </w:pPr>
            <w:r w:rsidRPr="00E55035">
              <w:rPr>
                <w:rFonts w:ascii="Times New Roman" w:hAnsi="Times New Roman"/>
                <w:sz w:val="28"/>
                <w:szCs w:val="28"/>
              </w:rPr>
              <w:t>2027 год</w:t>
            </w:r>
          </w:p>
        </w:tc>
        <w:tc>
          <w:tcPr>
            <w:tcW w:w="1276" w:type="dxa"/>
            <w:tcBorders>
              <w:top w:val="single" w:sz="4" w:space="0" w:color="auto"/>
              <w:left w:val="single" w:sz="4" w:space="0" w:color="auto"/>
              <w:bottom w:val="single" w:sz="4" w:space="0" w:color="auto"/>
              <w:right w:val="single" w:sz="4" w:space="0" w:color="auto"/>
            </w:tcBorders>
            <w:hideMark/>
          </w:tcPr>
          <w:p w:rsidR="00D34AEA" w:rsidRPr="00E55035" w:rsidRDefault="00D34AEA" w:rsidP="00D34AEA">
            <w:pPr>
              <w:pStyle w:val="ConsPlusCell"/>
              <w:tabs>
                <w:tab w:val="center" w:pos="4677"/>
                <w:tab w:val="right" w:pos="9355"/>
              </w:tabs>
              <w:jc w:val="center"/>
              <w:rPr>
                <w:rFonts w:ascii="Times New Roman" w:eastAsia="Calibri" w:hAnsi="Times New Roman" w:cs="Times New Roman"/>
                <w:sz w:val="28"/>
                <w:szCs w:val="28"/>
                <w:lang w:eastAsia="en-US"/>
              </w:rPr>
            </w:pPr>
            <w:r w:rsidRPr="00E55035">
              <w:rPr>
                <w:rFonts w:ascii="Times New Roman" w:eastAsia="Calibri" w:hAnsi="Times New Roman" w:cs="Times New Roman"/>
                <w:sz w:val="28"/>
                <w:szCs w:val="28"/>
                <w:lang w:eastAsia="en-US"/>
              </w:rPr>
              <w:t>Итого</w:t>
            </w:r>
          </w:p>
        </w:tc>
      </w:tr>
      <w:tr w:rsidR="00D34AEA" w:rsidRPr="00E55035" w:rsidTr="00D34AEA">
        <w:trPr>
          <w:trHeight w:val="20"/>
        </w:trPr>
        <w:tc>
          <w:tcPr>
            <w:tcW w:w="3652" w:type="dxa"/>
            <w:vMerge/>
            <w:tcBorders>
              <w:top w:val="single" w:sz="4" w:space="0" w:color="auto"/>
              <w:left w:val="single" w:sz="4" w:space="0" w:color="auto"/>
              <w:bottom w:val="single" w:sz="4" w:space="0" w:color="auto"/>
              <w:right w:val="single" w:sz="4" w:space="0" w:color="auto"/>
            </w:tcBorders>
            <w:vAlign w:val="center"/>
            <w:hideMark/>
          </w:tcPr>
          <w:p w:rsidR="00D34AEA" w:rsidRPr="00E55035" w:rsidRDefault="00D34AEA" w:rsidP="00D34AEA">
            <w:pPr>
              <w:spacing w:after="0" w:line="240" w:lineRule="auto"/>
              <w:rPr>
                <w:rFonts w:ascii="Times New Roman" w:hAnsi="Times New Roman"/>
                <w:sz w:val="28"/>
                <w:szCs w:val="28"/>
              </w:rPr>
            </w:pPr>
          </w:p>
        </w:tc>
        <w:tc>
          <w:tcPr>
            <w:tcW w:w="1418" w:type="dxa"/>
            <w:vMerge w:val="restart"/>
            <w:tcBorders>
              <w:top w:val="single" w:sz="4" w:space="0" w:color="auto"/>
              <w:left w:val="single" w:sz="4" w:space="0" w:color="auto"/>
              <w:bottom w:val="single" w:sz="4" w:space="0" w:color="auto"/>
              <w:right w:val="single" w:sz="4" w:space="0" w:color="auto"/>
            </w:tcBorders>
            <w:hideMark/>
          </w:tcPr>
          <w:p w:rsidR="00D34AEA" w:rsidRPr="00E55035" w:rsidRDefault="00D34AEA" w:rsidP="00D34AEA">
            <w:pPr>
              <w:tabs>
                <w:tab w:val="center" w:pos="4677"/>
                <w:tab w:val="right" w:pos="9355"/>
              </w:tabs>
              <w:autoSpaceDE w:val="0"/>
              <w:autoSpaceDN w:val="0"/>
              <w:adjustRightInd w:val="0"/>
              <w:spacing w:after="0" w:line="240" w:lineRule="auto"/>
              <w:rPr>
                <w:rFonts w:ascii="Times New Roman" w:hAnsi="Times New Roman"/>
                <w:sz w:val="28"/>
                <w:szCs w:val="28"/>
              </w:rPr>
            </w:pPr>
            <w:r w:rsidRPr="00E55035">
              <w:rPr>
                <w:rFonts w:ascii="Times New Roman" w:hAnsi="Times New Roman"/>
                <w:sz w:val="28"/>
                <w:szCs w:val="28"/>
              </w:rPr>
              <w:t>Администрация  муниципального округа Серебряные Пруды Московской области</w:t>
            </w:r>
          </w:p>
        </w:tc>
        <w:tc>
          <w:tcPr>
            <w:tcW w:w="1984" w:type="dxa"/>
            <w:tcBorders>
              <w:top w:val="single" w:sz="4" w:space="0" w:color="auto"/>
              <w:left w:val="single" w:sz="4" w:space="0" w:color="auto"/>
              <w:bottom w:val="single" w:sz="4" w:space="0" w:color="auto"/>
              <w:right w:val="single" w:sz="4" w:space="0" w:color="auto"/>
            </w:tcBorders>
            <w:hideMark/>
          </w:tcPr>
          <w:p w:rsidR="00D34AEA" w:rsidRPr="00E55035" w:rsidRDefault="00D34AEA" w:rsidP="00D34AEA">
            <w:pPr>
              <w:tabs>
                <w:tab w:val="center" w:pos="4677"/>
                <w:tab w:val="right" w:pos="9355"/>
              </w:tabs>
              <w:spacing w:after="0" w:line="240" w:lineRule="auto"/>
              <w:rPr>
                <w:rFonts w:ascii="Times New Roman" w:hAnsi="Times New Roman"/>
                <w:sz w:val="28"/>
                <w:szCs w:val="28"/>
              </w:rPr>
            </w:pPr>
            <w:r w:rsidRPr="00E55035">
              <w:rPr>
                <w:rFonts w:ascii="Times New Roman" w:hAnsi="Times New Roman"/>
                <w:sz w:val="28"/>
                <w:szCs w:val="28"/>
              </w:rPr>
              <w:t xml:space="preserve">Всего: </w:t>
            </w:r>
          </w:p>
          <w:p w:rsidR="00D34AEA" w:rsidRPr="00E55035" w:rsidRDefault="00D34AEA" w:rsidP="00D34AEA">
            <w:pPr>
              <w:tabs>
                <w:tab w:val="center" w:pos="4677"/>
                <w:tab w:val="right" w:pos="9355"/>
              </w:tabs>
              <w:spacing w:after="0" w:line="240" w:lineRule="auto"/>
              <w:rPr>
                <w:rFonts w:ascii="Times New Roman" w:hAnsi="Times New Roman"/>
                <w:sz w:val="28"/>
                <w:szCs w:val="28"/>
              </w:rPr>
            </w:pPr>
            <w:r w:rsidRPr="00E55035">
              <w:rPr>
                <w:rFonts w:ascii="Times New Roman" w:hAnsi="Times New Roman"/>
                <w:sz w:val="28"/>
                <w:szCs w:val="28"/>
              </w:rPr>
              <w:t>в том числе:</w:t>
            </w:r>
          </w:p>
        </w:tc>
        <w:tc>
          <w:tcPr>
            <w:tcW w:w="1418" w:type="dxa"/>
            <w:tcBorders>
              <w:top w:val="single" w:sz="4" w:space="0" w:color="auto"/>
              <w:left w:val="single" w:sz="4" w:space="0" w:color="auto"/>
              <w:bottom w:val="single" w:sz="4" w:space="0" w:color="auto"/>
              <w:right w:val="single" w:sz="4" w:space="0" w:color="auto"/>
            </w:tcBorders>
            <w:hideMark/>
          </w:tcPr>
          <w:p w:rsidR="00D34AEA" w:rsidRPr="00E55035" w:rsidRDefault="00D34AEA" w:rsidP="00D34AEA">
            <w:pPr>
              <w:spacing w:after="0" w:line="240" w:lineRule="auto"/>
              <w:jc w:val="right"/>
              <w:rPr>
                <w:rFonts w:ascii="Times New Roman" w:hAnsi="Times New Roman"/>
                <w:sz w:val="28"/>
                <w:szCs w:val="28"/>
              </w:rPr>
            </w:pPr>
            <w:r w:rsidRPr="00E55035">
              <w:rPr>
                <w:rFonts w:ascii="Times New Roman" w:hAnsi="Times New Roman"/>
                <w:sz w:val="28"/>
                <w:szCs w:val="28"/>
              </w:rPr>
              <w:t xml:space="preserve">     585,00</w:t>
            </w:r>
          </w:p>
        </w:tc>
        <w:tc>
          <w:tcPr>
            <w:tcW w:w="1701" w:type="dxa"/>
            <w:tcBorders>
              <w:top w:val="single" w:sz="4" w:space="0" w:color="auto"/>
              <w:left w:val="single" w:sz="4" w:space="0" w:color="auto"/>
              <w:bottom w:val="single" w:sz="4" w:space="0" w:color="auto"/>
              <w:right w:val="single" w:sz="4" w:space="0" w:color="auto"/>
            </w:tcBorders>
            <w:hideMark/>
          </w:tcPr>
          <w:p w:rsidR="00D34AEA" w:rsidRPr="00E55035" w:rsidRDefault="00D34AEA" w:rsidP="00D34AEA">
            <w:pPr>
              <w:spacing w:after="0" w:line="240" w:lineRule="auto"/>
              <w:jc w:val="right"/>
              <w:rPr>
                <w:rFonts w:ascii="Times New Roman" w:hAnsi="Times New Roman"/>
                <w:sz w:val="28"/>
                <w:szCs w:val="28"/>
              </w:rPr>
            </w:pPr>
            <w:r w:rsidRPr="00E55035">
              <w:rPr>
                <w:rFonts w:ascii="Times New Roman" w:hAnsi="Times New Roman"/>
                <w:sz w:val="28"/>
                <w:szCs w:val="28"/>
              </w:rPr>
              <w:t xml:space="preserve">     585,00</w:t>
            </w:r>
          </w:p>
        </w:tc>
        <w:tc>
          <w:tcPr>
            <w:tcW w:w="1275" w:type="dxa"/>
            <w:tcBorders>
              <w:top w:val="single" w:sz="4" w:space="0" w:color="auto"/>
              <w:left w:val="single" w:sz="4" w:space="0" w:color="auto"/>
              <w:bottom w:val="single" w:sz="4" w:space="0" w:color="auto"/>
              <w:right w:val="single" w:sz="4" w:space="0" w:color="auto"/>
            </w:tcBorders>
            <w:hideMark/>
          </w:tcPr>
          <w:p w:rsidR="00D34AEA" w:rsidRPr="00E55035" w:rsidRDefault="00BD1373" w:rsidP="00D34AEA">
            <w:pPr>
              <w:spacing w:after="0" w:line="240" w:lineRule="auto"/>
              <w:jc w:val="right"/>
              <w:rPr>
                <w:rFonts w:ascii="Times New Roman" w:hAnsi="Times New Roman"/>
                <w:sz w:val="28"/>
                <w:szCs w:val="28"/>
              </w:rPr>
            </w:pPr>
            <w:r w:rsidRPr="00E55035">
              <w:rPr>
                <w:rFonts w:ascii="Times New Roman" w:hAnsi="Times New Roman"/>
                <w:sz w:val="28"/>
                <w:szCs w:val="28"/>
              </w:rPr>
              <w:t>585,00</w:t>
            </w:r>
          </w:p>
        </w:tc>
        <w:tc>
          <w:tcPr>
            <w:tcW w:w="1276" w:type="dxa"/>
            <w:tcBorders>
              <w:top w:val="single" w:sz="4" w:space="0" w:color="auto"/>
              <w:left w:val="single" w:sz="4" w:space="0" w:color="auto"/>
              <w:bottom w:val="single" w:sz="4" w:space="0" w:color="auto"/>
              <w:right w:val="single" w:sz="4" w:space="0" w:color="auto"/>
            </w:tcBorders>
            <w:hideMark/>
          </w:tcPr>
          <w:p w:rsidR="00D34AEA" w:rsidRPr="00E55035" w:rsidRDefault="00D34AEA" w:rsidP="00D34AEA">
            <w:pPr>
              <w:spacing w:after="0" w:line="240" w:lineRule="auto"/>
              <w:jc w:val="right"/>
              <w:rPr>
                <w:rFonts w:ascii="Times New Roman" w:hAnsi="Times New Roman"/>
                <w:sz w:val="28"/>
                <w:szCs w:val="28"/>
              </w:rPr>
            </w:pPr>
            <w:r w:rsidRPr="00E55035">
              <w:rPr>
                <w:rFonts w:ascii="Times New Roman" w:hAnsi="Times New Roman"/>
                <w:sz w:val="28"/>
                <w:szCs w:val="28"/>
              </w:rPr>
              <w:t xml:space="preserve">   585,00</w:t>
            </w:r>
          </w:p>
        </w:tc>
        <w:tc>
          <w:tcPr>
            <w:tcW w:w="1276" w:type="dxa"/>
            <w:tcBorders>
              <w:top w:val="single" w:sz="4" w:space="0" w:color="auto"/>
              <w:left w:val="single" w:sz="4" w:space="0" w:color="auto"/>
              <w:bottom w:val="single" w:sz="4" w:space="0" w:color="auto"/>
              <w:right w:val="single" w:sz="4" w:space="0" w:color="auto"/>
            </w:tcBorders>
            <w:hideMark/>
          </w:tcPr>
          <w:p w:rsidR="00D34AEA" w:rsidRPr="00E55035" w:rsidRDefault="00D34AEA" w:rsidP="00D34AEA">
            <w:pPr>
              <w:spacing w:after="0" w:line="240" w:lineRule="auto"/>
              <w:jc w:val="right"/>
              <w:rPr>
                <w:rFonts w:ascii="Times New Roman" w:hAnsi="Times New Roman"/>
                <w:sz w:val="28"/>
                <w:szCs w:val="28"/>
              </w:rPr>
            </w:pPr>
            <w:r w:rsidRPr="00E55035">
              <w:rPr>
                <w:rFonts w:ascii="Times New Roman" w:hAnsi="Times New Roman"/>
                <w:sz w:val="28"/>
                <w:szCs w:val="28"/>
              </w:rPr>
              <w:t>585,00</w:t>
            </w:r>
          </w:p>
        </w:tc>
        <w:tc>
          <w:tcPr>
            <w:tcW w:w="1276" w:type="dxa"/>
            <w:tcBorders>
              <w:top w:val="single" w:sz="4" w:space="0" w:color="auto"/>
              <w:left w:val="single" w:sz="4" w:space="0" w:color="auto"/>
              <w:bottom w:val="single" w:sz="4" w:space="0" w:color="auto"/>
              <w:right w:val="single" w:sz="4" w:space="0" w:color="auto"/>
            </w:tcBorders>
            <w:hideMark/>
          </w:tcPr>
          <w:p w:rsidR="00D34AEA" w:rsidRPr="00E55035" w:rsidRDefault="00BD1373" w:rsidP="00D34AEA">
            <w:pPr>
              <w:spacing w:after="0" w:line="240" w:lineRule="auto"/>
              <w:jc w:val="right"/>
              <w:rPr>
                <w:rFonts w:ascii="Times New Roman" w:hAnsi="Times New Roman"/>
                <w:sz w:val="28"/>
                <w:szCs w:val="28"/>
              </w:rPr>
            </w:pPr>
            <w:r w:rsidRPr="00E55035">
              <w:rPr>
                <w:rFonts w:ascii="Times New Roman" w:hAnsi="Times New Roman"/>
                <w:sz w:val="28"/>
                <w:szCs w:val="28"/>
              </w:rPr>
              <w:t>2925</w:t>
            </w:r>
            <w:r w:rsidR="00D34AEA" w:rsidRPr="00E55035">
              <w:rPr>
                <w:rFonts w:ascii="Times New Roman" w:hAnsi="Times New Roman"/>
                <w:sz w:val="28"/>
                <w:szCs w:val="28"/>
              </w:rPr>
              <w:t>,00</w:t>
            </w:r>
          </w:p>
        </w:tc>
      </w:tr>
      <w:tr w:rsidR="00D34AEA" w:rsidRPr="00E55035" w:rsidTr="00D34AEA">
        <w:trPr>
          <w:trHeight w:val="20"/>
        </w:trPr>
        <w:tc>
          <w:tcPr>
            <w:tcW w:w="3652" w:type="dxa"/>
            <w:vMerge/>
            <w:tcBorders>
              <w:top w:val="single" w:sz="4" w:space="0" w:color="auto"/>
              <w:left w:val="single" w:sz="4" w:space="0" w:color="auto"/>
              <w:bottom w:val="single" w:sz="4" w:space="0" w:color="auto"/>
              <w:right w:val="single" w:sz="4" w:space="0" w:color="auto"/>
            </w:tcBorders>
            <w:vAlign w:val="center"/>
            <w:hideMark/>
          </w:tcPr>
          <w:p w:rsidR="00D34AEA" w:rsidRPr="00E55035" w:rsidRDefault="00D34AEA" w:rsidP="00D34AEA">
            <w:pPr>
              <w:spacing w:after="0" w:line="240" w:lineRule="auto"/>
              <w:rPr>
                <w:rFonts w:ascii="Times New Roman" w:hAnsi="Times New Roman"/>
                <w:sz w:val="28"/>
                <w:szCs w:val="28"/>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D34AEA" w:rsidRPr="00E55035" w:rsidRDefault="00D34AEA" w:rsidP="00D34AEA">
            <w:pPr>
              <w:spacing w:after="0" w:line="240" w:lineRule="auto"/>
              <w:rPr>
                <w:rFonts w:ascii="Times New Roman" w:hAnsi="Times New Roman"/>
                <w:sz w:val="28"/>
                <w:szCs w:val="28"/>
              </w:rPr>
            </w:pPr>
          </w:p>
        </w:tc>
        <w:tc>
          <w:tcPr>
            <w:tcW w:w="1984" w:type="dxa"/>
            <w:tcBorders>
              <w:top w:val="single" w:sz="4" w:space="0" w:color="auto"/>
              <w:left w:val="single" w:sz="4" w:space="0" w:color="auto"/>
              <w:bottom w:val="single" w:sz="4" w:space="0" w:color="auto"/>
              <w:right w:val="single" w:sz="4" w:space="0" w:color="auto"/>
            </w:tcBorders>
            <w:hideMark/>
          </w:tcPr>
          <w:p w:rsidR="00D34AEA" w:rsidRPr="00E55035" w:rsidRDefault="00D34AEA" w:rsidP="00D34AEA">
            <w:pPr>
              <w:pStyle w:val="af4"/>
              <w:shd w:val="clear" w:color="auto" w:fill="FFFFFF"/>
              <w:rPr>
                <w:rFonts w:ascii="Times New Roman" w:hAnsi="Times New Roman"/>
                <w:sz w:val="28"/>
                <w:szCs w:val="28"/>
              </w:rPr>
            </w:pPr>
            <w:r w:rsidRPr="00E55035">
              <w:rPr>
                <w:rFonts w:ascii="Times New Roman" w:hAnsi="Times New Roman"/>
                <w:sz w:val="28"/>
                <w:szCs w:val="28"/>
              </w:rPr>
              <w:t>Средства федерального бюджета</w:t>
            </w:r>
          </w:p>
        </w:tc>
        <w:tc>
          <w:tcPr>
            <w:tcW w:w="1418" w:type="dxa"/>
            <w:tcBorders>
              <w:top w:val="single" w:sz="4" w:space="0" w:color="auto"/>
              <w:left w:val="single" w:sz="4" w:space="0" w:color="auto"/>
              <w:bottom w:val="single" w:sz="4" w:space="0" w:color="auto"/>
              <w:right w:val="single" w:sz="4" w:space="0" w:color="auto"/>
            </w:tcBorders>
            <w:hideMark/>
          </w:tcPr>
          <w:p w:rsidR="00D34AEA" w:rsidRPr="00E55035" w:rsidRDefault="00D34AEA" w:rsidP="00D34AEA">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E55035">
              <w:rPr>
                <w:rFonts w:ascii="Times New Roman" w:hAnsi="Times New Roman"/>
                <w:sz w:val="28"/>
                <w:szCs w:val="28"/>
              </w:rPr>
              <w:t>0,00</w:t>
            </w:r>
          </w:p>
        </w:tc>
        <w:tc>
          <w:tcPr>
            <w:tcW w:w="1701" w:type="dxa"/>
            <w:tcBorders>
              <w:top w:val="single" w:sz="4" w:space="0" w:color="auto"/>
              <w:left w:val="single" w:sz="4" w:space="0" w:color="auto"/>
              <w:bottom w:val="single" w:sz="4" w:space="0" w:color="auto"/>
              <w:right w:val="single" w:sz="4" w:space="0" w:color="auto"/>
            </w:tcBorders>
            <w:hideMark/>
          </w:tcPr>
          <w:p w:rsidR="00D34AEA" w:rsidRPr="00E55035" w:rsidRDefault="00D34AEA" w:rsidP="00D34AEA">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E55035">
              <w:rPr>
                <w:rFonts w:ascii="Times New Roman" w:hAnsi="Times New Roman"/>
                <w:sz w:val="28"/>
                <w:szCs w:val="28"/>
              </w:rPr>
              <w:t>0,00</w:t>
            </w:r>
          </w:p>
        </w:tc>
        <w:tc>
          <w:tcPr>
            <w:tcW w:w="1275" w:type="dxa"/>
            <w:tcBorders>
              <w:top w:val="single" w:sz="4" w:space="0" w:color="auto"/>
              <w:left w:val="single" w:sz="4" w:space="0" w:color="auto"/>
              <w:bottom w:val="single" w:sz="4" w:space="0" w:color="auto"/>
              <w:right w:val="single" w:sz="4" w:space="0" w:color="auto"/>
            </w:tcBorders>
            <w:hideMark/>
          </w:tcPr>
          <w:p w:rsidR="00D34AEA" w:rsidRPr="00E55035" w:rsidRDefault="00D34AEA" w:rsidP="00D34AEA">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E55035">
              <w:rPr>
                <w:rFonts w:ascii="Times New Roman" w:hAnsi="Times New Roman"/>
                <w:sz w:val="28"/>
                <w:szCs w:val="28"/>
              </w:rPr>
              <w:t>0,00</w:t>
            </w:r>
          </w:p>
        </w:tc>
        <w:tc>
          <w:tcPr>
            <w:tcW w:w="1276" w:type="dxa"/>
            <w:tcBorders>
              <w:top w:val="single" w:sz="4" w:space="0" w:color="auto"/>
              <w:left w:val="single" w:sz="4" w:space="0" w:color="auto"/>
              <w:bottom w:val="single" w:sz="4" w:space="0" w:color="auto"/>
              <w:right w:val="single" w:sz="4" w:space="0" w:color="auto"/>
            </w:tcBorders>
            <w:hideMark/>
          </w:tcPr>
          <w:p w:rsidR="00D34AEA" w:rsidRPr="00E55035" w:rsidRDefault="00D34AEA" w:rsidP="00D34AEA">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E55035">
              <w:rPr>
                <w:rFonts w:ascii="Times New Roman" w:hAnsi="Times New Roman"/>
                <w:sz w:val="28"/>
                <w:szCs w:val="28"/>
              </w:rPr>
              <w:t>0,00</w:t>
            </w:r>
          </w:p>
        </w:tc>
        <w:tc>
          <w:tcPr>
            <w:tcW w:w="1276" w:type="dxa"/>
            <w:tcBorders>
              <w:top w:val="single" w:sz="4" w:space="0" w:color="auto"/>
              <w:left w:val="single" w:sz="4" w:space="0" w:color="auto"/>
              <w:bottom w:val="single" w:sz="4" w:space="0" w:color="auto"/>
              <w:right w:val="single" w:sz="4" w:space="0" w:color="auto"/>
            </w:tcBorders>
            <w:hideMark/>
          </w:tcPr>
          <w:p w:rsidR="00D34AEA" w:rsidRPr="00E55035" w:rsidRDefault="00D34AEA" w:rsidP="00D34AEA">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E55035">
              <w:rPr>
                <w:rFonts w:ascii="Times New Roman" w:hAnsi="Times New Roman"/>
                <w:sz w:val="28"/>
                <w:szCs w:val="28"/>
              </w:rPr>
              <w:t>0,00</w:t>
            </w:r>
          </w:p>
        </w:tc>
        <w:tc>
          <w:tcPr>
            <w:tcW w:w="1276" w:type="dxa"/>
            <w:tcBorders>
              <w:top w:val="single" w:sz="4" w:space="0" w:color="auto"/>
              <w:left w:val="single" w:sz="4" w:space="0" w:color="auto"/>
              <w:bottom w:val="single" w:sz="4" w:space="0" w:color="auto"/>
              <w:right w:val="single" w:sz="4" w:space="0" w:color="auto"/>
            </w:tcBorders>
            <w:hideMark/>
          </w:tcPr>
          <w:p w:rsidR="00D34AEA" w:rsidRPr="00E55035" w:rsidRDefault="00D34AEA" w:rsidP="00D34AEA">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E55035">
              <w:rPr>
                <w:rFonts w:ascii="Times New Roman" w:hAnsi="Times New Roman"/>
                <w:sz w:val="28"/>
                <w:szCs w:val="28"/>
              </w:rPr>
              <w:t>0,00</w:t>
            </w:r>
          </w:p>
        </w:tc>
      </w:tr>
      <w:tr w:rsidR="00D34AEA" w:rsidRPr="00E55035" w:rsidTr="00D34AEA">
        <w:trPr>
          <w:trHeight w:val="20"/>
        </w:trPr>
        <w:tc>
          <w:tcPr>
            <w:tcW w:w="3652" w:type="dxa"/>
            <w:vMerge/>
            <w:tcBorders>
              <w:top w:val="single" w:sz="4" w:space="0" w:color="auto"/>
              <w:left w:val="single" w:sz="4" w:space="0" w:color="auto"/>
              <w:bottom w:val="single" w:sz="4" w:space="0" w:color="auto"/>
              <w:right w:val="single" w:sz="4" w:space="0" w:color="auto"/>
            </w:tcBorders>
            <w:vAlign w:val="center"/>
            <w:hideMark/>
          </w:tcPr>
          <w:p w:rsidR="00D34AEA" w:rsidRPr="00E55035" w:rsidRDefault="00D34AEA" w:rsidP="00D34AEA">
            <w:pPr>
              <w:spacing w:after="0" w:line="240" w:lineRule="auto"/>
              <w:rPr>
                <w:rFonts w:ascii="Times New Roman" w:hAnsi="Times New Roman"/>
                <w:sz w:val="28"/>
                <w:szCs w:val="28"/>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D34AEA" w:rsidRPr="00E55035" w:rsidRDefault="00D34AEA" w:rsidP="00D34AEA">
            <w:pPr>
              <w:spacing w:after="0" w:line="240" w:lineRule="auto"/>
              <w:rPr>
                <w:rFonts w:ascii="Times New Roman" w:hAnsi="Times New Roman"/>
                <w:sz w:val="28"/>
                <w:szCs w:val="28"/>
              </w:rPr>
            </w:pPr>
          </w:p>
        </w:tc>
        <w:tc>
          <w:tcPr>
            <w:tcW w:w="1984" w:type="dxa"/>
            <w:tcBorders>
              <w:top w:val="single" w:sz="4" w:space="0" w:color="auto"/>
              <w:left w:val="single" w:sz="4" w:space="0" w:color="auto"/>
              <w:bottom w:val="single" w:sz="4" w:space="0" w:color="auto"/>
              <w:right w:val="single" w:sz="4" w:space="0" w:color="auto"/>
            </w:tcBorders>
            <w:hideMark/>
          </w:tcPr>
          <w:p w:rsidR="00D34AEA" w:rsidRPr="00E55035" w:rsidRDefault="00D34AEA" w:rsidP="00D34AEA">
            <w:pPr>
              <w:pStyle w:val="af4"/>
              <w:shd w:val="clear" w:color="auto" w:fill="FFFFFF"/>
              <w:rPr>
                <w:rFonts w:ascii="Times New Roman" w:hAnsi="Times New Roman"/>
                <w:sz w:val="28"/>
                <w:szCs w:val="28"/>
              </w:rPr>
            </w:pPr>
            <w:r w:rsidRPr="00E55035">
              <w:rPr>
                <w:rFonts w:ascii="Times New Roman" w:hAnsi="Times New Roman"/>
                <w:sz w:val="28"/>
                <w:szCs w:val="28"/>
              </w:rPr>
              <w:t>Средства бюджета Московской области</w:t>
            </w:r>
          </w:p>
        </w:tc>
        <w:tc>
          <w:tcPr>
            <w:tcW w:w="1418" w:type="dxa"/>
            <w:tcBorders>
              <w:top w:val="single" w:sz="4" w:space="0" w:color="auto"/>
              <w:left w:val="single" w:sz="4" w:space="0" w:color="auto"/>
              <w:bottom w:val="single" w:sz="4" w:space="0" w:color="auto"/>
              <w:right w:val="single" w:sz="4" w:space="0" w:color="auto"/>
            </w:tcBorders>
            <w:hideMark/>
          </w:tcPr>
          <w:p w:rsidR="00D34AEA" w:rsidRPr="00E55035" w:rsidRDefault="00D34AEA" w:rsidP="00D34AEA">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E55035">
              <w:rPr>
                <w:rFonts w:ascii="Times New Roman" w:hAnsi="Times New Roman"/>
                <w:sz w:val="28"/>
                <w:szCs w:val="28"/>
              </w:rPr>
              <w:t>0,00</w:t>
            </w:r>
          </w:p>
        </w:tc>
        <w:tc>
          <w:tcPr>
            <w:tcW w:w="1701" w:type="dxa"/>
            <w:tcBorders>
              <w:top w:val="single" w:sz="4" w:space="0" w:color="auto"/>
              <w:left w:val="single" w:sz="4" w:space="0" w:color="auto"/>
              <w:bottom w:val="single" w:sz="4" w:space="0" w:color="auto"/>
              <w:right w:val="single" w:sz="4" w:space="0" w:color="auto"/>
            </w:tcBorders>
            <w:hideMark/>
          </w:tcPr>
          <w:p w:rsidR="00D34AEA" w:rsidRPr="00E55035" w:rsidRDefault="00D34AEA" w:rsidP="00D34AEA">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E55035">
              <w:rPr>
                <w:rFonts w:ascii="Times New Roman" w:hAnsi="Times New Roman"/>
                <w:sz w:val="28"/>
                <w:szCs w:val="28"/>
              </w:rPr>
              <w:t>0,00</w:t>
            </w:r>
          </w:p>
        </w:tc>
        <w:tc>
          <w:tcPr>
            <w:tcW w:w="1275" w:type="dxa"/>
            <w:tcBorders>
              <w:top w:val="single" w:sz="4" w:space="0" w:color="auto"/>
              <w:left w:val="single" w:sz="4" w:space="0" w:color="auto"/>
              <w:bottom w:val="single" w:sz="4" w:space="0" w:color="auto"/>
              <w:right w:val="single" w:sz="4" w:space="0" w:color="auto"/>
            </w:tcBorders>
            <w:hideMark/>
          </w:tcPr>
          <w:p w:rsidR="00D34AEA" w:rsidRPr="00E55035" w:rsidRDefault="00D34AEA" w:rsidP="00D34AEA">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E55035">
              <w:rPr>
                <w:rFonts w:ascii="Times New Roman" w:hAnsi="Times New Roman"/>
                <w:sz w:val="28"/>
                <w:szCs w:val="28"/>
              </w:rPr>
              <w:t>0,00</w:t>
            </w:r>
          </w:p>
        </w:tc>
        <w:tc>
          <w:tcPr>
            <w:tcW w:w="1276" w:type="dxa"/>
            <w:tcBorders>
              <w:top w:val="single" w:sz="4" w:space="0" w:color="auto"/>
              <w:left w:val="single" w:sz="4" w:space="0" w:color="auto"/>
              <w:bottom w:val="single" w:sz="4" w:space="0" w:color="auto"/>
              <w:right w:val="single" w:sz="4" w:space="0" w:color="auto"/>
            </w:tcBorders>
            <w:hideMark/>
          </w:tcPr>
          <w:p w:rsidR="00D34AEA" w:rsidRPr="00E55035" w:rsidRDefault="00D34AEA" w:rsidP="00D34AEA">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E55035">
              <w:rPr>
                <w:rFonts w:ascii="Times New Roman" w:hAnsi="Times New Roman"/>
                <w:sz w:val="28"/>
                <w:szCs w:val="28"/>
              </w:rPr>
              <w:t>0,00</w:t>
            </w:r>
          </w:p>
        </w:tc>
        <w:tc>
          <w:tcPr>
            <w:tcW w:w="1276" w:type="dxa"/>
            <w:tcBorders>
              <w:top w:val="single" w:sz="4" w:space="0" w:color="auto"/>
              <w:left w:val="single" w:sz="4" w:space="0" w:color="auto"/>
              <w:bottom w:val="single" w:sz="4" w:space="0" w:color="auto"/>
              <w:right w:val="single" w:sz="4" w:space="0" w:color="auto"/>
            </w:tcBorders>
            <w:hideMark/>
          </w:tcPr>
          <w:p w:rsidR="00D34AEA" w:rsidRPr="00E55035" w:rsidRDefault="00D34AEA" w:rsidP="00D34AEA">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E55035">
              <w:rPr>
                <w:rFonts w:ascii="Times New Roman" w:hAnsi="Times New Roman"/>
                <w:sz w:val="28"/>
                <w:szCs w:val="28"/>
              </w:rPr>
              <w:t>0,00</w:t>
            </w:r>
          </w:p>
        </w:tc>
        <w:tc>
          <w:tcPr>
            <w:tcW w:w="1276" w:type="dxa"/>
            <w:tcBorders>
              <w:top w:val="single" w:sz="4" w:space="0" w:color="auto"/>
              <w:left w:val="single" w:sz="4" w:space="0" w:color="auto"/>
              <w:bottom w:val="single" w:sz="4" w:space="0" w:color="auto"/>
              <w:right w:val="single" w:sz="4" w:space="0" w:color="auto"/>
            </w:tcBorders>
            <w:hideMark/>
          </w:tcPr>
          <w:p w:rsidR="00D34AEA" w:rsidRPr="00E55035" w:rsidRDefault="00D34AEA" w:rsidP="00D34AEA">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E55035">
              <w:rPr>
                <w:rFonts w:ascii="Times New Roman" w:hAnsi="Times New Roman"/>
                <w:sz w:val="28"/>
                <w:szCs w:val="28"/>
              </w:rPr>
              <w:t>0,00</w:t>
            </w:r>
          </w:p>
        </w:tc>
      </w:tr>
      <w:tr w:rsidR="00D34AEA" w:rsidRPr="00E55035" w:rsidTr="00D34AEA">
        <w:trPr>
          <w:trHeight w:val="20"/>
        </w:trPr>
        <w:tc>
          <w:tcPr>
            <w:tcW w:w="3652" w:type="dxa"/>
            <w:vMerge/>
            <w:tcBorders>
              <w:top w:val="single" w:sz="4" w:space="0" w:color="auto"/>
              <w:left w:val="single" w:sz="4" w:space="0" w:color="auto"/>
              <w:bottom w:val="single" w:sz="4" w:space="0" w:color="auto"/>
              <w:right w:val="single" w:sz="4" w:space="0" w:color="auto"/>
            </w:tcBorders>
            <w:vAlign w:val="center"/>
            <w:hideMark/>
          </w:tcPr>
          <w:p w:rsidR="00D34AEA" w:rsidRPr="00E55035" w:rsidRDefault="00D34AEA" w:rsidP="00D34AEA">
            <w:pPr>
              <w:spacing w:after="0" w:line="240" w:lineRule="auto"/>
              <w:rPr>
                <w:rFonts w:ascii="Times New Roman" w:hAnsi="Times New Roman"/>
                <w:sz w:val="28"/>
                <w:szCs w:val="28"/>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D34AEA" w:rsidRPr="00E55035" w:rsidRDefault="00D34AEA" w:rsidP="00D34AEA">
            <w:pPr>
              <w:spacing w:after="0" w:line="240" w:lineRule="auto"/>
              <w:rPr>
                <w:rFonts w:ascii="Times New Roman" w:hAnsi="Times New Roman"/>
                <w:sz w:val="28"/>
                <w:szCs w:val="28"/>
              </w:rPr>
            </w:pPr>
          </w:p>
        </w:tc>
        <w:tc>
          <w:tcPr>
            <w:tcW w:w="1984" w:type="dxa"/>
            <w:tcBorders>
              <w:top w:val="single" w:sz="4" w:space="0" w:color="auto"/>
              <w:left w:val="single" w:sz="4" w:space="0" w:color="auto"/>
              <w:bottom w:val="single" w:sz="4" w:space="0" w:color="auto"/>
              <w:right w:val="single" w:sz="4" w:space="0" w:color="auto"/>
            </w:tcBorders>
            <w:hideMark/>
          </w:tcPr>
          <w:p w:rsidR="00D34AEA" w:rsidRPr="00E55035" w:rsidRDefault="00D34AEA" w:rsidP="00D34AEA">
            <w:pPr>
              <w:pStyle w:val="af4"/>
              <w:shd w:val="clear" w:color="auto" w:fill="FFFFFF"/>
              <w:rPr>
                <w:rFonts w:ascii="Times New Roman" w:hAnsi="Times New Roman"/>
                <w:sz w:val="28"/>
                <w:szCs w:val="28"/>
              </w:rPr>
            </w:pPr>
            <w:r w:rsidRPr="00E55035">
              <w:rPr>
                <w:rFonts w:ascii="Times New Roman" w:hAnsi="Times New Roman"/>
                <w:sz w:val="28"/>
                <w:szCs w:val="28"/>
              </w:rPr>
              <w:t>Средства бюджета муниципального округа</w:t>
            </w:r>
          </w:p>
        </w:tc>
        <w:tc>
          <w:tcPr>
            <w:tcW w:w="1418" w:type="dxa"/>
            <w:tcBorders>
              <w:top w:val="single" w:sz="4" w:space="0" w:color="auto"/>
              <w:left w:val="single" w:sz="4" w:space="0" w:color="auto"/>
              <w:bottom w:val="single" w:sz="4" w:space="0" w:color="auto"/>
              <w:right w:val="single" w:sz="4" w:space="0" w:color="auto"/>
            </w:tcBorders>
            <w:hideMark/>
          </w:tcPr>
          <w:p w:rsidR="00D34AEA" w:rsidRPr="00E55035" w:rsidRDefault="00D34AEA" w:rsidP="00D34AEA">
            <w:pPr>
              <w:spacing w:after="0" w:line="240" w:lineRule="auto"/>
              <w:jc w:val="right"/>
              <w:rPr>
                <w:rFonts w:ascii="Times New Roman" w:hAnsi="Times New Roman"/>
                <w:sz w:val="28"/>
                <w:szCs w:val="28"/>
              </w:rPr>
            </w:pPr>
            <w:r w:rsidRPr="00E55035">
              <w:rPr>
                <w:rFonts w:ascii="Times New Roman" w:hAnsi="Times New Roman"/>
                <w:sz w:val="28"/>
                <w:szCs w:val="28"/>
              </w:rPr>
              <w:t xml:space="preserve">     585,00</w:t>
            </w:r>
          </w:p>
        </w:tc>
        <w:tc>
          <w:tcPr>
            <w:tcW w:w="1701" w:type="dxa"/>
            <w:tcBorders>
              <w:top w:val="single" w:sz="4" w:space="0" w:color="auto"/>
              <w:left w:val="single" w:sz="4" w:space="0" w:color="auto"/>
              <w:bottom w:val="single" w:sz="4" w:space="0" w:color="auto"/>
              <w:right w:val="single" w:sz="4" w:space="0" w:color="auto"/>
            </w:tcBorders>
            <w:hideMark/>
          </w:tcPr>
          <w:p w:rsidR="00D34AEA" w:rsidRPr="00E55035" w:rsidRDefault="00D34AEA" w:rsidP="00D34AEA">
            <w:pPr>
              <w:spacing w:after="0" w:line="240" w:lineRule="auto"/>
              <w:jc w:val="right"/>
              <w:rPr>
                <w:rFonts w:ascii="Times New Roman" w:hAnsi="Times New Roman"/>
                <w:sz w:val="28"/>
                <w:szCs w:val="28"/>
              </w:rPr>
            </w:pPr>
            <w:r w:rsidRPr="00E55035">
              <w:rPr>
                <w:rFonts w:ascii="Times New Roman" w:hAnsi="Times New Roman"/>
                <w:sz w:val="28"/>
                <w:szCs w:val="28"/>
              </w:rPr>
              <w:t xml:space="preserve">     585,00</w:t>
            </w:r>
          </w:p>
        </w:tc>
        <w:tc>
          <w:tcPr>
            <w:tcW w:w="1275" w:type="dxa"/>
            <w:tcBorders>
              <w:top w:val="single" w:sz="4" w:space="0" w:color="auto"/>
              <w:left w:val="single" w:sz="4" w:space="0" w:color="auto"/>
              <w:bottom w:val="single" w:sz="4" w:space="0" w:color="auto"/>
              <w:right w:val="single" w:sz="4" w:space="0" w:color="auto"/>
            </w:tcBorders>
            <w:hideMark/>
          </w:tcPr>
          <w:p w:rsidR="00D34AEA" w:rsidRPr="00E55035" w:rsidRDefault="00BD1373" w:rsidP="00D34AEA">
            <w:pPr>
              <w:spacing w:after="0" w:line="240" w:lineRule="auto"/>
              <w:jc w:val="right"/>
              <w:rPr>
                <w:rFonts w:ascii="Times New Roman" w:hAnsi="Times New Roman"/>
                <w:sz w:val="28"/>
                <w:szCs w:val="28"/>
              </w:rPr>
            </w:pPr>
            <w:r w:rsidRPr="00E55035">
              <w:rPr>
                <w:rFonts w:ascii="Times New Roman" w:hAnsi="Times New Roman"/>
                <w:sz w:val="28"/>
                <w:szCs w:val="28"/>
              </w:rPr>
              <w:t>585,00</w:t>
            </w:r>
          </w:p>
        </w:tc>
        <w:tc>
          <w:tcPr>
            <w:tcW w:w="1276" w:type="dxa"/>
            <w:tcBorders>
              <w:top w:val="single" w:sz="4" w:space="0" w:color="auto"/>
              <w:left w:val="single" w:sz="4" w:space="0" w:color="auto"/>
              <w:bottom w:val="single" w:sz="4" w:space="0" w:color="auto"/>
              <w:right w:val="single" w:sz="4" w:space="0" w:color="auto"/>
            </w:tcBorders>
            <w:hideMark/>
          </w:tcPr>
          <w:p w:rsidR="00D34AEA" w:rsidRPr="00E55035" w:rsidRDefault="00D34AEA" w:rsidP="00D34AEA">
            <w:pPr>
              <w:spacing w:after="0" w:line="240" w:lineRule="auto"/>
              <w:jc w:val="right"/>
              <w:rPr>
                <w:rFonts w:ascii="Times New Roman" w:hAnsi="Times New Roman"/>
                <w:sz w:val="28"/>
                <w:szCs w:val="28"/>
              </w:rPr>
            </w:pPr>
            <w:r w:rsidRPr="00E55035">
              <w:rPr>
                <w:rFonts w:ascii="Times New Roman" w:hAnsi="Times New Roman"/>
                <w:sz w:val="28"/>
                <w:szCs w:val="28"/>
              </w:rPr>
              <w:t xml:space="preserve">   585,00</w:t>
            </w:r>
          </w:p>
        </w:tc>
        <w:tc>
          <w:tcPr>
            <w:tcW w:w="1276" w:type="dxa"/>
            <w:tcBorders>
              <w:top w:val="single" w:sz="4" w:space="0" w:color="auto"/>
              <w:left w:val="single" w:sz="4" w:space="0" w:color="auto"/>
              <w:bottom w:val="single" w:sz="4" w:space="0" w:color="auto"/>
              <w:right w:val="single" w:sz="4" w:space="0" w:color="auto"/>
            </w:tcBorders>
            <w:hideMark/>
          </w:tcPr>
          <w:p w:rsidR="00D34AEA" w:rsidRPr="00E55035" w:rsidRDefault="00D34AEA" w:rsidP="00D34AEA">
            <w:pPr>
              <w:spacing w:after="0" w:line="240" w:lineRule="auto"/>
              <w:jc w:val="right"/>
              <w:rPr>
                <w:rFonts w:ascii="Times New Roman" w:hAnsi="Times New Roman"/>
                <w:sz w:val="28"/>
                <w:szCs w:val="28"/>
              </w:rPr>
            </w:pPr>
            <w:r w:rsidRPr="00E55035">
              <w:rPr>
                <w:rFonts w:ascii="Times New Roman" w:hAnsi="Times New Roman"/>
                <w:sz w:val="28"/>
                <w:szCs w:val="28"/>
              </w:rPr>
              <w:t>585,00</w:t>
            </w:r>
          </w:p>
        </w:tc>
        <w:tc>
          <w:tcPr>
            <w:tcW w:w="1276" w:type="dxa"/>
            <w:tcBorders>
              <w:top w:val="single" w:sz="4" w:space="0" w:color="auto"/>
              <w:left w:val="single" w:sz="4" w:space="0" w:color="auto"/>
              <w:bottom w:val="single" w:sz="4" w:space="0" w:color="auto"/>
              <w:right w:val="single" w:sz="4" w:space="0" w:color="auto"/>
            </w:tcBorders>
            <w:hideMark/>
          </w:tcPr>
          <w:p w:rsidR="00D34AEA" w:rsidRPr="00E55035" w:rsidRDefault="00BD1373" w:rsidP="00D34AEA">
            <w:pPr>
              <w:spacing w:after="0" w:line="240" w:lineRule="auto"/>
              <w:jc w:val="right"/>
              <w:rPr>
                <w:rFonts w:ascii="Times New Roman" w:hAnsi="Times New Roman"/>
                <w:sz w:val="28"/>
                <w:szCs w:val="28"/>
              </w:rPr>
            </w:pPr>
            <w:r w:rsidRPr="00E55035">
              <w:rPr>
                <w:rFonts w:ascii="Times New Roman" w:hAnsi="Times New Roman"/>
                <w:sz w:val="28"/>
                <w:szCs w:val="28"/>
              </w:rPr>
              <w:t>2925</w:t>
            </w:r>
            <w:r w:rsidR="00D34AEA" w:rsidRPr="00E55035">
              <w:rPr>
                <w:rFonts w:ascii="Times New Roman" w:hAnsi="Times New Roman"/>
                <w:sz w:val="28"/>
                <w:szCs w:val="28"/>
              </w:rPr>
              <w:t>,00</w:t>
            </w:r>
          </w:p>
        </w:tc>
      </w:tr>
      <w:tr w:rsidR="00D34AEA" w:rsidRPr="00E55035" w:rsidTr="00D34AEA">
        <w:trPr>
          <w:trHeight w:val="20"/>
        </w:trPr>
        <w:tc>
          <w:tcPr>
            <w:tcW w:w="3652" w:type="dxa"/>
            <w:vMerge/>
            <w:tcBorders>
              <w:top w:val="single" w:sz="4" w:space="0" w:color="auto"/>
              <w:left w:val="single" w:sz="4" w:space="0" w:color="auto"/>
              <w:bottom w:val="single" w:sz="4" w:space="0" w:color="auto"/>
              <w:right w:val="single" w:sz="4" w:space="0" w:color="auto"/>
            </w:tcBorders>
            <w:vAlign w:val="center"/>
            <w:hideMark/>
          </w:tcPr>
          <w:p w:rsidR="00D34AEA" w:rsidRPr="00E55035" w:rsidRDefault="00D34AEA" w:rsidP="00D34AEA">
            <w:pPr>
              <w:spacing w:after="0" w:line="240" w:lineRule="auto"/>
              <w:rPr>
                <w:rFonts w:ascii="Times New Roman" w:hAnsi="Times New Roman"/>
                <w:sz w:val="28"/>
                <w:szCs w:val="28"/>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D34AEA" w:rsidRPr="00E55035" w:rsidRDefault="00D34AEA" w:rsidP="00D34AEA">
            <w:pPr>
              <w:spacing w:after="0" w:line="240" w:lineRule="auto"/>
              <w:rPr>
                <w:rFonts w:ascii="Times New Roman" w:hAnsi="Times New Roman"/>
                <w:sz w:val="28"/>
                <w:szCs w:val="28"/>
              </w:rPr>
            </w:pPr>
          </w:p>
        </w:tc>
        <w:tc>
          <w:tcPr>
            <w:tcW w:w="1984" w:type="dxa"/>
            <w:tcBorders>
              <w:top w:val="single" w:sz="4" w:space="0" w:color="auto"/>
              <w:left w:val="single" w:sz="4" w:space="0" w:color="auto"/>
              <w:bottom w:val="single" w:sz="4" w:space="0" w:color="auto"/>
              <w:right w:val="single" w:sz="4" w:space="0" w:color="auto"/>
            </w:tcBorders>
            <w:hideMark/>
          </w:tcPr>
          <w:p w:rsidR="00D34AEA" w:rsidRPr="00E55035" w:rsidRDefault="00D34AEA" w:rsidP="00D34AEA">
            <w:pPr>
              <w:pStyle w:val="af4"/>
              <w:shd w:val="clear" w:color="auto" w:fill="FFFFFF"/>
              <w:rPr>
                <w:rFonts w:ascii="Times New Roman" w:hAnsi="Times New Roman"/>
                <w:sz w:val="28"/>
                <w:szCs w:val="28"/>
              </w:rPr>
            </w:pPr>
            <w:r w:rsidRPr="00E55035">
              <w:rPr>
                <w:rFonts w:ascii="Times New Roman" w:hAnsi="Times New Roman"/>
                <w:sz w:val="28"/>
                <w:szCs w:val="28"/>
              </w:rPr>
              <w:t xml:space="preserve">Внебюджетные средства </w:t>
            </w:r>
          </w:p>
        </w:tc>
        <w:tc>
          <w:tcPr>
            <w:tcW w:w="1418" w:type="dxa"/>
            <w:tcBorders>
              <w:top w:val="single" w:sz="4" w:space="0" w:color="auto"/>
              <w:left w:val="single" w:sz="4" w:space="0" w:color="auto"/>
              <w:bottom w:val="single" w:sz="4" w:space="0" w:color="auto"/>
              <w:right w:val="single" w:sz="4" w:space="0" w:color="auto"/>
            </w:tcBorders>
            <w:hideMark/>
          </w:tcPr>
          <w:p w:rsidR="00D34AEA" w:rsidRPr="00E55035" w:rsidRDefault="00D34AEA" w:rsidP="00D34AEA">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E55035">
              <w:rPr>
                <w:rFonts w:ascii="Times New Roman" w:hAnsi="Times New Roman"/>
                <w:sz w:val="28"/>
                <w:szCs w:val="28"/>
              </w:rPr>
              <w:t>0,00</w:t>
            </w:r>
          </w:p>
        </w:tc>
        <w:tc>
          <w:tcPr>
            <w:tcW w:w="1701" w:type="dxa"/>
            <w:tcBorders>
              <w:top w:val="single" w:sz="4" w:space="0" w:color="auto"/>
              <w:left w:val="single" w:sz="4" w:space="0" w:color="auto"/>
              <w:bottom w:val="single" w:sz="4" w:space="0" w:color="auto"/>
              <w:right w:val="single" w:sz="4" w:space="0" w:color="auto"/>
            </w:tcBorders>
            <w:hideMark/>
          </w:tcPr>
          <w:p w:rsidR="00D34AEA" w:rsidRPr="00E55035" w:rsidRDefault="00D34AEA" w:rsidP="00D34AEA">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E55035">
              <w:rPr>
                <w:rFonts w:ascii="Times New Roman" w:hAnsi="Times New Roman"/>
                <w:sz w:val="28"/>
                <w:szCs w:val="28"/>
              </w:rPr>
              <w:t>0,00</w:t>
            </w:r>
          </w:p>
        </w:tc>
        <w:tc>
          <w:tcPr>
            <w:tcW w:w="1275" w:type="dxa"/>
            <w:tcBorders>
              <w:top w:val="single" w:sz="4" w:space="0" w:color="auto"/>
              <w:left w:val="single" w:sz="4" w:space="0" w:color="auto"/>
              <w:bottom w:val="single" w:sz="4" w:space="0" w:color="auto"/>
              <w:right w:val="single" w:sz="4" w:space="0" w:color="auto"/>
            </w:tcBorders>
            <w:hideMark/>
          </w:tcPr>
          <w:p w:rsidR="00D34AEA" w:rsidRPr="00E55035" w:rsidRDefault="00D34AEA" w:rsidP="00D34AEA">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E55035">
              <w:rPr>
                <w:rFonts w:ascii="Times New Roman" w:hAnsi="Times New Roman"/>
                <w:sz w:val="28"/>
                <w:szCs w:val="28"/>
              </w:rPr>
              <w:t>0,00</w:t>
            </w:r>
          </w:p>
        </w:tc>
        <w:tc>
          <w:tcPr>
            <w:tcW w:w="1276" w:type="dxa"/>
            <w:tcBorders>
              <w:top w:val="single" w:sz="4" w:space="0" w:color="auto"/>
              <w:left w:val="single" w:sz="4" w:space="0" w:color="auto"/>
              <w:bottom w:val="single" w:sz="4" w:space="0" w:color="auto"/>
              <w:right w:val="single" w:sz="4" w:space="0" w:color="auto"/>
            </w:tcBorders>
            <w:hideMark/>
          </w:tcPr>
          <w:p w:rsidR="00D34AEA" w:rsidRPr="00E55035" w:rsidRDefault="00D34AEA" w:rsidP="00D34AEA">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E55035">
              <w:rPr>
                <w:rFonts w:ascii="Times New Roman" w:hAnsi="Times New Roman"/>
                <w:sz w:val="28"/>
                <w:szCs w:val="28"/>
              </w:rPr>
              <w:t>0,00</w:t>
            </w:r>
          </w:p>
        </w:tc>
        <w:tc>
          <w:tcPr>
            <w:tcW w:w="1276" w:type="dxa"/>
            <w:tcBorders>
              <w:top w:val="single" w:sz="4" w:space="0" w:color="auto"/>
              <w:left w:val="single" w:sz="4" w:space="0" w:color="auto"/>
              <w:bottom w:val="single" w:sz="4" w:space="0" w:color="auto"/>
              <w:right w:val="single" w:sz="4" w:space="0" w:color="auto"/>
            </w:tcBorders>
            <w:hideMark/>
          </w:tcPr>
          <w:p w:rsidR="00D34AEA" w:rsidRPr="00E55035" w:rsidRDefault="00D34AEA" w:rsidP="00D34AEA">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E55035">
              <w:rPr>
                <w:rFonts w:ascii="Times New Roman" w:hAnsi="Times New Roman"/>
                <w:sz w:val="28"/>
                <w:szCs w:val="28"/>
              </w:rPr>
              <w:t>0,00</w:t>
            </w:r>
          </w:p>
        </w:tc>
        <w:tc>
          <w:tcPr>
            <w:tcW w:w="1276" w:type="dxa"/>
            <w:tcBorders>
              <w:top w:val="single" w:sz="4" w:space="0" w:color="auto"/>
              <w:left w:val="single" w:sz="4" w:space="0" w:color="auto"/>
              <w:bottom w:val="single" w:sz="4" w:space="0" w:color="auto"/>
              <w:right w:val="single" w:sz="4" w:space="0" w:color="auto"/>
            </w:tcBorders>
            <w:hideMark/>
          </w:tcPr>
          <w:p w:rsidR="00D34AEA" w:rsidRPr="00E55035" w:rsidRDefault="00D34AEA" w:rsidP="00D34AEA">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E55035">
              <w:rPr>
                <w:rFonts w:ascii="Times New Roman" w:hAnsi="Times New Roman"/>
                <w:sz w:val="28"/>
                <w:szCs w:val="28"/>
              </w:rPr>
              <w:t>0,00</w:t>
            </w:r>
          </w:p>
        </w:tc>
      </w:tr>
    </w:tbl>
    <w:p w:rsidR="00D34AEA" w:rsidRPr="00E55035" w:rsidRDefault="00D34AEA" w:rsidP="00D34AEA">
      <w:pPr>
        <w:widowControl w:val="0"/>
        <w:shd w:val="clear" w:color="auto" w:fill="FFFFFF" w:themeFill="background1"/>
        <w:spacing w:after="0" w:line="240" w:lineRule="auto"/>
        <w:rPr>
          <w:rFonts w:ascii="Times New Roman" w:hAnsi="Times New Roman"/>
          <w:sz w:val="28"/>
          <w:szCs w:val="28"/>
        </w:rPr>
      </w:pPr>
    </w:p>
    <w:p w:rsidR="00D34AEA" w:rsidRPr="00E55035" w:rsidRDefault="00D34AEA" w:rsidP="00116C7E">
      <w:pPr>
        <w:pStyle w:val="af5"/>
        <w:widowControl w:val="0"/>
        <w:numPr>
          <w:ilvl w:val="0"/>
          <w:numId w:val="19"/>
        </w:numPr>
        <w:autoSpaceDE w:val="0"/>
        <w:autoSpaceDN w:val="0"/>
        <w:adjustRightInd w:val="0"/>
        <w:spacing w:after="0" w:line="240" w:lineRule="auto"/>
        <w:jc w:val="center"/>
        <w:rPr>
          <w:rFonts w:ascii="Times New Roman" w:hAnsi="Times New Roman"/>
          <w:sz w:val="28"/>
          <w:szCs w:val="28"/>
        </w:rPr>
      </w:pPr>
      <w:r w:rsidRPr="00E55035">
        <w:rPr>
          <w:rFonts w:ascii="Times New Roman" w:hAnsi="Times New Roman"/>
          <w:sz w:val="28"/>
          <w:szCs w:val="28"/>
        </w:rPr>
        <w:t>Перечень мероприятий подпрограммы 3 «Развитие малого и среднего предпринимательства»</w:t>
      </w:r>
    </w:p>
    <w:p w:rsidR="001733EC" w:rsidRPr="00E55035" w:rsidRDefault="001733EC" w:rsidP="0029775F">
      <w:pPr>
        <w:widowControl w:val="0"/>
        <w:autoSpaceDE w:val="0"/>
        <w:autoSpaceDN w:val="0"/>
        <w:adjustRightInd w:val="0"/>
        <w:spacing w:after="0" w:line="240" w:lineRule="auto"/>
        <w:rPr>
          <w:rFonts w:ascii="Times New Roman" w:hAnsi="Times New Roman"/>
          <w:sz w:val="28"/>
          <w:szCs w:val="28"/>
        </w:rPr>
      </w:pPr>
    </w:p>
    <w:tbl>
      <w:tblPr>
        <w:tblW w:w="506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330"/>
        <w:gridCol w:w="3531"/>
        <w:gridCol w:w="1000"/>
        <w:gridCol w:w="994"/>
        <w:gridCol w:w="993"/>
        <w:gridCol w:w="852"/>
        <w:gridCol w:w="1129"/>
        <w:gridCol w:w="846"/>
        <w:gridCol w:w="18"/>
        <w:gridCol w:w="421"/>
        <w:gridCol w:w="126"/>
        <w:gridCol w:w="431"/>
        <w:gridCol w:w="418"/>
        <w:gridCol w:w="138"/>
        <w:gridCol w:w="12"/>
        <w:gridCol w:w="403"/>
        <w:gridCol w:w="175"/>
        <w:gridCol w:w="77"/>
        <w:gridCol w:w="836"/>
        <w:gridCol w:w="58"/>
        <w:gridCol w:w="9"/>
        <w:gridCol w:w="1125"/>
        <w:gridCol w:w="6"/>
        <w:gridCol w:w="9"/>
        <w:gridCol w:w="9"/>
        <w:gridCol w:w="65"/>
        <w:gridCol w:w="1328"/>
        <w:gridCol w:w="12"/>
        <w:gridCol w:w="6"/>
        <w:gridCol w:w="18"/>
      </w:tblGrid>
      <w:tr w:rsidR="00D34AEA" w:rsidRPr="00E55035" w:rsidTr="00D711BB">
        <w:trPr>
          <w:gridAfter w:val="3"/>
          <w:wAfter w:w="12" w:type="pct"/>
          <w:trHeight w:val="100"/>
        </w:trPr>
        <w:tc>
          <w:tcPr>
            <w:tcW w:w="107" w:type="pct"/>
            <w:vMerge w:val="restart"/>
            <w:shd w:val="clear" w:color="auto" w:fill="auto"/>
            <w:hideMark/>
          </w:tcPr>
          <w:p w:rsidR="00D34AEA" w:rsidRPr="00E55035" w:rsidRDefault="00D34AEA" w:rsidP="00D34AEA">
            <w:pPr>
              <w:spacing w:after="0" w:line="240" w:lineRule="auto"/>
              <w:jc w:val="center"/>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 xml:space="preserve">№ </w:t>
            </w:r>
            <w:proofErr w:type="gramStart"/>
            <w:r w:rsidRPr="00E55035">
              <w:rPr>
                <w:rFonts w:ascii="Times New Roman" w:eastAsia="Times New Roman" w:hAnsi="Times New Roman"/>
                <w:sz w:val="28"/>
                <w:szCs w:val="28"/>
                <w:lang w:eastAsia="ru-RU"/>
              </w:rPr>
              <w:t>п</w:t>
            </w:r>
            <w:proofErr w:type="gramEnd"/>
            <w:r w:rsidRPr="00E55035">
              <w:rPr>
                <w:rFonts w:ascii="Times New Roman" w:eastAsia="Times New Roman" w:hAnsi="Times New Roman"/>
                <w:sz w:val="28"/>
                <w:szCs w:val="28"/>
                <w:lang w:eastAsia="ru-RU"/>
              </w:rPr>
              <w:t>/п</w:t>
            </w:r>
          </w:p>
        </w:tc>
        <w:tc>
          <w:tcPr>
            <w:tcW w:w="1148" w:type="pct"/>
            <w:vMerge w:val="restart"/>
            <w:shd w:val="clear" w:color="auto" w:fill="auto"/>
            <w:hideMark/>
          </w:tcPr>
          <w:p w:rsidR="00D34AEA" w:rsidRPr="00E55035" w:rsidRDefault="00D34AEA" w:rsidP="00D34AEA">
            <w:pPr>
              <w:spacing w:after="0" w:line="240" w:lineRule="auto"/>
              <w:jc w:val="center"/>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Мероприятие подпрограммы</w:t>
            </w:r>
          </w:p>
        </w:tc>
        <w:tc>
          <w:tcPr>
            <w:tcW w:w="325" w:type="pct"/>
            <w:vMerge w:val="restart"/>
            <w:shd w:val="clear" w:color="auto" w:fill="auto"/>
          </w:tcPr>
          <w:p w:rsidR="00D34AEA" w:rsidRPr="00E55035" w:rsidRDefault="00D34AEA" w:rsidP="00D34AEA">
            <w:pPr>
              <w:spacing w:after="0" w:line="240" w:lineRule="auto"/>
              <w:jc w:val="center"/>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Сроки исполнения мероприятия</w:t>
            </w:r>
          </w:p>
        </w:tc>
        <w:tc>
          <w:tcPr>
            <w:tcW w:w="323" w:type="pct"/>
            <w:vMerge w:val="restart"/>
            <w:shd w:val="clear" w:color="auto" w:fill="auto"/>
            <w:hideMark/>
          </w:tcPr>
          <w:p w:rsidR="00D34AEA" w:rsidRPr="00E55035" w:rsidRDefault="00D34AEA" w:rsidP="00D34AEA">
            <w:pPr>
              <w:spacing w:after="0" w:line="240" w:lineRule="auto"/>
              <w:jc w:val="center"/>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Источники финансирования</w:t>
            </w:r>
          </w:p>
        </w:tc>
        <w:tc>
          <w:tcPr>
            <w:tcW w:w="323" w:type="pct"/>
            <w:vMerge w:val="restart"/>
            <w:shd w:val="clear" w:color="auto" w:fill="auto"/>
            <w:hideMark/>
          </w:tcPr>
          <w:p w:rsidR="00D34AEA" w:rsidRPr="00E55035" w:rsidRDefault="00D34AEA" w:rsidP="00D34AEA">
            <w:pPr>
              <w:spacing w:after="0" w:line="240" w:lineRule="auto"/>
              <w:jc w:val="center"/>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Всего</w:t>
            </w:r>
            <w:r w:rsidRPr="00E55035">
              <w:rPr>
                <w:rFonts w:ascii="Times New Roman" w:eastAsia="Times New Roman" w:hAnsi="Times New Roman"/>
                <w:sz w:val="28"/>
                <w:szCs w:val="28"/>
                <w:lang w:eastAsia="ru-RU"/>
              </w:rPr>
              <w:br/>
              <w:t>(</w:t>
            </w:r>
            <w:proofErr w:type="spellStart"/>
            <w:r w:rsidRPr="00E55035">
              <w:rPr>
                <w:rFonts w:ascii="Times New Roman" w:eastAsia="Times New Roman" w:hAnsi="Times New Roman"/>
                <w:sz w:val="28"/>
                <w:szCs w:val="28"/>
                <w:lang w:eastAsia="ru-RU"/>
              </w:rPr>
              <w:t>тыс</w:t>
            </w:r>
            <w:proofErr w:type="gramStart"/>
            <w:r w:rsidRPr="00E55035">
              <w:rPr>
                <w:rFonts w:ascii="Times New Roman" w:eastAsia="Times New Roman" w:hAnsi="Times New Roman"/>
                <w:sz w:val="28"/>
                <w:szCs w:val="28"/>
                <w:lang w:eastAsia="ru-RU"/>
              </w:rPr>
              <w:t>.р</w:t>
            </w:r>
            <w:proofErr w:type="gramEnd"/>
            <w:r w:rsidRPr="00E55035">
              <w:rPr>
                <w:rFonts w:ascii="Times New Roman" w:eastAsia="Times New Roman" w:hAnsi="Times New Roman"/>
                <w:sz w:val="28"/>
                <w:szCs w:val="28"/>
                <w:lang w:eastAsia="ru-RU"/>
              </w:rPr>
              <w:t>уб</w:t>
            </w:r>
            <w:proofErr w:type="spellEnd"/>
            <w:r w:rsidRPr="00E55035">
              <w:rPr>
                <w:rFonts w:ascii="Times New Roman" w:eastAsia="Times New Roman" w:hAnsi="Times New Roman"/>
                <w:sz w:val="28"/>
                <w:szCs w:val="28"/>
                <w:lang w:eastAsia="ru-RU"/>
              </w:rPr>
              <w:t>.)</w:t>
            </w:r>
          </w:p>
        </w:tc>
        <w:tc>
          <w:tcPr>
            <w:tcW w:w="277" w:type="pct"/>
          </w:tcPr>
          <w:p w:rsidR="00D34AEA" w:rsidRPr="00E55035" w:rsidRDefault="00D34AEA" w:rsidP="00D34AEA">
            <w:pPr>
              <w:spacing w:after="0" w:line="240" w:lineRule="auto"/>
              <w:jc w:val="center"/>
              <w:rPr>
                <w:rFonts w:ascii="Times New Roman" w:eastAsia="Times New Roman" w:hAnsi="Times New Roman"/>
                <w:sz w:val="28"/>
                <w:szCs w:val="28"/>
                <w:lang w:eastAsia="ru-RU"/>
              </w:rPr>
            </w:pPr>
          </w:p>
        </w:tc>
        <w:tc>
          <w:tcPr>
            <w:tcW w:w="2484" w:type="pct"/>
            <w:gridSpan w:val="21"/>
          </w:tcPr>
          <w:p w:rsidR="00D34AEA" w:rsidRPr="00E55035" w:rsidRDefault="00D34AEA" w:rsidP="00D34AEA">
            <w:pPr>
              <w:spacing w:after="0" w:line="240" w:lineRule="auto"/>
              <w:jc w:val="center"/>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Объем финансирования по годам (</w:t>
            </w:r>
            <w:proofErr w:type="spellStart"/>
            <w:r w:rsidRPr="00E55035">
              <w:rPr>
                <w:rFonts w:ascii="Times New Roman" w:eastAsia="Times New Roman" w:hAnsi="Times New Roman"/>
                <w:sz w:val="28"/>
                <w:szCs w:val="28"/>
                <w:lang w:eastAsia="ru-RU"/>
              </w:rPr>
              <w:t>тыс</w:t>
            </w:r>
            <w:proofErr w:type="gramStart"/>
            <w:r w:rsidRPr="00E55035">
              <w:rPr>
                <w:rFonts w:ascii="Times New Roman" w:eastAsia="Times New Roman" w:hAnsi="Times New Roman"/>
                <w:sz w:val="28"/>
                <w:szCs w:val="28"/>
                <w:lang w:eastAsia="ru-RU"/>
              </w:rPr>
              <w:t>.р</w:t>
            </w:r>
            <w:proofErr w:type="gramEnd"/>
            <w:r w:rsidRPr="00E55035">
              <w:rPr>
                <w:rFonts w:ascii="Times New Roman" w:eastAsia="Times New Roman" w:hAnsi="Times New Roman"/>
                <w:sz w:val="28"/>
                <w:szCs w:val="28"/>
                <w:lang w:eastAsia="ru-RU"/>
              </w:rPr>
              <w:t>уб</w:t>
            </w:r>
            <w:proofErr w:type="spellEnd"/>
            <w:r w:rsidRPr="00E55035">
              <w:rPr>
                <w:rFonts w:ascii="Times New Roman" w:eastAsia="Times New Roman" w:hAnsi="Times New Roman"/>
                <w:sz w:val="28"/>
                <w:szCs w:val="28"/>
                <w:lang w:eastAsia="ru-RU"/>
              </w:rPr>
              <w:t>.)</w:t>
            </w:r>
          </w:p>
        </w:tc>
      </w:tr>
      <w:tr w:rsidR="00387307" w:rsidRPr="00E55035" w:rsidTr="00D711BB">
        <w:trPr>
          <w:gridAfter w:val="3"/>
          <w:wAfter w:w="12" w:type="pct"/>
          <w:trHeight w:val="441"/>
        </w:trPr>
        <w:tc>
          <w:tcPr>
            <w:tcW w:w="107" w:type="pct"/>
            <w:vMerge/>
            <w:shd w:val="clear" w:color="auto" w:fill="auto"/>
          </w:tcPr>
          <w:p w:rsidR="00D34AEA" w:rsidRPr="00E55035" w:rsidRDefault="00D34AEA" w:rsidP="00D34AEA">
            <w:pPr>
              <w:spacing w:after="0" w:line="240" w:lineRule="auto"/>
              <w:jc w:val="center"/>
              <w:rPr>
                <w:rFonts w:ascii="Times New Roman" w:eastAsia="Times New Roman" w:hAnsi="Times New Roman"/>
                <w:sz w:val="28"/>
                <w:szCs w:val="28"/>
                <w:lang w:eastAsia="ru-RU"/>
              </w:rPr>
            </w:pPr>
          </w:p>
        </w:tc>
        <w:tc>
          <w:tcPr>
            <w:tcW w:w="1148" w:type="pct"/>
            <w:vMerge/>
            <w:shd w:val="clear" w:color="auto" w:fill="auto"/>
          </w:tcPr>
          <w:p w:rsidR="00D34AEA" w:rsidRPr="00E55035" w:rsidRDefault="00D34AEA" w:rsidP="00D34AEA">
            <w:pPr>
              <w:spacing w:after="0" w:line="240" w:lineRule="auto"/>
              <w:jc w:val="center"/>
              <w:rPr>
                <w:rFonts w:ascii="Times New Roman" w:eastAsia="Times New Roman" w:hAnsi="Times New Roman"/>
                <w:sz w:val="28"/>
                <w:szCs w:val="28"/>
                <w:lang w:eastAsia="ru-RU"/>
              </w:rPr>
            </w:pPr>
          </w:p>
        </w:tc>
        <w:tc>
          <w:tcPr>
            <w:tcW w:w="325" w:type="pct"/>
            <w:vMerge/>
            <w:shd w:val="clear" w:color="auto" w:fill="auto"/>
          </w:tcPr>
          <w:p w:rsidR="00D34AEA" w:rsidRPr="00E55035" w:rsidRDefault="00D34AEA" w:rsidP="00D34AEA">
            <w:pPr>
              <w:spacing w:after="0" w:line="240" w:lineRule="auto"/>
              <w:jc w:val="center"/>
              <w:rPr>
                <w:rFonts w:ascii="Times New Roman" w:eastAsia="Times New Roman" w:hAnsi="Times New Roman"/>
                <w:sz w:val="28"/>
                <w:szCs w:val="28"/>
                <w:lang w:eastAsia="ru-RU"/>
              </w:rPr>
            </w:pPr>
          </w:p>
        </w:tc>
        <w:tc>
          <w:tcPr>
            <w:tcW w:w="323" w:type="pct"/>
            <w:vMerge/>
            <w:shd w:val="clear" w:color="auto" w:fill="auto"/>
          </w:tcPr>
          <w:p w:rsidR="00D34AEA" w:rsidRPr="00E55035" w:rsidRDefault="00D34AEA" w:rsidP="00D34AEA">
            <w:pPr>
              <w:spacing w:after="0" w:line="240" w:lineRule="auto"/>
              <w:jc w:val="center"/>
              <w:rPr>
                <w:rFonts w:ascii="Times New Roman" w:eastAsia="Times New Roman" w:hAnsi="Times New Roman"/>
                <w:sz w:val="28"/>
                <w:szCs w:val="28"/>
                <w:lang w:eastAsia="ru-RU"/>
              </w:rPr>
            </w:pPr>
          </w:p>
        </w:tc>
        <w:tc>
          <w:tcPr>
            <w:tcW w:w="323" w:type="pct"/>
            <w:vMerge/>
            <w:tcBorders>
              <w:bottom w:val="single" w:sz="4" w:space="0" w:color="auto"/>
            </w:tcBorders>
            <w:shd w:val="clear" w:color="auto" w:fill="auto"/>
          </w:tcPr>
          <w:p w:rsidR="00D34AEA" w:rsidRPr="00E55035" w:rsidRDefault="00D34AEA" w:rsidP="00D34AEA">
            <w:pPr>
              <w:spacing w:after="0" w:line="240" w:lineRule="auto"/>
              <w:jc w:val="center"/>
              <w:rPr>
                <w:rFonts w:ascii="Times New Roman" w:eastAsia="Times New Roman" w:hAnsi="Times New Roman"/>
                <w:sz w:val="28"/>
                <w:szCs w:val="28"/>
                <w:lang w:eastAsia="ru-RU"/>
              </w:rPr>
            </w:pPr>
          </w:p>
        </w:tc>
        <w:tc>
          <w:tcPr>
            <w:tcW w:w="277" w:type="pct"/>
            <w:tcBorders>
              <w:bottom w:val="single" w:sz="4" w:space="0" w:color="auto"/>
            </w:tcBorders>
          </w:tcPr>
          <w:p w:rsidR="00D34AEA" w:rsidRPr="00E55035" w:rsidRDefault="00D34AEA" w:rsidP="00D34AEA">
            <w:pPr>
              <w:spacing w:after="0" w:line="240" w:lineRule="auto"/>
              <w:jc w:val="center"/>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2023 год</w:t>
            </w:r>
          </w:p>
        </w:tc>
        <w:tc>
          <w:tcPr>
            <w:tcW w:w="367" w:type="pct"/>
            <w:tcBorders>
              <w:bottom w:val="single" w:sz="4" w:space="0" w:color="auto"/>
            </w:tcBorders>
            <w:shd w:val="clear" w:color="auto" w:fill="auto"/>
          </w:tcPr>
          <w:p w:rsidR="00D34AEA" w:rsidRPr="00E55035" w:rsidRDefault="00D34AEA" w:rsidP="00D34AEA">
            <w:pPr>
              <w:spacing w:after="0" w:line="240" w:lineRule="auto"/>
              <w:jc w:val="center"/>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2024 год</w:t>
            </w:r>
          </w:p>
        </w:tc>
        <w:tc>
          <w:tcPr>
            <w:tcW w:w="972" w:type="pct"/>
            <w:gridSpan w:val="10"/>
            <w:shd w:val="clear" w:color="auto" w:fill="auto"/>
          </w:tcPr>
          <w:p w:rsidR="00D34AEA" w:rsidRPr="00E55035" w:rsidRDefault="00D34AEA" w:rsidP="00D34AEA">
            <w:pPr>
              <w:spacing w:after="0" w:line="240" w:lineRule="auto"/>
              <w:jc w:val="center"/>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2025 год</w:t>
            </w:r>
          </w:p>
        </w:tc>
        <w:tc>
          <w:tcPr>
            <w:tcW w:w="316" w:type="pct"/>
            <w:gridSpan w:val="3"/>
            <w:shd w:val="clear" w:color="auto" w:fill="auto"/>
            <w:noWrap/>
          </w:tcPr>
          <w:p w:rsidR="00D34AEA" w:rsidRPr="00E55035" w:rsidRDefault="00D34AEA" w:rsidP="00D34AEA">
            <w:pPr>
              <w:spacing w:after="0" w:line="240" w:lineRule="auto"/>
              <w:jc w:val="center"/>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2026 год</w:t>
            </w:r>
          </w:p>
        </w:tc>
        <w:tc>
          <w:tcPr>
            <w:tcW w:w="377" w:type="pct"/>
            <w:gridSpan w:val="5"/>
            <w:shd w:val="clear" w:color="auto" w:fill="auto"/>
          </w:tcPr>
          <w:p w:rsidR="00D34AEA" w:rsidRPr="00E55035" w:rsidRDefault="00D34AEA" w:rsidP="00D34AEA">
            <w:pPr>
              <w:spacing w:after="0" w:line="240" w:lineRule="auto"/>
              <w:jc w:val="center"/>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2027 год</w:t>
            </w:r>
          </w:p>
        </w:tc>
        <w:tc>
          <w:tcPr>
            <w:tcW w:w="453" w:type="pct"/>
            <w:gridSpan w:val="2"/>
            <w:shd w:val="clear" w:color="auto" w:fill="auto"/>
          </w:tcPr>
          <w:p w:rsidR="00D34AEA" w:rsidRPr="00E55035" w:rsidRDefault="00D34AEA" w:rsidP="00D34AEA">
            <w:pPr>
              <w:spacing w:after="0" w:line="240" w:lineRule="auto"/>
              <w:jc w:val="center"/>
              <w:rPr>
                <w:rFonts w:ascii="Times New Roman" w:eastAsia="Times New Roman" w:hAnsi="Times New Roman"/>
                <w:sz w:val="28"/>
                <w:szCs w:val="28"/>
                <w:lang w:eastAsia="ru-RU"/>
              </w:rPr>
            </w:pPr>
            <w:proofErr w:type="gramStart"/>
            <w:r w:rsidRPr="00E55035">
              <w:rPr>
                <w:rFonts w:ascii="Times New Roman" w:eastAsia="Times New Roman" w:hAnsi="Times New Roman"/>
                <w:sz w:val="28"/>
                <w:szCs w:val="28"/>
                <w:lang w:eastAsia="ru-RU"/>
              </w:rPr>
              <w:t>Ответственный</w:t>
            </w:r>
            <w:proofErr w:type="gramEnd"/>
            <w:r w:rsidRPr="00E55035">
              <w:rPr>
                <w:rFonts w:ascii="Times New Roman" w:eastAsia="Times New Roman" w:hAnsi="Times New Roman"/>
                <w:sz w:val="28"/>
                <w:szCs w:val="28"/>
                <w:lang w:eastAsia="ru-RU"/>
              </w:rPr>
              <w:t xml:space="preserve"> за выполнение мероприятия</w:t>
            </w:r>
          </w:p>
        </w:tc>
      </w:tr>
      <w:tr w:rsidR="00387307" w:rsidRPr="00E55035" w:rsidTr="00D711BB">
        <w:trPr>
          <w:gridAfter w:val="3"/>
          <w:wAfter w:w="12" w:type="pct"/>
          <w:trHeight w:val="60"/>
        </w:trPr>
        <w:tc>
          <w:tcPr>
            <w:tcW w:w="107" w:type="pct"/>
            <w:shd w:val="clear" w:color="auto" w:fill="auto"/>
          </w:tcPr>
          <w:p w:rsidR="00D34AEA" w:rsidRPr="00E55035" w:rsidRDefault="00D34AEA" w:rsidP="00D34AEA">
            <w:pPr>
              <w:spacing w:after="0" w:line="240" w:lineRule="auto"/>
              <w:jc w:val="center"/>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1</w:t>
            </w:r>
          </w:p>
        </w:tc>
        <w:tc>
          <w:tcPr>
            <w:tcW w:w="1148" w:type="pct"/>
            <w:shd w:val="clear" w:color="auto" w:fill="auto"/>
          </w:tcPr>
          <w:p w:rsidR="00D34AEA" w:rsidRPr="00E55035" w:rsidRDefault="00D34AEA" w:rsidP="00D34AEA">
            <w:pPr>
              <w:spacing w:after="0" w:line="240" w:lineRule="auto"/>
              <w:jc w:val="center"/>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2</w:t>
            </w:r>
          </w:p>
        </w:tc>
        <w:tc>
          <w:tcPr>
            <w:tcW w:w="325" w:type="pct"/>
            <w:shd w:val="clear" w:color="auto" w:fill="auto"/>
          </w:tcPr>
          <w:p w:rsidR="00D34AEA" w:rsidRPr="00E55035" w:rsidRDefault="00D34AEA" w:rsidP="00D34AEA">
            <w:pPr>
              <w:spacing w:after="0" w:line="240" w:lineRule="auto"/>
              <w:jc w:val="center"/>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3</w:t>
            </w:r>
          </w:p>
        </w:tc>
        <w:tc>
          <w:tcPr>
            <w:tcW w:w="323" w:type="pct"/>
            <w:shd w:val="clear" w:color="auto" w:fill="auto"/>
          </w:tcPr>
          <w:p w:rsidR="00D34AEA" w:rsidRPr="00E55035" w:rsidRDefault="00D34AEA" w:rsidP="00D34AEA">
            <w:pPr>
              <w:spacing w:after="0" w:line="240" w:lineRule="auto"/>
              <w:jc w:val="center"/>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4</w:t>
            </w:r>
          </w:p>
        </w:tc>
        <w:tc>
          <w:tcPr>
            <w:tcW w:w="323" w:type="pct"/>
            <w:shd w:val="clear" w:color="auto" w:fill="auto"/>
          </w:tcPr>
          <w:p w:rsidR="00D34AEA" w:rsidRPr="00E55035" w:rsidRDefault="00D34AEA" w:rsidP="00D34AEA">
            <w:pPr>
              <w:spacing w:after="0" w:line="240" w:lineRule="auto"/>
              <w:jc w:val="center"/>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5</w:t>
            </w:r>
          </w:p>
        </w:tc>
        <w:tc>
          <w:tcPr>
            <w:tcW w:w="277" w:type="pct"/>
          </w:tcPr>
          <w:p w:rsidR="00D34AEA" w:rsidRPr="00E55035" w:rsidRDefault="00D34AEA" w:rsidP="00D34AEA">
            <w:pPr>
              <w:spacing w:after="0" w:line="240" w:lineRule="auto"/>
              <w:jc w:val="center"/>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6</w:t>
            </w:r>
          </w:p>
          <w:p w:rsidR="00D34AEA" w:rsidRPr="00E55035" w:rsidRDefault="00D34AEA" w:rsidP="00D34AEA">
            <w:pPr>
              <w:spacing w:after="0" w:line="240" w:lineRule="auto"/>
              <w:jc w:val="center"/>
              <w:rPr>
                <w:rFonts w:ascii="Times New Roman" w:eastAsia="Times New Roman" w:hAnsi="Times New Roman"/>
                <w:sz w:val="28"/>
                <w:szCs w:val="28"/>
                <w:lang w:eastAsia="ru-RU"/>
              </w:rPr>
            </w:pPr>
          </w:p>
        </w:tc>
        <w:tc>
          <w:tcPr>
            <w:tcW w:w="367" w:type="pct"/>
            <w:tcBorders>
              <w:top w:val="nil"/>
            </w:tcBorders>
            <w:shd w:val="clear" w:color="auto" w:fill="auto"/>
          </w:tcPr>
          <w:p w:rsidR="00D34AEA" w:rsidRPr="00E55035" w:rsidRDefault="00D34AEA" w:rsidP="00D34AEA">
            <w:pPr>
              <w:spacing w:after="0" w:line="240" w:lineRule="auto"/>
              <w:jc w:val="center"/>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7</w:t>
            </w:r>
          </w:p>
        </w:tc>
        <w:tc>
          <w:tcPr>
            <w:tcW w:w="972" w:type="pct"/>
            <w:gridSpan w:val="10"/>
            <w:shd w:val="clear" w:color="auto" w:fill="auto"/>
          </w:tcPr>
          <w:p w:rsidR="00D34AEA" w:rsidRPr="00E55035" w:rsidRDefault="00D34AEA" w:rsidP="00D34AEA">
            <w:pPr>
              <w:spacing w:after="0" w:line="240" w:lineRule="auto"/>
              <w:jc w:val="center"/>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8</w:t>
            </w:r>
          </w:p>
        </w:tc>
        <w:tc>
          <w:tcPr>
            <w:tcW w:w="316" w:type="pct"/>
            <w:gridSpan w:val="3"/>
            <w:shd w:val="clear" w:color="auto" w:fill="auto"/>
          </w:tcPr>
          <w:p w:rsidR="00D34AEA" w:rsidRPr="00E55035" w:rsidRDefault="00D34AEA" w:rsidP="00D34AEA">
            <w:pPr>
              <w:spacing w:after="0" w:line="240" w:lineRule="auto"/>
              <w:jc w:val="center"/>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9</w:t>
            </w:r>
          </w:p>
        </w:tc>
        <w:tc>
          <w:tcPr>
            <w:tcW w:w="377" w:type="pct"/>
            <w:gridSpan w:val="5"/>
            <w:shd w:val="clear" w:color="auto" w:fill="auto"/>
          </w:tcPr>
          <w:p w:rsidR="00D34AEA" w:rsidRPr="00E55035" w:rsidRDefault="00D34AEA" w:rsidP="00D34AEA">
            <w:pPr>
              <w:spacing w:after="0" w:line="240" w:lineRule="auto"/>
              <w:jc w:val="center"/>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10</w:t>
            </w:r>
          </w:p>
        </w:tc>
        <w:tc>
          <w:tcPr>
            <w:tcW w:w="453" w:type="pct"/>
            <w:gridSpan w:val="2"/>
            <w:shd w:val="clear" w:color="auto" w:fill="auto"/>
          </w:tcPr>
          <w:p w:rsidR="00D34AEA" w:rsidRPr="00E55035" w:rsidRDefault="00D34AEA" w:rsidP="00D34AEA">
            <w:pPr>
              <w:spacing w:after="0" w:line="240" w:lineRule="auto"/>
              <w:jc w:val="center"/>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11</w:t>
            </w:r>
          </w:p>
        </w:tc>
      </w:tr>
      <w:tr w:rsidR="00387307" w:rsidRPr="00E55035" w:rsidTr="00D711BB">
        <w:trPr>
          <w:gridAfter w:val="3"/>
          <w:wAfter w:w="12" w:type="pct"/>
          <w:trHeight w:val="60"/>
        </w:trPr>
        <w:tc>
          <w:tcPr>
            <w:tcW w:w="107" w:type="pct"/>
            <w:vMerge w:val="restart"/>
            <w:shd w:val="clear" w:color="auto" w:fill="auto"/>
            <w:hideMark/>
          </w:tcPr>
          <w:p w:rsidR="00D34AEA" w:rsidRPr="00E55035" w:rsidRDefault="00D34AEA" w:rsidP="00D34AEA">
            <w:pPr>
              <w:spacing w:after="0" w:line="240" w:lineRule="auto"/>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1</w:t>
            </w:r>
          </w:p>
        </w:tc>
        <w:tc>
          <w:tcPr>
            <w:tcW w:w="1148" w:type="pct"/>
            <w:vMerge w:val="restart"/>
            <w:shd w:val="clear" w:color="auto" w:fill="auto"/>
            <w:hideMark/>
          </w:tcPr>
          <w:p w:rsidR="00D34AEA" w:rsidRPr="00E55035" w:rsidRDefault="00D34AEA" w:rsidP="00D34AEA">
            <w:pPr>
              <w:spacing w:after="0" w:line="240" w:lineRule="auto"/>
              <w:rPr>
                <w:rFonts w:ascii="Times New Roman" w:eastAsia="Times New Roman" w:hAnsi="Times New Roman"/>
                <w:bCs/>
                <w:sz w:val="28"/>
                <w:szCs w:val="28"/>
                <w:lang w:eastAsia="ru-RU"/>
              </w:rPr>
            </w:pPr>
            <w:r w:rsidRPr="00E55035">
              <w:rPr>
                <w:rFonts w:ascii="Times New Roman" w:eastAsia="Times New Roman" w:hAnsi="Times New Roman"/>
                <w:bCs/>
                <w:sz w:val="28"/>
                <w:szCs w:val="28"/>
                <w:lang w:eastAsia="ru-RU"/>
              </w:rPr>
              <w:t>Основное мероприятие 02.</w:t>
            </w:r>
          </w:p>
          <w:p w:rsidR="00D34AEA" w:rsidRPr="00E55035" w:rsidRDefault="00D34AEA" w:rsidP="00D34AEA">
            <w:pPr>
              <w:spacing w:after="0" w:line="240" w:lineRule="auto"/>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 xml:space="preserve">Реализация механизмов муниципальной поддержки субъектов малого и среднего предпринимательства </w:t>
            </w:r>
          </w:p>
        </w:tc>
        <w:tc>
          <w:tcPr>
            <w:tcW w:w="325" w:type="pct"/>
            <w:vMerge w:val="restart"/>
            <w:shd w:val="clear" w:color="auto" w:fill="auto"/>
          </w:tcPr>
          <w:p w:rsidR="00D34AEA" w:rsidRPr="00E55035" w:rsidRDefault="00D34AEA" w:rsidP="00D34AEA">
            <w:pPr>
              <w:spacing w:after="0" w:line="240" w:lineRule="auto"/>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2023-2027</w:t>
            </w:r>
          </w:p>
        </w:tc>
        <w:tc>
          <w:tcPr>
            <w:tcW w:w="323" w:type="pct"/>
            <w:shd w:val="clear" w:color="auto" w:fill="auto"/>
            <w:hideMark/>
          </w:tcPr>
          <w:p w:rsidR="00D34AEA" w:rsidRPr="00E55035" w:rsidRDefault="00D34AEA" w:rsidP="00D34AEA">
            <w:pPr>
              <w:spacing w:after="0" w:line="240" w:lineRule="auto"/>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 xml:space="preserve">Всего: </w:t>
            </w:r>
          </w:p>
          <w:p w:rsidR="00D34AEA" w:rsidRPr="00E55035" w:rsidRDefault="00D34AEA" w:rsidP="00D34AEA">
            <w:pPr>
              <w:spacing w:after="0" w:line="240" w:lineRule="auto"/>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в том числе:</w:t>
            </w:r>
          </w:p>
        </w:tc>
        <w:tc>
          <w:tcPr>
            <w:tcW w:w="323" w:type="pct"/>
            <w:shd w:val="clear" w:color="auto" w:fill="auto"/>
          </w:tcPr>
          <w:p w:rsidR="00D34AEA" w:rsidRPr="00E55035" w:rsidRDefault="008B76CD" w:rsidP="00D34AEA">
            <w:pPr>
              <w:spacing w:after="0" w:line="240" w:lineRule="auto"/>
              <w:jc w:val="center"/>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2925</w:t>
            </w:r>
            <w:r w:rsidR="00D34AEA" w:rsidRPr="00E55035">
              <w:rPr>
                <w:rFonts w:ascii="Times New Roman" w:eastAsia="Times New Roman" w:hAnsi="Times New Roman"/>
                <w:sz w:val="28"/>
                <w:szCs w:val="28"/>
                <w:lang w:eastAsia="ru-RU"/>
              </w:rPr>
              <w:t>,00</w:t>
            </w:r>
          </w:p>
        </w:tc>
        <w:tc>
          <w:tcPr>
            <w:tcW w:w="277" w:type="pct"/>
          </w:tcPr>
          <w:p w:rsidR="00D34AEA" w:rsidRPr="00E55035" w:rsidRDefault="00D34AEA" w:rsidP="00D34AEA">
            <w:pPr>
              <w:spacing w:after="0" w:line="240" w:lineRule="auto"/>
              <w:jc w:val="center"/>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585,00</w:t>
            </w:r>
          </w:p>
        </w:tc>
        <w:tc>
          <w:tcPr>
            <w:tcW w:w="367" w:type="pct"/>
            <w:shd w:val="clear" w:color="auto" w:fill="auto"/>
          </w:tcPr>
          <w:p w:rsidR="00D34AEA" w:rsidRPr="00E55035" w:rsidRDefault="00D34AEA" w:rsidP="00D34AEA">
            <w:pPr>
              <w:spacing w:after="0" w:line="240" w:lineRule="auto"/>
              <w:jc w:val="center"/>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585,00</w:t>
            </w:r>
          </w:p>
        </w:tc>
        <w:tc>
          <w:tcPr>
            <w:tcW w:w="972" w:type="pct"/>
            <w:gridSpan w:val="10"/>
            <w:shd w:val="clear" w:color="auto" w:fill="auto"/>
          </w:tcPr>
          <w:p w:rsidR="00D34AEA" w:rsidRPr="00E55035" w:rsidRDefault="008B76CD" w:rsidP="00D34AEA">
            <w:pPr>
              <w:spacing w:after="0" w:line="240" w:lineRule="auto"/>
              <w:jc w:val="center"/>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585,00</w:t>
            </w:r>
          </w:p>
        </w:tc>
        <w:tc>
          <w:tcPr>
            <w:tcW w:w="316" w:type="pct"/>
            <w:gridSpan w:val="3"/>
            <w:shd w:val="clear" w:color="auto" w:fill="auto"/>
          </w:tcPr>
          <w:p w:rsidR="00D34AEA" w:rsidRPr="00E55035" w:rsidRDefault="00D34AEA" w:rsidP="00D34AEA">
            <w:pPr>
              <w:spacing w:after="0" w:line="240" w:lineRule="auto"/>
              <w:jc w:val="center"/>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585,00</w:t>
            </w:r>
          </w:p>
        </w:tc>
        <w:tc>
          <w:tcPr>
            <w:tcW w:w="377" w:type="pct"/>
            <w:gridSpan w:val="5"/>
            <w:shd w:val="clear" w:color="auto" w:fill="auto"/>
          </w:tcPr>
          <w:p w:rsidR="00D34AEA" w:rsidRPr="00E55035" w:rsidRDefault="00D34AEA" w:rsidP="00D34AEA">
            <w:pPr>
              <w:spacing w:after="0" w:line="240" w:lineRule="auto"/>
              <w:jc w:val="center"/>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585,00</w:t>
            </w:r>
          </w:p>
        </w:tc>
        <w:tc>
          <w:tcPr>
            <w:tcW w:w="453" w:type="pct"/>
            <w:gridSpan w:val="2"/>
            <w:vMerge w:val="restart"/>
            <w:shd w:val="clear" w:color="auto" w:fill="auto"/>
            <w:noWrap/>
            <w:hideMark/>
          </w:tcPr>
          <w:p w:rsidR="00D34AEA" w:rsidRPr="00E55035" w:rsidRDefault="00D34AEA" w:rsidP="00D34AEA">
            <w:pPr>
              <w:spacing w:after="0" w:line="240" w:lineRule="auto"/>
              <w:jc w:val="center"/>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 xml:space="preserve">Администрация </w:t>
            </w:r>
          </w:p>
          <w:p w:rsidR="00D34AEA" w:rsidRPr="00E55035" w:rsidRDefault="00D34AEA" w:rsidP="00D34AEA">
            <w:pPr>
              <w:spacing w:after="0" w:line="240" w:lineRule="auto"/>
              <w:jc w:val="center"/>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 xml:space="preserve">муниципального округа </w:t>
            </w:r>
          </w:p>
          <w:p w:rsidR="00D34AEA" w:rsidRPr="00E55035" w:rsidRDefault="00D34AEA" w:rsidP="00D34AEA">
            <w:pPr>
              <w:spacing w:after="0" w:line="240" w:lineRule="auto"/>
              <w:jc w:val="center"/>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 xml:space="preserve">Серебряные Пруды </w:t>
            </w:r>
          </w:p>
          <w:p w:rsidR="00D34AEA" w:rsidRPr="00E55035" w:rsidRDefault="00D34AEA" w:rsidP="00D34AEA">
            <w:pPr>
              <w:spacing w:after="0" w:line="240" w:lineRule="auto"/>
              <w:jc w:val="center"/>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Московской области</w:t>
            </w:r>
          </w:p>
        </w:tc>
      </w:tr>
      <w:tr w:rsidR="00387307" w:rsidRPr="00E55035" w:rsidTr="00D711BB">
        <w:trPr>
          <w:gridAfter w:val="3"/>
          <w:wAfter w:w="12" w:type="pct"/>
          <w:trHeight w:val="630"/>
        </w:trPr>
        <w:tc>
          <w:tcPr>
            <w:tcW w:w="107" w:type="pct"/>
            <w:vMerge/>
            <w:shd w:val="clear" w:color="auto" w:fill="auto"/>
            <w:vAlign w:val="center"/>
            <w:hideMark/>
          </w:tcPr>
          <w:p w:rsidR="00D34AEA" w:rsidRPr="00E55035" w:rsidRDefault="00D34AEA" w:rsidP="00D34AEA">
            <w:pPr>
              <w:spacing w:after="0" w:line="240" w:lineRule="auto"/>
              <w:rPr>
                <w:rFonts w:ascii="Times New Roman" w:eastAsia="Times New Roman" w:hAnsi="Times New Roman"/>
                <w:sz w:val="28"/>
                <w:szCs w:val="28"/>
                <w:lang w:eastAsia="ru-RU"/>
              </w:rPr>
            </w:pPr>
          </w:p>
        </w:tc>
        <w:tc>
          <w:tcPr>
            <w:tcW w:w="1148" w:type="pct"/>
            <w:vMerge/>
            <w:shd w:val="clear" w:color="auto" w:fill="auto"/>
            <w:vAlign w:val="center"/>
            <w:hideMark/>
          </w:tcPr>
          <w:p w:rsidR="00D34AEA" w:rsidRPr="00E55035" w:rsidRDefault="00D34AEA" w:rsidP="00D34AEA">
            <w:pPr>
              <w:spacing w:after="0" w:line="240" w:lineRule="auto"/>
              <w:rPr>
                <w:rFonts w:ascii="Times New Roman" w:eastAsia="Times New Roman" w:hAnsi="Times New Roman"/>
                <w:sz w:val="28"/>
                <w:szCs w:val="28"/>
                <w:lang w:eastAsia="ru-RU"/>
              </w:rPr>
            </w:pPr>
          </w:p>
        </w:tc>
        <w:tc>
          <w:tcPr>
            <w:tcW w:w="325" w:type="pct"/>
            <w:vMerge/>
            <w:shd w:val="clear" w:color="auto" w:fill="auto"/>
          </w:tcPr>
          <w:p w:rsidR="00D34AEA" w:rsidRPr="00E55035" w:rsidRDefault="00D34AEA" w:rsidP="00D34AEA">
            <w:pPr>
              <w:spacing w:after="0" w:line="240" w:lineRule="auto"/>
              <w:rPr>
                <w:rFonts w:ascii="Times New Roman" w:eastAsia="Times New Roman" w:hAnsi="Times New Roman"/>
                <w:sz w:val="28"/>
                <w:szCs w:val="28"/>
                <w:lang w:eastAsia="ru-RU"/>
              </w:rPr>
            </w:pPr>
          </w:p>
        </w:tc>
        <w:tc>
          <w:tcPr>
            <w:tcW w:w="323" w:type="pct"/>
            <w:shd w:val="clear" w:color="auto" w:fill="auto"/>
            <w:hideMark/>
          </w:tcPr>
          <w:p w:rsidR="00D34AEA" w:rsidRPr="00E55035" w:rsidRDefault="00D34AEA" w:rsidP="00D34AEA">
            <w:pPr>
              <w:spacing w:after="0" w:line="240" w:lineRule="auto"/>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Средства бюджета Московской области</w:t>
            </w:r>
          </w:p>
        </w:tc>
        <w:tc>
          <w:tcPr>
            <w:tcW w:w="323" w:type="pct"/>
            <w:shd w:val="clear" w:color="auto" w:fill="auto"/>
          </w:tcPr>
          <w:p w:rsidR="00D34AEA" w:rsidRPr="00E55035" w:rsidRDefault="00D34AEA" w:rsidP="00D34AEA">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E55035">
              <w:rPr>
                <w:rFonts w:ascii="Times New Roman" w:hAnsi="Times New Roman"/>
                <w:sz w:val="28"/>
                <w:szCs w:val="28"/>
              </w:rPr>
              <w:t>0,00</w:t>
            </w:r>
          </w:p>
        </w:tc>
        <w:tc>
          <w:tcPr>
            <w:tcW w:w="277" w:type="pct"/>
          </w:tcPr>
          <w:p w:rsidR="00D34AEA" w:rsidRPr="00E55035" w:rsidRDefault="00D34AEA" w:rsidP="00D34AEA">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E55035">
              <w:rPr>
                <w:rFonts w:ascii="Times New Roman" w:hAnsi="Times New Roman"/>
                <w:sz w:val="28"/>
                <w:szCs w:val="28"/>
              </w:rPr>
              <w:t>0,00</w:t>
            </w:r>
          </w:p>
        </w:tc>
        <w:tc>
          <w:tcPr>
            <w:tcW w:w="367" w:type="pct"/>
            <w:shd w:val="clear" w:color="auto" w:fill="auto"/>
          </w:tcPr>
          <w:p w:rsidR="00D34AEA" w:rsidRPr="00E55035" w:rsidRDefault="00D34AEA" w:rsidP="00D34AEA">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E55035">
              <w:rPr>
                <w:rFonts w:ascii="Times New Roman" w:hAnsi="Times New Roman"/>
                <w:sz w:val="28"/>
                <w:szCs w:val="28"/>
              </w:rPr>
              <w:t>0,00</w:t>
            </w:r>
          </w:p>
        </w:tc>
        <w:tc>
          <w:tcPr>
            <w:tcW w:w="972" w:type="pct"/>
            <w:gridSpan w:val="10"/>
            <w:shd w:val="clear" w:color="auto" w:fill="auto"/>
          </w:tcPr>
          <w:p w:rsidR="00D34AEA" w:rsidRPr="00E55035" w:rsidRDefault="00D34AEA" w:rsidP="00D34AEA">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E55035">
              <w:rPr>
                <w:rFonts w:ascii="Times New Roman" w:hAnsi="Times New Roman"/>
                <w:sz w:val="28"/>
                <w:szCs w:val="28"/>
              </w:rPr>
              <w:t>0,00</w:t>
            </w:r>
          </w:p>
        </w:tc>
        <w:tc>
          <w:tcPr>
            <w:tcW w:w="316" w:type="pct"/>
            <w:gridSpan w:val="3"/>
            <w:shd w:val="clear" w:color="auto" w:fill="auto"/>
          </w:tcPr>
          <w:p w:rsidR="00D34AEA" w:rsidRPr="00E55035" w:rsidRDefault="00D34AEA" w:rsidP="00D34AEA">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E55035">
              <w:rPr>
                <w:rFonts w:ascii="Times New Roman" w:hAnsi="Times New Roman"/>
                <w:sz w:val="28"/>
                <w:szCs w:val="28"/>
              </w:rPr>
              <w:t>0,00</w:t>
            </w:r>
          </w:p>
        </w:tc>
        <w:tc>
          <w:tcPr>
            <w:tcW w:w="377" w:type="pct"/>
            <w:gridSpan w:val="5"/>
            <w:shd w:val="clear" w:color="auto" w:fill="auto"/>
          </w:tcPr>
          <w:p w:rsidR="00D34AEA" w:rsidRPr="00E55035" w:rsidRDefault="00D34AEA" w:rsidP="00D34AEA">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E55035">
              <w:rPr>
                <w:rFonts w:ascii="Times New Roman" w:hAnsi="Times New Roman"/>
                <w:sz w:val="28"/>
                <w:szCs w:val="28"/>
              </w:rPr>
              <w:t>0,00</w:t>
            </w:r>
          </w:p>
        </w:tc>
        <w:tc>
          <w:tcPr>
            <w:tcW w:w="453" w:type="pct"/>
            <w:gridSpan w:val="2"/>
            <w:vMerge/>
            <w:shd w:val="clear" w:color="auto" w:fill="auto"/>
            <w:noWrap/>
            <w:hideMark/>
          </w:tcPr>
          <w:p w:rsidR="00D34AEA" w:rsidRPr="00E55035" w:rsidRDefault="00D34AEA" w:rsidP="00D34AEA">
            <w:pPr>
              <w:spacing w:after="0" w:line="240" w:lineRule="auto"/>
              <w:jc w:val="center"/>
              <w:rPr>
                <w:rFonts w:ascii="Times New Roman" w:eastAsia="Times New Roman" w:hAnsi="Times New Roman"/>
                <w:sz w:val="28"/>
                <w:szCs w:val="28"/>
                <w:lang w:eastAsia="ru-RU"/>
              </w:rPr>
            </w:pPr>
          </w:p>
        </w:tc>
      </w:tr>
      <w:tr w:rsidR="00387307" w:rsidRPr="00E55035" w:rsidTr="00D711BB">
        <w:trPr>
          <w:gridAfter w:val="3"/>
          <w:wAfter w:w="12" w:type="pct"/>
          <w:trHeight w:val="630"/>
        </w:trPr>
        <w:tc>
          <w:tcPr>
            <w:tcW w:w="107" w:type="pct"/>
            <w:vMerge/>
            <w:shd w:val="clear" w:color="auto" w:fill="auto"/>
            <w:vAlign w:val="center"/>
          </w:tcPr>
          <w:p w:rsidR="00D34AEA" w:rsidRPr="00E55035" w:rsidRDefault="00D34AEA" w:rsidP="00D34AEA">
            <w:pPr>
              <w:spacing w:after="0" w:line="240" w:lineRule="auto"/>
              <w:rPr>
                <w:rFonts w:ascii="Times New Roman" w:eastAsia="Times New Roman" w:hAnsi="Times New Roman"/>
                <w:sz w:val="28"/>
                <w:szCs w:val="28"/>
                <w:lang w:eastAsia="ru-RU"/>
              </w:rPr>
            </w:pPr>
          </w:p>
        </w:tc>
        <w:tc>
          <w:tcPr>
            <w:tcW w:w="1148" w:type="pct"/>
            <w:vMerge/>
            <w:shd w:val="clear" w:color="auto" w:fill="auto"/>
            <w:vAlign w:val="center"/>
          </w:tcPr>
          <w:p w:rsidR="00D34AEA" w:rsidRPr="00E55035" w:rsidRDefault="00D34AEA" w:rsidP="00D34AEA">
            <w:pPr>
              <w:spacing w:after="0" w:line="240" w:lineRule="auto"/>
              <w:rPr>
                <w:rFonts w:ascii="Times New Roman" w:eastAsia="Times New Roman" w:hAnsi="Times New Roman"/>
                <w:sz w:val="28"/>
                <w:szCs w:val="28"/>
                <w:lang w:eastAsia="ru-RU"/>
              </w:rPr>
            </w:pPr>
          </w:p>
        </w:tc>
        <w:tc>
          <w:tcPr>
            <w:tcW w:w="325" w:type="pct"/>
            <w:vMerge/>
            <w:shd w:val="clear" w:color="auto" w:fill="auto"/>
          </w:tcPr>
          <w:p w:rsidR="00D34AEA" w:rsidRPr="00E55035" w:rsidRDefault="00D34AEA" w:rsidP="00D34AEA">
            <w:pPr>
              <w:spacing w:after="0" w:line="240" w:lineRule="auto"/>
              <w:rPr>
                <w:rFonts w:ascii="Times New Roman" w:eastAsia="Times New Roman" w:hAnsi="Times New Roman"/>
                <w:sz w:val="28"/>
                <w:szCs w:val="28"/>
                <w:lang w:eastAsia="ru-RU"/>
              </w:rPr>
            </w:pPr>
          </w:p>
        </w:tc>
        <w:tc>
          <w:tcPr>
            <w:tcW w:w="323" w:type="pct"/>
            <w:shd w:val="clear" w:color="auto" w:fill="auto"/>
          </w:tcPr>
          <w:p w:rsidR="00D34AEA" w:rsidRPr="00E55035" w:rsidRDefault="00D34AEA" w:rsidP="00D34AEA">
            <w:pPr>
              <w:spacing w:after="0" w:line="240" w:lineRule="auto"/>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Средства федерального бюджета</w:t>
            </w:r>
          </w:p>
        </w:tc>
        <w:tc>
          <w:tcPr>
            <w:tcW w:w="323" w:type="pct"/>
            <w:shd w:val="clear" w:color="auto" w:fill="auto"/>
          </w:tcPr>
          <w:p w:rsidR="00D34AEA" w:rsidRPr="00E55035" w:rsidRDefault="00D34AEA" w:rsidP="00D34AEA">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E55035">
              <w:rPr>
                <w:rFonts w:ascii="Times New Roman" w:hAnsi="Times New Roman"/>
                <w:sz w:val="28"/>
                <w:szCs w:val="28"/>
              </w:rPr>
              <w:t>0,00</w:t>
            </w:r>
          </w:p>
        </w:tc>
        <w:tc>
          <w:tcPr>
            <w:tcW w:w="277" w:type="pct"/>
          </w:tcPr>
          <w:p w:rsidR="00D34AEA" w:rsidRPr="00E55035" w:rsidRDefault="00D34AEA" w:rsidP="00D34AEA">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E55035">
              <w:rPr>
                <w:rFonts w:ascii="Times New Roman" w:hAnsi="Times New Roman"/>
                <w:sz w:val="28"/>
                <w:szCs w:val="28"/>
              </w:rPr>
              <w:t>0,00</w:t>
            </w:r>
          </w:p>
        </w:tc>
        <w:tc>
          <w:tcPr>
            <w:tcW w:w="367" w:type="pct"/>
            <w:shd w:val="clear" w:color="auto" w:fill="auto"/>
          </w:tcPr>
          <w:p w:rsidR="00D34AEA" w:rsidRPr="00E55035" w:rsidRDefault="00D34AEA" w:rsidP="00D34AEA">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E55035">
              <w:rPr>
                <w:rFonts w:ascii="Times New Roman" w:hAnsi="Times New Roman"/>
                <w:sz w:val="28"/>
                <w:szCs w:val="28"/>
              </w:rPr>
              <w:t>0,00</w:t>
            </w:r>
          </w:p>
        </w:tc>
        <w:tc>
          <w:tcPr>
            <w:tcW w:w="972" w:type="pct"/>
            <w:gridSpan w:val="10"/>
            <w:shd w:val="clear" w:color="auto" w:fill="auto"/>
          </w:tcPr>
          <w:p w:rsidR="00D34AEA" w:rsidRPr="00E55035" w:rsidRDefault="00D34AEA" w:rsidP="00D34AEA">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E55035">
              <w:rPr>
                <w:rFonts w:ascii="Times New Roman" w:hAnsi="Times New Roman"/>
                <w:sz w:val="28"/>
                <w:szCs w:val="28"/>
              </w:rPr>
              <w:t>0,00</w:t>
            </w:r>
          </w:p>
        </w:tc>
        <w:tc>
          <w:tcPr>
            <w:tcW w:w="316" w:type="pct"/>
            <w:gridSpan w:val="3"/>
            <w:shd w:val="clear" w:color="auto" w:fill="auto"/>
          </w:tcPr>
          <w:p w:rsidR="00D34AEA" w:rsidRPr="00E55035" w:rsidRDefault="00D34AEA" w:rsidP="00D34AEA">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E55035">
              <w:rPr>
                <w:rFonts w:ascii="Times New Roman" w:hAnsi="Times New Roman"/>
                <w:sz w:val="28"/>
                <w:szCs w:val="28"/>
              </w:rPr>
              <w:t>0,00</w:t>
            </w:r>
          </w:p>
        </w:tc>
        <w:tc>
          <w:tcPr>
            <w:tcW w:w="377" w:type="pct"/>
            <w:gridSpan w:val="5"/>
            <w:shd w:val="clear" w:color="auto" w:fill="auto"/>
          </w:tcPr>
          <w:p w:rsidR="00D34AEA" w:rsidRPr="00E55035" w:rsidRDefault="00D34AEA" w:rsidP="00D34AEA">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E55035">
              <w:rPr>
                <w:rFonts w:ascii="Times New Roman" w:hAnsi="Times New Roman"/>
                <w:sz w:val="28"/>
                <w:szCs w:val="28"/>
              </w:rPr>
              <w:t>0,00</w:t>
            </w:r>
          </w:p>
        </w:tc>
        <w:tc>
          <w:tcPr>
            <w:tcW w:w="453" w:type="pct"/>
            <w:gridSpan w:val="2"/>
            <w:vMerge/>
            <w:shd w:val="clear" w:color="auto" w:fill="auto"/>
            <w:noWrap/>
          </w:tcPr>
          <w:p w:rsidR="00D34AEA" w:rsidRPr="00E55035" w:rsidRDefault="00D34AEA" w:rsidP="00D34AEA">
            <w:pPr>
              <w:spacing w:after="0" w:line="240" w:lineRule="auto"/>
              <w:jc w:val="center"/>
              <w:rPr>
                <w:rFonts w:ascii="Times New Roman" w:eastAsia="Times New Roman" w:hAnsi="Times New Roman"/>
                <w:sz w:val="28"/>
                <w:szCs w:val="28"/>
                <w:lang w:eastAsia="ru-RU"/>
              </w:rPr>
            </w:pPr>
          </w:p>
        </w:tc>
      </w:tr>
      <w:tr w:rsidR="00387307" w:rsidRPr="00E55035" w:rsidTr="00D711BB">
        <w:trPr>
          <w:gridAfter w:val="3"/>
          <w:wAfter w:w="12" w:type="pct"/>
          <w:trHeight w:val="630"/>
        </w:trPr>
        <w:tc>
          <w:tcPr>
            <w:tcW w:w="107" w:type="pct"/>
            <w:vMerge/>
            <w:shd w:val="clear" w:color="auto" w:fill="auto"/>
            <w:vAlign w:val="center"/>
          </w:tcPr>
          <w:p w:rsidR="00D34AEA" w:rsidRPr="00E55035" w:rsidRDefault="00D34AEA" w:rsidP="00D34AEA">
            <w:pPr>
              <w:spacing w:after="0" w:line="240" w:lineRule="auto"/>
              <w:rPr>
                <w:rFonts w:ascii="Times New Roman" w:eastAsia="Times New Roman" w:hAnsi="Times New Roman"/>
                <w:sz w:val="28"/>
                <w:szCs w:val="28"/>
                <w:lang w:eastAsia="ru-RU"/>
              </w:rPr>
            </w:pPr>
          </w:p>
        </w:tc>
        <w:tc>
          <w:tcPr>
            <w:tcW w:w="1148" w:type="pct"/>
            <w:vMerge/>
            <w:shd w:val="clear" w:color="auto" w:fill="auto"/>
            <w:vAlign w:val="center"/>
          </w:tcPr>
          <w:p w:rsidR="00D34AEA" w:rsidRPr="00E55035" w:rsidRDefault="00D34AEA" w:rsidP="00D34AEA">
            <w:pPr>
              <w:spacing w:after="0" w:line="240" w:lineRule="auto"/>
              <w:rPr>
                <w:rFonts w:ascii="Times New Roman" w:eastAsia="Times New Roman" w:hAnsi="Times New Roman"/>
                <w:sz w:val="28"/>
                <w:szCs w:val="28"/>
                <w:lang w:eastAsia="ru-RU"/>
              </w:rPr>
            </w:pPr>
          </w:p>
        </w:tc>
        <w:tc>
          <w:tcPr>
            <w:tcW w:w="325" w:type="pct"/>
            <w:vMerge/>
            <w:shd w:val="clear" w:color="auto" w:fill="auto"/>
          </w:tcPr>
          <w:p w:rsidR="00D34AEA" w:rsidRPr="00E55035" w:rsidRDefault="00D34AEA" w:rsidP="00D34AEA">
            <w:pPr>
              <w:spacing w:after="0" w:line="240" w:lineRule="auto"/>
              <w:rPr>
                <w:rFonts w:ascii="Times New Roman" w:eastAsia="Times New Roman" w:hAnsi="Times New Roman"/>
                <w:sz w:val="28"/>
                <w:szCs w:val="28"/>
                <w:lang w:eastAsia="ru-RU"/>
              </w:rPr>
            </w:pPr>
          </w:p>
        </w:tc>
        <w:tc>
          <w:tcPr>
            <w:tcW w:w="323" w:type="pct"/>
            <w:shd w:val="clear" w:color="auto" w:fill="auto"/>
          </w:tcPr>
          <w:p w:rsidR="00D34AEA" w:rsidRPr="00E55035" w:rsidRDefault="00D34AEA" w:rsidP="00D34AEA">
            <w:pPr>
              <w:spacing w:after="0" w:line="240" w:lineRule="auto"/>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Средства бюджета муниципального округа</w:t>
            </w:r>
          </w:p>
        </w:tc>
        <w:tc>
          <w:tcPr>
            <w:tcW w:w="323" w:type="pct"/>
            <w:shd w:val="clear" w:color="auto" w:fill="auto"/>
          </w:tcPr>
          <w:p w:rsidR="00D34AEA" w:rsidRPr="00E55035" w:rsidRDefault="00D34AEA" w:rsidP="00D34AEA">
            <w:pPr>
              <w:spacing w:after="0" w:line="240" w:lineRule="auto"/>
              <w:jc w:val="center"/>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2925,00</w:t>
            </w:r>
          </w:p>
        </w:tc>
        <w:tc>
          <w:tcPr>
            <w:tcW w:w="277" w:type="pct"/>
          </w:tcPr>
          <w:p w:rsidR="00D34AEA" w:rsidRPr="00E55035" w:rsidRDefault="00D34AEA" w:rsidP="00D34AEA">
            <w:pPr>
              <w:spacing w:after="0" w:line="240" w:lineRule="auto"/>
              <w:jc w:val="center"/>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585,00</w:t>
            </w:r>
          </w:p>
        </w:tc>
        <w:tc>
          <w:tcPr>
            <w:tcW w:w="367" w:type="pct"/>
            <w:shd w:val="clear" w:color="auto" w:fill="auto"/>
          </w:tcPr>
          <w:p w:rsidR="00D34AEA" w:rsidRPr="00E55035" w:rsidRDefault="00D34AEA" w:rsidP="00D34AEA">
            <w:pPr>
              <w:spacing w:after="0" w:line="240" w:lineRule="auto"/>
              <w:jc w:val="center"/>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585,00</w:t>
            </w:r>
          </w:p>
        </w:tc>
        <w:tc>
          <w:tcPr>
            <w:tcW w:w="972" w:type="pct"/>
            <w:gridSpan w:val="10"/>
            <w:shd w:val="clear" w:color="auto" w:fill="auto"/>
          </w:tcPr>
          <w:p w:rsidR="00D34AEA" w:rsidRPr="00E55035" w:rsidRDefault="00D34AEA" w:rsidP="00D34AEA">
            <w:pPr>
              <w:spacing w:after="0" w:line="240" w:lineRule="auto"/>
              <w:jc w:val="center"/>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585,00</w:t>
            </w:r>
          </w:p>
        </w:tc>
        <w:tc>
          <w:tcPr>
            <w:tcW w:w="316" w:type="pct"/>
            <w:gridSpan w:val="3"/>
            <w:shd w:val="clear" w:color="auto" w:fill="auto"/>
          </w:tcPr>
          <w:p w:rsidR="00D34AEA" w:rsidRPr="00E55035" w:rsidRDefault="00D34AEA" w:rsidP="00D34AEA">
            <w:pPr>
              <w:spacing w:after="0" w:line="240" w:lineRule="auto"/>
              <w:jc w:val="center"/>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585,00</w:t>
            </w:r>
          </w:p>
        </w:tc>
        <w:tc>
          <w:tcPr>
            <w:tcW w:w="377" w:type="pct"/>
            <w:gridSpan w:val="5"/>
            <w:shd w:val="clear" w:color="auto" w:fill="auto"/>
          </w:tcPr>
          <w:p w:rsidR="00D34AEA" w:rsidRPr="00E55035" w:rsidRDefault="00D34AEA" w:rsidP="00D34AEA">
            <w:pPr>
              <w:spacing w:after="0" w:line="240" w:lineRule="auto"/>
              <w:jc w:val="center"/>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585,00</w:t>
            </w:r>
          </w:p>
        </w:tc>
        <w:tc>
          <w:tcPr>
            <w:tcW w:w="453" w:type="pct"/>
            <w:gridSpan w:val="2"/>
            <w:vMerge/>
            <w:shd w:val="clear" w:color="auto" w:fill="auto"/>
            <w:noWrap/>
          </w:tcPr>
          <w:p w:rsidR="00D34AEA" w:rsidRPr="00E55035" w:rsidRDefault="00D34AEA" w:rsidP="00D34AEA">
            <w:pPr>
              <w:spacing w:after="0" w:line="240" w:lineRule="auto"/>
              <w:jc w:val="center"/>
              <w:rPr>
                <w:rFonts w:ascii="Times New Roman" w:eastAsia="Times New Roman" w:hAnsi="Times New Roman"/>
                <w:sz w:val="28"/>
                <w:szCs w:val="28"/>
                <w:lang w:eastAsia="ru-RU"/>
              </w:rPr>
            </w:pPr>
          </w:p>
        </w:tc>
      </w:tr>
      <w:tr w:rsidR="00387307" w:rsidRPr="00E55035" w:rsidTr="00D711BB">
        <w:trPr>
          <w:gridAfter w:val="3"/>
          <w:wAfter w:w="12" w:type="pct"/>
          <w:trHeight w:val="630"/>
        </w:trPr>
        <w:tc>
          <w:tcPr>
            <w:tcW w:w="107" w:type="pct"/>
            <w:vMerge/>
            <w:shd w:val="clear" w:color="auto" w:fill="auto"/>
            <w:vAlign w:val="center"/>
          </w:tcPr>
          <w:p w:rsidR="00D34AEA" w:rsidRPr="00E55035" w:rsidRDefault="00D34AEA" w:rsidP="00D34AEA">
            <w:pPr>
              <w:spacing w:after="0" w:line="240" w:lineRule="auto"/>
              <w:rPr>
                <w:rFonts w:ascii="Times New Roman" w:eastAsia="Times New Roman" w:hAnsi="Times New Roman"/>
                <w:sz w:val="28"/>
                <w:szCs w:val="28"/>
                <w:lang w:eastAsia="ru-RU"/>
              </w:rPr>
            </w:pPr>
          </w:p>
        </w:tc>
        <w:tc>
          <w:tcPr>
            <w:tcW w:w="1148" w:type="pct"/>
            <w:vMerge/>
            <w:shd w:val="clear" w:color="auto" w:fill="auto"/>
            <w:vAlign w:val="center"/>
          </w:tcPr>
          <w:p w:rsidR="00D34AEA" w:rsidRPr="00E55035" w:rsidRDefault="00D34AEA" w:rsidP="00D34AEA">
            <w:pPr>
              <w:spacing w:after="0" w:line="240" w:lineRule="auto"/>
              <w:rPr>
                <w:rFonts w:ascii="Times New Roman" w:eastAsia="Times New Roman" w:hAnsi="Times New Roman"/>
                <w:sz w:val="28"/>
                <w:szCs w:val="28"/>
                <w:lang w:eastAsia="ru-RU"/>
              </w:rPr>
            </w:pPr>
          </w:p>
        </w:tc>
        <w:tc>
          <w:tcPr>
            <w:tcW w:w="325" w:type="pct"/>
            <w:vMerge/>
            <w:shd w:val="clear" w:color="auto" w:fill="auto"/>
          </w:tcPr>
          <w:p w:rsidR="00D34AEA" w:rsidRPr="00E55035" w:rsidRDefault="00D34AEA" w:rsidP="00D34AEA">
            <w:pPr>
              <w:spacing w:after="0" w:line="240" w:lineRule="auto"/>
              <w:rPr>
                <w:rFonts w:ascii="Times New Roman" w:eastAsia="Times New Roman" w:hAnsi="Times New Roman"/>
                <w:sz w:val="28"/>
                <w:szCs w:val="28"/>
                <w:lang w:eastAsia="ru-RU"/>
              </w:rPr>
            </w:pPr>
          </w:p>
        </w:tc>
        <w:tc>
          <w:tcPr>
            <w:tcW w:w="323" w:type="pct"/>
            <w:shd w:val="clear" w:color="auto" w:fill="auto"/>
          </w:tcPr>
          <w:p w:rsidR="00D34AEA" w:rsidRPr="00E55035" w:rsidRDefault="00D34AEA" w:rsidP="00D34AEA">
            <w:pPr>
              <w:spacing w:after="0" w:line="240" w:lineRule="auto"/>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Внебюджетные источники</w:t>
            </w:r>
          </w:p>
        </w:tc>
        <w:tc>
          <w:tcPr>
            <w:tcW w:w="323" w:type="pct"/>
            <w:shd w:val="clear" w:color="auto" w:fill="auto"/>
          </w:tcPr>
          <w:p w:rsidR="00D34AEA" w:rsidRPr="00E55035" w:rsidRDefault="00D34AEA" w:rsidP="00D34AEA">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E55035">
              <w:rPr>
                <w:rFonts w:ascii="Times New Roman" w:hAnsi="Times New Roman"/>
                <w:sz w:val="28"/>
                <w:szCs w:val="28"/>
              </w:rPr>
              <w:t>0,00</w:t>
            </w:r>
          </w:p>
        </w:tc>
        <w:tc>
          <w:tcPr>
            <w:tcW w:w="277" w:type="pct"/>
          </w:tcPr>
          <w:p w:rsidR="00D34AEA" w:rsidRPr="00E55035" w:rsidRDefault="00D34AEA" w:rsidP="00D34AEA">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E55035">
              <w:rPr>
                <w:rFonts w:ascii="Times New Roman" w:hAnsi="Times New Roman"/>
                <w:sz w:val="28"/>
                <w:szCs w:val="28"/>
              </w:rPr>
              <w:t>0,00</w:t>
            </w:r>
          </w:p>
        </w:tc>
        <w:tc>
          <w:tcPr>
            <w:tcW w:w="367" w:type="pct"/>
            <w:shd w:val="clear" w:color="auto" w:fill="auto"/>
          </w:tcPr>
          <w:p w:rsidR="00D34AEA" w:rsidRPr="00E55035" w:rsidRDefault="00D34AEA" w:rsidP="00D34AEA">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E55035">
              <w:rPr>
                <w:rFonts w:ascii="Times New Roman" w:hAnsi="Times New Roman"/>
                <w:sz w:val="28"/>
                <w:szCs w:val="28"/>
              </w:rPr>
              <w:t>0,00</w:t>
            </w:r>
          </w:p>
        </w:tc>
        <w:tc>
          <w:tcPr>
            <w:tcW w:w="972" w:type="pct"/>
            <w:gridSpan w:val="10"/>
            <w:shd w:val="clear" w:color="auto" w:fill="auto"/>
          </w:tcPr>
          <w:p w:rsidR="00D34AEA" w:rsidRPr="00E55035" w:rsidRDefault="00D34AEA" w:rsidP="00D34AEA">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E55035">
              <w:rPr>
                <w:rFonts w:ascii="Times New Roman" w:hAnsi="Times New Roman"/>
                <w:sz w:val="28"/>
                <w:szCs w:val="28"/>
              </w:rPr>
              <w:t>0,00</w:t>
            </w:r>
          </w:p>
        </w:tc>
        <w:tc>
          <w:tcPr>
            <w:tcW w:w="316" w:type="pct"/>
            <w:gridSpan w:val="3"/>
            <w:shd w:val="clear" w:color="auto" w:fill="auto"/>
          </w:tcPr>
          <w:p w:rsidR="00D34AEA" w:rsidRPr="00E55035" w:rsidRDefault="00D34AEA" w:rsidP="00D34AEA">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E55035">
              <w:rPr>
                <w:rFonts w:ascii="Times New Roman" w:hAnsi="Times New Roman"/>
                <w:sz w:val="28"/>
                <w:szCs w:val="28"/>
              </w:rPr>
              <w:t>0,00</w:t>
            </w:r>
          </w:p>
        </w:tc>
        <w:tc>
          <w:tcPr>
            <w:tcW w:w="377" w:type="pct"/>
            <w:gridSpan w:val="5"/>
            <w:shd w:val="clear" w:color="auto" w:fill="auto"/>
          </w:tcPr>
          <w:p w:rsidR="00D34AEA" w:rsidRPr="00E55035" w:rsidRDefault="00D34AEA" w:rsidP="00D34AEA">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E55035">
              <w:rPr>
                <w:rFonts w:ascii="Times New Roman" w:hAnsi="Times New Roman"/>
                <w:sz w:val="28"/>
                <w:szCs w:val="28"/>
              </w:rPr>
              <w:t>0,00</w:t>
            </w:r>
          </w:p>
        </w:tc>
        <w:tc>
          <w:tcPr>
            <w:tcW w:w="453" w:type="pct"/>
            <w:gridSpan w:val="2"/>
            <w:vMerge/>
            <w:shd w:val="clear" w:color="auto" w:fill="auto"/>
            <w:noWrap/>
          </w:tcPr>
          <w:p w:rsidR="00D34AEA" w:rsidRPr="00E55035" w:rsidRDefault="00D34AEA" w:rsidP="00D34AEA">
            <w:pPr>
              <w:spacing w:after="0" w:line="240" w:lineRule="auto"/>
              <w:jc w:val="center"/>
              <w:rPr>
                <w:rFonts w:ascii="Times New Roman" w:eastAsia="Times New Roman" w:hAnsi="Times New Roman"/>
                <w:sz w:val="28"/>
                <w:szCs w:val="28"/>
                <w:lang w:eastAsia="ru-RU"/>
              </w:rPr>
            </w:pPr>
          </w:p>
        </w:tc>
      </w:tr>
      <w:tr w:rsidR="00387307" w:rsidRPr="00E55035" w:rsidTr="00D711BB">
        <w:trPr>
          <w:gridAfter w:val="3"/>
          <w:wAfter w:w="12" w:type="pct"/>
          <w:trHeight w:val="60"/>
        </w:trPr>
        <w:tc>
          <w:tcPr>
            <w:tcW w:w="107" w:type="pct"/>
            <w:vMerge w:val="restart"/>
            <w:shd w:val="clear" w:color="auto" w:fill="auto"/>
            <w:hideMark/>
          </w:tcPr>
          <w:p w:rsidR="00D34AEA" w:rsidRPr="00E55035" w:rsidRDefault="00D34AEA" w:rsidP="00D34AEA">
            <w:pPr>
              <w:spacing w:after="0" w:line="240" w:lineRule="auto"/>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1.1</w:t>
            </w:r>
          </w:p>
        </w:tc>
        <w:tc>
          <w:tcPr>
            <w:tcW w:w="1148" w:type="pct"/>
            <w:vMerge w:val="restart"/>
            <w:shd w:val="clear" w:color="auto" w:fill="auto"/>
            <w:hideMark/>
          </w:tcPr>
          <w:p w:rsidR="00D34AEA" w:rsidRPr="00E55035" w:rsidRDefault="00D34AEA" w:rsidP="00D34AEA">
            <w:pPr>
              <w:spacing w:after="0" w:line="240" w:lineRule="auto"/>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 xml:space="preserve">Мероприятие 02.01. </w:t>
            </w:r>
          </w:p>
          <w:p w:rsidR="00D34AEA" w:rsidRPr="00E55035" w:rsidRDefault="00D34AEA" w:rsidP="00D34AEA">
            <w:pPr>
              <w:spacing w:after="0" w:line="240" w:lineRule="auto"/>
              <w:rPr>
                <w:rFonts w:ascii="Times New Roman" w:eastAsia="Times New Roman" w:hAnsi="Times New Roman"/>
                <w:sz w:val="28"/>
                <w:szCs w:val="28"/>
                <w:lang w:eastAsia="ru-RU"/>
              </w:rPr>
            </w:pPr>
            <w:r w:rsidRPr="00E55035">
              <w:rPr>
                <w:rFonts w:ascii="Times New Roman" w:hAnsi="Times New Roman"/>
                <w:sz w:val="28"/>
                <w:szCs w:val="28"/>
              </w:rPr>
              <w:t xml:space="preserve">Частичная компенсация субъектам малого и среднего </w:t>
            </w:r>
          </w:p>
          <w:p w:rsidR="00D34AEA" w:rsidRPr="00E55035" w:rsidRDefault="00D34AEA" w:rsidP="00D34AEA">
            <w:pPr>
              <w:spacing w:after="0" w:line="240" w:lineRule="auto"/>
              <w:rPr>
                <w:rFonts w:ascii="Times New Roman" w:eastAsia="Times New Roman" w:hAnsi="Times New Roman"/>
                <w:sz w:val="28"/>
                <w:szCs w:val="28"/>
                <w:lang w:eastAsia="ru-RU"/>
              </w:rPr>
            </w:pPr>
            <w:r w:rsidRPr="00E55035">
              <w:rPr>
                <w:rFonts w:ascii="Times New Roman" w:hAnsi="Times New Roman"/>
                <w:sz w:val="28"/>
                <w:szCs w:val="28"/>
              </w:rPr>
              <w:t>предпринимательства затрат, связанных с приобретением оборудования</w:t>
            </w:r>
          </w:p>
        </w:tc>
        <w:tc>
          <w:tcPr>
            <w:tcW w:w="325" w:type="pct"/>
            <w:vMerge w:val="restart"/>
            <w:shd w:val="clear" w:color="auto" w:fill="auto"/>
          </w:tcPr>
          <w:p w:rsidR="00D34AEA" w:rsidRPr="00E55035" w:rsidRDefault="00D34AEA" w:rsidP="00D34AEA">
            <w:pPr>
              <w:spacing w:after="0" w:line="240" w:lineRule="auto"/>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2023-2027</w:t>
            </w:r>
          </w:p>
        </w:tc>
        <w:tc>
          <w:tcPr>
            <w:tcW w:w="323" w:type="pct"/>
            <w:shd w:val="clear" w:color="auto" w:fill="auto"/>
            <w:hideMark/>
          </w:tcPr>
          <w:p w:rsidR="00D34AEA" w:rsidRPr="00E55035" w:rsidRDefault="00D34AEA" w:rsidP="00D34AEA">
            <w:pPr>
              <w:spacing w:after="0" w:line="240" w:lineRule="auto"/>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 xml:space="preserve">Всего: </w:t>
            </w:r>
          </w:p>
          <w:p w:rsidR="00D34AEA" w:rsidRPr="00E55035" w:rsidRDefault="00D34AEA" w:rsidP="00D34AEA">
            <w:pPr>
              <w:spacing w:after="0" w:line="240" w:lineRule="auto"/>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в том числе:</w:t>
            </w:r>
          </w:p>
        </w:tc>
        <w:tc>
          <w:tcPr>
            <w:tcW w:w="323" w:type="pct"/>
            <w:shd w:val="clear" w:color="auto" w:fill="auto"/>
          </w:tcPr>
          <w:p w:rsidR="00D34AEA" w:rsidRPr="00E55035" w:rsidRDefault="00BD1373" w:rsidP="00D34AEA">
            <w:pPr>
              <w:spacing w:after="0" w:line="240" w:lineRule="auto"/>
              <w:jc w:val="center"/>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2925</w:t>
            </w:r>
            <w:r w:rsidR="00D34AEA" w:rsidRPr="00E55035">
              <w:rPr>
                <w:rFonts w:ascii="Times New Roman" w:eastAsia="Times New Roman" w:hAnsi="Times New Roman"/>
                <w:sz w:val="28"/>
                <w:szCs w:val="28"/>
                <w:lang w:eastAsia="ru-RU"/>
              </w:rPr>
              <w:t>,00</w:t>
            </w:r>
          </w:p>
        </w:tc>
        <w:tc>
          <w:tcPr>
            <w:tcW w:w="277" w:type="pct"/>
          </w:tcPr>
          <w:p w:rsidR="00D34AEA" w:rsidRPr="00E55035" w:rsidRDefault="00D34AEA" w:rsidP="00D34AEA">
            <w:pPr>
              <w:spacing w:after="0" w:line="240" w:lineRule="auto"/>
              <w:jc w:val="center"/>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585,00</w:t>
            </w:r>
          </w:p>
        </w:tc>
        <w:tc>
          <w:tcPr>
            <w:tcW w:w="367" w:type="pct"/>
            <w:shd w:val="clear" w:color="auto" w:fill="auto"/>
          </w:tcPr>
          <w:p w:rsidR="00D34AEA" w:rsidRPr="00E55035" w:rsidRDefault="00D34AEA" w:rsidP="00D34AEA">
            <w:pPr>
              <w:spacing w:after="0" w:line="240" w:lineRule="auto"/>
              <w:jc w:val="center"/>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585,00</w:t>
            </w:r>
          </w:p>
        </w:tc>
        <w:tc>
          <w:tcPr>
            <w:tcW w:w="972" w:type="pct"/>
            <w:gridSpan w:val="10"/>
            <w:shd w:val="clear" w:color="auto" w:fill="auto"/>
          </w:tcPr>
          <w:p w:rsidR="00D34AEA" w:rsidRPr="00E55035" w:rsidRDefault="00BD1373" w:rsidP="00D34AEA">
            <w:pPr>
              <w:spacing w:after="0" w:line="240" w:lineRule="auto"/>
              <w:jc w:val="center"/>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585,00</w:t>
            </w:r>
          </w:p>
        </w:tc>
        <w:tc>
          <w:tcPr>
            <w:tcW w:w="316" w:type="pct"/>
            <w:gridSpan w:val="3"/>
            <w:shd w:val="clear" w:color="auto" w:fill="auto"/>
          </w:tcPr>
          <w:p w:rsidR="00D34AEA" w:rsidRPr="00E55035" w:rsidRDefault="00D34AEA" w:rsidP="00D34AEA">
            <w:pPr>
              <w:spacing w:after="0" w:line="240" w:lineRule="auto"/>
              <w:jc w:val="center"/>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585,00</w:t>
            </w:r>
          </w:p>
        </w:tc>
        <w:tc>
          <w:tcPr>
            <w:tcW w:w="377" w:type="pct"/>
            <w:gridSpan w:val="5"/>
            <w:shd w:val="clear" w:color="auto" w:fill="auto"/>
          </w:tcPr>
          <w:p w:rsidR="00D34AEA" w:rsidRPr="00E55035" w:rsidRDefault="00D34AEA" w:rsidP="00D34AEA">
            <w:pPr>
              <w:spacing w:after="0" w:line="240" w:lineRule="auto"/>
              <w:jc w:val="center"/>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585,00</w:t>
            </w:r>
          </w:p>
        </w:tc>
        <w:tc>
          <w:tcPr>
            <w:tcW w:w="453" w:type="pct"/>
            <w:gridSpan w:val="2"/>
            <w:vMerge w:val="restart"/>
            <w:shd w:val="clear" w:color="auto" w:fill="auto"/>
            <w:noWrap/>
            <w:hideMark/>
          </w:tcPr>
          <w:p w:rsidR="00D34AEA" w:rsidRPr="00E55035" w:rsidRDefault="00D34AEA" w:rsidP="00D34AEA">
            <w:pPr>
              <w:spacing w:after="0" w:line="240" w:lineRule="auto"/>
              <w:jc w:val="center"/>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 xml:space="preserve">Администрация </w:t>
            </w:r>
          </w:p>
          <w:p w:rsidR="00D34AEA" w:rsidRPr="00E55035" w:rsidRDefault="00D34AEA" w:rsidP="00D34AEA">
            <w:pPr>
              <w:spacing w:after="0" w:line="240" w:lineRule="auto"/>
              <w:jc w:val="center"/>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 xml:space="preserve">муниципального округа </w:t>
            </w:r>
          </w:p>
          <w:p w:rsidR="00D34AEA" w:rsidRPr="00E55035" w:rsidRDefault="00D34AEA" w:rsidP="00D34AEA">
            <w:pPr>
              <w:spacing w:after="0" w:line="240" w:lineRule="auto"/>
              <w:jc w:val="center"/>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 xml:space="preserve">Серебряные Пруды </w:t>
            </w:r>
          </w:p>
          <w:p w:rsidR="00D34AEA" w:rsidRPr="00E55035" w:rsidRDefault="00D34AEA" w:rsidP="00D34AEA">
            <w:pPr>
              <w:spacing w:after="0" w:line="240" w:lineRule="auto"/>
              <w:jc w:val="center"/>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Московской области</w:t>
            </w:r>
          </w:p>
        </w:tc>
      </w:tr>
      <w:tr w:rsidR="00387307" w:rsidRPr="00E55035" w:rsidTr="00D711BB">
        <w:trPr>
          <w:gridAfter w:val="3"/>
          <w:wAfter w:w="12" w:type="pct"/>
          <w:trHeight w:val="377"/>
        </w:trPr>
        <w:tc>
          <w:tcPr>
            <w:tcW w:w="107" w:type="pct"/>
            <w:vMerge/>
            <w:shd w:val="clear" w:color="auto" w:fill="auto"/>
            <w:vAlign w:val="center"/>
            <w:hideMark/>
          </w:tcPr>
          <w:p w:rsidR="00D34AEA" w:rsidRPr="00E55035" w:rsidRDefault="00D34AEA" w:rsidP="00D34AEA">
            <w:pPr>
              <w:spacing w:after="0" w:line="240" w:lineRule="auto"/>
              <w:rPr>
                <w:rFonts w:ascii="Times New Roman" w:eastAsia="Times New Roman" w:hAnsi="Times New Roman"/>
                <w:sz w:val="28"/>
                <w:szCs w:val="28"/>
                <w:lang w:eastAsia="ru-RU"/>
              </w:rPr>
            </w:pPr>
          </w:p>
        </w:tc>
        <w:tc>
          <w:tcPr>
            <w:tcW w:w="1148" w:type="pct"/>
            <w:vMerge/>
            <w:shd w:val="clear" w:color="auto" w:fill="auto"/>
            <w:vAlign w:val="center"/>
            <w:hideMark/>
          </w:tcPr>
          <w:p w:rsidR="00D34AEA" w:rsidRPr="00E55035" w:rsidRDefault="00D34AEA" w:rsidP="00D34AEA">
            <w:pPr>
              <w:spacing w:after="0" w:line="240" w:lineRule="auto"/>
              <w:rPr>
                <w:rFonts w:ascii="Times New Roman" w:eastAsia="Times New Roman" w:hAnsi="Times New Roman"/>
                <w:sz w:val="28"/>
                <w:szCs w:val="28"/>
                <w:lang w:eastAsia="ru-RU"/>
              </w:rPr>
            </w:pPr>
          </w:p>
        </w:tc>
        <w:tc>
          <w:tcPr>
            <w:tcW w:w="325" w:type="pct"/>
            <w:vMerge/>
            <w:shd w:val="clear" w:color="auto" w:fill="auto"/>
          </w:tcPr>
          <w:p w:rsidR="00D34AEA" w:rsidRPr="00E55035" w:rsidRDefault="00D34AEA" w:rsidP="00D34AEA">
            <w:pPr>
              <w:spacing w:after="0" w:line="240" w:lineRule="auto"/>
              <w:rPr>
                <w:rFonts w:ascii="Times New Roman" w:eastAsia="Times New Roman" w:hAnsi="Times New Roman"/>
                <w:sz w:val="28"/>
                <w:szCs w:val="28"/>
                <w:lang w:eastAsia="ru-RU"/>
              </w:rPr>
            </w:pPr>
          </w:p>
        </w:tc>
        <w:tc>
          <w:tcPr>
            <w:tcW w:w="323" w:type="pct"/>
            <w:shd w:val="clear" w:color="auto" w:fill="auto"/>
            <w:hideMark/>
          </w:tcPr>
          <w:p w:rsidR="00D34AEA" w:rsidRPr="00E55035" w:rsidRDefault="00D34AEA" w:rsidP="00D34AEA">
            <w:pPr>
              <w:spacing w:after="0" w:line="240" w:lineRule="auto"/>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Средства бюджета Московской области</w:t>
            </w:r>
          </w:p>
        </w:tc>
        <w:tc>
          <w:tcPr>
            <w:tcW w:w="323" w:type="pct"/>
            <w:shd w:val="clear" w:color="auto" w:fill="auto"/>
          </w:tcPr>
          <w:p w:rsidR="00D34AEA" w:rsidRPr="00E55035" w:rsidRDefault="00D34AEA" w:rsidP="00D34AEA">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E55035">
              <w:rPr>
                <w:rFonts w:ascii="Times New Roman" w:hAnsi="Times New Roman"/>
                <w:sz w:val="28"/>
                <w:szCs w:val="28"/>
              </w:rPr>
              <w:t>0,00</w:t>
            </w:r>
          </w:p>
        </w:tc>
        <w:tc>
          <w:tcPr>
            <w:tcW w:w="277" w:type="pct"/>
          </w:tcPr>
          <w:p w:rsidR="00D34AEA" w:rsidRPr="00E55035" w:rsidRDefault="00D34AEA" w:rsidP="00D34AEA">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E55035">
              <w:rPr>
                <w:rFonts w:ascii="Times New Roman" w:hAnsi="Times New Roman"/>
                <w:sz w:val="28"/>
                <w:szCs w:val="28"/>
              </w:rPr>
              <w:t>0,00</w:t>
            </w:r>
          </w:p>
        </w:tc>
        <w:tc>
          <w:tcPr>
            <w:tcW w:w="367" w:type="pct"/>
            <w:shd w:val="clear" w:color="auto" w:fill="auto"/>
          </w:tcPr>
          <w:p w:rsidR="00D34AEA" w:rsidRPr="00E55035" w:rsidRDefault="00D34AEA" w:rsidP="00D34AEA">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E55035">
              <w:rPr>
                <w:rFonts w:ascii="Times New Roman" w:hAnsi="Times New Roman"/>
                <w:sz w:val="28"/>
                <w:szCs w:val="28"/>
              </w:rPr>
              <w:t>0,00</w:t>
            </w:r>
          </w:p>
        </w:tc>
        <w:tc>
          <w:tcPr>
            <w:tcW w:w="972" w:type="pct"/>
            <w:gridSpan w:val="10"/>
            <w:shd w:val="clear" w:color="auto" w:fill="auto"/>
          </w:tcPr>
          <w:p w:rsidR="00D34AEA" w:rsidRPr="00E55035" w:rsidRDefault="00D34AEA" w:rsidP="00D34AEA">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E55035">
              <w:rPr>
                <w:rFonts w:ascii="Times New Roman" w:hAnsi="Times New Roman"/>
                <w:sz w:val="28"/>
                <w:szCs w:val="28"/>
              </w:rPr>
              <w:t>0,00</w:t>
            </w:r>
          </w:p>
        </w:tc>
        <w:tc>
          <w:tcPr>
            <w:tcW w:w="316" w:type="pct"/>
            <w:gridSpan w:val="3"/>
            <w:shd w:val="clear" w:color="auto" w:fill="auto"/>
          </w:tcPr>
          <w:p w:rsidR="00D34AEA" w:rsidRPr="00E55035" w:rsidRDefault="00D34AEA" w:rsidP="00D34AEA">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E55035">
              <w:rPr>
                <w:rFonts w:ascii="Times New Roman" w:hAnsi="Times New Roman"/>
                <w:sz w:val="28"/>
                <w:szCs w:val="28"/>
              </w:rPr>
              <w:t>0,00</w:t>
            </w:r>
          </w:p>
        </w:tc>
        <w:tc>
          <w:tcPr>
            <w:tcW w:w="377" w:type="pct"/>
            <w:gridSpan w:val="5"/>
            <w:shd w:val="clear" w:color="auto" w:fill="auto"/>
          </w:tcPr>
          <w:p w:rsidR="00D34AEA" w:rsidRPr="00E55035" w:rsidRDefault="00D34AEA" w:rsidP="00D34AEA">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E55035">
              <w:rPr>
                <w:rFonts w:ascii="Times New Roman" w:hAnsi="Times New Roman"/>
                <w:sz w:val="28"/>
                <w:szCs w:val="28"/>
              </w:rPr>
              <w:t>0,00</w:t>
            </w:r>
          </w:p>
        </w:tc>
        <w:tc>
          <w:tcPr>
            <w:tcW w:w="453" w:type="pct"/>
            <w:gridSpan w:val="2"/>
            <w:vMerge/>
            <w:shd w:val="clear" w:color="auto" w:fill="auto"/>
            <w:noWrap/>
            <w:hideMark/>
          </w:tcPr>
          <w:p w:rsidR="00D34AEA" w:rsidRPr="00E55035" w:rsidRDefault="00D34AEA" w:rsidP="00D34AEA">
            <w:pPr>
              <w:spacing w:after="0" w:line="240" w:lineRule="auto"/>
              <w:jc w:val="center"/>
              <w:rPr>
                <w:rFonts w:ascii="Times New Roman" w:eastAsia="Times New Roman" w:hAnsi="Times New Roman"/>
                <w:sz w:val="28"/>
                <w:szCs w:val="28"/>
                <w:lang w:eastAsia="ru-RU"/>
              </w:rPr>
            </w:pPr>
          </w:p>
        </w:tc>
      </w:tr>
      <w:tr w:rsidR="00387307" w:rsidRPr="00E55035" w:rsidTr="00D711BB">
        <w:trPr>
          <w:gridAfter w:val="3"/>
          <w:wAfter w:w="12" w:type="pct"/>
          <w:trHeight w:val="377"/>
        </w:trPr>
        <w:tc>
          <w:tcPr>
            <w:tcW w:w="107" w:type="pct"/>
            <w:vMerge/>
            <w:shd w:val="clear" w:color="auto" w:fill="auto"/>
            <w:vAlign w:val="center"/>
          </w:tcPr>
          <w:p w:rsidR="00D34AEA" w:rsidRPr="00E55035" w:rsidRDefault="00D34AEA" w:rsidP="00D34AEA">
            <w:pPr>
              <w:spacing w:after="0" w:line="240" w:lineRule="auto"/>
              <w:rPr>
                <w:rFonts w:ascii="Times New Roman" w:eastAsia="Times New Roman" w:hAnsi="Times New Roman"/>
                <w:sz w:val="28"/>
                <w:szCs w:val="28"/>
                <w:lang w:eastAsia="ru-RU"/>
              </w:rPr>
            </w:pPr>
          </w:p>
        </w:tc>
        <w:tc>
          <w:tcPr>
            <w:tcW w:w="1148" w:type="pct"/>
            <w:vMerge/>
            <w:shd w:val="clear" w:color="auto" w:fill="auto"/>
            <w:vAlign w:val="center"/>
          </w:tcPr>
          <w:p w:rsidR="00D34AEA" w:rsidRPr="00E55035" w:rsidRDefault="00D34AEA" w:rsidP="00D34AEA">
            <w:pPr>
              <w:spacing w:after="0" w:line="240" w:lineRule="auto"/>
              <w:rPr>
                <w:rFonts w:ascii="Times New Roman" w:eastAsia="Times New Roman" w:hAnsi="Times New Roman"/>
                <w:sz w:val="28"/>
                <w:szCs w:val="28"/>
                <w:lang w:eastAsia="ru-RU"/>
              </w:rPr>
            </w:pPr>
          </w:p>
        </w:tc>
        <w:tc>
          <w:tcPr>
            <w:tcW w:w="325" w:type="pct"/>
            <w:vMerge/>
            <w:shd w:val="clear" w:color="auto" w:fill="auto"/>
          </w:tcPr>
          <w:p w:rsidR="00D34AEA" w:rsidRPr="00E55035" w:rsidRDefault="00D34AEA" w:rsidP="00D34AEA">
            <w:pPr>
              <w:spacing w:after="0" w:line="240" w:lineRule="auto"/>
              <w:rPr>
                <w:rFonts w:ascii="Times New Roman" w:eastAsia="Times New Roman" w:hAnsi="Times New Roman"/>
                <w:sz w:val="28"/>
                <w:szCs w:val="28"/>
                <w:lang w:eastAsia="ru-RU"/>
              </w:rPr>
            </w:pPr>
          </w:p>
        </w:tc>
        <w:tc>
          <w:tcPr>
            <w:tcW w:w="323" w:type="pct"/>
            <w:shd w:val="clear" w:color="auto" w:fill="auto"/>
          </w:tcPr>
          <w:p w:rsidR="00D34AEA" w:rsidRPr="00E55035" w:rsidRDefault="00D34AEA" w:rsidP="00D34AEA">
            <w:pPr>
              <w:spacing w:after="0" w:line="240" w:lineRule="auto"/>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Средства федерального бюджета</w:t>
            </w:r>
          </w:p>
        </w:tc>
        <w:tc>
          <w:tcPr>
            <w:tcW w:w="323" w:type="pct"/>
            <w:shd w:val="clear" w:color="auto" w:fill="auto"/>
          </w:tcPr>
          <w:p w:rsidR="00D34AEA" w:rsidRPr="00E55035" w:rsidRDefault="00D34AEA" w:rsidP="00D34AEA">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E55035">
              <w:rPr>
                <w:rFonts w:ascii="Times New Roman" w:hAnsi="Times New Roman"/>
                <w:sz w:val="28"/>
                <w:szCs w:val="28"/>
              </w:rPr>
              <w:t>0,00</w:t>
            </w:r>
          </w:p>
        </w:tc>
        <w:tc>
          <w:tcPr>
            <w:tcW w:w="277" w:type="pct"/>
          </w:tcPr>
          <w:p w:rsidR="00D34AEA" w:rsidRPr="00E55035" w:rsidRDefault="00D34AEA" w:rsidP="00D34AEA">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E55035">
              <w:rPr>
                <w:rFonts w:ascii="Times New Roman" w:hAnsi="Times New Roman"/>
                <w:sz w:val="28"/>
                <w:szCs w:val="28"/>
              </w:rPr>
              <w:t>0,00</w:t>
            </w:r>
          </w:p>
        </w:tc>
        <w:tc>
          <w:tcPr>
            <w:tcW w:w="367" w:type="pct"/>
            <w:shd w:val="clear" w:color="auto" w:fill="auto"/>
          </w:tcPr>
          <w:p w:rsidR="00D34AEA" w:rsidRPr="00E55035" w:rsidRDefault="00D34AEA" w:rsidP="00D34AEA">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E55035">
              <w:rPr>
                <w:rFonts w:ascii="Times New Roman" w:hAnsi="Times New Roman"/>
                <w:sz w:val="28"/>
                <w:szCs w:val="28"/>
              </w:rPr>
              <w:t>0,00</w:t>
            </w:r>
          </w:p>
        </w:tc>
        <w:tc>
          <w:tcPr>
            <w:tcW w:w="972" w:type="pct"/>
            <w:gridSpan w:val="10"/>
            <w:shd w:val="clear" w:color="auto" w:fill="auto"/>
          </w:tcPr>
          <w:p w:rsidR="00D34AEA" w:rsidRPr="00E55035" w:rsidRDefault="00D34AEA" w:rsidP="00D34AEA">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E55035">
              <w:rPr>
                <w:rFonts w:ascii="Times New Roman" w:hAnsi="Times New Roman"/>
                <w:sz w:val="28"/>
                <w:szCs w:val="28"/>
              </w:rPr>
              <w:t>0,00</w:t>
            </w:r>
          </w:p>
        </w:tc>
        <w:tc>
          <w:tcPr>
            <w:tcW w:w="316" w:type="pct"/>
            <w:gridSpan w:val="3"/>
            <w:shd w:val="clear" w:color="auto" w:fill="auto"/>
          </w:tcPr>
          <w:p w:rsidR="00D34AEA" w:rsidRPr="00E55035" w:rsidRDefault="00D34AEA" w:rsidP="00D34AEA">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E55035">
              <w:rPr>
                <w:rFonts w:ascii="Times New Roman" w:hAnsi="Times New Roman"/>
                <w:sz w:val="28"/>
                <w:szCs w:val="28"/>
              </w:rPr>
              <w:t>0,00</w:t>
            </w:r>
          </w:p>
        </w:tc>
        <w:tc>
          <w:tcPr>
            <w:tcW w:w="377" w:type="pct"/>
            <w:gridSpan w:val="5"/>
            <w:shd w:val="clear" w:color="auto" w:fill="auto"/>
          </w:tcPr>
          <w:p w:rsidR="00D34AEA" w:rsidRPr="00E55035" w:rsidRDefault="00D34AEA" w:rsidP="00D34AEA">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E55035">
              <w:rPr>
                <w:rFonts w:ascii="Times New Roman" w:hAnsi="Times New Roman"/>
                <w:sz w:val="28"/>
                <w:szCs w:val="28"/>
              </w:rPr>
              <w:t>0,00</w:t>
            </w:r>
          </w:p>
        </w:tc>
        <w:tc>
          <w:tcPr>
            <w:tcW w:w="453" w:type="pct"/>
            <w:gridSpan w:val="2"/>
            <w:vMerge/>
            <w:shd w:val="clear" w:color="auto" w:fill="auto"/>
            <w:noWrap/>
          </w:tcPr>
          <w:p w:rsidR="00D34AEA" w:rsidRPr="00E55035" w:rsidRDefault="00D34AEA" w:rsidP="00D34AEA">
            <w:pPr>
              <w:spacing w:after="0" w:line="240" w:lineRule="auto"/>
              <w:jc w:val="center"/>
              <w:rPr>
                <w:rFonts w:ascii="Times New Roman" w:eastAsia="Times New Roman" w:hAnsi="Times New Roman"/>
                <w:sz w:val="28"/>
                <w:szCs w:val="28"/>
                <w:lang w:eastAsia="ru-RU"/>
              </w:rPr>
            </w:pPr>
          </w:p>
        </w:tc>
      </w:tr>
      <w:tr w:rsidR="00387307" w:rsidRPr="00E55035" w:rsidTr="00D711BB">
        <w:trPr>
          <w:gridAfter w:val="3"/>
          <w:wAfter w:w="12" w:type="pct"/>
          <w:trHeight w:val="377"/>
        </w:trPr>
        <w:tc>
          <w:tcPr>
            <w:tcW w:w="107" w:type="pct"/>
            <w:vMerge/>
            <w:shd w:val="clear" w:color="auto" w:fill="auto"/>
            <w:vAlign w:val="center"/>
          </w:tcPr>
          <w:p w:rsidR="00BD1373" w:rsidRPr="00E55035" w:rsidRDefault="00BD1373" w:rsidP="00D34AEA">
            <w:pPr>
              <w:spacing w:after="0" w:line="240" w:lineRule="auto"/>
              <w:rPr>
                <w:rFonts w:ascii="Times New Roman" w:eastAsia="Times New Roman" w:hAnsi="Times New Roman"/>
                <w:sz w:val="28"/>
                <w:szCs w:val="28"/>
                <w:lang w:eastAsia="ru-RU"/>
              </w:rPr>
            </w:pPr>
          </w:p>
        </w:tc>
        <w:tc>
          <w:tcPr>
            <w:tcW w:w="1148" w:type="pct"/>
            <w:vMerge/>
            <w:shd w:val="clear" w:color="auto" w:fill="auto"/>
            <w:vAlign w:val="center"/>
          </w:tcPr>
          <w:p w:rsidR="00BD1373" w:rsidRPr="00E55035" w:rsidRDefault="00BD1373" w:rsidP="00D34AEA">
            <w:pPr>
              <w:spacing w:after="0" w:line="240" w:lineRule="auto"/>
              <w:rPr>
                <w:rFonts w:ascii="Times New Roman" w:eastAsia="Times New Roman" w:hAnsi="Times New Roman"/>
                <w:sz w:val="28"/>
                <w:szCs w:val="28"/>
                <w:lang w:eastAsia="ru-RU"/>
              </w:rPr>
            </w:pPr>
          </w:p>
        </w:tc>
        <w:tc>
          <w:tcPr>
            <w:tcW w:w="325" w:type="pct"/>
            <w:vMerge/>
            <w:shd w:val="clear" w:color="auto" w:fill="auto"/>
          </w:tcPr>
          <w:p w:rsidR="00BD1373" w:rsidRPr="00E55035" w:rsidRDefault="00BD1373" w:rsidP="00D34AEA">
            <w:pPr>
              <w:spacing w:after="0" w:line="240" w:lineRule="auto"/>
              <w:rPr>
                <w:rFonts w:ascii="Times New Roman" w:eastAsia="Times New Roman" w:hAnsi="Times New Roman"/>
                <w:sz w:val="28"/>
                <w:szCs w:val="28"/>
                <w:lang w:eastAsia="ru-RU"/>
              </w:rPr>
            </w:pPr>
          </w:p>
        </w:tc>
        <w:tc>
          <w:tcPr>
            <w:tcW w:w="323" w:type="pct"/>
            <w:shd w:val="clear" w:color="auto" w:fill="auto"/>
          </w:tcPr>
          <w:p w:rsidR="00BD1373" w:rsidRPr="00E55035" w:rsidRDefault="00BD1373" w:rsidP="00D34AEA">
            <w:pPr>
              <w:spacing w:after="0" w:line="240" w:lineRule="auto"/>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Средства бюджета муниципального округа</w:t>
            </w:r>
          </w:p>
        </w:tc>
        <w:tc>
          <w:tcPr>
            <w:tcW w:w="323" w:type="pct"/>
            <w:shd w:val="clear" w:color="auto" w:fill="auto"/>
          </w:tcPr>
          <w:p w:rsidR="00BD1373" w:rsidRPr="00E55035" w:rsidRDefault="00BD1373" w:rsidP="00BD1373">
            <w:pPr>
              <w:spacing w:after="0" w:line="240" w:lineRule="auto"/>
              <w:jc w:val="center"/>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2925,00</w:t>
            </w:r>
          </w:p>
        </w:tc>
        <w:tc>
          <w:tcPr>
            <w:tcW w:w="277" w:type="pct"/>
          </w:tcPr>
          <w:p w:rsidR="00BD1373" w:rsidRPr="00E55035" w:rsidRDefault="00BD1373" w:rsidP="00BD1373">
            <w:pPr>
              <w:spacing w:after="0" w:line="240" w:lineRule="auto"/>
              <w:jc w:val="center"/>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585,00</w:t>
            </w:r>
          </w:p>
        </w:tc>
        <w:tc>
          <w:tcPr>
            <w:tcW w:w="367" w:type="pct"/>
            <w:shd w:val="clear" w:color="auto" w:fill="auto"/>
          </w:tcPr>
          <w:p w:rsidR="00BD1373" w:rsidRPr="00E55035" w:rsidRDefault="00BD1373" w:rsidP="00BD1373">
            <w:pPr>
              <w:spacing w:after="0" w:line="240" w:lineRule="auto"/>
              <w:jc w:val="center"/>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585,00</w:t>
            </w:r>
          </w:p>
        </w:tc>
        <w:tc>
          <w:tcPr>
            <w:tcW w:w="972" w:type="pct"/>
            <w:gridSpan w:val="10"/>
            <w:shd w:val="clear" w:color="auto" w:fill="auto"/>
          </w:tcPr>
          <w:p w:rsidR="00BD1373" w:rsidRPr="00E55035" w:rsidRDefault="00BD1373" w:rsidP="00BD1373">
            <w:pPr>
              <w:spacing w:after="0" w:line="240" w:lineRule="auto"/>
              <w:jc w:val="center"/>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585,00</w:t>
            </w:r>
          </w:p>
        </w:tc>
        <w:tc>
          <w:tcPr>
            <w:tcW w:w="316" w:type="pct"/>
            <w:gridSpan w:val="3"/>
            <w:shd w:val="clear" w:color="auto" w:fill="auto"/>
          </w:tcPr>
          <w:p w:rsidR="00BD1373" w:rsidRPr="00E55035" w:rsidRDefault="00BD1373" w:rsidP="00BD1373">
            <w:pPr>
              <w:spacing w:after="0" w:line="240" w:lineRule="auto"/>
              <w:jc w:val="center"/>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585,00</w:t>
            </w:r>
          </w:p>
        </w:tc>
        <w:tc>
          <w:tcPr>
            <w:tcW w:w="377" w:type="pct"/>
            <w:gridSpan w:val="5"/>
            <w:shd w:val="clear" w:color="auto" w:fill="auto"/>
          </w:tcPr>
          <w:p w:rsidR="00BD1373" w:rsidRPr="00E55035" w:rsidRDefault="00BD1373" w:rsidP="00BD1373">
            <w:pPr>
              <w:spacing w:after="0" w:line="240" w:lineRule="auto"/>
              <w:jc w:val="center"/>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585,00</w:t>
            </w:r>
          </w:p>
        </w:tc>
        <w:tc>
          <w:tcPr>
            <w:tcW w:w="453" w:type="pct"/>
            <w:gridSpan w:val="2"/>
            <w:vMerge/>
            <w:shd w:val="clear" w:color="auto" w:fill="auto"/>
            <w:noWrap/>
          </w:tcPr>
          <w:p w:rsidR="00BD1373" w:rsidRPr="00E55035" w:rsidRDefault="00BD1373" w:rsidP="00D34AEA">
            <w:pPr>
              <w:spacing w:after="0" w:line="240" w:lineRule="auto"/>
              <w:jc w:val="center"/>
              <w:rPr>
                <w:rFonts w:ascii="Times New Roman" w:eastAsia="Times New Roman" w:hAnsi="Times New Roman"/>
                <w:sz w:val="28"/>
                <w:szCs w:val="28"/>
                <w:lang w:eastAsia="ru-RU"/>
              </w:rPr>
            </w:pPr>
          </w:p>
        </w:tc>
      </w:tr>
      <w:tr w:rsidR="00387307" w:rsidRPr="00E55035" w:rsidTr="00D711BB">
        <w:trPr>
          <w:gridAfter w:val="3"/>
          <w:wAfter w:w="12" w:type="pct"/>
          <w:trHeight w:val="377"/>
        </w:trPr>
        <w:tc>
          <w:tcPr>
            <w:tcW w:w="107" w:type="pct"/>
            <w:vMerge/>
            <w:shd w:val="clear" w:color="auto" w:fill="auto"/>
            <w:vAlign w:val="center"/>
          </w:tcPr>
          <w:p w:rsidR="00D34AEA" w:rsidRPr="00E55035" w:rsidRDefault="00D34AEA" w:rsidP="00D34AEA">
            <w:pPr>
              <w:spacing w:after="0" w:line="240" w:lineRule="auto"/>
              <w:rPr>
                <w:rFonts w:ascii="Times New Roman" w:eastAsia="Times New Roman" w:hAnsi="Times New Roman"/>
                <w:sz w:val="28"/>
                <w:szCs w:val="28"/>
                <w:lang w:eastAsia="ru-RU"/>
              </w:rPr>
            </w:pPr>
          </w:p>
        </w:tc>
        <w:tc>
          <w:tcPr>
            <w:tcW w:w="1148" w:type="pct"/>
            <w:vMerge/>
            <w:shd w:val="clear" w:color="auto" w:fill="auto"/>
            <w:vAlign w:val="center"/>
          </w:tcPr>
          <w:p w:rsidR="00D34AEA" w:rsidRPr="00E55035" w:rsidRDefault="00D34AEA" w:rsidP="00D34AEA">
            <w:pPr>
              <w:spacing w:after="0" w:line="240" w:lineRule="auto"/>
              <w:rPr>
                <w:rFonts w:ascii="Times New Roman" w:eastAsia="Times New Roman" w:hAnsi="Times New Roman"/>
                <w:sz w:val="28"/>
                <w:szCs w:val="28"/>
                <w:lang w:eastAsia="ru-RU"/>
              </w:rPr>
            </w:pPr>
          </w:p>
        </w:tc>
        <w:tc>
          <w:tcPr>
            <w:tcW w:w="325" w:type="pct"/>
            <w:vMerge/>
            <w:shd w:val="clear" w:color="auto" w:fill="auto"/>
          </w:tcPr>
          <w:p w:rsidR="00D34AEA" w:rsidRPr="00E55035" w:rsidRDefault="00D34AEA" w:rsidP="00D34AEA">
            <w:pPr>
              <w:spacing w:after="0" w:line="240" w:lineRule="auto"/>
              <w:rPr>
                <w:rFonts w:ascii="Times New Roman" w:eastAsia="Times New Roman" w:hAnsi="Times New Roman"/>
                <w:sz w:val="28"/>
                <w:szCs w:val="28"/>
                <w:lang w:eastAsia="ru-RU"/>
              </w:rPr>
            </w:pPr>
          </w:p>
        </w:tc>
        <w:tc>
          <w:tcPr>
            <w:tcW w:w="323" w:type="pct"/>
            <w:shd w:val="clear" w:color="auto" w:fill="auto"/>
          </w:tcPr>
          <w:p w:rsidR="00D34AEA" w:rsidRPr="00E55035" w:rsidRDefault="00D34AEA" w:rsidP="00D34AEA">
            <w:pPr>
              <w:spacing w:after="0" w:line="240" w:lineRule="auto"/>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Внебюджетные источники</w:t>
            </w:r>
          </w:p>
        </w:tc>
        <w:tc>
          <w:tcPr>
            <w:tcW w:w="323" w:type="pct"/>
            <w:shd w:val="clear" w:color="auto" w:fill="auto"/>
          </w:tcPr>
          <w:p w:rsidR="00D34AEA" w:rsidRPr="00E55035" w:rsidRDefault="00D34AEA" w:rsidP="00D34AEA">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E55035">
              <w:rPr>
                <w:rFonts w:ascii="Times New Roman" w:hAnsi="Times New Roman"/>
                <w:sz w:val="28"/>
                <w:szCs w:val="28"/>
              </w:rPr>
              <w:t>0,00</w:t>
            </w:r>
          </w:p>
        </w:tc>
        <w:tc>
          <w:tcPr>
            <w:tcW w:w="277" w:type="pct"/>
          </w:tcPr>
          <w:p w:rsidR="00D34AEA" w:rsidRPr="00E55035" w:rsidRDefault="00D34AEA" w:rsidP="00D34AEA">
            <w:pPr>
              <w:tabs>
                <w:tab w:val="center" w:pos="4677"/>
                <w:tab w:val="right" w:pos="9355"/>
              </w:tabs>
              <w:autoSpaceDE w:val="0"/>
              <w:autoSpaceDN w:val="0"/>
              <w:adjustRightInd w:val="0"/>
              <w:spacing w:after="0" w:line="240" w:lineRule="auto"/>
              <w:jc w:val="right"/>
              <w:rPr>
                <w:rFonts w:ascii="Times New Roman" w:hAnsi="Times New Roman"/>
                <w:sz w:val="28"/>
                <w:szCs w:val="28"/>
              </w:rPr>
            </w:pPr>
          </w:p>
        </w:tc>
        <w:tc>
          <w:tcPr>
            <w:tcW w:w="367" w:type="pct"/>
            <w:shd w:val="clear" w:color="auto" w:fill="auto"/>
          </w:tcPr>
          <w:p w:rsidR="00D34AEA" w:rsidRPr="00E55035" w:rsidRDefault="00D34AEA" w:rsidP="00D34AEA">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E55035">
              <w:rPr>
                <w:rFonts w:ascii="Times New Roman" w:hAnsi="Times New Roman"/>
                <w:sz w:val="28"/>
                <w:szCs w:val="28"/>
              </w:rPr>
              <w:t>0,00</w:t>
            </w:r>
          </w:p>
        </w:tc>
        <w:tc>
          <w:tcPr>
            <w:tcW w:w="972" w:type="pct"/>
            <w:gridSpan w:val="10"/>
            <w:shd w:val="clear" w:color="auto" w:fill="auto"/>
          </w:tcPr>
          <w:p w:rsidR="00D34AEA" w:rsidRPr="00E55035" w:rsidRDefault="00D34AEA" w:rsidP="00D34AEA">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E55035">
              <w:rPr>
                <w:rFonts w:ascii="Times New Roman" w:hAnsi="Times New Roman"/>
                <w:sz w:val="28"/>
                <w:szCs w:val="28"/>
              </w:rPr>
              <w:t>0,00</w:t>
            </w:r>
          </w:p>
        </w:tc>
        <w:tc>
          <w:tcPr>
            <w:tcW w:w="316" w:type="pct"/>
            <w:gridSpan w:val="3"/>
            <w:shd w:val="clear" w:color="auto" w:fill="auto"/>
          </w:tcPr>
          <w:p w:rsidR="00D34AEA" w:rsidRPr="00E55035" w:rsidRDefault="00D34AEA" w:rsidP="00D34AEA">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E55035">
              <w:rPr>
                <w:rFonts w:ascii="Times New Roman" w:hAnsi="Times New Roman"/>
                <w:sz w:val="28"/>
                <w:szCs w:val="28"/>
              </w:rPr>
              <w:t>0,00</w:t>
            </w:r>
          </w:p>
        </w:tc>
        <w:tc>
          <w:tcPr>
            <w:tcW w:w="377" w:type="pct"/>
            <w:gridSpan w:val="5"/>
            <w:shd w:val="clear" w:color="auto" w:fill="auto"/>
          </w:tcPr>
          <w:p w:rsidR="00D34AEA" w:rsidRPr="00E55035" w:rsidRDefault="00D34AEA" w:rsidP="00D34AEA">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E55035">
              <w:rPr>
                <w:rFonts w:ascii="Times New Roman" w:hAnsi="Times New Roman"/>
                <w:sz w:val="28"/>
                <w:szCs w:val="28"/>
              </w:rPr>
              <w:t>0,00</w:t>
            </w:r>
          </w:p>
        </w:tc>
        <w:tc>
          <w:tcPr>
            <w:tcW w:w="453" w:type="pct"/>
            <w:gridSpan w:val="2"/>
            <w:shd w:val="clear" w:color="auto" w:fill="auto"/>
            <w:noWrap/>
          </w:tcPr>
          <w:p w:rsidR="00D34AEA" w:rsidRPr="00E55035" w:rsidRDefault="00D34AEA" w:rsidP="00D34AEA">
            <w:pPr>
              <w:spacing w:after="0" w:line="240" w:lineRule="auto"/>
              <w:jc w:val="center"/>
              <w:rPr>
                <w:rFonts w:ascii="Times New Roman" w:eastAsia="Times New Roman" w:hAnsi="Times New Roman"/>
                <w:sz w:val="28"/>
                <w:szCs w:val="28"/>
                <w:lang w:eastAsia="ru-RU"/>
              </w:rPr>
            </w:pPr>
          </w:p>
        </w:tc>
      </w:tr>
      <w:tr w:rsidR="00387307" w:rsidRPr="00E55035" w:rsidTr="00D711BB">
        <w:trPr>
          <w:gridAfter w:val="3"/>
          <w:wAfter w:w="12" w:type="pct"/>
          <w:trHeight w:val="1045"/>
        </w:trPr>
        <w:tc>
          <w:tcPr>
            <w:tcW w:w="107" w:type="pct"/>
            <w:vMerge/>
            <w:shd w:val="clear" w:color="auto" w:fill="auto"/>
          </w:tcPr>
          <w:p w:rsidR="00387307" w:rsidRPr="00E55035" w:rsidRDefault="00387307" w:rsidP="00D34AEA">
            <w:pPr>
              <w:spacing w:after="0" w:line="240" w:lineRule="auto"/>
              <w:rPr>
                <w:rFonts w:ascii="Times New Roman" w:eastAsia="Times New Roman" w:hAnsi="Times New Roman"/>
                <w:sz w:val="28"/>
                <w:szCs w:val="28"/>
                <w:lang w:eastAsia="ru-RU"/>
              </w:rPr>
            </w:pPr>
          </w:p>
        </w:tc>
        <w:tc>
          <w:tcPr>
            <w:tcW w:w="1148" w:type="pct"/>
            <w:vMerge w:val="restart"/>
            <w:shd w:val="clear" w:color="auto" w:fill="auto"/>
          </w:tcPr>
          <w:p w:rsidR="00387307" w:rsidRPr="00E55035" w:rsidRDefault="00387307" w:rsidP="00D34AEA">
            <w:pPr>
              <w:rPr>
                <w:rFonts w:ascii="Times New Roman" w:eastAsia="Times New Roman" w:hAnsi="Times New Roman"/>
                <w:sz w:val="28"/>
                <w:szCs w:val="28"/>
                <w:lang w:eastAsia="ru-RU"/>
              </w:rPr>
            </w:pPr>
            <w:r w:rsidRPr="00E55035">
              <w:rPr>
                <w:rFonts w:ascii="Times New Roman" w:hAnsi="Times New Roman"/>
                <w:sz w:val="28"/>
                <w:szCs w:val="28"/>
              </w:rPr>
              <w:t>Количество субъектов МСП получивших муниципальную поддержку на возмещение части затрат, связанных с приобретением оборудования в целях создания и (или) развития либо модернизации производства товаров (работ, услуг), единиц</w:t>
            </w:r>
          </w:p>
        </w:tc>
        <w:tc>
          <w:tcPr>
            <w:tcW w:w="325" w:type="pct"/>
            <w:vMerge w:val="restart"/>
            <w:shd w:val="clear" w:color="auto" w:fill="auto"/>
          </w:tcPr>
          <w:p w:rsidR="00387307" w:rsidRPr="00E55035" w:rsidRDefault="00387307" w:rsidP="00D34AEA">
            <w:pPr>
              <w:spacing w:after="0" w:line="240" w:lineRule="auto"/>
              <w:jc w:val="center"/>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Х</w:t>
            </w:r>
          </w:p>
        </w:tc>
        <w:tc>
          <w:tcPr>
            <w:tcW w:w="323" w:type="pct"/>
            <w:vMerge w:val="restart"/>
            <w:shd w:val="clear" w:color="auto" w:fill="auto"/>
          </w:tcPr>
          <w:p w:rsidR="00387307" w:rsidRPr="00E55035" w:rsidRDefault="00387307" w:rsidP="00D34AEA">
            <w:pPr>
              <w:spacing w:after="0" w:line="240" w:lineRule="auto"/>
              <w:jc w:val="center"/>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Х</w:t>
            </w:r>
          </w:p>
        </w:tc>
        <w:tc>
          <w:tcPr>
            <w:tcW w:w="323" w:type="pct"/>
            <w:vMerge w:val="restart"/>
            <w:shd w:val="clear" w:color="auto" w:fill="auto"/>
          </w:tcPr>
          <w:p w:rsidR="00387307" w:rsidRPr="00E55035" w:rsidRDefault="00387307" w:rsidP="00D34AEA">
            <w:pPr>
              <w:spacing w:after="0" w:line="240" w:lineRule="auto"/>
              <w:jc w:val="center"/>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Всего</w:t>
            </w:r>
          </w:p>
        </w:tc>
        <w:tc>
          <w:tcPr>
            <w:tcW w:w="277" w:type="pct"/>
            <w:vMerge w:val="restart"/>
          </w:tcPr>
          <w:p w:rsidR="00387307" w:rsidRPr="00E55035" w:rsidRDefault="00387307" w:rsidP="00D34AEA">
            <w:pPr>
              <w:spacing w:after="0" w:line="240" w:lineRule="auto"/>
              <w:jc w:val="center"/>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2023 год</w:t>
            </w:r>
          </w:p>
        </w:tc>
        <w:tc>
          <w:tcPr>
            <w:tcW w:w="367" w:type="pct"/>
            <w:vMerge w:val="restart"/>
          </w:tcPr>
          <w:p w:rsidR="00387307" w:rsidRPr="00E55035" w:rsidRDefault="00387307" w:rsidP="00D34AEA">
            <w:pPr>
              <w:spacing w:after="0" w:line="240" w:lineRule="auto"/>
              <w:jc w:val="center"/>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2024 год</w:t>
            </w:r>
          </w:p>
        </w:tc>
        <w:tc>
          <w:tcPr>
            <w:tcW w:w="281" w:type="pct"/>
            <w:gridSpan w:val="2"/>
            <w:vMerge w:val="restart"/>
            <w:shd w:val="clear" w:color="auto" w:fill="auto"/>
          </w:tcPr>
          <w:p w:rsidR="00387307" w:rsidRPr="00E55035" w:rsidRDefault="00387307" w:rsidP="00D34AEA">
            <w:pPr>
              <w:spacing w:after="0" w:line="240" w:lineRule="auto"/>
              <w:jc w:val="center"/>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Итого 2025 год</w:t>
            </w:r>
          </w:p>
        </w:tc>
        <w:tc>
          <w:tcPr>
            <w:tcW w:w="691" w:type="pct"/>
            <w:gridSpan w:val="8"/>
            <w:shd w:val="clear" w:color="auto" w:fill="auto"/>
          </w:tcPr>
          <w:p w:rsidR="00387307" w:rsidRPr="00E55035" w:rsidRDefault="00387307" w:rsidP="00D34AEA">
            <w:pPr>
              <w:spacing w:after="0" w:line="240" w:lineRule="auto"/>
              <w:jc w:val="center"/>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В том числе по кварталам:</w:t>
            </w:r>
          </w:p>
        </w:tc>
        <w:tc>
          <w:tcPr>
            <w:tcW w:w="316" w:type="pct"/>
            <w:gridSpan w:val="3"/>
            <w:vMerge w:val="restart"/>
            <w:shd w:val="clear" w:color="auto" w:fill="auto"/>
          </w:tcPr>
          <w:p w:rsidR="00387307" w:rsidRPr="00E55035" w:rsidRDefault="00387307" w:rsidP="00D34AEA">
            <w:pPr>
              <w:spacing w:after="0" w:line="240" w:lineRule="auto"/>
              <w:jc w:val="center"/>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2026 год</w:t>
            </w:r>
          </w:p>
        </w:tc>
        <w:tc>
          <w:tcPr>
            <w:tcW w:w="377" w:type="pct"/>
            <w:gridSpan w:val="5"/>
            <w:vMerge w:val="restart"/>
            <w:shd w:val="clear" w:color="auto" w:fill="auto"/>
          </w:tcPr>
          <w:p w:rsidR="00387307" w:rsidRPr="00E55035" w:rsidRDefault="00387307" w:rsidP="00D34AEA">
            <w:pPr>
              <w:spacing w:after="0" w:line="240" w:lineRule="auto"/>
              <w:jc w:val="center"/>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2027 год</w:t>
            </w:r>
          </w:p>
        </w:tc>
        <w:tc>
          <w:tcPr>
            <w:tcW w:w="453" w:type="pct"/>
            <w:gridSpan w:val="2"/>
            <w:tcBorders>
              <w:bottom w:val="nil"/>
            </w:tcBorders>
            <w:shd w:val="clear" w:color="auto" w:fill="auto"/>
            <w:noWrap/>
          </w:tcPr>
          <w:p w:rsidR="00387307" w:rsidRPr="00E55035" w:rsidRDefault="00387307" w:rsidP="00D34AEA">
            <w:pPr>
              <w:spacing w:after="0" w:line="240" w:lineRule="auto"/>
              <w:jc w:val="center"/>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 xml:space="preserve">Администрация </w:t>
            </w:r>
          </w:p>
          <w:p w:rsidR="00387307" w:rsidRPr="00E55035" w:rsidRDefault="00387307" w:rsidP="00D34AEA">
            <w:pPr>
              <w:spacing w:after="0" w:line="240" w:lineRule="auto"/>
              <w:jc w:val="center"/>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 xml:space="preserve">муниципального округа </w:t>
            </w:r>
          </w:p>
          <w:p w:rsidR="00387307" w:rsidRPr="00E55035" w:rsidRDefault="00387307" w:rsidP="00D34AEA">
            <w:pPr>
              <w:spacing w:after="0" w:line="240" w:lineRule="auto"/>
              <w:jc w:val="center"/>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 xml:space="preserve">Серебряные Пруды </w:t>
            </w:r>
          </w:p>
          <w:p w:rsidR="00387307" w:rsidRPr="00E55035" w:rsidRDefault="00387307" w:rsidP="00D34AEA">
            <w:pPr>
              <w:spacing w:after="0" w:line="240" w:lineRule="auto"/>
              <w:jc w:val="center"/>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Московской области</w:t>
            </w:r>
          </w:p>
        </w:tc>
      </w:tr>
      <w:tr w:rsidR="00387307" w:rsidRPr="00E55035" w:rsidTr="00D711BB">
        <w:trPr>
          <w:gridAfter w:val="3"/>
          <w:wAfter w:w="12" w:type="pct"/>
          <w:trHeight w:val="95"/>
        </w:trPr>
        <w:tc>
          <w:tcPr>
            <w:tcW w:w="107" w:type="pct"/>
            <w:vMerge/>
            <w:shd w:val="clear" w:color="auto" w:fill="auto"/>
          </w:tcPr>
          <w:p w:rsidR="00387307" w:rsidRPr="00E55035" w:rsidRDefault="00387307" w:rsidP="00D34AEA">
            <w:pPr>
              <w:spacing w:after="0" w:line="240" w:lineRule="auto"/>
              <w:rPr>
                <w:rFonts w:ascii="Times New Roman" w:eastAsia="Times New Roman" w:hAnsi="Times New Roman"/>
                <w:sz w:val="28"/>
                <w:szCs w:val="28"/>
                <w:lang w:eastAsia="ru-RU"/>
              </w:rPr>
            </w:pPr>
          </w:p>
        </w:tc>
        <w:tc>
          <w:tcPr>
            <w:tcW w:w="1148" w:type="pct"/>
            <w:vMerge/>
            <w:shd w:val="clear" w:color="auto" w:fill="auto"/>
          </w:tcPr>
          <w:p w:rsidR="00387307" w:rsidRPr="00E55035" w:rsidRDefault="00387307" w:rsidP="00D34AEA">
            <w:pPr>
              <w:spacing w:after="0" w:line="240" w:lineRule="auto"/>
              <w:rPr>
                <w:rFonts w:ascii="Times New Roman" w:eastAsia="Times New Roman" w:hAnsi="Times New Roman"/>
                <w:sz w:val="28"/>
                <w:szCs w:val="28"/>
                <w:lang w:eastAsia="ru-RU"/>
              </w:rPr>
            </w:pPr>
          </w:p>
        </w:tc>
        <w:tc>
          <w:tcPr>
            <w:tcW w:w="325" w:type="pct"/>
            <w:vMerge/>
            <w:shd w:val="clear" w:color="auto" w:fill="auto"/>
          </w:tcPr>
          <w:p w:rsidR="00387307" w:rsidRPr="00E55035" w:rsidRDefault="00387307" w:rsidP="00D34AEA">
            <w:pPr>
              <w:spacing w:after="0" w:line="240" w:lineRule="auto"/>
              <w:rPr>
                <w:rFonts w:ascii="Times New Roman" w:eastAsia="Times New Roman" w:hAnsi="Times New Roman"/>
                <w:sz w:val="28"/>
                <w:szCs w:val="28"/>
                <w:lang w:eastAsia="ru-RU"/>
              </w:rPr>
            </w:pPr>
          </w:p>
        </w:tc>
        <w:tc>
          <w:tcPr>
            <w:tcW w:w="323" w:type="pct"/>
            <w:vMerge/>
            <w:shd w:val="clear" w:color="auto" w:fill="auto"/>
          </w:tcPr>
          <w:p w:rsidR="00387307" w:rsidRPr="00E55035" w:rsidRDefault="00387307" w:rsidP="00D34AEA">
            <w:pPr>
              <w:spacing w:after="0" w:line="240" w:lineRule="auto"/>
              <w:rPr>
                <w:rFonts w:ascii="Times New Roman" w:eastAsia="Times New Roman" w:hAnsi="Times New Roman"/>
                <w:sz w:val="28"/>
                <w:szCs w:val="28"/>
                <w:lang w:eastAsia="ru-RU"/>
              </w:rPr>
            </w:pPr>
          </w:p>
        </w:tc>
        <w:tc>
          <w:tcPr>
            <w:tcW w:w="323" w:type="pct"/>
            <w:vMerge/>
            <w:shd w:val="clear" w:color="auto" w:fill="auto"/>
          </w:tcPr>
          <w:p w:rsidR="00387307" w:rsidRPr="00E55035" w:rsidRDefault="00387307" w:rsidP="00D34AEA">
            <w:pPr>
              <w:spacing w:after="0" w:line="240" w:lineRule="auto"/>
              <w:jc w:val="center"/>
              <w:rPr>
                <w:rFonts w:ascii="Times New Roman" w:eastAsia="Times New Roman" w:hAnsi="Times New Roman"/>
                <w:sz w:val="28"/>
                <w:szCs w:val="28"/>
                <w:lang w:eastAsia="ru-RU"/>
              </w:rPr>
            </w:pPr>
          </w:p>
        </w:tc>
        <w:tc>
          <w:tcPr>
            <w:tcW w:w="277" w:type="pct"/>
            <w:vMerge/>
          </w:tcPr>
          <w:p w:rsidR="00387307" w:rsidRPr="00E55035" w:rsidRDefault="00387307" w:rsidP="00D34AEA">
            <w:pPr>
              <w:spacing w:after="0" w:line="240" w:lineRule="auto"/>
              <w:jc w:val="center"/>
              <w:rPr>
                <w:rFonts w:ascii="Times New Roman" w:eastAsia="Times New Roman" w:hAnsi="Times New Roman"/>
                <w:sz w:val="28"/>
                <w:szCs w:val="28"/>
                <w:lang w:eastAsia="ru-RU"/>
              </w:rPr>
            </w:pPr>
          </w:p>
        </w:tc>
        <w:tc>
          <w:tcPr>
            <w:tcW w:w="367" w:type="pct"/>
            <w:vMerge/>
          </w:tcPr>
          <w:p w:rsidR="00387307" w:rsidRPr="00E55035" w:rsidRDefault="00387307" w:rsidP="00D34AEA">
            <w:pPr>
              <w:spacing w:after="0" w:line="240" w:lineRule="auto"/>
              <w:jc w:val="center"/>
              <w:rPr>
                <w:rFonts w:ascii="Times New Roman" w:eastAsia="Times New Roman" w:hAnsi="Times New Roman"/>
                <w:sz w:val="28"/>
                <w:szCs w:val="28"/>
                <w:lang w:eastAsia="ru-RU"/>
              </w:rPr>
            </w:pPr>
          </w:p>
        </w:tc>
        <w:tc>
          <w:tcPr>
            <w:tcW w:w="281" w:type="pct"/>
            <w:gridSpan w:val="2"/>
            <w:vMerge/>
            <w:shd w:val="clear" w:color="auto" w:fill="auto"/>
          </w:tcPr>
          <w:p w:rsidR="00387307" w:rsidRPr="00E55035" w:rsidRDefault="00387307" w:rsidP="00D34AEA">
            <w:pPr>
              <w:spacing w:after="0" w:line="240" w:lineRule="auto"/>
              <w:jc w:val="center"/>
              <w:rPr>
                <w:rFonts w:ascii="Times New Roman" w:eastAsia="Times New Roman" w:hAnsi="Times New Roman"/>
                <w:sz w:val="28"/>
                <w:szCs w:val="28"/>
                <w:lang w:eastAsia="ru-RU"/>
              </w:rPr>
            </w:pPr>
          </w:p>
        </w:tc>
        <w:tc>
          <w:tcPr>
            <w:tcW w:w="137" w:type="pct"/>
            <w:shd w:val="clear" w:color="auto" w:fill="auto"/>
          </w:tcPr>
          <w:p w:rsidR="00387307" w:rsidRPr="00E55035" w:rsidRDefault="00387307" w:rsidP="00D34AEA">
            <w:pPr>
              <w:spacing w:after="0" w:line="240" w:lineRule="auto"/>
              <w:jc w:val="center"/>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1 квартал</w:t>
            </w:r>
          </w:p>
        </w:tc>
        <w:tc>
          <w:tcPr>
            <w:tcW w:w="181" w:type="pct"/>
            <w:gridSpan w:val="2"/>
            <w:shd w:val="clear" w:color="auto" w:fill="auto"/>
          </w:tcPr>
          <w:p w:rsidR="00387307" w:rsidRPr="00E55035" w:rsidRDefault="00387307" w:rsidP="00D34AEA">
            <w:pPr>
              <w:spacing w:after="0" w:line="240" w:lineRule="auto"/>
              <w:jc w:val="center"/>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1 полугодие</w:t>
            </w:r>
          </w:p>
        </w:tc>
        <w:tc>
          <w:tcPr>
            <w:tcW w:w="181" w:type="pct"/>
            <w:gridSpan w:val="2"/>
            <w:shd w:val="clear" w:color="auto" w:fill="auto"/>
          </w:tcPr>
          <w:p w:rsidR="00387307" w:rsidRPr="00E55035" w:rsidRDefault="00387307" w:rsidP="00D34AEA">
            <w:pPr>
              <w:spacing w:after="0" w:line="240" w:lineRule="auto"/>
              <w:jc w:val="center"/>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9 месяцев</w:t>
            </w:r>
          </w:p>
        </w:tc>
        <w:tc>
          <w:tcPr>
            <w:tcW w:w="192" w:type="pct"/>
            <w:gridSpan w:val="3"/>
            <w:shd w:val="clear" w:color="auto" w:fill="auto"/>
          </w:tcPr>
          <w:p w:rsidR="00387307" w:rsidRPr="00E55035" w:rsidRDefault="00387307" w:rsidP="00D34AEA">
            <w:pPr>
              <w:spacing w:after="0" w:line="240" w:lineRule="auto"/>
              <w:jc w:val="center"/>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12 месяцев</w:t>
            </w:r>
          </w:p>
        </w:tc>
        <w:tc>
          <w:tcPr>
            <w:tcW w:w="316" w:type="pct"/>
            <w:gridSpan w:val="3"/>
            <w:vMerge/>
            <w:shd w:val="clear" w:color="auto" w:fill="auto"/>
          </w:tcPr>
          <w:p w:rsidR="00387307" w:rsidRPr="00E55035" w:rsidRDefault="00387307" w:rsidP="00D34AEA">
            <w:pPr>
              <w:spacing w:after="0" w:line="240" w:lineRule="auto"/>
              <w:jc w:val="center"/>
              <w:rPr>
                <w:rFonts w:ascii="Times New Roman" w:eastAsia="Times New Roman" w:hAnsi="Times New Roman"/>
                <w:sz w:val="28"/>
                <w:szCs w:val="28"/>
                <w:lang w:eastAsia="ru-RU"/>
              </w:rPr>
            </w:pPr>
          </w:p>
        </w:tc>
        <w:tc>
          <w:tcPr>
            <w:tcW w:w="377" w:type="pct"/>
            <w:gridSpan w:val="5"/>
            <w:vMerge/>
            <w:shd w:val="clear" w:color="auto" w:fill="auto"/>
          </w:tcPr>
          <w:p w:rsidR="00387307" w:rsidRPr="00E55035" w:rsidRDefault="00387307" w:rsidP="00D34AEA">
            <w:pPr>
              <w:spacing w:after="0" w:line="240" w:lineRule="auto"/>
              <w:jc w:val="center"/>
              <w:rPr>
                <w:rFonts w:ascii="Times New Roman" w:eastAsia="Times New Roman" w:hAnsi="Times New Roman"/>
                <w:sz w:val="28"/>
                <w:szCs w:val="28"/>
                <w:lang w:eastAsia="ru-RU"/>
              </w:rPr>
            </w:pPr>
          </w:p>
        </w:tc>
        <w:tc>
          <w:tcPr>
            <w:tcW w:w="452" w:type="pct"/>
            <w:gridSpan w:val="2"/>
            <w:vMerge w:val="restart"/>
            <w:tcBorders>
              <w:top w:val="nil"/>
            </w:tcBorders>
            <w:shd w:val="clear" w:color="auto" w:fill="auto"/>
            <w:noWrap/>
          </w:tcPr>
          <w:p w:rsidR="00387307" w:rsidRPr="00E55035" w:rsidRDefault="00387307" w:rsidP="00D34AEA">
            <w:pPr>
              <w:spacing w:after="0" w:line="240" w:lineRule="auto"/>
              <w:jc w:val="center"/>
              <w:rPr>
                <w:rFonts w:ascii="Times New Roman" w:eastAsia="Times New Roman" w:hAnsi="Times New Roman"/>
                <w:sz w:val="28"/>
                <w:szCs w:val="28"/>
                <w:lang w:eastAsia="ru-RU"/>
              </w:rPr>
            </w:pPr>
          </w:p>
        </w:tc>
      </w:tr>
      <w:tr w:rsidR="00387307" w:rsidRPr="00E55035" w:rsidTr="00D711BB">
        <w:trPr>
          <w:gridAfter w:val="3"/>
          <w:wAfter w:w="12" w:type="pct"/>
          <w:trHeight w:val="315"/>
        </w:trPr>
        <w:tc>
          <w:tcPr>
            <w:tcW w:w="107" w:type="pct"/>
            <w:vMerge/>
            <w:shd w:val="clear" w:color="auto" w:fill="auto"/>
          </w:tcPr>
          <w:p w:rsidR="00387307" w:rsidRPr="00E55035" w:rsidRDefault="00387307" w:rsidP="00D34AEA">
            <w:pPr>
              <w:spacing w:after="0" w:line="240" w:lineRule="auto"/>
              <w:rPr>
                <w:rFonts w:ascii="Times New Roman" w:eastAsia="Times New Roman" w:hAnsi="Times New Roman"/>
                <w:sz w:val="28"/>
                <w:szCs w:val="28"/>
                <w:lang w:eastAsia="ru-RU"/>
              </w:rPr>
            </w:pPr>
          </w:p>
        </w:tc>
        <w:tc>
          <w:tcPr>
            <w:tcW w:w="1148" w:type="pct"/>
            <w:vMerge/>
            <w:shd w:val="clear" w:color="auto" w:fill="auto"/>
          </w:tcPr>
          <w:p w:rsidR="00387307" w:rsidRPr="00E55035" w:rsidRDefault="00387307" w:rsidP="00D34AEA">
            <w:pPr>
              <w:spacing w:after="0" w:line="240" w:lineRule="auto"/>
              <w:rPr>
                <w:rFonts w:ascii="Times New Roman" w:eastAsia="Times New Roman" w:hAnsi="Times New Roman"/>
                <w:sz w:val="28"/>
                <w:szCs w:val="28"/>
                <w:lang w:eastAsia="ru-RU"/>
              </w:rPr>
            </w:pPr>
          </w:p>
        </w:tc>
        <w:tc>
          <w:tcPr>
            <w:tcW w:w="325" w:type="pct"/>
            <w:vMerge/>
            <w:shd w:val="clear" w:color="auto" w:fill="auto"/>
          </w:tcPr>
          <w:p w:rsidR="00387307" w:rsidRPr="00E55035" w:rsidRDefault="00387307" w:rsidP="00D34AEA">
            <w:pPr>
              <w:spacing w:after="0" w:line="240" w:lineRule="auto"/>
              <w:rPr>
                <w:rFonts w:ascii="Times New Roman" w:eastAsia="Times New Roman" w:hAnsi="Times New Roman"/>
                <w:sz w:val="28"/>
                <w:szCs w:val="28"/>
                <w:lang w:eastAsia="ru-RU"/>
              </w:rPr>
            </w:pPr>
          </w:p>
        </w:tc>
        <w:tc>
          <w:tcPr>
            <w:tcW w:w="323" w:type="pct"/>
            <w:vMerge/>
            <w:shd w:val="clear" w:color="auto" w:fill="auto"/>
          </w:tcPr>
          <w:p w:rsidR="00387307" w:rsidRPr="00E55035" w:rsidRDefault="00387307" w:rsidP="00D34AEA">
            <w:pPr>
              <w:spacing w:after="0" w:line="240" w:lineRule="auto"/>
              <w:rPr>
                <w:rFonts w:ascii="Times New Roman" w:eastAsia="Times New Roman" w:hAnsi="Times New Roman"/>
                <w:sz w:val="28"/>
                <w:szCs w:val="28"/>
                <w:lang w:eastAsia="ru-RU"/>
              </w:rPr>
            </w:pPr>
          </w:p>
        </w:tc>
        <w:tc>
          <w:tcPr>
            <w:tcW w:w="323" w:type="pct"/>
            <w:shd w:val="clear" w:color="auto" w:fill="auto"/>
          </w:tcPr>
          <w:p w:rsidR="00387307" w:rsidRPr="00E55035" w:rsidRDefault="00387307" w:rsidP="00D34AEA">
            <w:pPr>
              <w:tabs>
                <w:tab w:val="center" w:pos="4677"/>
                <w:tab w:val="right" w:pos="9355"/>
              </w:tabs>
              <w:autoSpaceDE w:val="0"/>
              <w:autoSpaceDN w:val="0"/>
              <w:adjustRightInd w:val="0"/>
              <w:spacing w:after="0" w:line="240" w:lineRule="auto"/>
              <w:jc w:val="center"/>
              <w:rPr>
                <w:rFonts w:ascii="Times New Roman" w:hAnsi="Times New Roman"/>
                <w:sz w:val="28"/>
                <w:szCs w:val="28"/>
              </w:rPr>
            </w:pPr>
            <w:r w:rsidRPr="00E55035">
              <w:rPr>
                <w:rFonts w:ascii="Times New Roman" w:hAnsi="Times New Roman"/>
                <w:sz w:val="28"/>
                <w:szCs w:val="28"/>
              </w:rPr>
              <w:t>1</w:t>
            </w:r>
          </w:p>
        </w:tc>
        <w:tc>
          <w:tcPr>
            <w:tcW w:w="277" w:type="pct"/>
          </w:tcPr>
          <w:p w:rsidR="00387307" w:rsidRPr="00E55035" w:rsidRDefault="00387307" w:rsidP="00D34AEA">
            <w:pPr>
              <w:jc w:val="center"/>
              <w:rPr>
                <w:rFonts w:ascii="Times New Roman" w:hAnsi="Times New Roman"/>
                <w:sz w:val="28"/>
                <w:szCs w:val="28"/>
              </w:rPr>
            </w:pPr>
            <w:r w:rsidRPr="00E55035">
              <w:rPr>
                <w:rFonts w:ascii="Times New Roman" w:hAnsi="Times New Roman"/>
                <w:sz w:val="28"/>
                <w:szCs w:val="28"/>
              </w:rPr>
              <w:t>0</w:t>
            </w:r>
          </w:p>
        </w:tc>
        <w:tc>
          <w:tcPr>
            <w:tcW w:w="367" w:type="pct"/>
          </w:tcPr>
          <w:p w:rsidR="00387307" w:rsidRPr="00E55035" w:rsidRDefault="00387307" w:rsidP="00D34AEA">
            <w:pPr>
              <w:jc w:val="center"/>
              <w:rPr>
                <w:rFonts w:ascii="Times New Roman" w:hAnsi="Times New Roman"/>
                <w:sz w:val="28"/>
                <w:szCs w:val="28"/>
              </w:rPr>
            </w:pPr>
            <w:r w:rsidRPr="00E55035">
              <w:rPr>
                <w:rFonts w:ascii="Times New Roman" w:hAnsi="Times New Roman"/>
                <w:sz w:val="28"/>
                <w:szCs w:val="28"/>
              </w:rPr>
              <w:t>1</w:t>
            </w:r>
          </w:p>
        </w:tc>
        <w:tc>
          <w:tcPr>
            <w:tcW w:w="281" w:type="pct"/>
            <w:gridSpan w:val="2"/>
            <w:shd w:val="clear" w:color="auto" w:fill="auto"/>
          </w:tcPr>
          <w:p w:rsidR="00387307" w:rsidRPr="00E55035" w:rsidRDefault="00387307" w:rsidP="00D34AEA">
            <w:pPr>
              <w:jc w:val="center"/>
              <w:rPr>
                <w:rFonts w:ascii="Times New Roman" w:hAnsi="Times New Roman"/>
                <w:sz w:val="28"/>
                <w:szCs w:val="28"/>
              </w:rPr>
            </w:pPr>
            <w:r w:rsidRPr="00E55035">
              <w:rPr>
                <w:rFonts w:ascii="Times New Roman" w:hAnsi="Times New Roman"/>
                <w:sz w:val="28"/>
                <w:szCs w:val="28"/>
              </w:rPr>
              <w:t>1</w:t>
            </w:r>
          </w:p>
        </w:tc>
        <w:tc>
          <w:tcPr>
            <w:tcW w:w="137" w:type="pct"/>
            <w:shd w:val="clear" w:color="auto" w:fill="auto"/>
          </w:tcPr>
          <w:p w:rsidR="00387307" w:rsidRPr="00E55035" w:rsidRDefault="00D711BB" w:rsidP="00D34AEA">
            <w:pPr>
              <w:jc w:val="center"/>
              <w:rPr>
                <w:rFonts w:ascii="Times New Roman" w:hAnsi="Times New Roman"/>
                <w:sz w:val="28"/>
                <w:szCs w:val="28"/>
              </w:rPr>
            </w:pPr>
            <w:r w:rsidRPr="00E55035">
              <w:rPr>
                <w:rFonts w:ascii="Times New Roman" w:hAnsi="Times New Roman"/>
                <w:sz w:val="28"/>
                <w:szCs w:val="28"/>
              </w:rPr>
              <w:t>0</w:t>
            </w:r>
          </w:p>
        </w:tc>
        <w:tc>
          <w:tcPr>
            <w:tcW w:w="181" w:type="pct"/>
            <w:gridSpan w:val="2"/>
            <w:shd w:val="clear" w:color="auto" w:fill="auto"/>
          </w:tcPr>
          <w:p w:rsidR="00387307" w:rsidRPr="00E55035" w:rsidRDefault="00D711BB" w:rsidP="00D34AEA">
            <w:pPr>
              <w:jc w:val="center"/>
              <w:rPr>
                <w:rFonts w:ascii="Times New Roman" w:hAnsi="Times New Roman"/>
                <w:sz w:val="28"/>
                <w:szCs w:val="28"/>
              </w:rPr>
            </w:pPr>
            <w:r w:rsidRPr="00E55035">
              <w:rPr>
                <w:rFonts w:ascii="Times New Roman" w:hAnsi="Times New Roman"/>
                <w:sz w:val="28"/>
                <w:szCs w:val="28"/>
              </w:rPr>
              <w:t>0</w:t>
            </w:r>
          </w:p>
        </w:tc>
        <w:tc>
          <w:tcPr>
            <w:tcW w:w="181" w:type="pct"/>
            <w:gridSpan w:val="2"/>
            <w:shd w:val="clear" w:color="auto" w:fill="auto"/>
          </w:tcPr>
          <w:p w:rsidR="00387307" w:rsidRPr="00E55035" w:rsidRDefault="00D711BB" w:rsidP="00D34AEA">
            <w:pPr>
              <w:jc w:val="center"/>
              <w:rPr>
                <w:rFonts w:ascii="Times New Roman" w:hAnsi="Times New Roman"/>
                <w:sz w:val="28"/>
                <w:szCs w:val="28"/>
              </w:rPr>
            </w:pPr>
            <w:r w:rsidRPr="00E55035">
              <w:rPr>
                <w:rFonts w:ascii="Times New Roman" w:hAnsi="Times New Roman"/>
                <w:sz w:val="28"/>
                <w:szCs w:val="28"/>
              </w:rPr>
              <w:t>0</w:t>
            </w:r>
          </w:p>
        </w:tc>
        <w:tc>
          <w:tcPr>
            <w:tcW w:w="192" w:type="pct"/>
            <w:gridSpan w:val="3"/>
            <w:shd w:val="clear" w:color="auto" w:fill="auto"/>
          </w:tcPr>
          <w:p w:rsidR="00387307" w:rsidRPr="00E55035" w:rsidRDefault="00387307" w:rsidP="00D34AEA">
            <w:pPr>
              <w:jc w:val="center"/>
              <w:rPr>
                <w:rFonts w:ascii="Times New Roman" w:hAnsi="Times New Roman"/>
                <w:sz w:val="28"/>
                <w:szCs w:val="28"/>
              </w:rPr>
            </w:pPr>
            <w:r w:rsidRPr="00E55035">
              <w:rPr>
                <w:rFonts w:ascii="Times New Roman" w:hAnsi="Times New Roman"/>
                <w:sz w:val="28"/>
                <w:szCs w:val="28"/>
              </w:rPr>
              <w:t>1</w:t>
            </w:r>
          </w:p>
        </w:tc>
        <w:tc>
          <w:tcPr>
            <w:tcW w:w="316" w:type="pct"/>
            <w:gridSpan w:val="3"/>
            <w:shd w:val="clear" w:color="auto" w:fill="auto"/>
          </w:tcPr>
          <w:p w:rsidR="00387307" w:rsidRPr="00E55035" w:rsidRDefault="00387307" w:rsidP="00D34AEA">
            <w:pPr>
              <w:jc w:val="center"/>
              <w:rPr>
                <w:rFonts w:ascii="Times New Roman" w:hAnsi="Times New Roman"/>
                <w:sz w:val="28"/>
                <w:szCs w:val="28"/>
              </w:rPr>
            </w:pPr>
            <w:r w:rsidRPr="00E55035">
              <w:rPr>
                <w:rFonts w:ascii="Times New Roman" w:hAnsi="Times New Roman"/>
                <w:sz w:val="28"/>
                <w:szCs w:val="28"/>
              </w:rPr>
              <w:t>0</w:t>
            </w:r>
          </w:p>
        </w:tc>
        <w:tc>
          <w:tcPr>
            <w:tcW w:w="377" w:type="pct"/>
            <w:gridSpan w:val="5"/>
            <w:shd w:val="clear" w:color="auto" w:fill="auto"/>
          </w:tcPr>
          <w:p w:rsidR="00387307" w:rsidRPr="00E55035" w:rsidRDefault="00387307" w:rsidP="00D34AEA">
            <w:pPr>
              <w:jc w:val="center"/>
              <w:rPr>
                <w:rFonts w:ascii="Times New Roman" w:hAnsi="Times New Roman"/>
                <w:sz w:val="28"/>
                <w:szCs w:val="28"/>
              </w:rPr>
            </w:pPr>
            <w:r w:rsidRPr="00E55035">
              <w:rPr>
                <w:rFonts w:ascii="Times New Roman" w:hAnsi="Times New Roman"/>
                <w:sz w:val="28"/>
                <w:szCs w:val="28"/>
              </w:rPr>
              <w:t>0</w:t>
            </w:r>
          </w:p>
          <w:p w:rsidR="00387307" w:rsidRPr="00E55035" w:rsidRDefault="00387307" w:rsidP="00D34AEA">
            <w:pPr>
              <w:jc w:val="center"/>
              <w:rPr>
                <w:rFonts w:ascii="Times New Roman" w:hAnsi="Times New Roman"/>
                <w:sz w:val="28"/>
                <w:szCs w:val="28"/>
              </w:rPr>
            </w:pPr>
          </w:p>
        </w:tc>
        <w:tc>
          <w:tcPr>
            <w:tcW w:w="452" w:type="pct"/>
            <w:gridSpan w:val="2"/>
            <w:vMerge/>
            <w:tcBorders>
              <w:top w:val="nil"/>
            </w:tcBorders>
            <w:shd w:val="clear" w:color="auto" w:fill="auto"/>
            <w:noWrap/>
          </w:tcPr>
          <w:p w:rsidR="00387307" w:rsidRPr="00E55035" w:rsidRDefault="00387307" w:rsidP="00D34AEA">
            <w:pPr>
              <w:spacing w:after="0" w:line="240" w:lineRule="auto"/>
              <w:jc w:val="center"/>
              <w:rPr>
                <w:rFonts w:ascii="Times New Roman" w:eastAsia="Times New Roman" w:hAnsi="Times New Roman"/>
                <w:sz w:val="28"/>
                <w:szCs w:val="28"/>
                <w:lang w:eastAsia="ru-RU"/>
              </w:rPr>
            </w:pPr>
          </w:p>
        </w:tc>
      </w:tr>
      <w:tr w:rsidR="00387307" w:rsidRPr="00E55035" w:rsidTr="00851E39">
        <w:trPr>
          <w:trHeight w:val="1041"/>
        </w:trPr>
        <w:tc>
          <w:tcPr>
            <w:tcW w:w="107" w:type="pct"/>
            <w:vMerge w:val="restart"/>
            <w:shd w:val="clear" w:color="auto" w:fill="auto"/>
          </w:tcPr>
          <w:p w:rsidR="00D34AEA" w:rsidRPr="00E55035" w:rsidRDefault="00D34AEA" w:rsidP="00D34AEA">
            <w:pPr>
              <w:spacing w:after="0" w:line="240" w:lineRule="auto"/>
              <w:rPr>
                <w:rFonts w:ascii="Times New Roman" w:eastAsia="Times New Roman" w:hAnsi="Times New Roman"/>
                <w:sz w:val="28"/>
                <w:szCs w:val="28"/>
                <w:lang w:eastAsia="ru-RU"/>
              </w:rPr>
            </w:pPr>
          </w:p>
        </w:tc>
        <w:tc>
          <w:tcPr>
            <w:tcW w:w="1148" w:type="pct"/>
            <w:vMerge w:val="restart"/>
            <w:shd w:val="clear" w:color="auto" w:fill="auto"/>
          </w:tcPr>
          <w:p w:rsidR="00D34AEA" w:rsidRPr="00E55035" w:rsidRDefault="00D34AEA" w:rsidP="00D34AEA">
            <w:pPr>
              <w:spacing w:after="0" w:line="240" w:lineRule="auto"/>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Мероприятие 02.04</w:t>
            </w:r>
          </w:p>
          <w:p w:rsidR="00D34AEA" w:rsidRPr="00E55035" w:rsidRDefault="00D34AEA" w:rsidP="00D34AEA">
            <w:pPr>
              <w:spacing w:after="0" w:line="240" w:lineRule="auto"/>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Предоставление в аренду имущества, находящегося в муниципальной собственности, отнесенного к имуществу казны, субъектам малого и среднего предпринимательства, физическим лицам, не являющимся индивидуальными предпринимателями и применяющим специальный налоговый режим «налог на профессиональный доход», осуществляющим деятельность на территории Московской области, без проведения торгов</w:t>
            </w:r>
          </w:p>
        </w:tc>
        <w:tc>
          <w:tcPr>
            <w:tcW w:w="325" w:type="pct"/>
            <w:vMerge w:val="restart"/>
            <w:shd w:val="clear" w:color="auto" w:fill="auto"/>
          </w:tcPr>
          <w:p w:rsidR="00D34AEA" w:rsidRPr="00E55035" w:rsidRDefault="00D34AEA" w:rsidP="00D34AEA">
            <w:pPr>
              <w:spacing w:after="0" w:line="240" w:lineRule="auto"/>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2023-2027</w:t>
            </w:r>
          </w:p>
        </w:tc>
        <w:tc>
          <w:tcPr>
            <w:tcW w:w="323" w:type="pct"/>
            <w:shd w:val="clear" w:color="auto" w:fill="auto"/>
          </w:tcPr>
          <w:p w:rsidR="00D34AEA" w:rsidRPr="00E55035" w:rsidRDefault="00D34AEA" w:rsidP="00D34AEA">
            <w:pPr>
              <w:spacing w:after="0" w:line="240" w:lineRule="auto"/>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 xml:space="preserve">Всего: </w:t>
            </w:r>
          </w:p>
          <w:p w:rsidR="00D34AEA" w:rsidRPr="00E55035" w:rsidRDefault="00D34AEA" w:rsidP="00D34AEA">
            <w:pPr>
              <w:spacing w:after="0" w:line="240" w:lineRule="auto"/>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в том числе:</w:t>
            </w:r>
          </w:p>
        </w:tc>
        <w:tc>
          <w:tcPr>
            <w:tcW w:w="323" w:type="pct"/>
            <w:shd w:val="clear" w:color="auto" w:fill="auto"/>
          </w:tcPr>
          <w:p w:rsidR="00D34AEA" w:rsidRPr="00E55035" w:rsidRDefault="00D34AEA" w:rsidP="00D34AEA">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E55035">
              <w:rPr>
                <w:rFonts w:ascii="Times New Roman" w:hAnsi="Times New Roman"/>
                <w:sz w:val="28"/>
                <w:szCs w:val="28"/>
              </w:rPr>
              <w:t>0,00</w:t>
            </w:r>
          </w:p>
        </w:tc>
        <w:tc>
          <w:tcPr>
            <w:tcW w:w="277" w:type="pct"/>
          </w:tcPr>
          <w:p w:rsidR="00D34AEA" w:rsidRPr="00E55035" w:rsidRDefault="00D34AEA" w:rsidP="00D34AEA">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E55035">
              <w:rPr>
                <w:rFonts w:ascii="Times New Roman" w:hAnsi="Times New Roman"/>
                <w:sz w:val="28"/>
                <w:szCs w:val="28"/>
              </w:rPr>
              <w:t>0,00</w:t>
            </w:r>
          </w:p>
        </w:tc>
        <w:tc>
          <w:tcPr>
            <w:tcW w:w="367" w:type="pct"/>
            <w:shd w:val="clear" w:color="auto" w:fill="auto"/>
          </w:tcPr>
          <w:p w:rsidR="00D34AEA" w:rsidRPr="00E55035" w:rsidRDefault="00D34AEA" w:rsidP="00D34AEA">
            <w:pPr>
              <w:tabs>
                <w:tab w:val="center" w:pos="4677"/>
                <w:tab w:val="right" w:pos="9355"/>
              </w:tabs>
              <w:autoSpaceDE w:val="0"/>
              <w:autoSpaceDN w:val="0"/>
              <w:adjustRightInd w:val="0"/>
              <w:spacing w:after="0" w:line="240" w:lineRule="auto"/>
              <w:jc w:val="right"/>
              <w:rPr>
                <w:rFonts w:ascii="Times New Roman" w:hAnsi="Times New Roman"/>
                <w:sz w:val="28"/>
                <w:szCs w:val="28"/>
              </w:rPr>
            </w:pPr>
          </w:p>
          <w:p w:rsidR="00D34AEA" w:rsidRPr="00E55035" w:rsidRDefault="00D34AEA" w:rsidP="00D34AEA">
            <w:pPr>
              <w:tabs>
                <w:tab w:val="center" w:pos="4677"/>
                <w:tab w:val="right" w:pos="9355"/>
              </w:tabs>
              <w:autoSpaceDE w:val="0"/>
              <w:autoSpaceDN w:val="0"/>
              <w:adjustRightInd w:val="0"/>
              <w:spacing w:after="0" w:line="240" w:lineRule="auto"/>
              <w:jc w:val="center"/>
              <w:rPr>
                <w:rFonts w:ascii="Times New Roman" w:hAnsi="Times New Roman"/>
                <w:sz w:val="28"/>
                <w:szCs w:val="28"/>
              </w:rPr>
            </w:pPr>
            <w:r w:rsidRPr="00E55035">
              <w:rPr>
                <w:rFonts w:ascii="Times New Roman" w:hAnsi="Times New Roman"/>
                <w:sz w:val="28"/>
                <w:szCs w:val="28"/>
              </w:rPr>
              <w:t>0,00</w:t>
            </w:r>
          </w:p>
          <w:p w:rsidR="00D34AEA" w:rsidRPr="00E55035" w:rsidRDefault="00D34AEA" w:rsidP="00D34AEA">
            <w:pPr>
              <w:tabs>
                <w:tab w:val="center" w:pos="4677"/>
                <w:tab w:val="right" w:pos="9355"/>
              </w:tabs>
              <w:autoSpaceDE w:val="0"/>
              <w:autoSpaceDN w:val="0"/>
              <w:adjustRightInd w:val="0"/>
              <w:spacing w:after="0" w:line="240" w:lineRule="auto"/>
              <w:jc w:val="right"/>
              <w:rPr>
                <w:rFonts w:ascii="Times New Roman" w:hAnsi="Times New Roman"/>
                <w:sz w:val="28"/>
                <w:szCs w:val="28"/>
              </w:rPr>
            </w:pPr>
          </w:p>
        </w:tc>
        <w:tc>
          <w:tcPr>
            <w:tcW w:w="972" w:type="pct"/>
            <w:gridSpan w:val="10"/>
            <w:shd w:val="clear" w:color="auto" w:fill="auto"/>
          </w:tcPr>
          <w:p w:rsidR="00D34AEA" w:rsidRPr="00E55035" w:rsidRDefault="00D34AEA" w:rsidP="00D34AEA">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E55035">
              <w:rPr>
                <w:rFonts w:ascii="Times New Roman" w:hAnsi="Times New Roman"/>
                <w:sz w:val="28"/>
                <w:szCs w:val="28"/>
              </w:rPr>
              <w:t>0,00</w:t>
            </w:r>
          </w:p>
        </w:tc>
        <w:tc>
          <w:tcPr>
            <w:tcW w:w="316" w:type="pct"/>
            <w:gridSpan w:val="3"/>
            <w:shd w:val="clear" w:color="auto" w:fill="auto"/>
          </w:tcPr>
          <w:p w:rsidR="00D34AEA" w:rsidRPr="00E55035" w:rsidRDefault="00D34AEA" w:rsidP="00D34AEA">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E55035">
              <w:rPr>
                <w:rFonts w:ascii="Times New Roman" w:hAnsi="Times New Roman"/>
                <w:sz w:val="28"/>
                <w:szCs w:val="28"/>
              </w:rPr>
              <w:t>0,00</w:t>
            </w:r>
          </w:p>
        </w:tc>
        <w:tc>
          <w:tcPr>
            <w:tcW w:w="377" w:type="pct"/>
            <w:gridSpan w:val="5"/>
            <w:shd w:val="clear" w:color="auto" w:fill="auto"/>
          </w:tcPr>
          <w:p w:rsidR="00D34AEA" w:rsidRPr="00E55035" w:rsidRDefault="00D34AEA" w:rsidP="00D34AEA">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E55035">
              <w:rPr>
                <w:rFonts w:ascii="Times New Roman" w:hAnsi="Times New Roman"/>
                <w:sz w:val="28"/>
                <w:szCs w:val="28"/>
              </w:rPr>
              <w:t>0,00</w:t>
            </w:r>
          </w:p>
        </w:tc>
        <w:tc>
          <w:tcPr>
            <w:tcW w:w="465" w:type="pct"/>
            <w:gridSpan w:val="5"/>
            <w:vMerge w:val="restart"/>
            <w:shd w:val="clear" w:color="auto" w:fill="auto"/>
            <w:noWrap/>
          </w:tcPr>
          <w:p w:rsidR="00D34AEA" w:rsidRPr="00E55035" w:rsidRDefault="00D34AEA" w:rsidP="00D34AEA">
            <w:pPr>
              <w:spacing w:after="0" w:line="240" w:lineRule="auto"/>
              <w:jc w:val="center"/>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 xml:space="preserve">Администрация </w:t>
            </w:r>
          </w:p>
          <w:p w:rsidR="00D34AEA" w:rsidRPr="00E55035" w:rsidRDefault="00D34AEA" w:rsidP="00D34AEA">
            <w:pPr>
              <w:spacing w:after="0" w:line="240" w:lineRule="auto"/>
              <w:jc w:val="center"/>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 xml:space="preserve">муниципального округа </w:t>
            </w:r>
          </w:p>
          <w:p w:rsidR="00D34AEA" w:rsidRPr="00E55035" w:rsidRDefault="00D34AEA" w:rsidP="00D34AEA">
            <w:pPr>
              <w:spacing w:after="0" w:line="240" w:lineRule="auto"/>
              <w:jc w:val="center"/>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 xml:space="preserve">Серебряные Пруды </w:t>
            </w:r>
          </w:p>
          <w:p w:rsidR="00D34AEA" w:rsidRPr="00E55035" w:rsidRDefault="00D34AEA" w:rsidP="00D34AEA">
            <w:pPr>
              <w:spacing w:after="0" w:line="240" w:lineRule="auto"/>
              <w:jc w:val="center"/>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Московской области</w:t>
            </w:r>
          </w:p>
        </w:tc>
      </w:tr>
      <w:tr w:rsidR="00387307" w:rsidRPr="00E55035" w:rsidTr="00851E39">
        <w:trPr>
          <w:trHeight w:val="829"/>
        </w:trPr>
        <w:tc>
          <w:tcPr>
            <w:tcW w:w="107" w:type="pct"/>
            <w:vMerge/>
            <w:shd w:val="clear" w:color="auto" w:fill="auto"/>
          </w:tcPr>
          <w:p w:rsidR="00D34AEA" w:rsidRPr="00E55035" w:rsidRDefault="00D34AEA" w:rsidP="00D34AEA">
            <w:pPr>
              <w:spacing w:after="0" w:line="240" w:lineRule="auto"/>
              <w:rPr>
                <w:rFonts w:ascii="Times New Roman" w:eastAsia="Times New Roman" w:hAnsi="Times New Roman"/>
                <w:sz w:val="28"/>
                <w:szCs w:val="28"/>
                <w:lang w:eastAsia="ru-RU"/>
              </w:rPr>
            </w:pPr>
          </w:p>
        </w:tc>
        <w:tc>
          <w:tcPr>
            <w:tcW w:w="1148" w:type="pct"/>
            <w:vMerge/>
            <w:shd w:val="clear" w:color="auto" w:fill="auto"/>
          </w:tcPr>
          <w:p w:rsidR="00D34AEA" w:rsidRPr="00E55035" w:rsidRDefault="00D34AEA" w:rsidP="00D34AEA">
            <w:pPr>
              <w:spacing w:after="0" w:line="240" w:lineRule="auto"/>
              <w:rPr>
                <w:rFonts w:ascii="Times New Roman" w:eastAsia="Times New Roman" w:hAnsi="Times New Roman"/>
                <w:sz w:val="28"/>
                <w:szCs w:val="28"/>
                <w:lang w:eastAsia="ru-RU"/>
              </w:rPr>
            </w:pPr>
          </w:p>
        </w:tc>
        <w:tc>
          <w:tcPr>
            <w:tcW w:w="325" w:type="pct"/>
            <w:vMerge/>
            <w:shd w:val="clear" w:color="auto" w:fill="auto"/>
          </w:tcPr>
          <w:p w:rsidR="00D34AEA" w:rsidRPr="00E55035" w:rsidRDefault="00D34AEA" w:rsidP="00D34AEA">
            <w:pPr>
              <w:spacing w:after="0" w:line="240" w:lineRule="auto"/>
              <w:rPr>
                <w:rFonts w:ascii="Times New Roman" w:eastAsia="Times New Roman" w:hAnsi="Times New Roman"/>
                <w:sz w:val="28"/>
                <w:szCs w:val="28"/>
                <w:lang w:eastAsia="ru-RU"/>
              </w:rPr>
            </w:pPr>
          </w:p>
        </w:tc>
        <w:tc>
          <w:tcPr>
            <w:tcW w:w="323" w:type="pct"/>
            <w:shd w:val="clear" w:color="auto" w:fill="auto"/>
          </w:tcPr>
          <w:p w:rsidR="00D34AEA" w:rsidRPr="00E55035" w:rsidRDefault="00D34AEA" w:rsidP="00D34AEA">
            <w:pPr>
              <w:spacing w:after="0" w:line="240" w:lineRule="auto"/>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Средства бюджета Московской области</w:t>
            </w:r>
          </w:p>
        </w:tc>
        <w:tc>
          <w:tcPr>
            <w:tcW w:w="323" w:type="pct"/>
            <w:shd w:val="clear" w:color="auto" w:fill="auto"/>
          </w:tcPr>
          <w:p w:rsidR="00D34AEA" w:rsidRPr="00E55035" w:rsidRDefault="00D34AEA" w:rsidP="00D34AEA">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E55035">
              <w:rPr>
                <w:rFonts w:ascii="Times New Roman" w:hAnsi="Times New Roman"/>
                <w:sz w:val="28"/>
                <w:szCs w:val="28"/>
              </w:rPr>
              <w:t>0,00</w:t>
            </w:r>
          </w:p>
        </w:tc>
        <w:tc>
          <w:tcPr>
            <w:tcW w:w="277" w:type="pct"/>
          </w:tcPr>
          <w:p w:rsidR="00D34AEA" w:rsidRPr="00E55035" w:rsidRDefault="00D34AEA" w:rsidP="00D34AEA">
            <w:pPr>
              <w:tabs>
                <w:tab w:val="center" w:pos="4677"/>
                <w:tab w:val="right" w:pos="9355"/>
              </w:tabs>
              <w:autoSpaceDE w:val="0"/>
              <w:autoSpaceDN w:val="0"/>
              <w:adjustRightInd w:val="0"/>
              <w:spacing w:after="0" w:line="240" w:lineRule="auto"/>
              <w:jc w:val="center"/>
              <w:rPr>
                <w:rFonts w:ascii="Times New Roman" w:hAnsi="Times New Roman"/>
                <w:sz w:val="28"/>
                <w:szCs w:val="28"/>
              </w:rPr>
            </w:pPr>
            <w:r w:rsidRPr="00E55035">
              <w:rPr>
                <w:rFonts w:ascii="Times New Roman" w:hAnsi="Times New Roman"/>
                <w:sz w:val="28"/>
                <w:szCs w:val="28"/>
              </w:rPr>
              <w:t>0,00</w:t>
            </w:r>
          </w:p>
        </w:tc>
        <w:tc>
          <w:tcPr>
            <w:tcW w:w="367" w:type="pct"/>
            <w:shd w:val="clear" w:color="auto" w:fill="auto"/>
          </w:tcPr>
          <w:p w:rsidR="00D34AEA" w:rsidRPr="00E55035" w:rsidRDefault="00D34AEA" w:rsidP="00D34AEA">
            <w:pPr>
              <w:tabs>
                <w:tab w:val="center" w:pos="4677"/>
                <w:tab w:val="right" w:pos="9355"/>
              </w:tabs>
              <w:autoSpaceDE w:val="0"/>
              <w:autoSpaceDN w:val="0"/>
              <w:adjustRightInd w:val="0"/>
              <w:spacing w:after="0" w:line="240" w:lineRule="auto"/>
              <w:jc w:val="center"/>
              <w:rPr>
                <w:rFonts w:ascii="Times New Roman" w:hAnsi="Times New Roman"/>
                <w:sz w:val="28"/>
                <w:szCs w:val="28"/>
              </w:rPr>
            </w:pPr>
            <w:r w:rsidRPr="00E55035">
              <w:rPr>
                <w:rFonts w:ascii="Times New Roman" w:hAnsi="Times New Roman"/>
                <w:sz w:val="28"/>
                <w:szCs w:val="28"/>
              </w:rPr>
              <w:t>0,00</w:t>
            </w:r>
          </w:p>
          <w:p w:rsidR="00D34AEA" w:rsidRPr="00E55035" w:rsidRDefault="00D34AEA" w:rsidP="00D34AEA">
            <w:pPr>
              <w:tabs>
                <w:tab w:val="center" w:pos="4677"/>
                <w:tab w:val="right" w:pos="9355"/>
              </w:tabs>
              <w:autoSpaceDE w:val="0"/>
              <w:autoSpaceDN w:val="0"/>
              <w:adjustRightInd w:val="0"/>
              <w:spacing w:after="0" w:line="240" w:lineRule="auto"/>
              <w:jc w:val="right"/>
              <w:rPr>
                <w:rFonts w:ascii="Times New Roman" w:hAnsi="Times New Roman"/>
                <w:sz w:val="28"/>
                <w:szCs w:val="28"/>
              </w:rPr>
            </w:pPr>
          </w:p>
        </w:tc>
        <w:tc>
          <w:tcPr>
            <w:tcW w:w="972" w:type="pct"/>
            <w:gridSpan w:val="10"/>
            <w:shd w:val="clear" w:color="auto" w:fill="auto"/>
          </w:tcPr>
          <w:p w:rsidR="00D34AEA" w:rsidRPr="00E55035" w:rsidRDefault="00D34AEA" w:rsidP="00D34AEA">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E55035">
              <w:rPr>
                <w:rFonts w:ascii="Times New Roman" w:hAnsi="Times New Roman"/>
                <w:sz w:val="28"/>
                <w:szCs w:val="28"/>
              </w:rPr>
              <w:t>0,00</w:t>
            </w:r>
          </w:p>
        </w:tc>
        <w:tc>
          <w:tcPr>
            <w:tcW w:w="316" w:type="pct"/>
            <w:gridSpan w:val="3"/>
            <w:shd w:val="clear" w:color="auto" w:fill="auto"/>
          </w:tcPr>
          <w:p w:rsidR="00D34AEA" w:rsidRPr="00E55035" w:rsidRDefault="00D34AEA" w:rsidP="00D34AEA">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E55035">
              <w:rPr>
                <w:rFonts w:ascii="Times New Roman" w:hAnsi="Times New Roman"/>
                <w:sz w:val="28"/>
                <w:szCs w:val="28"/>
              </w:rPr>
              <w:t>0,00</w:t>
            </w:r>
          </w:p>
        </w:tc>
        <w:tc>
          <w:tcPr>
            <w:tcW w:w="377" w:type="pct"/>
            <w:gridSpan w:val="5"/>
            <w:shd w:val="clear" w:color="auto" w:fill="auto"/>
          </w:tcPr>
          <w:p w:rsidR="00D34AEA" w:rsidRPr="00E55035" w:rsidRDefault="00D34AEA" w:rsidP="00D34AEA">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E55035">
              <w:rPr>
                <w:rFonts w:ascii="Times New Roman" w:hAnsi="Times New Roman"/>
                <w:sz w:val="28"/>
                <w:szCs w:val="28"/>
              </w:rPr>
              <w:t>0,00</w:t>
            </w:r>
          </w:p>
        </w:tc>
        <w:tc>
          <w:tcPr>
            <w:tcW w:w="465" w:type="pct"/>
            <w:gridSpan w:val="5"/>
            <w:vMerge/>
            <w:shd w:val="clear" w:color="auto" w:fill="auto"/>
            <w:noWrap/>
          </w:tcPr>
          <w:p w:rsidR="00D34AEA" w:rsidRPr="00E55035" w:rsidRDefault="00D34AEA" w:rsidP="00D34AEA">
            <w:pPr>
              <w:spacing w:after="0" w:line="240" w:lineRule="auto"/>
              <w:jc w:val="center"/>
              <w:rPr>
                <w:rFonts w:ascii="Times New Roman" w:eastAsia="Times New Roman" w:hAnsi="Times New Roman"/>
                <w:sz w:val="28"/>
                <w:szCs w:val="28"/>
                <w:lang w:eastAsia="ru-RU"/>
              </w:rPr>
            </w:pPr>
          </w:p>
        </w:tc>
      </w:tr>
      <w:tr w:rsidR="00387307" w:rsidRPr="00E55035" w:rsidTr="00851E39">
        <w:trPr>
          <w:trHeight w:val="852"/>
        </w:trPr>
        <w:tc>
          <w:tcPr>
            <w:tcW w:w="107" w:type="pct"/>
            <w:vMerge/>
            <w:shd w:val="clear" w:color="auto" w:fill="auto"/>
          </w:tcPr>
          <w:p w:rsidR="00D34AEA" w:rsidRPr="00E55035" w:rsidRDefault="00D34AEA" w:rsidP="00D34AEA">
            <w:pPr>
              <w:spacing w:after="0" w:line="240" w:lineRule="auto"/>
              <w:rPr>
                <w:rFonts w:ascii="Times New Roman" w:eastAsia="Times New Roman" w:hAnsi="Times New Roman"/>
                <w:sz w:val="28"/>
                <w:szCs w:val="28"/>
                <w:lang w:eastAsia="ru-RU"/>
              </w:rPr>
            </w:pPr>
          </w:p>
        </w:tc>
        <w:tc>
          <w:tcPr>
            <w:tcW w:w="1148" w:type="pct"/>
            <w:vMerge/>
            <w:shd w:val="clear" w:color="auto" w:fill="auto"/>
          </w:tcPr>
          <w:p w:rsidR="00D34AEA" w:rsidRPr="00E55035" w:rsidRDefault="00D34AEA" w:rsidP="00D34AEA">
            <w:pPr>
              <w:spacing w:after="0" w:line="240" w:lineRule="auto"/>
              <w:rPr>
                <w:rFonts w:ascii="Times New Roman" w:eastAsia="Times New Roman" w:hAnsi="Times New Roman"/>
                <w:sz w:val="28"/>
                <w:szCs w:val="28"/>
                <w:lang w:eastAsia="ru-RU"/>
              </w:rPr>
            </w:pPr>
          </w:p>
        </w:tc>
        <w:tc>
          <w:tcPr>
            <w:tcW w:w="325" w:type="pct"/>
            <w:vMerge/>
            <w:shd w:val="clear" w:color="auto" w:fill="auto"/>
          </w:tcPr>
          <w:p w:rsidR="00D34AEA" w:rsidRPr="00E55035" w:rsidRDefault="00D34AEA" w:rsidP="00D34AEA">
            <w:pPr>
              <w:spacing w:after="0" w:line="240" w:lineRule="auto"/>
              <w:rPr>
                <w:rFonts w:ascii="Times New Roman" w:eastAsia="Times New Roman" w:hAnsi="Times New Roman"/>
                <w:sz w:val="28"/>
                <w:szCs w:val="28"/>
                <w:lang w:eastAsia="ru-RU"/>
              </w:rPr>
            </w:pPr>
          </w:p>
        </w:tc>
        <w:tc>
          <w:tcPr>
            <w:tcW w:w="323" w:type="pct"/>
            <w:shd w:val="clear" w:color="auto" w:fill="auto"/>
          </w:tcPr>
          <w:p w:rsidR="00D34AEA" w:rsidRPr="00E55035" w:rsidRDefault="00D34AEA" w:rsidP="00D34AEA">
            <w:pPr>
              <w:spacing w:after="0" w:line="240" w:lineRule="auto"/>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Средства федерального бюджета</w:t>
            </w:r>
          </w:p>
        </w:tc>
        <w:tc>
          <w:tcPr>
            <w:tcW w:w="323" w:type="pct"/>
            <w:shd w:val="clear" w:color="auto" w:fill="auto"/>
          </w:tcPr>
          <w:p w:rsidR="00D34AEA" w:rsidRPr="00E55035" w:rsidRDefault="00D34AEA" w:rsidP="00D34AEA">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E55035">
              <w:rPr>
                <w:rFonts w:ascii="Times New Roman" w:hAnsi="Times New Roman"/>
                <w:sz w:val="28"/>
                <w:szCs w:val="28"/>
              </w:rPr>
              <w:t>0,00</w:t>
            </w:r>
          </w:p>
        </w:tc>
        <w:tc>
          <w:tcPr>
            <w:tcW w:w="277" w:type="pct"/>
          </w:tcPr>
          <w:p w:rsidR="00D34AEA" w:rsidRPr="00E55035" w:rsidRDefault="00D34AEA" w:rsidP="00D34AEA">
            <w:pPr>
              <w:tabs>
                <w:tab w:val="center" w:pos="4677"/>
                <w:tab w:val="right" w:pos="9355"/>
              </w:tabs>
              <w:autoSpaceDE w:val="0"/>
              <w:autoSpaceDN w:val="0"/>
              <w:adjustRightInd w:val="0"/>
              <w:spacing w:after="0" w:line="240" w:lineRule="auto"/>
              <w:jc w:val="center"/>
              <w:rPr>
                <w:rFonts w:ascii="Times New Roman" w:hAnsi="Times New Roman"/>
                <w:sz w:val="28"/>
                <w:szCs w:val="28"/>
              </w:rPr>
            </w:pPr>
            <w:r w:rsidRPr="00E55035">
              <w:rPr>
                <w:rFonts w:ascii="Times New Roman" w:hAnsi="Times New Roman"/>
                <w:sz w:val="28"/>
                <w:szCs w:val="28"/>
              </w:rPr>
              <w:t>0,00</w:t>
            </w:r>
          </w:p>
        </w:tc>
        <w:tc>
          <w:tcPr>
            <w:tcW w:w="367" w:type="pct"/>
            <w:shd w:val="clear" w:color="auto" w:fill="auto"/>
          </w:tcPr>
          <w:p w:rsidR="00D34AEA" w:rsidRPr="00E55035" w:rsidRDefault="00D34AEA" w:rsidP="00D34AEA">
            <w:pPr>
              <w:tabs>
                <w:tab w:val="center" w:pos="4677"/>
                <w:tab w:val="right" w:pos="9355"/>
              </w:tabs>
              <w:autoSpaceDE w:val="0"/>
              <w:autoSpaceDN w:val="0"/>
              <w:adjustRightInd w:val="0"/>
              <w:spacing w:after="0" w:line="240" w:lineRule="auto"/>
              <w:jc w:val="center"/>
              <w:rPr>
                <w:rFonts w:ascii="Times New Roman" w:hAnsi="Times New Roman"/>
                <w:sz w:val="28"/>
                <w:szCs w:val="28"/>
              </w:rPr>
            </w:pPr>
            <w:r w:rsidRPr="00E55035">
              <w:rPr>
                <w:rFonts w:ascii="Times New Roman" w:hAnsi="Times New Roman"/>
                <w:sz w:val="28"/>
                <w:szCs w:val="28"/>
              </w:rPr>
              <w:t>0,00</w:t>
            </w:r>
          </w:p>
          <w:p w:rsidR="00D34AEA" w:rsidRPr="00E55035" w:rsidRDefault="00D34AEA" w:rsidP="00D34AEA">
            <w:pPr>
              <w:tabs>
                <w:tab w:val="center" w:pos="4677"/>
                <w:tab w:val="right" w:pos="9355"/>
              </w:tabs>
              <w:autoSpaceDE w:val="0"/>
              <w:autoSpaceDN w:val="0"/>
              <w:adjustRightInd w:val="0"/>
              <w:spacing w:after="0" w:line="240" w:lineRule="auto"/>
              <w:jc w:val="right"/>
              <w:rPr>
                <w:rFonts w:ascii="Times New Roman" w:hAnsi="Times New Roman"/>
                <w:sz w:val="28"/>
                <w:szCs w:val="28"/>
              </w:rPr>
            </w:pPr>
          </w:p>
        </w:tc>
        <w:tc>
          <w:tcPr>
            <w:tcW w:w="972" w:type="pct"/>
            <w:gridSpan w:val="10"/>
            <w:shd w:val="clear" w:color="auto" w:fill="auto"/>
          </w:tcPr>
          <w:p w:rsidR="00D34AEA" w:rsidRPr="00E55035" w:rsidRDefault="00D34AEA" w:rsidP="00D34AEA">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E55035">
              <w:rPr>
                <w:rFonts w:ascii="Times New Roman" w:hAnsi="Times New Roman"/>
                <w:sz w:val="28"/>
                <w:szCs w:val="28"/>
              </w:rPr>
              <w:t>0,00</w:t>
            </w:r>
          </w:p>
        </w:tc>
        <w:tc>
          <w:tcPr>
            <w:tcW w:w="316" w:type="pct"/>
            <w:gridSpan w:val="3"/>
            <w:shd w:val="clear" w:color="auto" w:fill="auto"/>
          </w:tcPr>
          <w:p w:rsidR="00D34AEA" w:rsidRPr="00E55035" w:rsidRDefault="00D34AEA" w:rsidP="00D34AEA">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E55035">
              <w:rPr>
                <w:rFonts w:ascii="Times New Roman" w:hAnsi="Times New Roman"/>
                <w:sz w:val="28"/>
                <w:szCs w:val="28"/>
              </w:rPr>
              <w:t>0,00</w:t>
            </w:r>
          </w:p>
        </w:tc>
        <w:tc>
          <w:tcPr>
            <w:tcW w:w="377" w:type="pct"/>
            <w:gridSpan w:val="5"/>
            <w:shd w:val="clear" w:color="auto" w:fill="auto"/>
          </w:tcPr>
          <w:p w:rsidR="00D34AEA" w:rsidRPr="00E55035" w:rsidRDefault="00D34AEA" w:rsidP="00D34AEA">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E55035">
              <w:rPr>
                <w:rFonts w:ascii="Times New Roman" w:hAnsi="Times New Roman"/>
                <w:sz w:val="28"/>
                <w:szCs w:val="28"/>
              </w:rPr>
              <w:t>0,00</w:t>
            </w:r>
          </w:p>
        </w:tc>
        <w:tc>
          <w:tcPr>
            <w:tcW w:w="465" w:type="pct"/>
            <w:gridSpan w:val="5"/>
            <w:vMerge/>
            <w:shd w:val="clear" w:color="auto" w:fill="auto"/>
            <w:noWrap/>
          </w:tcPr>
          <w:p w:rsidR="00D34AEA" w:rsidRPr="00E55035" w:rsidRDefault="00D34AEA" w:rsidP="00D34AEA">
            <w:pPr>
              <w:spacing w:after="0" w:line="240" w:lineRule="auto"/>
              <w:jc w:val="center"/>
              <w:rPr>
                <w:rFonts w:ascii="Times New Roman" w:eastAsia="Times New Roman" w:hAnsi="Times New Roman"/>
                <w:sz w:val="28"/>
                <w:szCs w:val="28"/>
                <w:lang w:eastAsia="ru-RU"/>
              </w:rPr>
            </w:pPr>
          </w:p>
        </w:tc>
      </w:tr>
      <w:tr w:rsidR="00387307" w:rsidRPr="00E55035" w:rsidTr="00851E39">
        <w:trPr>
          <w:trHeight w:val="610"/>
        </w:trPr>
        <w:tc>
          <w:tcPr>
            <w:tcW w:w="107" w:type="pct"/>
            <w:vMerge/>
            <w:shd w:val="clear" w:color="auto" w:fill="auto"/>
          </w:tcPr>
          <w:p w:rsidR="00D34AEA" w:rsidRPr="00E55035" w:rsidRDefault="00D34AEA" w:rsidP="00D34AEA">
            <w:pPr>
              <w:spacing w:after="0" w:line="240" w:lineRule="auto"/>
              <w:rPr>
                <w:rFonts w:ascii="Times New Roman" w:eastAsia="Times New Roman" w:hAnsi="Times New Roman"/>
                <w:sz w:val="28"/>
                <w:szCs w:val="28"/>
                <w:lang w:eastAsia="ru-RU"/>
              </w:rPr>
            </w:pPr>
          </w:p>
        </w:tc>
        <w:tc>
          <w:tcPr>
            <w:tcW w:w="1148" w:type="pct"/>
            <w:vMerge/>
            <w:shd w:val="clear" w:color="auto" w:fill="auto"/>
          </w:tcPr>
          <w:p w:rsidR="00D34AEA" w:rsidRPr="00E55035" w:rsidRDefault="00D34AEA" w:rsidP="00D34AEA">
            <w:pPr>
              <w:spacing w:after="0" w:line="240" w:lineRule="auto"/>
              <w:rPr>
                <w:rFonts w:ascii="Times New Roman" w:eastAsia="Times New Roman" w:hAnsi="Times New Roman"/>
                <w:sz w:val="28"/>
                <w:szCs w:val="28"/>
                <w:lang w:eastAsia="ru-RU"/>
              </w:rPr>
            </w:pPr>
          </w:p>
        </w:tc>
        <w:tc>
          <w:tcPr>
            <w:tcW w:w="325" w:type="pct"/>
            <w:vMerge/>
            <w:shd w:val="clear" w:color="auto" w:fill="auto"/>
          </w:tcPr>
          <w:p w:rsidR="00D34AEA" w:rsidRPr="00E55035" w:rsidRDefault="00D34AEA" w:rsidP="00D34AEA">
            <w:pPr>
              <w:spacing w:after="0" w:line="240" w:lineRule="auto"/>
              <w:rPr>
                <w:rFonts w:ascii="Times New Roman" w:eastAsia="Times New Roman" w:hAnsi="Times New Roman"/>
                <w:sz w:val="28"/>
                <w:szCs w:val="28"/>
                <w:lang w:eastAsia="ru-RU"/>
              </w:rPr>
            </w:pPr>
          </w:p>
        </w:tc>
        <w:tc>
          <w:tcPr>
            <w:tcW w:w="323" w:type="pct"/>
            <w:shd w:val="clear" w:color="auto" w:fill="auto"/>
          </w:tcPr>
          <w:p w:rsidR="00D34AEA" w:rsidRPr="00E55035" w:rsidRDefault="00D34AEA" w:rsidP="00D34AEA">
            <w:pPr>
              <w:spacing w:after="0" w:line="240" w:lineRule="auto"/>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Средства бюджета муниципального округа</w:t>
            </w:r>
          </w:p>
        </w:tc>
        <w:tc>
          <w:tcPr>
            <w:tcW w:w="323" w:type="pct"/>
            <w:shd w:val="clear" w:color="auto" w:fill="auto"/>
          </w:tcPr>
          <w:p w:rsidR="00D34AEA" w:rsidRPr="00E55035" w:rsidRDefault="00D34AEA" w:rsidP="00D34AEA">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E55035">
              <w:rPr>
                <w:rFonts w:ascii="Times New Roman" w:hAnsi="Times New Roman"/>
                <w:sz w:val="28"/>
                <w:szCs w:val="28"/>
              </w:rPr>
              <w:t>0,00</w:t>
            </w:r>
          </w:p>
        </w:tc>
        <w:tc>
          <w:tcPr>
            <w:tcW w:w="277" w:type="pct"/>
          </w:tcPr>
          <w:p w:rsidR="00D34AEA" w:rsidRPr="00E55035" w:rsidRDefault="00D34AEA" w:rsidP="00D34AEA">
            <w:pPr>
              <w:tabs>
                <w:tab w:val="center" w:pos="4677"/>
                <w:tab w:val="right" w:pos="9355"/>
              </w:tabs>
              <w:autoSpaceDE w:val="0"/>
              <w:autoSpaceDN w:val="0"/>
              <w:adjustRightInd w:val="0"/>
              <w:spacing w:after="0" w:line="240" w:lineRule="auto"/>
              <w:jc w:val="center"/>
              <w:rPr>
                <w:rFonts w:ascii="Times New Roman" w:hAnsi="Times New Roman"/>
                <w:sz w:val="28"/>
                <w:szCs w:val="28"/>
              </w:rPr>
            </w:pPr>
            <w:r w:rsidRPr="00E55035">
              <w:rPr>
                <w:rFonts w:ascii="Times New Roman" w:hAnsi="Times New Roman"/>
                <w:sz w:val="28"/>
                <w:szCs w:val="28"/>
              </w:rPr>
              <w:t>0,00</w:t>
            </w:r>
          </w:p>
        </w:tc>
        <w:tc>
          <w:tcPr>
            <w:tcW w:w="367" w:type="pct"/>
            <w:shd w:val="clear" w:color="auto" w:fill="auto"/>
          </w:tcPr>
          <w:p w:rsidR="00D34AEA" w:rsidRPr="00E55035" w:rsidRDefault="00D34AEA" w:rsidP="00D34AEA">
            <w:pPr>
              <w:tabs>
                <w:tab w:val="center" w:pos="4677"/>
                <w:tab w:val="right" w:pos="9355"/>
              </w:tabs>
              <w:autoSpaceDE w:val="0"/>
              <w:autoSpaceDN w:val="0"/>
              <w:adjustRightInd w:val="0"/>
              <w:spacing w:after="0" w:line="240" w:lineRule="auto"/>
              <w:jc w:val="center"/>
              <w:rPr>
                <w:rFonts w:ascii="Times New Roman" w:hAnsi="Times New Roman"/>
                <w:sz w:val="28"/>
                <w:szCs w:val="28"/>
              </w:rPr>
            </w:pPr>
            <w:r w:rsidRPr="00E55035">
              <w:rPr>
                <w:rFonts w:ascii="Times New Roman" w:hAnsi="Times New Roman"/>
                <w:sz w:val="28"/>
                <w:szCs w:val="28"/>
              </w:rPr>
              <w:t>0,00</w:t>
            </w:r>
          </w:p>
          <w:p w:rsidR="00D34AEA" w:rsidRPr="00E55035" w:rsidRDefault="00D34AEA" w:rsidP="00D34AEA">
            <w:pPr>
              <w:tabs>
                <w:tab w:val="center" w:pos="4677"/>
                <w:tab w:val="right" w:pos="9355"/>
              </w:tabs>
              <w:autoSpaceDE w:val="0"/>
              <w:autoSpaceDN w:val="0"/>
              <w:adjustRightInd w:val="0"/>
              <w:spacing w:after="0" w:line="240" w:lineRule="auto"/>
              <w:jc w:val="right"/>
              <w:rPr>
                <w:rFonts w:ascii="Times New Roman" w:hAnsi="Times New Roman"/>
                <w:sz w:val="28"/>
                <w:szCs w:val="28"/>
              </w:rPr>
            </w:pPr>
          </w:p>
        </w:tc>
        <w:tc>
          <w:tcPr>
            <w:tcW w:w="972" w:type="pct"/>
            <w:gridSpan w:val="10"/>
            <w:shd w:val="clear" w:color="auto" w:fill="auto"/>
          </w:tcPr>
          <w:p w:rsidR="00D34AEA" w:rsidRPr="00E55035" w:rsidRDefault="00D34AEA" w:rsidP="00D34AEA">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E55035">
              <w:rPr>
                <w:rFonts w:ascii="Times New Roman" w:hAnsi="Times New Roman"/>
                <w:sz w:val="28"/>
                <w:szCs w:val="28"/>
              </w:rPr>
              <w:t>0,00</w:t>
            </w:r>
          </w:p>
        </w:tc>
        <w:tc>
          <w:tcPr>
            <w:tcW w:w="316" w:type="pct"/>
            <w:gridSpan w:val="3"/>
            <w:shd w:val="clear" w:color="auto" w:fill="auto"/>
          </w:tcPr>
          <w:p w:rsidR="00D34AEA" w:rsidRPr="00E55035" w:rsidRDefault="00D34AEA" w:rsidP="00D34AEA">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E55035">
              <w:rPr>
                <w:rFonts w:ascii="Times New Roman" w:hAnsi="Times New Roman"/>
                <w:sz w:val="28"/>
                <w:szCs w:val="28"/>
              </w:rPr>
              <w:t>0,00</w:t>
            </w:r>
          </w:p>
        </w:tc>
        <w:tc>
          <w:tcPr>
            <w:tcW w:w="377" w:type="pct"/>
            <w:gridSpan w:val="5"/>
            <w:shd w:val="clear" w:color="auto" w:fill="auto"/>
          </w:tcPr>
          <w:p w:rsidR="00D34AEA" w:rsidRPr="00E55035" w:rsidRDefault="00D34AEA" w:rsidP="00D34AEA">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E55035">
              <w:rPr>
                <w:rFonts w:ascii="Times New Roman" w:hAnsi="Times New Roman"/>
                <w:sz w:val="28"/>
                <w:szCs w:val="28"/>
              </w:rPr>
              <w:t>0,00</w:t>
            </w:r>
          </w:p>
        </w:tc>
        <w:tc>
          <w:tcPr>
            <w:tcW w:w="465" w:type="pct"/>
            <w:gridSpan w:val="5"/>
            <w:vMerge/>
            <w:shd w:val="clear" w:color="auto" w:fill="auto"/>
            <w:noWrap/>
          </w:tcPr>
          <w:p w:rsidR="00D34AEA" w:rsidRPr="00E55035" w:rsidRDefault="00D34AEA" w:rsidP="00D34AEA">
            <w:pPr>
              <w:spacing w:after="0" w:line="240" w:lineRule="auto"/>
              <w:jc w:val="center"/>
              <w:rPr>
                <w:rFonts w:ascii="Times New Roman" w:eastAsia="Times New Roman" w:hAnsi="Times New Roman"/>
                <w:sz w:val="28"/>
                <w:szCs w:val="28"/>
                <w:lang w:eastAsia="ru-RU"/>
              </w:rPr>
            </w:pPr>
          </w:p>
        </w:tc>
      </w:tr>
      <w:tr w:rsidR="00387307" w:rsidRPr="00E55035" w:rsidTr="00851E39">
        <w:trPr>
          <w:trHeight w:val="495"/>
        </w:trPr>
        <w:tc>
          <w:tcPr>
            <w:tcW w:w="107" w:type="pct"/>
            <w:vMerge/>
            <w:shd w:val="clear" w:color="auto" w:fill="auto"/>
          </w:tcPr>
          <w:p w:rsidR="00D34AEA" w:rsidRPr="00E55035" w:rsidRDefault="00D34AEA" w:rsidP="00D34AEA">
            <w:pPr>
              <w:spacing w:after="0" w:line="240" w:lineRule="auto"/>
              <w:rPr>
                <w:rFonts w:ascii="Times New Roman" w:eastAsia="Times New Roman" w:hAnsi="Times New Roman"/>
                <w:sz w:val="28"/>
                <w:szCs w:val="28"/>
                <w:lang w:eastAsia="ru-RU"/>
              </w:rPr>
            </w:pPr>
          </w:p>
        </w:tc>
        <w:tc>
          <w:tcPr>
            <w:tcW w:w="1148" w:type="pct"/>
            <w:vMerge/>
            <w:shd w:val="clear" w:color="auto" w:fill="auto"/>
          </w:tcPr>
          <w:p w:rsidR="00D34AEA" w:rsidRPr="00E55035" w:rsidRDefault="00D34AEA" w:rsidP="00D34AEA">
            <w:pPr>
              <w:spacing w:after="0" w:line="240" w:lineRule="auto"/>
              <w:rPr>
                <w:rFonts w:ascii="Times New Roman" w:eastAsia="Times New Roman" w:hAnsi="Times New Roman"/>
                <w:sz w:val="28"/>
                <w:szCs w:val="28"/>
                <w:lang w:eastAsia="ru-RU"/>
              </w:rPr>
            </w:pPr>
          </w:p>
        </w:tc>
        <w:tc>
          <w:tcPr>
            <w:tcW w:w="325" w:type="pct"/>
            <w:vMerge/>
            <w:shd w:val="clear" w:color="auto" w:fill="auto"/>
          </w:tcPr>
          <w:p w:rsidR="00D34AEA" w:rsidRPr="00E55035" w:rsidRDefault="00D34AEA" w:rsidP="00D34AEA">
            <w:pPr>
              <w:spacing w:after="0" w:line="240" w:lineRule="auto"/>
              <w:rPr>
                <w:rFonts w:ascii="Times New Roman" w:eastAsia="Times New Roman" w:hAnsi="Times New Roman"/>
                <w:sz w:val="28"/>
                <w:szCs w:val="28"/>
                <w:lang w:eastAsia="ru-RU"/>
              </w:rPr>
            </w:pPr>
          </w:p>
        </w:tc>
        <w:tc>
          <w:tcPr>
            <w:tcW w:w="323" w:type="pct"/>
            <w:shd w:val="clear" w:color="auto" w:fill="auto"/>
          </w:tcPr>
          <w:p w:rsidR="00D34AEA" w:rsidRPr="00E55035" w:rsidRDefault="00D34AEA" w:rsidP="00D34AEA">
            <w:pPr>
              <w:spacing w:after="0" w:line="240" w:lineRule="auto"/>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Внебюджетные источники</w:t>
            </w:r>
          </w:p>
        </w:tc>
        <w:tc>
          <w:tcPr>
            <w:tcW w:w="323" w:type="pct"/>
            <w:shd w:val="clear" w:color="auto" w:fill="auto"/>
          </w:tcPr>
          <w:p w:rsidR="00D34AEA" w:rsidRPr="00E55035" w:rsidRDefault="00D34AEA" w:rsidP="00D34AEA">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E55035">
              <w:rPr>
                <w:rFonts w:ascii="Times New Roman" w:hAnsi="Times New Roman"/>
                <w:sz w:val="28"/>
                <w:szCs w:val="28"/>
              </w:rPr>
              <w:t>0,00</w:t>
            </w:r>
          </w:p>
        </w:tc>
        <w:tc>
          <w:tcPr>
            <w:tcW w:w="277" w:type="pct"/>
          </w:tcPr>
          <w:p w:rsidR="00D34AEA" w:rsidRPr="00E55035" w:rsidRDefault="00D34AEA" w:rsidP="00D34AEA">
            <w:pPr>
              <w:tabs>
                <w:tab w:val="center" w:pos="4677"/>
                <w:tab w:val="right" w:pos="9355"/>
              </w:tabs>
              <w:autoSpaceDE w:val="0"/>
              <w:autoSpaceDN w:val="0"/>
              <w:adjustRightInd w:val="0"/>
              <w:spacing w:after="0" w:line="240" w:lineRule="auto"/>
              <w:jc w:val="center"/>
              <w:rPr>
                <w:rFonts w:ascii="Times New Roman" w:hAnsi="Times New Roman"/>
                <w:sz w:val="28"/>
                <w:szCs w:val="28"/>
              </w:rPr>
            </w:pPr>
            <w:r w:rsidRPr="00E55035">
              <w:rPr>
                <w:rFonts w:ascii="Times New Roman" w:hAnsi="Times New Roman"/>
                <w:sz w:val="28"/>
                <w:szCs w:val="28"/>
              </w:rPr>
              <w:t>0,00</w:t>
            </w:r>
          </w:p>
        </w:tc>
        <w:tc>
          <w:tcPr>
            <w:tcW w:w="367" w:type="pct"/>
            <w:shd w:val="clear" w:color="auto" w:fill="auto"/>
          </w:tcPr>
          <w:p w:rsidR="00D34AEA" w:rsidRPr="00E55035" w:rsidRDefault="00D34AEA" w:rsidP="00D34AEA">
            <w:pPr>
              <w:tabs>
                <w:tab w:val="center" w:pos="4677"/>
                <w:tab w:val="right" w:pos="9355"/>
              </w:tabs>
              <w:autoSpaceDE w:val="0"/>
              <w:autoSpaceDN w:val="0"/>
              <w:adjustRightInd w:val="0"/>
              <w:spacing w:after="0" w:line="240" w:lineRule="auto"/>
              <w:jc w:val="center"/>
              <w:rPr>
                <w:rFonts w:ascii="Times New Roman" w:hAnsi="Times New Roman"/>
                <w:sz w:val="28"/>
                <w:szCs w:val="28"/>
              </w:rPr>
            </w:pPr>
            <w:r w:rsidRPr="00E55035">
              <w:rPr>
                <w:rFonts w:ascii="Times New Roman" w:hAnsi="Times New Roman"/>
                <w:sz w:val="28"/>
                <w:szCs w:val="28"/>
              </w:rPr>
              <w:t>0,00</w:t>
            </w:r>
          </w:p>
          <w:p w:rsidR="00D34AEA" w:rsidRPr="00E55035" w:rsidRDefault="00D34AEA" w:rsidP="00D34AEA">
            <w:pPr>
              <w:tabs>
                <w:tab w:val="center" w:pos="4677"/>
                <w:tab w:val="right" w:pos="9355"/>
              </w:tabs>
              <w:autoSpaceDE w:val="0"/>
              <w:autoSpaceDN w:val="0"/>
              <w:adjustRightInd w:val="0"/>
              <w:spacing w:after="0" w:line="240" w:lineRule="auto"/>
              <w:jc w:val="right"/>
              <w:rPr>
                <w:rFonts w:ascii="Times New Roman" w:hAnsi="Times New Roman"/>
                <w:sz w:val="28"/>
                <w:szCs w:val="28"/>
              </w:rPr>
            </w:pPr>
          </w:p>
        </w:tc>
        <w:tc>
          <w:tcPr>
            <w:tcW w:w="972" w:type="pct"/>
            <w:gridSpan w:val="10"/>
            <w:shd w:val="clear" w:color="auto" w:fill="auto"/>
          </w:tcPr>
          <w:p w:rsidR="00D34AEA" w:rsidRPr="00E55035" w:rsidRDefault="00D34AEA" w:rsidP="00D34AEA">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E55035">
              <w:rPr>
                <w:rFonts w:ascii="Times New Roman" w:hAnsi="Times New Roman"/>
                <w:sz w:val="28"/>
                <w:szCs w:val="28"/>
              </w:rPr>
              <w:t>0,00</w:t>
            </w:r>
          </w:p>
        </w:tc>
        <w:tc>
          <w:tcPr>
            <w:tcW w:w="316" w:type="pct"/>
            <w:gridSpan w:val="3"/>
            <w:shd w:val="clear" w:color="auto" w:fill="auto"/>
          </w:tcPr>
          <w:p w:rsidR="00D34AEA" w:rsidRPr="00E55035" w:rsidRDefault="00D34AEA" w:rsidP="00D34AEA">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E55035">
              <w:rPr>
                <w:rFonts w:ascii="Times New Roman" w:hAnsi="Times New Roman"/>
                <w:sz w:val="28"/>
                <w:szCs w:val="28"/>
              </w:rPr>
              <w:t>0,00</w:t>
            </w:r>
          </w:p>
        </w:tc>
        <w:tc>
          <w:tcPr>
            <w:tcW w:w="377" w:type="pct"/>
            <w:gridSpan w:val="5"/>
            <w:shd w:val="clear" w:color="auto" w:fill="auto"/>
          </w:tcPr>
          <w:p w:rsidR="00D34AEA" w:rsidRPr="00E55035" w:rsidRDefault="00D34AEA" w:rsidP="00D34AEA">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E55035">
              <w:rPr>
                <w:rFonts w:ascii="Times New Roman" w:hAnsi="Times New Roman"/>
                <w:sz w:val="28"/>
                <w:szCs w:val="28"/>
              </w:rPr>
              <w:t>0,00</w:t>
            </w:r>
          </w:p>
        </w:tc>
        <w:tc>
          <w:tcPr>
            <w:tcW w:w="465" w:type="pct"/>
            <w:gridSpan w:val="5"/>
            <w:vMerge/>
            <w:shd w:val="clear" w:color="auto" w:fill="auto"/>
            <w:noWrap/>
          </w:tcPr>
          <w:p w:rsidR="00D34AEA" w:rsidRPr="00E55035" w:rsidRDefault="00D34AEA" w:rsidP="00D34AEA">
            <w:pPr>
              <w:spacing w:after="0" w:line="240" w:lineRule="auto"/>
              <w:jc w:val="center"/>
              <w:rPr>
                <w:rFonts w:ascii="Times New Roman" w:eastAsia="Times New Roman" w:hAnsi="Times New Roman"/>
                <w:sz w:val="28"/>
                <w:szCs w:val="28"/>
                <w:lang w:eastAsia="ru-RU"/>
              </w:rPr>
            </w:pPr>
          </w:p>
        </w:tc>
      </w:tr>
      <w:tr w:rsidR="00387307" w:rsidRPr="00E55035" w:rsidTr="00851E39">
        <w:trPr>
          <w:trHeight w:val="161"/>
        </w:trPr>
        <w:tc>
          <w:tcPr>
            <w:tcW w:w="107" w:type="pct"/>
            <w:vMerge/>
            <w:shd w:val="clear" w:color="auto" w:fill="auto"/>
          </w:tcPr>
          <w:p w:rsidR="00D34AEA" w:rsidRPr="00E55035" w:rsidRDefault="00D34AEA" w:rsidP="00D34AEA">
            <w:pPr>
              <w:spacing w:after="0" w:line="240" w:lineRule="auto"/>
              <w:rPr>
                <w:rFonts w:ascii="Times New Roman" w:eastAsia="Times New Roman" w:hAnsi="Times New Roman"/>
                <w:sz w:val="28"/>
                <w:szCs w:val="28"/>
                <w:lang w:eastAsia="ru-RU"/>
              </w:rPr>
            </w:pPr>
          </w:p>
        </w:tc>
        <w:tc>
          <w:tcPr>
            <w:tcW w:w="1148" w:type="pct"/>
            <w:vMerge w:val="restart"/>
            <w:shd w:val="clear" w:color="auto" w:fill="auto"/>
          </w:tcPr>
          <w:p w:rsidR="00D34AEA" w:rsidRPr="00E55035" w:rsidRDefault="00D34AEA" w:rsidP="00D34AEA">
            <w:pPr>
              <w:rPr>
                <w:rFonts w:ascii="Times New Roman" w:eastAsia="Times New Roman" w:hAnsi="Times New Roman"/>
                <w:sz w:val="28"/>
                <w:szCs w:val="28"/>
                <w:lang w:eastAsia="ru-RU"/>
              </w:rPr>
            </w:pPr>
            <w:r w:rsidRPr="00E55035">
              <w:rPr>
                <w:rFonts w:ascii="Times New Roman" w:hAnsi="Times New Roman"/>
                <w:sz w:val="28"/>
                <w:szCs w:val="28"/>
              </w:rPr>
              <w:t>Количество объектов недвижимого имущества, предоставленных субъектам малого и среднего предпринимательства и физическим лицам, не являющимся индивидуальными предпринимателями и применяющим специальный налоговый режим «налог на профессиональный доход» в рамках оказания имущественной поддержки и (или) предоставления муниципальной преференции для поддержки субъектов малого и среднего предпринимательства, единиц</w:t>
            </w:r>
          </w:p>
        </w:tc>
        <w:tc>
          <w:tcPr>
            <w:tcW w:w="325" w:type="pct"/>
            <w:vMerge w:val="restart"/>
            <w:shd w:val="clear" w:color="auto" w:fill="auto"/>
          </w:tcPr>
          <w:p w:rsidR="00D34AEA" w:rsidRPr="00E55035" w:rsidRDefault="00D34AEA" w:rsidP="00D34AEA">
            <w:pPr>
              <w:spacing w:after="0" w:line="240" w:lineRule="auto"/>
              <w:jc w:val="center"/>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Х</w:t>
            </w:r>
          </w:p>
        </w:tc>
        <w:tc>
          <w:tcPr>
            <w:tcW w:w="323" w:type="pct"/>
            <w:vMerge w:val="restart"/>
            <w:shd w:val="clear" w:color="auto" w:fill="auto"/>
          </w:tcPr>
          <w:p w:rsidR="00D34AEA" w:rsidRPr="00E55035" w:rsidRDefault="00D34AEA" w:rsidP="00D34AEA">
            <w:pPr>
              <w:spacing w:after="0" w:line="240" w:lineRule="auto"/>
              <w:jc w:val="center"/>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Х</w:t>
            </w:r>
          </w:p>
        </w:tc>
        <w:tc>
          <w:tcPr>
            <w:tcW w:w="323" w:type="pct"/>
            <w:vMerge w:val="restart"/>
            <w:shd w:val="clear" w:color="auto" w:fill="auto"/>
          </w:tcPr>
          <w:p w:rsidR="00D34AEA" w:rsidRPr="00E55035" w:rsidRDefault="00D34AEA" w:rsidP="00D34AEA">
            <w:pPr>
              <w:spacing w:after="0" w:line="240" w:lineRule="auto"/>
              <w:jc w:val="center"/>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Всего</w:t>
            </w:r>
          </w:p>
        </w:tc>
        <w:tc>
          <w:tcPr>
            <w:tcW w:w="277" w:type="pct"/>
            <w:vMerge w:val="restart"/>
          </w:tcPr>
          <w:p w:rsidR="00D34AEA" w:rsidRPr="00E55035" w:rsidRDefault="00D34AEA" w:rsidP="00D34AEA">
            <w:pPr>
              <w:spacing w:after="0" w:line="240" w:lineRule="auto"/>
              <w:jc w:val="center"/>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2023 год</w:t>
            </w:r>
          </w:p>
        </w:tc>
        <w:tc>
          <w:tcPr>
            <w:tcW w:w="367" w:type="pct"/>
            <w:vMerge w:val="restart"/>
          </w:tcPr>
          <w:p w:rsidR="00D34AEA" w:rsidRPr="00E55035" w:rsidRDefault="00D34AEA" w:rsidP="00D34AEA">
            <w:pPr>
              <w:spacing w:after="0" w:line="240" w:lineRule="auto"/>
              <w:jc w:val="center"/>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2024 год</w:t>
            </w:r>
          </w:p>
        </w:tc>
        <w:tc>
          <w:tcPr>
            <w:tcW w:w="281" w:type="pct"/>
            <w:gridSpan w:val="2"/>
            <w:vMerge w:val="restart"/>
            <w:shd w:val="clear" w:color="auto" w:fill="auto"/>
          </w:tcPr>
          <w:p w:rsidR="00D34AEA" w:rsidRPr="00E55035" w:rsidRDefault="00D34AEA" w:rsidP="00D34AEA">
            <w:pPr>
              <w:spacing w:after="0" w:line="240" w:lineRule="auto"/>
              <w:jc w:val="center"/>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Итого 2025 год</w:t>
            </w:r>
          </w:p>
        </w:tc>
        <w:tc>
          <w:tcPr>
            <w:tcW w:w="691" w:type="pct"/>
            <w:gridSpan w:val="8"/>
            <w:shd w:val="clear" w:color="auto" w:fill="auto"/>
          </w:tcPr>
          <w:p w:rsidR="00D34AEA" w:rsidRPr="00E55035" w:rsidRDefault="00D34AEA" w:rsidP="00D34AEA">
            <w:pPr>
              <w:spacing w:after="0" w:line="240" w:lineRule="auto"/>
              <w:jc w:val="center"/>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В том числе по кварталам:</w:t>
            </w:r>
          </w:p>
        </w:tc>
        <w:tc>
          <w:tcPr>
            <w:tcW w:w="316" w:type="pct"/>
            <w:gridSpan w:val="3"/>
            <w:tcBorders>
              <w:bottom w:val="nil"/>
            </w:tcBorders>
            <w:shd w:val="clear" w:color="auto" w:fill="auto"/>
          </w:tcPr>
          <w:p w:rsidR="00D34AEA" w:rsidRPr="00E55035" w:rsidRDefault="00D34AEA" w:rsidP="00D34AEA">
            <w:pPr>
              <w:spacing w:after="0" w:line="240" w:lineRule="auto"/>
              <w:jc w:val="center"/>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2026 год</w:t>
            </w:r>
          </w:p>
        </w:tc>
        <w:tc>
          <w:tcPr>
            <w:tcW w:w="377" w:type="pct"/>
            <w:gridSpan w:val="5"/>
            <w:tcBorders>
              <w:bottom w:val="nil"/>
            </w:tcBorders>
            <w:shd w:val="clear" w:color="auto" w:fill="auto"/>
          </w:tcPr>
          <w:p w:rsidR="00D34AEA" w:rsidRPr="00E55035" w:rsidRDefault="00D34AEA" w:rsidP="00D34AEA">
            <w:pPr>
              <w:spacing w:after="0" w:line="240" w:lineRule="auto"/>
              <w:jc w:val="center"/>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2027 год</w:t>
            </w:r>
          </w:p>
        </w:tc>
        <w:tc>
          <w:tcPr>
            <w:tcW w:w="465" w:type="pct"/>
            <w:gridSpan w:val="5"/>
            <w:tcBorders>
              <w:bottom w:val="nil"/>
            </w:tcBorders>
            <w:shd w:val="clear" w:color="auto" w:fill="auto"/>
            <w:noWrap/>
          </w:tcPr>
          <w:p w:rsidR="00D34AEA" w:rsidRPr="00E55035" w:rsidRDefault="00D34AEA" w:rsidP="00D34AEA">
            <w:pPr>
              <w:spacing w:after="0" w:line="240" w:lineRule="auto"/>
              <w:jc w:val="center"/>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 xml:space="preserve">Администрация </w:t>
            </w:r>
          </w:p>
          <w:p w:rsidR="00D34AEA" w:rsidRPr="00E55035" w:rsidRDefault="00D34AEA" w:rsidP="00D34AEA">
            <w:pPr>
              <w:spacing w:after="0" w:line="240" w:lineRule="auto"/>
              <w:jc w:val="center"/>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 xml:space="preserve">муниципального округа </w:t>
            </w:r>
          </w:p>
          <w:p w:rsidR="00D34AEA" w:rsidRPr="00E55035" w:rsidRDefault="00D34AEA" w:rsidP="00D34AEA">
            <w:pPr>
              <w:spacing w:after="0" w:line="240" w:lineRule="auto"/>
              <w:jc w:val="center"/>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 xml:space="preserve">Серебряные Пруды </w:t>
            </w:r>
          </w:p>
          <w:p w:rsidR="00D34AEA" w:rsidRPr="00E55035" w:rsidRDefault="00D34AEA" w:rsidP="00D34AEA">
            <w:pPr>
              <w:spacing w:after="0" w:line="240" w:lineRule="auto"/>
              <w:jc w:val="center"/>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Московской области</w:t>
            </w:r>
          </w:p>
        </w:tc>
      </w:tr>
      <w:tr w:rsidR="00387307" w:rsidRPr="00E55035" w:rsidTr="00851E39">
        <w:trPr>
          <w:gridAfter w:val="1"/>
          <w:wAfter w:w="6" w:type="pct"/>
          <w:trHeight w:val="150"/>
        </w:trPr>
        <w:tc>
          <w:tcPr>
            <w:tcW w:w="107" w:type="pct"/>
            <w:vMerge/>
            <w:shd w:val="clear" w:color="auto" w:fill="auto"/>
          </w:tcPr>
          <w:p w:rsidR="00D34AEA" w:rsidRPr="00E55035" w:rsidRDefault="00D34AEA" w:rsidP="00D34AEA">
            <w:pPr>
              <w:spacing w:after="0" w:line="240" w:lineRule="auto"/>
              <w:rPr>
                <w:rFonts w:ascii="Times New Roman" w:eastAsia="Times New Roman" w:hAnsi="Times New Roman"/>
                <w:sz w:val="28"/>
                <w:szCs w:val="28"/>
                <w:lang w:eastAsia="ru-RU"/>
              </w:rPr>
            </w:pPr>
          </w:p>
        </w:tc>
        <w:tc>
          <w:tcPr>
            <w:tcW w:w="1148" w:type="pct"/>
            <w:vMerge/>
            <w:shd w:val="clear" w:color="auto" w:fill="auto"/>
          </w:tcPr>
          <w:p w:rsidR="00D34AEA" w:rsidRPr="00E55035" w:rsidRDefault="00D34AEA" w:rsidP="00D34AEA">
            <w:pPr>
              <w:spacing w:after="0" w:line="240" w:lineRule="auto"/>
              <w:rPr>
                <w:rFonts w:ascii="Times New Roman" w:eastAsia="Times New Roman" w:hAnsi="Times New Roman"/>
                <w:sz w:val="28"/>
                <w:szCs w:val="28"/>
                <w:lang w:eastAsia="ru-RU"/>
              </w:rPr>
            </w:pPr>
          </w:p>
        </w:tc>
        <w:tc>
          <w:tcPr>
            <w:tcW w:w="325" w:type="pct"/>
            <w:vMerge/>
            <w:shd w:val="clear" w:color="auto" w:fill="auto"/>
          </w:tcPr>
          <w:p w:rsidR="00D34AEA" w:rsidRPr="00E55035" w:rsidRDefault="00D34AEA" w:rsidP="00D34AEA">
            <w:pPr>
              <w:spacing w:after="0" w:line="240" w:lineRule="auto"/>
              <w:rPr>
                <w:rFonts w:ascii="Times New Roman" w:eastAsia="Times New Roman" w:hAnsi="Times New Roman"/>
                <w:sz w:val="28"/>
                <w:szCs w:val="28"/>
                <w:lang w:eastAsia="ru-RU"/>
              </w:rPr>
            </w:pPr>
          </w:p>
        </w:tc>
        <w:tc>
          <w:tcPr>
            <w:tcW w:w="323" w:type="pct"/>
            <w:vMerge/>
            <w:shd w:val="clear" w:color="auto" w:fill="auto"/>
          </w:tcPr>
          <w:p w:rsidR="00D34AEA" w:rsidRPr="00E55035" w:rsidRDefault="00D34AEA" w:rsidP="00D34AEA">
            <w:pPr>
              <w:spacing w:after="0" w:line="240" w:lineRule="auto"/>
              <w:rPr>
                <w:rFonts w:ascii="Times New Roman" w:eastAsia="Times New Roman" w:hAnsi="Times New Roman"/>
                <w:sz w:val="28"/>
                <w:szCs w:val="28"/>
                <w:lang w:eastAsia="ru-RU"/>
              </w:rPr>
            </w:pPr>
          </w:p>
        </w:tc>
        <w:tc>
          <w:tcPr>
            <w:tcW w:w="323" w:type="pct"/>
            <w:vMerge/>
            <w:shd w:val="clear" w:color="auto" w:fill="auto"/>
          </w:tcPr>
          <w:p w:rsidR="00D34AEA" w:rsidRPr="00E55035" w:rsidRDefault="00D34AEA" w:rsidP="00D34AEA">
            <w:pPr>
              <w:tabs>
                <w:tab w:val="center" w:pos="4677"/>
                <w:tab w:val="right" w:pos="9355"/>
              </w:tabs>
              <w:autoSpaceDE w:val="0"/>
              <w:autoSpaceDN w:val="0"/>
              <w:adjustRightInd w:val="0"/>
              <w:spacing w:after="0" w:line="240" w:lineRule="auto"/>
              <w:jc w:val="right"/>
              <w:rPr>
                <w:rFonts w:ascii="Times New Roman" w:hAnsi="Times New Roman"/>
                <w:sz w:val="28"/>
                <w:szCs w:val="28"/>
              </w:rPr>
            </w:pPr>
          </w:p>
        </w:tc>
        <w:tc>
          <w:tcPr>
            <w:tcW w:w="277" w:type="pct"/>
            <w:vMerge/>
          </w:tcPr>
          <w:p w:rsidR="00D34AEA" w:rsidRPr="00E55035" w:rsidRDefault="00D34AEA" w:rsidP="00D34AEA">
            <w:pPr>
              <w:tabs>
                <w:tab w:val="center" w:pos="4677"/>
                <w:tab w:val="right" w:pos="9355"/>
              </w:tabs>
              <w:autoSpaceDE w:val="0"/>
              <w:autoSpaceDN w:val="0"/>
              <w:adjustRightInd w:val="0"/>
              <w:spacing w:after="0" w:line="240" w:lineRule="auto"/>
              <w:jc w:val="right"/>
              <w:rPr>
                <w:rFonts w:ascii="Times New Roman" w:hAnsi="Times New Roman"/>
                <w:sz w:val="28"/>
                <w:szCs w:val="28"/>
              </w:rPr>
            </w:pPr>
          </w:p>
        </w:tc>
        <w:tc>
          <w:tcPr>
            <w:tcW w:w="367" w:type="pct"/>
            <w:vMerge/>
          </w:tcPr>
          <w:p w:rsidR="00D34AEA" w:rsidRPr="00E55035" w:rsidRDefault="00D34AEA" w:rsidP="00D34AEA">
            <w:pPr>
              <w:tabs>
                <w:tab w:val="center" w:pos="4677"/>
                <w:tab w:val="right" w:pos="9355"/>
              </w:tabs>
              <w:autoSpaceDE w:val="0"/>
              <w:autoSpaceDN w:val="0"/>
              <w:adjustRightInd w:val="0"/>
              <w:spacing w:after="0" w:line="240" w:lineRule="auto"/>
              <w:jc w:val="right"/>
              <w:rPr>
                <w:rFonts w:ascii="Times New Roman" w:hAnsi="Times New Roman"/>
                <w:sz w:val="28"/>
                <w:szCs w:val="28"/>
              </w:rPr>
            </w:pPr>
          </w:p>
        </w:tc>
        <w:tc>
          <w:tcPr>
            <w:tcW w:w="281" w:type="pct"/>
            <w:gridSpan w:val="2"/>
            <w:vMerge/>
            <w:shd w:val="clear" w:color="auto" w:fill="auto"/>
          </w:tcPr>
          <w:p w:rsidR="00D34AEA" w:rsidRPr="00E55035" w:rsidRDefault="00D34AEA" w:rsidP="00D34AEA">
            <w:pPr>
              <w:tabs>
                <w:tab w:val="center" w:pos="4677"/>
                <w:tab w:val="right" w:pos="9355"/>
              </w:tabs>
              <w:autoSpaceDE w:val="0"/>
              <w:autoSpaceDN w:val="0"/>
              <w:adjustRightInd w:val="0"/>
              <w:spacing w:after="0" w:line="240" w:lineRule="auto"/>
              <w:jc w:val="right"/>
              <w:rPr>
                <w:rFonts w:ascii="Times New Roman" w:hAnsi="Times New Roman"/>
                <w:sz w:val="28"/>
                <w:szCs w:val="28"/>
              </w:rPr>
            </w:pPr>
          </w:p>
        </w:tc>
        <w:tc>
          <w:tcPr>
            <w:tcW w:w="178" w:type="pct"/>
            <w:gridSpan w:val="2"/>
            <w:shd w:val="clear" w:color="auto" w:fill="auto"/>
          </w:tcPr>
          <w:p w:rsidR="00D34AEA" w:rsidRPr="00E55035" w:rsidRDefault="00D34AEA" w:rsidP="00D34AEA">
            <w:pPr>
              <w:spacing w:after="0" w:line="240" w:lineRule="auto"/>
              <w:jc w:val="center"/>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1 квартал</w:t>
            </w:r>
          </w:p>
        </w:tc>
        <w:tc>
          <w:tcPr>
            <w:tcW w:w="140" w:type="pct"/>
            <w:shd w:val="clear" w:color="auto" w:fill="auto"/>
          </w:tcPr>
          <w:p w:rsidR="00D34AEA" w:rsidRPr="00E55035" w:rsidRDefault="00D34AEA" w:rsidP="00D34AEA">
            <w:pPr>
              <w:spacing w:after="0" w:line="240" w:lineRule="auto"/>
              <w:jc w:val="center"/>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1 полугодие</w:t>
            </w:r>
          </w:p>
        </w:tc>
        <w:tc>
          <w:tcPr>
            <w:tcW w:w="185" w:type="pct"/>
            <w:gridSpan w:val="3"/>
            <w:shd w:val="clear" w:color="auto" w:fill="auto"/>
          </w:tcPr>
          <w:p w:rsidR="00D34AEA" w:rsidRPr="00E55035" w:rsidRDefault="00D34AEA" w:rsidP="00D34AEA">
            <w:pPr>
              <w:spacing w:after="0" w:line="240" w:lineRule="auto"/>
              <w:jc w:val="center"/>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9 месяцев</w:t>
            </w:r>
          </w:p>
        </w:tc>
        <w:tc>
          <w:tcPr>
            <w:tcW w:w="188" w:type="pct"/>
            <w:gridSpan w:val="2"/>
            <w:shd w:val="clear" w:color="auto" w:fill="auto"/>
          </w:tcPr>
          <w:p w:rsidR="00D34AEA" w:rsidRPr="00E55035" w:rsidRDefault="00D34AEA" w:rsidP="00D34AEA">
            <w:pPr>
              <w:spacing w:after="0" w:line="240" w:lineRule="auto"/>
              <w:jc w:val="center"/>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12 месяцев</w:t>
            </w:r>
          </w:p>
        </w:tc>
        <w:tc>
          <w:tcPr>
            <w:tcW w:w="316" w:type="pct"/>
            <w:gridSpan w:val="3"/>
            <w:tcBorders>
              <w:top w:val="nil"/>
            </w:tcBorders>
            <w:shd w:val="clear" w:color="auto" w:fill="auto"/>
          </w:tcPr>
          <w:p w:rsidR="00D34AEA" w:rsidRPr="00E55035" w:rsidRDefault="00D34AEA" w:rsidP="00D34AEA">
            <w:pPr>
              <w:tabs>
                <w:tab w:val="center" w:pos="4677"/>
                <w:tab w:val="right" w:pos="9355"/>
              </w:tabs>
              <w:autoSpaceDE w:val="0"/>
              <w:autoSpaceDN w:val="0"/>
              <w:adjustRightInd w:val="0"/>
              <w:spacing w:after="0" w:line="240" w:lineRule="auto"/>
              <w:jc w:val="right"/>
              <w:rPr>
                <w:rFonts w:ascii="Times New Roman" w:hAnsi="Times New Roman"/>
                <w:sz w:val="28"/>
                <w:szCs w:val="28"/>
              </w:rPr>
            </w:pPr>
          </w:p>
        </w:tc>
        <w:tc>
          <w:tcPr>
            <w:tcW w:w="377" w:type="pct"/>
            <w:gridSpan w:val="5"/>
            <w:tcBorders>
              <w:top w:val="nil"/>
            </w:tcBorders>
            <w:shd w:val="clear" w:color="auto" w:fill="auto"/>
          </w:tcPr>
          <w:p w:rsidR="00D34AEA" w:rsidRPr="00E55035" w:rsidRDefault="00D34AEA" w:rsidP="00D34AEA">
            <w:pPr>
              <w:tabs>
                <w:tab w:val="center" w:pos="4677"/>
                <w:tab w:val="right" w:pos="9355"/>
              </w:tabs>
              <w:autoSpaceDE w:val="0"/>
              <w:autoSpaceDN w:val="0"/>
              <w:adjustRightInd w:val="0"/>
              <w:spacing w:after="0" w:line="240" w:lineRule="auto"/>
              <w:jc w:val="right"/>
              <w:rPr>
                <w:rFonts w:ascii="Times New Roman" w:hAnsi="Times New Roman"/>
                <w:sz w:val="28"/>
                <w:szCs w:val="28"/>
              </w:rPr>
            </w:pPr>
          </w:p>
        </w:tc>
        <w:tc>
          <w:tcPr>
            <w:tcW w:w="459" w:type="pct"/>
            <w:gridSpan w:val="4"/>
            <w:tcBorders>
              <w:top w:val="nil"/>
              <w:bottom w:val="nil"/>
            </w:tcBorders>
            <w:shd w:val="clear" w:color="auto" w:fill="auto"/>
            <w:noWrap/>
          </w:tcPr>
          <w:p w:rsidR="00D34AEA" w:rsidRPr="00E55035" w:rsidRDefault="00D34AEA" w:rsidP="00D34AEA">
            <w:pPr>
              <w:spacing w:after="0" w:line="240" w:lineRule="auto"/>
              <w:jc w:val="center"/>
              <w:rPr>
                <w:rFonts w:ascii="Times New Roman" w:eastAsia="Times New Roman" w:hAnsi="Times New Roman"/>
                <w:sz w:val="28"/>
                <w:szCs w:val="28"/>
                <w:lang w:eastAsia="ru-RU"/>
              </w:rPr>
            </w:pPr>
          </w:p>
        </w:tc>
      </w:tr>
      <w:tr w:rsidR="00387307" w:rsidRPr="00E55035" w:rsidTr="00851E39">
        <w:trPr>
          <w:trHeight w:val="138"/>
        </w:trPr>
        <w:tc>
          <w:tcPr>
            <w:tcW w:w="107" w:type="pct"/>
            <w:vMerge/>
            <w:shd w:val="clear" w:color="auto" w:fill="auto"/>
          </w:tcPr>
          <w:p w:rsidR="00D34AEA" w:rsidRPr="00E55035" w:rsidRDefault="00D34AEA" w:rsidP="00D34AEA">
            <w:pPr>
              <w:spacing w:after="0" w:line="240" w:lineRule="auto"/>
              <w:rPr>
                <w:rFonts w:ascii="Times New Roman" w:eastAsia="Times New Roman" w:hAnsi="Times New Roman"/>
                <w:sz w:val="28"/>
                <w:szCs w:val="28"/>
                <w:lang w:eastAsia="ru-RU"/>
              </w:rPr>
            </w:pPr>
          </w:p>
        </w:tc>
        <w:tc>
          <w:tcPr>
            <w:tcW w:w="1148" w:type="pct"/>
            <w:vMerge/>
            <w:shd w:val="clear" w:color="auto" w:fill="auto"/>
          </w:tcPr>
          <w:p w:rsidR="00D34AEA" w:rsidRPr="00E55035" w:rsidRDefault="00D34AEA" w:rsidP="00D34AEA">
            <w:pPr>
              <w:spacing w:after="0" w:line="240" w:lineRule="auto"/>
              <w:rPr>
                <w:rFonts w:ascii="Times New Roman" w:eastAsia="Times New Roman" w:hAnsi="Times New Roman"/>
                <w:sz w:val="28"/>
                <w:szCs w:val="28"/>
                <w:lang w:eastAsia="ru-RU"/>
              </w:rPr>
            </w:pPr>
          </w:p>
        </w:tc>
        <w:tc>
          <w:tcPr>
            <w:tcW w:w="325" w:type="pct"/>
            <w:vMerge/>
            <w:shd w:val="clear" w:color="auto" w:fill="auto"/>
          </w:tcPr>
          <w:p w:rsidR="00D34AEA" w:rsidRPr="00E55035" w:rsidRDefault="00D34AEA" w:rsidP="00D34AEA">
            <w:pPr>
              <w:spacing w:after="0" w:line="240" w:lineRule="auto"/>
              <w:rPr>
                <w:rFonts w:ascii="Times New Roman" w:eastAsia="Times New Roman" w:hAnsi="Times New Roman"/>
                <w:sz w:val="28"/>
                <w:szCs w:val="28"/>
                <w:lang w:eastAsia="ru-RU"/>
              </w:rPr>
            </w:pPr>
          </w:p>
        </w:tc>
        <w:tc>
          <w:tcPr>
            <w:tcW w:w="323" w:type="pct"/>
            <w:vMerge/>
            <w:shd w:val="clear" w:color="auto" w:fill="auto"/>
          </w:tcPr>
          <w:p w:rsidR="00D34AEA" w:rsidRPr="00E55035" w:rsidRDefault="00D34AEA" w:rsidP="00D34AEA">
            <w:pPr>
              <w:spacing w:after="0" w:line="240" w:lineRule="auto"/>
              <w:rPr>
                <w:rFonts w:ascii="Times New Roman" w:eastAsia="Times New Roman" w:hAnsi="Times New Roman"/>
                <w:sz w:val="28"/>
                <w:szCs w:val="28"/>
                <w:lang w:eastAsia="ru-RU"/>
              </w:rPr>
            </w:pPr>
          </w:p>
        </w:tc>
        <w:tc>
          <w:tcPr>
            <w:tcW w:w="323" w:type="pct"/>
            <w:shd w:val="clear" w:color="auto" w:fill="auto"/>
          </w:tcPr>
          <w:p w:rsidR="00D34AEA" w:rsidRPr="00E55035" w:rsidRDefault="00D34AEA" w:rsidP="00D34AEA">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E55035">
              <w:rPr>
                <w:rFonts w:ascii="Times New Roman" w:hAnsi="Times New Roman"/>
                <w:sz w:val="28"/>
                <w:szCs w:val="28"/>
              </w:rPr>
              <w:t>1</w:t>
            </w:r>
          </w:p>
        </w:tc>
        <w:tc>
          <w:tcPr>
            <w:tcW w:w="277" w:type="pct"/>
          </w:tcPr>
          <w:p w:rsidR="00D34AEA" w:rsidRPr="00E55035" w:rsidRDefault="00D34AEA" w:rsidP="00D34AEA">
            <w:pPr>
              <w:tabs>
                <w:tab w:val="center" w:pos="4677"/>
                <w:tab w:val="right" w:pos="9355"/>
              </w:tabs>
              <w:autoSpaceDE w:val="0"/>
              <w:autoSpaceDN w:val="0"/>
              <w:adjustRightInd w:val="0"/>
              <w:spacing w:after="0" w:line="240" w:lineRule="auto"/>
              <w:jc w:val="center"/>
              <w:rPr>
                <w:rFonts w:ascii="Times New Roman" w:hAnsi="Times New Roman"/>
                <w:sz w:val="28"/>
                <w:szCs w:val="28"/>
              </w:rPr>
            </w:pPr>
            <w:r w:rsidRPr="00E55035">
              <w:rPr>
                <w:rFonts w:ascii="Times New Roman" w:hAnsi="Times New Roman"/>
                <w:sz w:val="28"/>
                <w:szCs w:val="28"/>
              </w:rPr>
              <w:t>1</w:t>
            </w:r>
          </w:p>
        </w:tc>
        <w:tc>
          <w:tcPr>
            <w:tcW w:w="367" w:type="pct"/>
          </w:tcPr>
          <w:p w:rsidR="00D34AEA" w:rsidRPr="00E55035" w:rsidRDefault="00D34AEA" w:rsidP="00D34AEA">
            <w:pPr>
              <w:tabs>
                <w:tab w:val="center" w:pos="4677"/>
                <w:tab w:val="right" w:pos="9355"/>
              </w:tabs>
              <w:autoSpaceDE w:val="0"/>
              <w:autoSpaceDN w:val="0"/>
              <w:adjustRightInd w:val="0"/>
              <w:spacing w:after="0" w:line="240" w:lineRule="auto"/>
              <w:jc w:val="center"/>
              <w:rPr>
                <w:rFonts w:ascii="Times New Roman" w:hAnsi="Times New Roman"/>
                <w:sz w:val="28"/>
                <w:szCs w:val="28"/>
              </w:rPr>
            </w:pPr>
            <w:r w:rsidRPr="00E55035">
              <w:rPr>
                <w:rFonts w:ascii="Times New Roman" w:hAnsi="Times New Roman"/>
                <w:sz w:val="28"/>
                <w:szCs w:val="28"/>
              </w:rPr>
              <w:t>1</w:t>
            </w:r>
          </w:p>
        </w:tc>
        <w:tc>
          <w:tcPr>
            <w:tcW w:w="281" w:type="pct"/>
            <w:gridSpan w:val="2"/>
            <w:shd w:val="clear" w:color="auto" w:fill="auto"/>
          </w:tcPr>
          <w:p w:rsidR="00D34AEA" w:rsidRPr="00E55035" w:rsidRDefault="00D34AEA" w:rsidP="00D34AEA">
            <w:pPr>
              <w:tabs>
                <w:tab w:val="center" w:pos="4677"/>
                <w:tab w:val="right" w:pos="9355"/>
              </w:tabs>
              <w:autoSpaceDE w:val="0"/>
              <w:autoSpaceDN w:val="0"/>
              <w:adjustRightInd w:val="0"/>
              <w:spacing w:after="0" w:line="240" w:lineRule="auto"/>
              <w:jc w:val="center"/>
              <w:rPr>
                <w:rFonts w:ascii="Times New Roman" w:hAnsi="Times New Roman"/>
                <w:sz w:val="28"/>
                <w:szCs w:val="28"/>
              </w:rPr>
            </w:pPr>
            <w:r w:rsidRPr="00E55035">
              <w:rPr>
                <w:rFonts w:ascii="Times New Roman" w:hAnsi="Times New Roman"/>
                <w:sz w:val="28"/>
                <w:szCs w:val="28"/>
              </w:rPr>
              <w:t>1</w:t>
            </w:r>
          </w:p>
          <w:p w:rsidR="00D34AEA" w:rsidRPr="00E55035" w:rsidRDefault="00D34AEA" w:rsidP="00D34AEA">
            <w:pPr>
              <w:tabs>
                <w:tab w:val="center" w:pos="4677"/>
                <w:tab w:val="right" w:pos="9355"/>
              </w:tabs>
              <w:autoSpaceDE w:val="0"/>
              <w:autoSpaceDN w:val="0"/>
              <w:adjustRightInd w:val="0"/>
              <w:spacing w:after="0" w:line="240" w:lineRule="auto"/>
              <w:jc w:val="center"/>
              <w:rPr>
                <w:rFonts w:ascii="Times New Roman" w:hAnsi="Times New Roman"/>
                <w:sz w:val="28"/>
                <w:szCs w:val="28"/>
              </w:rPr>
            </w:pPr>
          </w:p>
        </w:tc>
        <w:tc>
          <w:tcPr>
            <w:tcW w:w="178" w:type="pct"/>
            <w:gridSpan w:val="2"/>
            <w:shd w:val="clear" w:color="auto" w:fill="auto"/>
          </w:tcPr>
          <w:p w:rsidR="00D34AEA" w:rsidRPr="00E55035" w:rsidRDefault="00D34AEA" w:rsidP="00D34AEA">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E55035">
              <w:rPr>
                <w:rFonts w:ascii="Times New Roman" w:hAnsi="Times New Roman"/>
                <w:sz w:val="28"/>
                <w:szCs w:val="28"/>
              </w:rPr>
              <w:t>1</w:t>
            </w:r>
          </w:p>
        </w:tc>
        <w:tc>
          <w:tcPr>
            <w:tcW w:w="140" w:type="pct"/>
            <w:shd w:val="clear" w:color="auto" w:fill="auto"/>
          </w:tcPr>
          <w:p w:rsidR="00D34AEA" w:rsidRPr="00E55035" w:rsidRDefault="00D34AEA" w:rsidP="00D34AEA">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E55035">
              <w:rPr>
                <w:rFonts w:ascii="Times New Roman" w:hAnsi="Times New Roman"/>
                <w:sz w:val="28"/>
                <w:szCs w:val="28"/>
              </w:rPr>
              <w:t>1</w:t>
            </w:r>
          </w:p>
        </w:tc>
        <w:tc>
          <w:tcPr>
            <w:tcW w:w="185" w:type="pct"/>
            <w:gridSpan w:val="3"/>
            <w:shd w:val="clear" w:color="auto" w:fill="auto"/>
          </w:tcPr>
          <w:p w:rsidR="00387307" w:rsidRPr="00E55035" w:rsidRDefault="00387307" w:rsidP="00387307">
            <w:pPr>
              <w:tabs>
                <w:tab w:val="center" w:pos="4677"/>
                <w:tab w:val="right" w:pos="9355"/>
              </w:tabs>
              <w:autoSpaceDE w:val="0"/>
              <w:autoSpaceDN w:val="0"/>
              <w:adjustRightInd w:val="0"/>
              <w:spacing w:after="0" w:line="240" w:lineRule="auto"/>
              <w:jc w:val="center"/>
              <w:rPr>
                <w:rFonts w:ascii="Times New Roman" w:hAnsi="Times New Roman"/>
                <w:sz w:val="28"/>
                <w:szCs w:val="28"/>
              </w:rPr>
            </w:pPr>
            <w:r w:rsidRPr="00E55035">
              <w:rPr>
                <w:rFonts w:ascii="Times New Roman" w:hAnsi="Times New Roman"/>
                <w:sz w:val="28"/>
                <w:szCs w:val="28"/>
              </w:rPr>
              <w:t>1</w:t>
            </w:r>
          </w:p>
          <w:p w:rsidR="00D34AEA" w:rsidRPr="00E55035" w:rsidRDefault="00D34AEA" w:rsidP="00D34AEA">
            <w:pPr>
              <w:tabs>
                <w:tab w:val="center" w:pos="4677"/>
                <w:tab w:val="right" w:pos="9355"/>
              </w:tabs>
              <w:autoSpaceDE w:val="0"/>
              <w:autoSpaceDN w:val="0"/>
              <w:adjustRightInd w:val="0"/>
              <w:spacing w:after="0" w:line="240" w:lineRule="auto"/>
              <w:jc w:val="right"/>
              <w:rPr>
                <w:rFonts w:ascii="Times New Roman" w:hAnsi="Times New Roman"/>
                <w:sz w:val="28"/>
                <w:szCs w:val="28"/>
              </w:rPr>
            </w:pPr>
          </w:p>
        </w:tc>
        <w:tc>
          <w:tcPr>
            <w:tcW w:w="188" w:type="pct"/>
            <w:gridSpan w:val="2"/>
            <w:shd w:val="clear" w:color="auto" w:fill="auto"/>
          </w:tcPr>
          <w:p w:rsidR="00D34AEA" w:rsidRPr="00E55035" w:rsidRDefault="00D34AEA" w:rsidP="00D34AEA">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E55035">
              <w:rPr>
                <w:rFonts w:ascii="Times New Roman" w:hAnsi="Times New Roman"/>
                <w:sz w:val="28"/>
                <w:szCs w:val="28"/>
              </w:rPr>
              <w:t>1</w:t>
            </w:r>
          </w:p>
        </w:tc>
        <w:tc>
          <w:tcPr>
            <w:tcW w:w="316" w:type="pct"/>
            <w:gridSpan w:val="3"/>
            <w:shd w:val="clear" w:color="auto" w:fill="auto"/>
          </w:tcPr>
          <w:p w:rsidR="00D34AEA" w:rsidRPr="00E55035" w:rsidRDefault="00D34AEA" w:rsidP="00D34AEA">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E55035">
              <w:rPr>
                <w:rFonts w:ascii="Times New Roman" w:hAnsi="Times New Roman"/>
                <w:sz w:val="28"/>
                <w:szCs w:val="28"/>
              </w:rPr>
              <w:t>1</w:t>
            </w:r>
          </w:p>
          <w:p w:rsidR="00D34AEA" w:rsidRPr="00E55035" w:rsidRDefault="00D34AEA" w:rsidP="00387307">
            <w:pPr>
              <w:tabs>
                <w:tab w:val="center" w:pos="4677"/>
                <w:tab w:val="right" w:pos="9355"/>
              </w:tabs>
              <w:autoSpaceDE w:val="0"/>
              <w:autoSpaceDN w:val="0"/>
              <w:adjustRightInd w:val="0"/>
              <w:spacing w:after="0" w:line="240" w:lineRule="auto"/>
              <w:jc w:val="center"/>
              <w:rPr>
                <w:rFonts w:ascii="Times New Roman" w:hAnsi="Times New Roman"/>
                <w:sz w:val="28"/>
                <w:szCs w:val="28"/>
              </w:rPr>
            </w:pPr>
          </w:p>
        </w:tc>
        <w:tc>
          <w:tcPr>
            <w:tcW w:w="377" w:type="pct"/>
            <w:gridSpan w:val="5"/>
            <w:shd w:val="clear" w:color="auto" w:fill="auto"/>
          </w:tcPr>
          <w:p w:rsidR="00D34AEA" w:rsidRPr="00E55035" w:rsidRDefault="00D34AEA" w:rsidP="00D34AEA">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E55035">
              <w:rPr>
                <w:rFonts w:ascii="Times New Roman" w:hAnsi="Times New Roman"/>
                <w:sz w:val="28"/>
                <w:szCs w:val="28"/>
              </w:rPr>
              <w:t>1</w:t>
            </w:r>
          </w:p>
        </w:tc>
        <w:tc>
          <w:tcPr>
            <w:tcW w:w="465" w:type="pct"/>
            <w:gridSpan w:val="5"/>
            <w:tcBorders>
              <w:top w:val="nil"/>
            </w:tcBorders>
            <w:shd w:val="clear" w:color="auto" w:fill="auto"/>
            <w:noWrap/>
          </w:tcPr>
          <w:p w:rsidR="00D34AEA" w:rsidRPr="00E55035" w:rsidRDefault="00D34AEA" w:rsidP="00D34AEA">
            <w:pPr>
              <w:spacing w:after="0" w:line="240" w:lineRule="auto"/>
              <w:jc w:val="center"/>
              <w:rPr>
                <w:rFonts w:ascii="Times New Roman" w:eastAsia="Times New Roman" w:hAnsi="Times New Roman"/>
                <w:sz w:val="28"/>
                <w:szCs w:val="28"/>
                <w:lang w:eastAsia="ru-RU"/>
              </w:rPr>
            </w:pPr>
          </w:p>
        </w:tc>
      </w:tr>
      <w:tr w:rsidR="00387307" w:rsidRPr="00E55035" w:rsidTr="008F4E2D">
        <w:trPr>
          <w:trHeight w:val="1256"/>
        </w:trPr>
        <w:tc>
          <w:tcPr>
            <w:tcW w:w="107" w:type="pct"/>
            <w:vMerge w:val="restart"/>
            <w:shd w:val="clear" w:color="auto" w:fill="auto"/>
          </w:tcPr>
          <w:p w:rsidR="00D34AEA" w:rsidRPr="00E55035" w:rsidRDefault="00D34AEA" w:rsidP="00D34AEA">
            <w:pPr>
              <w:spacing w:after="0" w:line="240" w:lineRule="auto"/>
              <w:rPr>
                <w:rFonts w:ascii="Times New Roman" w:eastAsia="Times New Roman" w:hAnsi="Times New Roman"/>
                <w:sz w:val="28"/>
                <w:szCs w:val="28"/>
                <w:lang w:eastAsia="ru-RU"/>
              </w:rPr>
            </w:pPr>
          </w:p>
        </w:tc>
        <w:tc>
          <w:tcPr>
            <w:tcW w:w="1148" w:type="pct"/>
            <w:vMerge w:val="restart"/>
            <w:shd w:val="clear" w:color="auto" w:fill="auto"/>
          </w:tcPr>
          <w:p w:rsidR="00D34AEA" w:rsidRPr="00E55035" w:rsidRDefault="00D34AEA" w:rsidP="00D34AEA">
            <w:pPr>
              <w:spacing w:after="0" w:line="240" w:lineRule="auto"/>
              <w:rPr>
                <w:rFonts w:ascii="Times New Roman" w:eastAsia="Times New Roman" w:hAnsi="Times New Roman"/>
                <w:sz w:val="28"/>
                <w:szCs w:val="28"/>
                <w:lang w:eastAsia="ru-RU"/>
              </w:rPr>
            </w:pPr>
            <w:proofErr w:type="gramStart"/>
            <w:r w:rsidRPr="00E55035">
              <w:rPr>
                <w:rFonts w:ascii="Times New Roman" w:eastAsia="Times New Roman" w:hAnsi="Times New Roman"/>
                <w:sz w:val="28"/>
                <w:szCs w:val="28"/>
                <w:lang w:eastAsia="ru-RU"/>
              </w:rPr>
              <w:t>Мероприятие 02.05</w:t>
            </w:r>
            <w:r w:rsidRPr="00E55035">
              <w:rPr>
                <w:rFonts w:ascii="Times New Roman" w:hAnsi="Times New Roman"/>
                <w:sz w:val="28"/>
                <w:szCs w:val="28"/>
              </w:rPr>
              <w:t xml:space="preserve"> </w:t>
            </w:r>
            <w:r w:rsidRPr="00E55035">
              <w:rPr>
                <w:rFonts w:ascii="Times New Roman" w:eastAsia="Times New Roman" w:hAnsi="Times New Roman"/>
                <w:sz w:val="28"/>
                <w:szCs w:val="28"/>
                <w:lang w:eastAsia="ru-RU"/>
              </w:rPr>
              <w:t>Предоставление субъектам малого и среднего предпринимательства на территории парков культуры и отдыха муниципальных округов Московской области мест для размещения нестационарных торговых объектов без проведения торгов на льготных условиях при организации: мобильной торговли (в мобильных пунктах быстрого питания (</w:t>
            </w:r>
            <w:proofErr w:type="spellStart"/>
            <w:r w:rsidRPr="00E55035">
              <w:rPr>
                <w:rFonts w:ascii="Times New Roman" w:eastAsia="Times New Roman" w:hAnsi="Times New Roman"/>
                <w:sz w:val="28"/>
                <w:szCs w:val="28"/>
                <w:lang w:eastAsia="ru-RU"/>
              </w:rPr>
              <w:t>фудтраках</w:t>
            </w:r>
            <w:proofErr w:type="spellEnd"/>
            <w:r w:rsidRPr="00E55035">
              <w:rPr>
                <w:rFonts w:ascii="Times New Roman" w:eastAsia="Times New Roman" w:hAnsi="Times New Roman"/>
                <w:sz w:val="28"/>
                <w:szCs w:val="28"/>
                <w:lang w:eastAsia="ru-RU"/>
              </w:rPr>
              <w:t>) и передвижных сооружениях (тележках), торговли в киосках малых площадью до 9 кв. м включительно и торговых автоматах (</w:t>
            </w:r>
            <w:proofErr w:type="spellStart"/>
            <w:r w:rsidRPr="00E55035">
              <w:rPr>
                <w:rFonts w:ascii="Times New Roman" w:eastAsia="Times New Roman" w:hAnsi="Times New Roman"/>
                <w:sz w:val="28"/>
                <w:szCs w:val="28"/>
                <w:lang w:eastAsia="ru-RU"/>
              </w:rPr>
              <w:t>вендинговых</w:t>
            </w:r>
            <w:proofErr w:type="spellEnd"/>
            <w:r w:rsidRPr="00E55035">
              <w:rPr>
                <w:rFonts w:ascii="Times New Roman" w:eastAsia="Times New Roman" w:hAnsi="Times New Roman"/>
                <w:sz w:val="28"/>
                <w:szCs w:val="28"/>
                <w:lang w:eastAsia="ru-RU"/>
              </w:rPr>
              <w:t xml:space="preserve"> автоматах)</w:t>
            </w:r>
            <w:proofErr w:type="gramEnd"/>
          </w:p>
        </w:tc>
        <w:tc>
          <w:tcPr>
            <w:tcW w:w="325" w:type="pct"/>
            <w:vMerge w:val="restart"/>
            <w:shd w:val="clear" w:color="auto" w:fill="auto"/>
          </w:tcPr>
          <w:p w:rsidR="00D34AEA" w:rsidRPr="00E55035" w:rsidRDefault="00D34AEA" w:rsidP="00D34AEA">
            <w:pPr>
              <w:spacing w:after="0" w:line="240" w:lineRule="auto"/>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2024-2027</w:t>
            </w:r>
          </w:p>
        </w:tc>
        <w:tc>
          <w:tcPr>
            <w:tcW w:w="323" w:type="pct"/>
            <w:shd w:val="clear" w:color="auto" w:fill="auto"/>
          </w:tcPr>
          <w:p w:rsidR="00D34AEA" w:rsidRPr="00E55035" w:rsidRDefault="00D34AEA" w:rsidP="00D34AEA">
            <w:pPr>
              <w:spacing w:after="0" w:line="240" w:lineRule="auto"/>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 xml:space="preserve">Всего: </w:t>
            </w:r>
          </w:p>
          <w:p w:rsidR="00D34AEA" w:rsidRPr="00E55035" w:rsidRDefault="00D34AEA" w:rsidP="00D34AEA">
            <w:pPr>
              <w:spacing w:after="0" w:line="240" w:lineRule="auto"/>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в том числе:</w:t>
            </w:r>
          </w:p>
        </w:tc>
        <w:tc>
          <w:tcPr>
            <w:tcW w:w="323" w:type="pct"/>
            <w:shd w:val="clear" w:color="auto" w:fill="auto"/>
          </w:tcPr>
          <w:p w:rsidR="00D34AEA" w:rsidRPr="00E55035" w:rsidRDefault="00D34AEA" w:rsidP="00D34AEA">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E55035">
              <w:rPr>
                <w:rFonts w:ascii="Times New Roman" w:hAnsi="Times New Roman"/>
                <w:sz w:val="28"/>
                <w:szCs w:val="28"/>
              </w:rPr>
              <w:t>0,00</w:t>
            </w:r>
          </w:p>
        </w:tc>
        <w:tc>
          <w:tcPr>
            <w:tcW w:w="277" w:type="pct"/>
          </w:tcPr>
          <w:p w:rsidR="00D34AEA" w:rsidRPr="00E55035" w:rsidRDefault="00D34AEA" w:rsidP="00D34AEA">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E55035">
              <w:rPr>
                <w:rFonts w:ascii="Times New Roman" w:hAnsi="Times New Roman"/>
                <w:sz w:val="28"/>
                <w:szCs w:val="28"/>
              </w:rPr>
              <w:t>0,00</w:t>
            </w:r>
          </w:p>
        </w:tc>
        <w:tc>
          <w:tcPr>
            <w:tcW w:w="367" w:type="pct"/>
          </w:tcPr>
          <w:p w:rsidR="00D34AEA" w:rsidRPr="00E55035" w:rsidRDefault="00D711BB" w:rsidP="00D34AEA">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E55035">
              <w:rPr>
                <w:rFonts w:ascii="Times New Roman" w:hAnsi="Times New Roman"/>
                <w:sz w:val="28"/>
                <w:szCs w:val="28"/>
              </w:rPr>
              <w:t>0,00</w:t>
            </w:r>
          </w:p>
        </w:tc>
        <w:tc>
          <w:tcPr>
            <w:tcW w:w="972" w:type="pct"/>
            <w:gridSpan w:val="10"/>
            <w:shd w:val="clear" w:color="auto" w:fill="auto"/>
          </w:tcPr>
          <w:p w:rsidR="00D34AEA" w:rsidRPr="00E55035" w:rsidRDefault="00D34AEA" w:rsidP="00D34AEA">
            <w:pPr>
              <w:tabs>
                <w:tab w:val="center" w:pos="4677"/>
                <w:tab w:val="right" w:pos="9355"/>
              </w:tabs>
              <w:autoSpaceDE w:val="0"/>
              <w:autoSpaceDN w:val="0"/>
              <w:adjustRightInd w:val="0"/>
              <w:spacing w:after="0" w:line="240" w:lineRule="auto"/>
              <w:jc w:val="right"/>
              <w:rPr>
                <w:rFonts w:ascii="Times New Roman" w:hAnsi="Times New Roman"/>
                <w:sz w:val="28"/>
                <w:szCs w:val="28"/>
              </w:rPr>
            </w:pPr>
          </w:p>
          <w:p w:rsidR="00D34AEA" w:rsidRPr="00E55035" w:rsidRDefault="00D34AEA" w:rsidP="00D34AEA">
            <w:pPr>
              <w:tabs>
                <w:tab w:val="center" w:pos="4677"/>
                <w:tab w:val="right" w:pos="9355"/>
              </w:tabs>
              <w:autoSpaceDE w:val="0"/>
              <w:autoSpaceDN w:val="0"/>
              <w:adjustRightInd w:val="0"/>
              <w:spacing w:after="0" w:line="240" w:lineRule="auto"/>
              <w:jc w:val="center"/>
              <w:rPr>
                <w:rFonts w:ascii="Times New Roman" w:hAnsi="Times New Roman"/>
                <w:sz w:val="28"/>
                <w:szCs w:val="28"/>
              </w:rPr>
            </w:pPr>
            <w:r w:rsidRPr="00E55035">
              <w:rPr>
                <w:rFonts w:ascii="Times New Roman" w:hAnsi="Times New Roman"/>
                <w:sz w:val="28"/>
                <w:szCs w:val="28"/>
              </w:rPr>
              <w:t>0,00</w:t>
            </w:r>
          </w:p>
          <w:p w:rsidR="00D34AEA" w:rsidRPr="00E55035" w:rsidRDefault="00D34AEA" w:rsidP="00D34AEA">
            <w:pPr>
              <w:tabs>
                <w:tab w:val="center" w:pos="4677"/>
                <w:tab w:val="right" w:pos="9355"/>
              </w:tabs>
              <w:autoSpaceDE w:val="0"/>
              <w:autoSpaceDN w:val="0"/>
              <w:adjustRightInd w:val="0"/>
              <w:spacing w:after="0" w:line="240" w:lineRule="auto"/>
              <w:jc w:val="right"/>
              <w:rPr>
                <w:rFonts w:ascii="Times New Roman" w:hAnsi="Times New Roman"/>
                <w:sz w:val="28"/>
                <w:szCs w:val="28"/>
              </w:rPr>
            </w:pPr>
          </w:p>
        </w:tc>
        <w:tc>
          <w:tcPr>
            <w:tcW w:w="319" w:type="pct"/>
            <w:gridSpan w:val="4"/>
            <w:shd w:val="clear" w:color="auto" w:fill="auto"/>
          </w:tcPr>
          <w:p w:rsidR="00D34AEA" w:rsidRPr="00E55035" w:rsidRDefault="00D34AEA" w:rsidP="00D34AEA">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E55035">
              <w:rPr>
                <w:rFonts w:ascii="Times New Roman" w:hAnsi="Times New Roman"/>
                <w:sz w:val="28"/>
                <w:szCs w:val="28"/>
              </w:rPr>
              <w:t>0,00</w:t>
            </w:r>
          </w:p>
          <w:p w:rsidR="00D34AEA" w:rsidRPr="00E55035" w:rsidRDefault="00D34AEA" w:rsidP="00D34AEA">
            <w:pPr>
              <w:tabs>
                <w:tab w:val="center" w:pos="4677"/>
                <w:tab w:val="right" w:pos="9355"/>
              </w:tabs>
              <w:autoSpaceDE w:val="0"/>
              <w:autoSpaceDN w:val="0"/>
              <w:adjustRightInd w:val="0"/>
              <w:spacing w:after="0" w:line="240" w:lineRule="auto"/>
              <w:jc w:val="right"/>
              <w:rPr>
                <w:rFonts w:ascii="Times New Roman" w:hAnsi="Times New Roman"/>
                <w:sz w:val="28"/>
                <w:szCs w:val="28"/>
              </w:rPr>
            </w:pPr>
          </w:p>
        </w:tc>
        <w:tc>
          <w:tcPr>
            <w:tcW w:w="366" w:type="pct"/>
            <w:shd w:val="clear" w:color="auto" w:fill="auto"/>
          </w:tcPr>
          <w:p w:rsidR="00D34AEA" w:rsidRPr="00E55035" w:rsidRDefault="00D34AEA" w:rsidP="00D34AEA">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E55035">
              <w:rPr>
                <w:rFonts w:ascii="Times New Roman" w:hAnsi="Times New Roman"/>
                <w:sz w:val="28"/>
                <w:szCs w:val="28"/>
              </w:rPr>
              <w:t>0,00</w:t>
            </w:r>
          </w:p>
        </w:tc>
        <w:tc>
          <w:tcPr>
            <w:tcW w:w="473" w:type="pct"/>
            <w:gridSpan w:val="8"/>
            <w:vMerge w:val="restart"/>
            <w:shd w:val="clear" w:color="auto" w:fill="auto"/>
            <w:noWrap/>
          </w:tcPr>
          <w:p w:rsidR="00D34AEA" w:rsidRPr="00E55035" w:rsidRDefault="00D34AEA" w:rsidP="00D34AEA">
            <w:pPr>
              <w:spacing w:after="0" w:line="240" w:lineRule="auto"/>
              <w:jc w:val="center"/>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 xml:space="preserve">Администрация </w:t>
            </w:r>
          </w:p>
          <w:p w:rsidR="00D34AEA" w:rsidRPr="00E55035" w:rsidRDefault="00D34AEA" w:rsidP="00D34AEA">
            <w:pPr>
              <w:spacing w:after="0" w:line="240" w:lineRule="auto"/>
              <w:jc w:val="center"/>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 xml:space="preserve">муниципального округа </w:t>
            </w:r>
          </w:p>
          <w:p w:rsidR="00D34AEA" w:rsidRPr="00E55035" w:rsidRDefault="00D34AEA" w:rsidP="00D34AEA">
            <w:pPr>
              <w:spacing w:after="0" w:line="240" w:lineRule="auto"/>
              <w:jc w:val="center"/>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 xml:space="preserve">Серебряные Пруды </w:t>
            </w:r>
          </w:p>
          <w:p w:rsidR="00D34AEA" w:rsidRPr="00E55035" w:rsidRDefault="00D34AEA" w:rsidP="00D34AEA">
            <w:pPr>
              <w:spacing w:after="0" w:line="240" w:lineRule="auto"/>
              <w:jc w:val="center"/>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Московской области</w:t>
            </w:r>
          </w:p>
        </w:tc>
      </w:tr>
      <w:tr w:rsidR="00387307" w:rsidRPr="00E55035" w:rsidTr="008F4E2D">
        <w:trPr>
          <w:trHeight w:val="589"/>
        </w:trPr>
        <w:tc>
          <w:tcPr>
            <w:tcW w:w="107" w:type="pct"/>
            <w:vMerge/>
            <w:shd w:val="clear" w:color="auto" w:fill="auto"/>
          </w:tcPr>
          <w:p w:rsidR="00D34AEA" w:rsidRPr="00E55035" w:rsidRDefault="00D34AEA" w:rsidP="00D34AEA">
            <w:pPr>
              <w:spacing w:after="0" w:line="240" w:lineRule="auto"/>
              <w:rPr>
                <w:rFonts w:ascii="Times New Roman" w:eastAsia="Times New Roman" w:hAnsi="Times New Roman"/>
                <w:sz w:val="28"/>
                <w:szCs w:val="28"/>
                <w:lang w:eastAsia="ru-RU"/>
              </w:rPr>
            </w:pPr>
          </w:p>
        </w:tc>
        <w:tc>
          <w:tcPr>
            <w:tcW w:w="1148" w:type="pct"/>
            <w:vMerge/>
            <w:shd w:val="clear" w:color="auto" w:fill="auto"/>
          </w:tcPr>
          <w:p w:rsidR="00D34AEA" w:rsidRPr="00E55035" w:rsidRDefault="00D34AEA" w:rsidP="00D34AEA">
            <w:pPr>
              <w:spacing w:after="0" w:line="240" w:lineRule="auto"/>
              <w:rPr>
                <w:rFonts w:ascii="Times New Roman" w:eastAsia="Times New Roman" w:hAnsi="Times New Roman"/>
                <w:sz w:val="28"/>
                <w:szCs w:val="28"/>
                <w:lang w:eastAsia="ru-RU"/>
              </w:rPr>
            </w:pPr>
          </w:p>
        </w:tc>
        <w:tc>
          <w:tcPr>
            <w:tcW w:w="325" w:type="pct"/>
            <w:vMerge/>
            <w:shd w:val="clear" w:color="auto" w:fill="auto"/>
          </w:tcPr>
          <w:p w:rsidR="00D34AEA" w:rsidRPr="00E55035" w:rsidRDefault="00D34AEA" w:rsidP="00D34AEA">
            <w:pPr>
              <w:spacing w:after="0" w:line="240" w:lineRule="auto"/>
              <w:rPr>
                <w:rFonts w:ascii="Times New Roman" w:eastAsia="Times New Roman" w:hAnsi="Times New Roman"/>
                <w:sz w:val="28"/>
                <w:szCs w:val="28"/>
                <w:lang w:eastAsia="ru-RU"/>
              </w:rPr>
            </w:pPr>
          </w:p>
        </w:tc>
        <w:tc>
          <w:tcPr>
            <w:tcW w:w="323" w:type="pct"/>
            <w:shd w:val="clear" w:color="auto" w:fill="auto"/>
          </w:tcPr>
          <w:p w:rsidR="00D34AEA" w:rsidRPr="00E55035" w:rsidRDefault="00D34AEA" w:rsidP="00D34AEA">
            <w:pPr>
              <w:spacing w:after="0" w:line="240" w:lineRule="auto"/>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Средства бюджета Московской области</w:t>
            </w:r>
          </w:p>
        </w:tc>
        <w:tc>
          <w:tcPr>
            <w:tcW w:w="323" w:type="pct"/>
            <w:shd w:val="clear" w:color="auto" w:fill="auto"/>
          </w:tcPr>
          <w:p w:rsidR="00D34AEA" w:rsidRPr="00E55035" w:rsidRDefault="00D34AEA" w:rsidP="00D34AEA">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E55035">
              <w:rPr>
                <w:rFonts w:ascii="Times New Roman" w:hAnsi="Times New Roman"/>
                <w:sz w:val="28"/>
                <w:szCs w:val="28"/>
              </w:rPr>
              <w:t>0,00</w:t>
            </w:r>
          </w:p>
        </w:tc>
        <w:tc>
          <w:tcPr>
            <w:tcW w:w="277" w:type="pct"/>
          </w:tcPr>
          <w:p w:rsidR="00D34AEA" w:rsidRPr="00E55035" w:rsidRDefault="00D34AEA" w:rsidP="00D34AEA">
            <w:pPr>
              <w:tabs>
                <w:tab w:val="center" w:pos="4677"/>
                <w:tab w:val="right" w:pos="9355"/>
              </w:tabs>
              <w:autoSpaceDE w:val="0"/>
              <w:autoSpaceDN w:val="0"/>
              <w:adjustRightInd w:val="0"/>
              <w:spacing w:after="0" w:line="240" w:lineRule="auto"/>
              <w:jc w:val="center"/>
              <w:rPr>
                <w:rFonts w:ascii="Times New Roman" w:hAnsi="Times New Roman"/>
                <w:sz w:val="28"/>
                <w:szCs w:val="28"/>
              </w:rPr>
            </w:pPr>
            <w:r w:rsidRPr="00E55035">
              <w:rPr>
                <w:rFonts w:ascii="Times New Roman" w:hAnsi="Times New Roman"/>
                <w:sz w:val="28"/>
                <w:szCs w:val="28"/>
              </w:rPr>
              <w:t>0,00</w:t>
            </w:r>
          </w:p>
        </w:tc>
        <w:tc>
          <w:tcPr>
            <w:tcW w:w="367" w:type="pct"/>
          </w:tcPr>
          <w:p w:rsidR="00D34AEA" w:rsidRPr="00E55035" w:rsidRDefault="00D711BB" w:rsidP="00D34AEA">
            <w:pPr>
              <w:tabs>
                <w:tab w:val="center" w:pos="4677"/>
                <w:tab w:val="right" w:pos="9355"/>
              </w:tabs>
              <w:autoSpaceDE w:val="0"/>
              <w:autoSpaceDN w:val="0"/>
              <w:adjustRightInd w:val="0"/>
              <w:spacing w:after="0" w:line="240" w:lineRule="auto"/>
              <w:jc w:val="center"/>
              <w:rPr>
                <w:rFonts w:ascii="Times New Roman" w:hAnsi="Times New Roman"/>
                <w:sz w:val="28"/>
                <w:szCs w:val="28"/>
              </w:rPr>
            </w:pPr>
            <w:r w:rsidRPr="00E55035">
              <w:rPr>
                <w:rFonts w:ascii="Times New Roman" w:hAnsi="Times New Roman"/>
                <w:sz w:val="28"/>
                <w:szCs w:val="28"/>
              </w:rPr>
              <w:t>0,00</w:t>
            </w:r>
          </w:p>
        </w:tc>
        <w:tc>
          <w:tcPr>
            <w:tcW w:w="972" w:type="pct"/>
            <w:gridSpan w:val="10"/>
            <w:shd w:val="clear" w:color="auto" w:fill="auto"/>
          </w:tcPr>
          <w:p w:rsidR="00D34AEA" w:rsidRPr="00E55035" w:rsidRDefault="00D34AEA" w:rsidP="00D34AEA">
            <w:pPr>
              <w:tabs>
                <w:tab w:val="center" w:pos="4677"/>
                <w:tab w:val="right" w:pos="9355"/>
              </w:tabs>
              <w:autoSpaceDE w:val="0"/>
              <w:autoSpaceDN w:val="0"/>
              <w:adjustRightInd w:val="0"/>
              <w:spacing w:after="0" w:line="240" w:lineRule="auto"/>
              <w:jc w:val="center"/>
              <w:rPr>
                <w:rFonts w:ascii="Times New Roman" w:hAnsi="Times New Roman"/>
                <w:sz w:val="28"/>
                <w:szCs w:val="28"/>
              </w:rPr>
            </w:pPr>
            <w:r w:rsidRPr="00E55035">
              <w:rPr>
                <w:rFonts w:ascii="Times New Roman" w:hAnsi="Times New Roman"/>
                <w:sz w:val="28"/>
                <w:szCs w:val="28"/>
              </w:rPr>
              <w:t>0,00</w:t>
            </w:r>
          </w:p>
          <w:p w:rsidR="00D34AEA" w:rsidRPr="00E55035" w:rsidRDefault="00D34AEA" w:rsidP="00D34AEA">
            <w:pPr>
              <w:tabs>
                <w:tab w:val="center" w:pos="4677"/>
                <w:tab w:val="right" w:pos="9355"/>
              </w:tabs>
              <w:autoSpaceDE w:val="0"/>
              <w:autoSpaceDN w:val="0"/>
              <w:adjustRightInd w:val="0"/>
              <w:spacing w:after="0" w:line="240" w:lineRule="auto"/>
              <w:jc w:val="right"/>
              <w:rPr>
                <w:rFonts w:ascii="Times New Roman" w:hAnsi="Times New Roman"/>
                <w:sz w:val="28"/>
                <w:szCs w:val="28"/>
              </w:rPr>
            </w:pPr>
          </w:p>
        </w:tc>
        <w:tc>
          <w:tcPr>
            <w:tcW w:w="319" w:type="pct"/>
            <w:gridSpan w:val="4"/>
            <w:shd w:val="clear" w:color="auto" w:fill="auto"/>
          </w:tcPr>
          <w:p w:rsidR="00D34AEA" w:rsidRPr="00E55035" w:rsidRDefault="00D34AEA" w:rsidP="00D34AEA">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E55035">
              <w:rPr>
                <w:rFonts w:ascii="Times New Roman" w:hAnsi="Times New Roman"/>
                <w:sz w:val="28"/>
                <w:szCs w:val="28"/>
              </w:rPr>
              <w:t>0,00</w:t>
            </w:r>
          </w:p>
          <w:p w:rsidR="00D34AEA" w:rsidRPr="00E55035" w:rsidRDefault="00D34AEA" w:rsidP="00D34AEA">
            <w:pPr>
              <w:tabs>
                <w:tab w:val="center" w:pos="4677"/>
                <w:tab w:val="right" w:pos="9355"/>
              </w:tabs>
              <w:autoSpaceDE w:val="0"/>
              <w:autoSpaceDN w:val="0"/>
              <w:adjustRightInd w:val="0"/>
              <w:spacing w:after="0" w:line="240" w:lineRule="auto"/>
              <w:jc w:val="right"/>
              <w:rPr>
                <w:rFonts w:ascii="Times New Roman" w:hAnsi="Times New Roman"/>
                <w:sz w:val="28"/>
                <w:szCs w:val="28"/>
              </w:rPr>
            </w:pPr>
          </w:p>
        </w:tc>
        <w:tc>
          <w:tcPr>
            <w:tcW w:w="366" w:type="pct"/>
            <w:shd w:val="clear" w:color="auto" w:fill="auto"/>
          </w:tcPr>
          <w:p w:rsidR="00D34AEA" w:rsidRPr="00E55035" w:rsidRDefault="00D34AEA" w:rsidP="00D34AEA">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E55035">
              <w:rPr>
                <w:rFonts w:ascii="Times New Roman" w:hAnsi="Times New Roman"/>
                <w:sz w:val="28"/>
                <w:szCs w:val="28"/>
              </w:rPr>
              <w:t>0,00</w:t>
            </w:r>
          </w:p>
        </w:tc>
        <w:tc>
          <w:tcPr>
            <w:tcW w:w="473" w:type="pct"/>
            <w:gridSpan w:val="8"/>
            <w:vMerge/>
            <w:shd w:val="clear" w:color="auto" w:fill="auto"/>
            <w:noWrap/>
          </w:tcPr>
          <w:p w:rsidR="00D34AEA" w:rsidRPr="00E55035" w:rsidRDefault="00D34AEA" w:rsidP="00D34AEA">
            <w:pPr>
              <w:spacing w:after="0" w:line="240" w:lineRule="auto"/>
              <w:jc w:val="center"/>
              <w:rPr>
                <w:rFonts w:ascii="Times New Roman" w:eastAsia="Times New Roman" w:hAnsi="Times New Roman"/>
                <w:sz w:val="28"/>
                <w:szCs w:val="28"/>
                <w:lang w:eastAsia="ru-RU"/>
              </w:rPr>
            </w:pPr>
          </w:p>
        </w:tc>
      </w:tr>
      <w:tr w:rsidR="00387307" w:rsidRPr="00E55035" w:rsidTr="008F4E2D">
        <w:trPr>
          <w:trHeight w:val="813"/>
        </w:trPr>
        <w:tc>
          <w:tcPr>
            <w:tcW w:w="107" w:type="pct"/>
            <w:vMerge/>
            <w:shd w:val="clear" w:color="auto" w:fill="auto"/>
          </w:tcPr>
          <w:p w:rsidR="00D34AEA" w:rsidRPr="00E55035" w:rsidRDefault="00D34AEA" w:rsidP="00D34AEA">
            <w:pPr>
              <w:spacing w:after="0" w:line="240" w:lineRule="auto"/>
              <w:rPr>
                <w:rFonts w:ascii="Times New Roman" w:eastAsia="Times New Roman" w:hAnsi="Times New Roman"/>
                <w:sz w:val="28"/>
                <w:szCs w:val="28"/>
                <w:lang w:eastAsia="ru-RU"/>
              </w:rPr>
            </w:pPr>
          </w:p>
        </w:tc>
        <w:tc>
          <w:tcPr>
            <w:tcW w:w="1148" w:type="pct"/>
            <w:vMerge/>
            <w:shd w:val="clear" w:color="auto" w:fill="auto"/>
          </w:tcPr>
          <w:p w:rsidR="00D34AEA" w:rsidRPr="00E55035" w:rsidRDefault="00D34AEA" w:rsidP="00D34AEA">
            <w:pPr>
              <w:spacing w:after="0" w:line="240" w:lineRule="auto"/>
              <w:rPr>
                <w:rFonts w:ascii="Times New Roman" w:eastAsia="Times New Roman" w:hAnsi="Times New Roman"/>
                <w:sz w:val="28"/>
                <w:szCs w:val="28"/>
                <w:lang w:eastAsia="ru-RU"/>
              </w:rPr>
            </w:pPr>
          </w:p>
        </w:tc>
        <w:tc>
          <w:tcPr>
            <w:tcW w:w="325" w:type="pct"/>
            <w:vMerge/>
            <w:shd w:val="clear" w:color="auto" w:fill="auto"/>
          </w:tcPr>
          <w:p w:rsidR="00D34AEA" w:rsidRPr="00E55035" w:rsidRDefault="00D34AEA" w:rsidP="00D34AEA">
            <w:pPr>
              <w:spacing w:after="0" w:line="240" w:lineRule="auto"/>
              <w:rPr>
                <w:rFonts w:ascii="Times New Roman" w:eastAsia="Times New Roman" w:hAnsi="Times New Roman"/>
                <w:sz w:val="28"/>
                <w:szCs w:val="28"/>
                <w:lang w:eastAsia="ru-RU"/>
              </w:rPr>
            </w:pPr>
          </w:p>
        </w:tc>
        <w:tc>
          <w:tcPr>
            <w:tcW w:w="323" w:type="pct"/>
            <w:shd w:val="clear" w:color="auto" w:fill="auto"/>
          </w:tcPr>
          <w:p w:rsidR="00D34AEA" w:rsidRPr="00E55035" w:rsidRDefault="00D34AEA" w:rsidP="00D34AEA">
            <w:pPr>
              <w:spacing w:after="0" w:line="240" w:lineRule="auto"/>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Средства федерального бюджета</w:t>
            </w:r>
          </w:p>
        </w:tc>
        <w:tc>
          <w:tcPr>
            <w:tcW w:w="323" w:type="pct"/>
            <w:shd w:val="clear" w:color="auto" w:fill="auto"/>
          </w:tcPr>
          <w:p w:rsidR="00D34AEA" w:rsidRPr="00E55035" w:rsidRDefault="00D34AEA" w:rsidP="00D34AEA">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E55035">
              <w:rPr>
                <w:rFonts w:ascii="Times New Roman" w:hAnsi="Times New Roman"/>
                <w:sz w:val="28"/>
                <w:szCs w:val="28"/>
              </w:rPr>
              <w:t>0,00</w:t>
            </w:r>
          </w:p>
        </w:tc>
        <w:tc>
          <w:tcPr>
            <w:tcW w:w="277" w:type="pct"/>
          </w:tcPr>
          <w:p w:rsidR="00D34AEA" w:rsidRPr="00E55035" w:rsidRDefault="00D34AEA" w:rsidP="00D34AEA">
            <w:pPr>
              <w:tabs>
                <w:tab w:val="center" w:pos="4677"/>
                <w:tab w:val="right" w:pos="9355"/>
              </w:tabs>
              <w:autoSpaceDE w:val="0"/>
              <w:autoSpaceDN w:val="0"/>
              <w:adjustRightInd w:val="0"/>
              <w:spacing w:after="0" w:line="240" w:lineRule="auto"/>
              <w:jc w:val="center"/>
              <w:rPr>
                <w:rFonts w:ascii="Times New Roman" w:hAnsi="Times New Roman"/>
                <w:sz w:val="28"/>
                <w:szCs w:val="28"/>
              </w:rPr>
            </w:pPr>
            <w:r w:rsidRPr="00E55035">
              <w:rPr>
                <w:rFonts w:ascii="Times New Roman" w:hAnsi="Times New Roman"/>
                <w:sz w:val="28"/>
                <w:szCs w:val="28"/>
              </w:rPr>
              <w:t>0,00</w:t>
            </w:r>
          </w:p>
        </w:tc>
        <w:tc>
          <w:tcPr>
            <w:tcW w:w="367" w:type="pct"/>
          </w:tcPr>
          <w:p w:rsidR="00D34AEA" w:rsidRPr="00E55035" w:rsidRDefault="00D711BB" w:rsidP="00D34AEA">
            <w:pPr>
              <w:tabs>
                <w:tab w:val="center" w:pos="4677"/>
                <w:tab w:val="right" w:pos="9355"/>
              </w:tabs>
              <w:autoSpaceDE w:val="0"/>
              <w:autoSpaceDN w:val="0"/>
              <w:adjustRightInd w:val="0"/>
              <w:spacing w:after="0" w:line="240" w:lineRule="auto"/>
              <w:jc w:val="center"/>
              <w:rPr>
                <w:rFonts w:ascii="Times New Roman" w:hAnsi="Times New Roman"/>
                <w:sz w:val="28"/>
                <w:szCs w:val="28"/>
              </w:rPr>
            </w:pPr>
            <w:r w:rsidRPr="00E55035">
              <w:rPr>
                <w:rFonts w:ascii="Times New Roman" w:hAnsi="Times New Roman"/>
                <w:sz w:val="28"/>
                <w:szCs w:val="28"/>
              </w:rPr>
              <w:t>0,00</w:t>
            </w:r>
          </w:p>
        </w:tc>
        <w:tc>
          <w:tcPr>
            <w:tcW w:w="972" w:type="pct"/>
            <w:gridSpan w:val="10"/>
            <w:shd w:val="clear" w:color="auto" w:fill="auto"/>
          </w:tcPr>
          <w:p w:rsidR="00D34AEA" w:rsidRPr="00E55035" w:rsidRDefault="00D34AEA" w:rsidP="00D34AEA">
            <w:pPr>
              <w:tabs>
                <w:tab w:val="center" w:pos="4677"/>
                <w:tab w:val="right" w:pos="9355"/>
              </w:tabs>
              <w:autoSpaceDE w:val="0"/>
              <w:autoSpaceDN w:val="0"/>
              <w:adjustRightInd w:val="0"/>
              <w:spacing w:after="0" w:line="240" w:lineRule="auto"/>
              <w:jc w:val="center"/>
              <w:rPr>
                <w:rFonts w:ascii="Times New Roman" w:hAnsi="Times New Roman"/>
                <w:sz w:val="28"/>
                <w:szCs w:val="28"/>
              </w:rPr>
            </w:pPr>
            <w:r w:rsidRPr="00E55035">
              <w:rPr>
                <w:rFonts w:ascii="Times New Roman" w:hAnsi="Times New Roman"/>
                <w:sz w:val="28"/>
                <w:szCs w:val="28"/>
              </w:rPr>
              <w:t>0,00</w:t>
            </w:r>
          </w:p>
          <w:p w:rsidR="00D34AEA" w:rsidRPr="00E55035" w:rsidRDefault="00D34AEA" w:rsidP="00D34AEA">
            <w:pPr>
              <w:tabs>
                <w:tab w:val="center" w:pos="4677"/>
                <w:tab w:val="right" w:pos="9355"/>
              </w:tabs>
              <w:autoSpaceDE w:val="0"/>
              <w:autoSpaceDN w:val="0"/>
              <w:adjustRightInd w:val="0"/>
              <w:spacing w:after="0" w:line="240" w:lineRule="auto"/>
              <w:jc w:val="right"/>
              <w:rPr>
                <w:rFonts w:ascii="Times New Roman" w:hAnsi="Times New Roman"/>
                <w:sz w:val="28"/>
                <w:szCs w:val="28"/>
              </w:rPr>
            </w:pPr>
          </w:p>
        </w:tc>
        <w:tc>
          <w:tcPr>
            <w:tcW w:w="319" w:type="pct"/>
            <w:gridSpan w:val="4"/>
            <w:shd w:val="clear" w:color="auto" w:fill="auto"/>
          </w:tcPr>
          <w:p w:rsidR="00D34AEA" w:rsidRPr="00E55035" w:rsidRDefault="00D34AEA" w:rsidP="00D34AEA">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E55035">
              <w:rPr>
                <w:rFonts w:ascii="Times New Roman" w:hAnsi="Times New Roman"/>
                <w:sz w:val="28"/>
                <w:szCs w:val="28"/>
              </w:rPr>
              <w:t>0,00</w:t>
            </w:r>
          </w:p>
          <w:p w:rsidR="00D34AEA" w:rsidRPr="00E55035" w:rsidRDefault="00D34AEA" w:rsidP="00D34AEA">
            <w:pPr>
              <w:tabs>
                <w:tab w:val="center" w:pos="4677"/>
                <w:tab w:val="right" w:pos="9355"/>
              </w:tabs>
              <w:autoSpaceDE w:val="0"/>
              <w:autoSpaceDN w:val="0"/>
              <w:adjustRightInd w:val="0"/>
              <w:spacing w:after="0" w:line="240" w:lineRule="auto"/>
              <w:jc w:val="right"/>
              <w:rPr>
                <w:rFonts w:ascii="Times New Roman" w:hAnsi="Times New Roman"/>
                <w:sz w:val="28"/>
                <w:szCs w:val="28"/>
              </w:rPr>
            </w:pPr>
          </w:p>
        </w:tc>
        <w:tc>
          <w:tcPr>
            <w:tcW w:w="366" w:type="pct"/>
            <w:shd w:val="clear" w:color="auto" w:fill="auto"/>
          </w:tcPr>
          <w:p w:rsidR="00D34AEA" w:rsidRPr="00E55035" w:rsidRDefault="00D34AEA" w:rsidP="00D34AEA">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E55035">
              <w:rPr>
                <w:rFonts w:ascii="Times New Roman" w:hAnsi="Times New Roman"/>
                <w:sz w:val="28"/>
                <w:szCs w:val="28"/>
              </w:rPr>
              <w:t>0,00</w:t>
            </w:r>
          </w:p>
        </w:tc>
        <w:tc>
          <w:tcPr>
            <w:tcW w:w="473" w:type="pct"/>
            <w:gridSpan w:val="8"/>
            <w:vMerge/>
            <w:shd w:val="clear" w:color="auto" w:fill="auto"/>
            <w:noWrap/>
          </w:tcPr>
          <w:p w:rsidR="00D34AEA" w:rsidRPr="00E55035" w:rsidRDefault="00D34AEA" w:rsidP="00D34AEA">
            <w:pPr>
              <w:spacing w:after="0" w:line="240" w:lineRule="auto"/>
              <w:jc w:val="center"/>
              <w:rPr>
                <w:rFonts w:ascii="Times New Roman" w:eastAsia="Times New Roman" w:hAnsi="Times New Roman"/>
                <w:sz w:val="28"/>
                <w:szCs w:val="28"/>
                <w:lang w:eastAsia="ru-RU"/>
              </w:rPr>
            </w:pPr>
          </w:p>
        </w:tc>
      </w:tr>
      <w:tr w:rsidR="00387307" w:rsidRPr="00E55035" w:rsidTr="008F4E2D">
        <w:trPr>
          <w:trHeight w:val="739"/>
        </w:trPr>
        <w:tc>
          <w:tcPr>
            <w:tcW w:w="107" w:type="pct"/>
            <w:vMerge/>
            <w:shd w:val="clear" w:color="auto" w:fill="auto"/>
          </w:tcPr>
          <w:p w:rsidR="00D34AEA" w:rsidRPr="00E55035" w:rsidRDefault="00D34AEA" w:rsidP="00D34AEA">
            <w:pPr>
              <w:spacing w:after="0" w:line="240" w:lineRule="auto"/>
              <w:rPr>
                <w:rFonts w:ascii="Times New Roman" w:eastAsia="Times New Roman" w:hAnsi="Times New Roman"/>
                <w:sz w:val="28"/>
                <w:szCs w:val="28"/>
                <w:lang w:eastAsia="ru-RU"/>
              </w:rPr>
            </w:pPr>
          </w:p>
        </w:tc>
        <w:tc>
          <w:tcPr>
            <w:tcW w:w="1148" w:type="pct"/>
            <w:vMerge/>
            <w:shd w:val="clear" w:color="auto" w:fill="auto"/>
          </w:tcPr>
          <w:p w:rsidR="00D34AEA" w:rsidRPr="00E55035" w:rsidRDefault="00D34AEA" w:rsidP="00D34AEA">
            <w:pPr>
              <w:spacing w:after="0" w:line="240" w:lineRule="auto"/>
              <w:rPr>
                <w:rFonts w:ascii="Times New Roman" w:eastAsia="Times New Roman" w:hAnsi="Times New Roman"/>
                <w:sz w:val="28"/>
                <w:szCs w:val="28"/>
                <w:lang w:eastAsia="ru-RU"/>
              </w:rPr>
            </w:pPr>
          </w:p>
        </w:tc>
        <w:tc>
          <w:tcPr>
            <w:tcW w:w="325" w:type="pct"/>
            <w:vMerge/>
            <w:shd w:val="clear" w:color="auto" w:fill="auto"/>
          </w:tcPr>
          <w:p w:rsidR="00D34AEA" w:rsidRPr="00E55035" w:rsidRDefault="00D34AEA" w:rsidP="00D34AEA">
            <w:pPr>
              <w:spacing w:after="0" w:line="240" w:lineRule="auto"/>
              <w:rPr>
                <w:rFonts w:ascii="Times New Roman" w:eastAsia="Times New Roman" w:hAnsi="Times New Roman"/>
                <w:sz w:val="28"/>
                <w:szCs w:val="28"/>
                <w:lang w:eastAsia="ru-RU"/>
              </w:rPr>
            </w:pPr>
          </w:p>
        </w:tc>
        <w:tc>
          <w:tcPr>
            <w:tcW w:w="323" w:type="pct"/>
            <w:shd w:val="clear" w:color="auto" w:fill="auto"/>
          </w:tcPr>
          <w:p w:rsidR="00D34AEA" w:rsidRPr="00E55035" w:rsidRDefault="00D34AEA" w:rsidP="00D34AEA">
            <w:pPr>
              <w:spacing w:after="0" w:line="240" w:lineRule="auto"/>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Средства бюджета муниципального округа</w:t>
            </w:r>
          </w:p>
        </w:tc>
        <w:tc>
          <w:tcPr>
            <w:tcW w:w="323" w:type="pct"/>
            <w:shd w:val="clear" w:color="auto" w:fill="auto"/>
          </w:tcPr>
          <w:p w:rsidR="00D34AEA" w:rsidRPr="00E55035" w:rsidRDefault="00D34AEA" w:rsidP="00D34AEA">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E55035">
              <w:rPr>
                <w:rFonts w:ascii="Times New Roman" w:hAnsi="Times New Roman"/>
                <w:sz w:val="28"/>
                <w:szCs w:val="28"/>
              </w:rPr>
              <w:t>0,00</w:t>
            </w:r>
          </w:p>
        </w:tc>
        <w:tc>
          <w:tcPr>
            <w:tcW w:w="277" w:type="pct"/>
          </w:tcPr>
          <w:p w:rsidR="00D34AEA" w:rsidRPr="00E55035" w:rsidRDefault="00D34AEA" w:rsidP="00D34AEA">
            <w:pPr>
              <w:tabs>
                <w:tab w:val="center" w:pos="4677"/>
                <w:tab w:val="right" w:pos="9355"/>
              </w:tabs>
              <w:autoSpaceDE w:val="0"/>
              <w:autoSpaceDN w:val="0"/>
              <w:adjustRightInd w:val="0"/>
              <w:spacing w:after="0" w:line="240" w:lineRule="auto"/>
              <w:jc w:val="center"/>
              <w:rPr>
                <w:rFonts w:ascii="Times New Roman" w:hAnsi="Times New Roman"/>
                <w:sz w:val="28"/>
                <w:szCs w:val="28"/>
              </w:rPr>
            </w:pPr>
            <w:r w:rsidRPr="00E55035">
              <w:rPr>
                <w:rFonts w:ascii="Times New Roman" w:hAnsi="Times New Roman"/>
                <w:sz w:val="28"/>
                <w:szCs w:val="28"/>
              </w:rPr>
              <w:t>0,00</w:t>
            </w:r>
          </w:p>
        </w:tc>
        <w:tc>
          <w:tcPr>
            <w:tcW w:w="367" w:type="pct"/>
          </w:tcPr>
          <w:p w:rsidR="00D34AEA" w:rsidRPr="00E55035" w:rsidRDefault="00D711BB" w:rsidP="00D34AEA">
            <w:pPr>
              <w:tabs>
                <w:tab w:val="center" w:pos="4677"/>
                <w:tab w:val="right" w:pos="9355"/>
              </w:tabs>
              <w:autoSpaceDE w:val="0"/>
              <w:autoSpaceDN w:val="0"/>
              <w:adjustRightInd w:val="0"/>
              <w:spacing w:after="0" w:line="240" w:lineRule="auto"/>
              <w:jc w:val="center"/>
              <w:rPr>
                <w:rFonts w:ascii="Times New Roman" w:hAnsi="Times New Roman"/>
                <w:sz w:val="28"/>
                <w:szCs w:val="28"/>
              </w:rPr>
            </w:pPr>
            <w:r w:rsidRPr="00E55035">
              <w:rPr>
                <w:rFonts w:ascii="Times New Roman" w:hAnsi="Times New Roman"/>
                <w:sz w:val="28"/>
                <w:szCs w:val="28"/>
              </w:rPr>
              <w:t>0,00</w:t>
            </w:r>
          </w:p>
        </w:tc>
        <w:tc>
          <w:tcPr>
            <w:tcW w:w="972" w:type="pct"/>
            <w:gridSpan w:val="10"/>
            <w:shd w:val="clear" w:color="auto" w:fill="auto"/>
          </w:tcPr>
          <w:p w:rsidR="00D34AEA" w:rsidRPr="00E55035" w:rsidRDefault="00D34AEA" w:rsidP="00D34AEA">
            <w:pPr>
              <w:tabs>
                <w:tab w:val="center" w:pos="4677"/>
                <w:tab w:val="right" w:pos="9355"/>
              </w:tabs>
              <w:autoSpaceDE w:val="0"/>
              <w:autoSpaceDN w:val="0"/>
              <w:adjustRightInd w:val="0"/>
              <w:spacing w:after="0" w:line="240" w:lineRule="auto"/>
              <w:jc w:val="center"/>
              <w:rPr>
                <w:rFonts w:ascii="Times New Roman" w:hAnsi="Times New Roman"/>
                <w:sz w:val="28"/>
                <w:szCs w:val="28"/>
              </w:rPr>
            </w:pPr>
            <w:r w:rsidRPr="00E55035">
              <w:rPr>
                <w:rFonts w:ascii="Times New Roman" w:hAnsi="Times New Roman"/>
                <w:sz w:val="28"/>
                <w:szCs w:val="28"/>
              </w:rPr>
              <w:t>0,00</w:t>
            </w:r>
          </w:p>
          <w:p w:rsidR="00D34AEA" w:rsidRPr="00E55035" w:rsidRDefault="00D34AEA" w:rsidP="00D34AEA">
            <w:pPr>
              <w:tabs>
                <w:tab w:val="center" w:pos="4677"/>
                <w:tab w:val="right" w:pos="9355"/>
              </w:tabs>
              <w:autoSpaceDE w:val="0"/>
              <w:autoSpaceDN w:val="0"/>
              <w:adjustRightInd w:val="0"/>
              <w:spacing w:after="0" w:line="240" w:lineRule="auto"/>
              <w:jc w:val="right"/>
              <w:rPr>
                <w:rFonts w:ascii="Times New Roman" w:hAnsi="Times New Roman"/>
                <w:sz w:val="28"/>
                <w:szCs w:val="28"/>
              </w:rPr>
            </w:pPr>
          </w:p>
        </w:tc>
        <w:tc>
          <w:tcPr>
            <w:tcW w:w="319" w:type="pct"/>
            <w:gridSpan w:val="4"/>
            <w:shd w:val="clear" w:color="auto" w:fill="auto"/>
          </w:tcPr>
          <w:p w:rsidR="00D34AEA" w:rsidRPr="00E55035" w:rsidRDefault="00D34AEA" w:rsidP="00D34AEA">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E55035">
              <w:rPr>
                <w:rFonts w:ascii="Times New Roman" w:hAnsi="Times New Roman"/>
                <w:sz w:val="28"/>
                <w:szCs w:val="28"/>
              </w:rPr>
              <w:t>0,00</w:t>
            </w:r>
          </w:p>
          <w:p w:rsidR="00D34AEA" w:rsidRPr="00E55035" w:rsidRDefault="00D34AEA" w:rsidP="00D34AEA">
            <w:pPr>
              <w:tabs>
                <w:tab w:val="center" w:pos="4677"/>
                <w:tab w:val="right" w:pos="9355"/>
              </w:tabs>
              <w:autoSpaceDE w:val="0"/>
              <w:autoSpaceDN w:val="0"/>
              <w:adjustRightInd w:val="0"/>
              <w:spacing w:after="0" w:line="240" w:lineRule="auto"/>
              <w:jc w:val="right"/>
              <w:rPr>
                <w:rFonts w:ascii="Times New Roman" w:hAnsi="Times New Roman"/>
                <w:sz w:val="28"/>
                <w:szCs w:val="28"/>
              </w:rPr>
            </w:pPr>
          </w:p>
        </w:tc>
        <w:tc>
          <w:tcPr>
            <w:tcW w:w="366" w:type="pct"/>
            <w:shd w:val="clear" w:color="auto" w:fill="auto"/>
          </w:tcPr>
          <w:p w:rsidR="00D34AEA" w:rsidRPr="00E55035" w:rsidRDefault="00D34AEA" w:rsidP="00D34AEA">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E55035">
              <w:rPr>
                <w:rFonts w:ascii="Times New Roman" w:hAnsi="Times New Roman"/>
                <w:sz w:val="28"/>
                <w:szCs w:val="28"/>
              </w:rPr>
              <w:t>0,00</w:t>
            </w:r>
          </w:p>
        </w:tc>
        <w:tc>
          <w:tcPr>
            <w:tcW w:w="473" w:type="pct"/>
            <w:gridSpan w:val="8"/>
            <w:vMerge/>
            <w:shd w:val="clear" w:color="auto" w:fill="auto"/>
            <w:noWrap/>
          </w:tcPr>
          <w:p w:rsidR="00D34AEA" w:rsidRPr="00E55035" w:rsidRDefault="00D34AEA" w:rsidP="00D34AEA">
            <w:pPr>
              <w:spacing w:after="0" w:line="240" w:lineRule="auto"/>
              <w:jc w:val="center"/>
              <w:rPr>
                <w:rFonts w:ascii="Times New Roman" w:eastAsia="Times New Roman" w:hAnsi="Times New Roman"/>
                <w:sz w:val="28"/>
                <w:szCs w:val="28"/>
                <w:lang w:eastAsia="ru-RU"/>
              </w:rPr>
            </w:pPr>
          </w:p>
        </w:tc>
      </w:tr>
      <w:tr w:rsidR="00387307" w:rsidRPr="00E55035" w:rsidTr="008F4E2D">
        <w:trPr>
          <w:trHeight w:val="5650"/>
        </w:trPr>
        <w:tc>
          <w:tcPr>
            <w:tcW w:w="107" w:type="pct"/>
            <w:vMerge/>
            <w:shd w:val="clear" w:color="auto" w:fill="auto"/>
          </w:tcPr>
          <w:p w:rsidR="00D34AEA" w:rsidRPr="00E55035" w:rsidRDefault="00D34AEA" w:rsidP="00D34AEA">
            <w:pPr>
              <w:spacing w:after="0" w:line="240" w:lineRule="auto"/>
              <w:rPr>
                <w:rFonts w:ascii="Times New Roman" w:eastAsia="Times New Roman" w:hAnsi="Times New Roman"/>
                <w:sz w:val="28"/>
                <w:szCs w:val="28"/>
                <w:lang w:eastAsia="ru-RU"/>
              </w:rPr>
            </w:pPr>
          </w:p>
        </w:tc>
        <w:tc>
          <w:tcPr>
            <w:tcW w:w="1148" w:type="pct"/>
            <w:vMerge/>
            <w:shd w:val="clear" w:color="auto" w:fill="auto"/>
          </w:tcPr>
          <w:p w:rsidR="00D34AEA" w:rsidRPr="00E55035" w:rsidRDefault="00D34AEA" w:rsidP="00D34AEA">
            <w:pPr>
              <w:spacing w:after="0" w:line="240" w:lineRule="auto"/>
              <w:rPr>
                <w:rFonts w:ascii="Times New Roman" w:eastAsia="Times New Roman" w:hAnsi="Times New Roman"/>
                <w:sz w:val="28"/>
                <w:szCs w:val="28"/>
                <w:lang w:eastAsia="ru-RU"/>
              </w:rPr>
            </w:pPr>
          </w:p>
        </w:tc>
        <w:tc>
          <w:tcPr>
            <w:tcW w:w="325" w:type="pct"/>
            <w:vMerge/>
            <w:shd w:val="clear" w:color="auto" w:fill="auto"/>
          </w:tcPr>
          <w:p w:rsidR="00D34AEA" w:rsidRPr="00E55035" w:rsidRDefault="00D34AEA" w:rsidP="00D34AEA">
            <w:pPr>
              <w:spacing w:after="0" w:line="240" w:lineRule="auto"/>
              <w:rPr>
                <w:rFonts w:ascii="Times New Roman" w:eastAsia="Times New Roman" w:hAnsi="Times New Roman"/>
                <w:sz w:val="28"/>
                <w:szCs w:val="28"/>
                <w:lang w:eastAsia="ru-RU"/>
              </w:rPr>
            </w:pPr>
          </w:p>
        </w:tc>
        <w:tc>
          <w:tcPr>
            <w:tcW w:w="323" w:type="pct"/>
            <w:shd w:val="clear" w:color="auto" w:fill="auto"/>
          </w:tcPr>
          <w:p w:rsidR="00D34AEA" w:rsidRPr="00E55035" w:rsidRDefault="00D34AEA" w:rsidP="00D34AEA">
            <w:pPr>
              <w:spacing w:after="0" w:line="240" w:lineRule="auto"/>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Внебюджетные источники</w:t>
            </w:r>
          </w:p>
        </w:tc>
        <w:tc>
          <w:tcPr>
            <w:tcW w:w="323" w:type="pct"/>
            <w:shd w:val="clear" w:color="auto" w:fill="auto"/>
          </w:tcPr>
          <w:p w:rsidR="00D34AEA" w:rsidRPr="00E55035" w:rsidRDefault="00D34AEA" w:rsidP="00D34AEA">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E55035">
              <w:rPr>
                <w:rFonts w:ascii="Times New Roman" w:hAnsi="Times New Roman"/>
                <w:sz w:val="28"/>
                <w:szCs w:val="28"/>
              </w:rPr>
              <w:t>0,00</w:t>
            </w:r>
          </w:p>
        </w:tc>
        <w:tc>
          <w:tcPr>
            <w:tcW w:w="277" w:type="pct"/>
          </w:tcPr>
          <w:p w:rsidR="00D34AEA" w:rsidRPr="00E55035" w:rsidRDefault="00D34AEA" w:rsidP="00D34AEA">
            <w:pPr>
              <w:tabs>
                <w:tab w:val="center" w:pos="4677"/>
                <w:tab w:val="right" w:pos="9355"/>
              </w:tabs>
              <w:autoSpaceDE w:val="0"/>
              <w:autoSpaceDN w:val="0"/>
              <w:adjustRightInd w:val="0"/>
              <w:spacing w:after="0" w:line="240" w:lineRule="auto"/>
              <w:jc w:val="center"/>
              <w:rPr>
                <w:rFonts w:ascii="Times New Roman" w:hAnsi="Times New Roman"/>
                <w:sz w:val="28"/>
                <w:szCs w:val="28"/>
              </w:rPr>
            </w:pPr>
            <w:r w:rsidRPr="00E55035">
              <w:rPr>
                <w:rFonts w:ascii="Times New Roman" w:hAnsi="Times New Roman"/>
                <w:sz w:val="28"/>
                <w:szCs w:val="28"/>
              </w:rPr>
              <w:t>0,00</w:t>
            </w:r>
          </w:p>
        </w:tc>
        <w:tc>
          <w:tcPr>
            <w:tcW w:w="367" w:type="pct"/>
          </w:tcPr>
          <w:p w:rsidR="00D34AEA" w:rsidRPr="00E55035" w:rsidRDefault="00D711BB" w:rsidP="00D34AEA">
            <w:pPr>
              <w:tabs>
                <w:tab w:val="center" w:pos="4677"/>
                <w:tab w:val="right" w:pos="9355"/>
              </w:tabs>
              <w:autoSpaceDE w:val="0"/>
              <w:autoSpaceDN w:val="0"/>
              <w:adjustRightInd w:val="0"/>
              <w:spacing w:after="0" w:line="240" w:lineRule="auto"/>
              <w:jc w:val="center"/>
              <w:rPr>
                <w:rFonts w:ascii="Times New Roman" w:hAnsi="Times New Roman"/>
                <w:sz w:val="28"/>
                <w:szCs w:val="28"/>
              </w:rPr>
            </w:pPr>
            <w:r w:rsidRPr="00E55035">
              <w:rPr>
                <w:rFonts w:ascii="Times New Roman" w:hAnsi="Times New Roman"/>
                <w:sz w:val="28"/>
                <w:szCs w:val="28"/>
              </w:rPr>
              <w:t>0,00</w:t>
            </w:r>
          </w:p>
        </w:tc>
        <w:tc>
          <w:tcPr>
            <w:tcW w:w="972" w:type="pct"/>
            <w:gridSpan w:val="10"/>
            <w:shd w:val="clear" w:color="auto" w:fill="auto"/>
          </w:tcPr>
          <w:p w:rsidR="00D34AEA" w:rsidRPr="00E55035" w:rsidRDefault="00D34AEA" w:rsidP="00D34AEA">
            <w:pPr>
              <w:tabs>
                <w:tab w:val="center" w:pos="4677"/>
                <w:tab w:val="right" w:pos="9355"/>
              </w:tabs>
              <w:autoSpaceDE w:val="0"/>
              <w:autoSpaceDN w:val="0"/>
              <w:adjustRightInd w:val="0"/>
              <w:spacing w:after="0" w:line="240" w:lineRule="auto"/>
              <w:jc w:val="center"/>
              <w:rPr>
                <w:rFonts w:ascii="Times New Roman" w:hAnsi="Times New Roman"/>
                <w:sz w:val="28"/>
                <w:szCs w:val="28"/>
              </w:rPr>
            </w:pPr>
            <w:r w:rsidRPr="00E55035">
              <w:rPr>
                <w:rFonts w:ascii="Times New Roman" w:hAnsi="Times New Roman"/>
                <w:sz w:val="28"/>
                <w:szCs w:val="28"/>
              </w:rPr>
              <w:t>0,00</w:t>
            </w:r>
          </w:p>
          <w:p w:rsidR="00D34AEA" w:rsidRPr="00E55035" w:rsidRDefault="00D34AEA" w:rsidP="00D34AEA">
            <w:pPr>
              <w:tabs>
                <w:tab w:val="center" w:pos="4677"/>
                <w:tab w:val="right" w:pos="9355"/>
              </w:tabs>
              <w:autoSpaceDE w:val="0"/>
              <w:autoSpaceDN w:val="0"/>
              <w:adjustRightInd w:val="0"/>
              <w:spacing w:after="0" w:line="240" w:lineRule="auto"/>
              <w:jc w:val="right"/>
              <w:rPr>
                <w:rFonts w:ascii="Times New Roman" w:hAnsi="Times New Roman"/>
                <w:sz w:val="28"/>
                <w:szCs w:val="28"/>
              </w:rPr>
            </w:pPr>
          </w:p>
        </w:tc>
        <w:tc>
          <w:tcPr>
            <w:tcW w:w="319" w:type="pct"/>
            <w:gridSpan w:val="4"/>
            <w:shd w:val="clear" w:color="auto" w:fill="auto"/>
          </w:tcPr>
          <w:p w:rsidR="00D34AEA" w:rsidRPr="00E55035" w:rsidRDefault="00D34AEA" w:rsidP="00D34AEA">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E55035">
              <w:rPr>
                <w:rFonts w:ascii="Times New Roman" w:hAnsi="Times New Roman"/>
                <w:sz w:val="28"/>
                <w:szCs w:val="28"/>
              </w:rPr>
              <w:t>0,00</w:t>
            </w:r>
          </w:p>
          <w:p w:rsidR="00D34AEA" w:rsidRPr="00E55035" w:rsidRDefault="00D34AEA" w:rsidP="00D34AEA">
            <w:pPr>
              <w:tabs>
                <w:tab w:val="center" w:pos="4677"/>
                <w:tab w:val="right" w:pos="9355"/>
              </w:tabs>
              <w:autoSpaceDE w:val="0"/>
              <w:autoSpaceDN w:val="0"/>
              <w:adjustRightInd w:val="0"/>
              <w:spacing w:after="0" w:line="240" w:lineRule="auto"/>
              <w:jc w:val="right"/>
              <w:rPr>
                <w:rFonts w:ascii="Times New Roman" w:hAnsi="Times New Roman"/>
                <w:sz w:val="28"/>
                <w:szCs w:val="28"/>
              </w:rPr>
            </w:pPr>
          </w:p>
        </w:tc>
        <w:tc>
          <w:tcPr>
            <w:tcW w:w="366" w:type="pct"/>
            <w:shd w:val="clear" w:color="auto" w:fill="auto"/>
          </w:tcPr>
          <w:p w:rsidR="00D34AEA" w:rsidRPr="00E55035" w:rsidRDefault="00D34AEA" w:rsidP="00D34AEA">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E55035">
              <w:rPr>
                <w:rFonts w:ascii="Times New Roman" w:hAnsi="Times New Roman"/>
                <w:sz w:val="28"/>
                <w:szCs w:val="28"/>
              </w:rPr>
              <w:t>0,00</w:t>
            </w:r>
          </w:p>
        </w:tc>
        <w:tc>
          <w:tcPr>
            <w:tcW w:w="473" w:type="pct"/>
            <w:gridSpan w:val="8"/>
            <w:vMerge/>
            <w:shd w:val="clear" w:color="auto" w:fill="auto"/>
            <w:noWrap/>
          </w:tcPr>
          <w:p w:rsidR="00D34AEA" w:rsidRPr="00E55035" w:rsidRDefault="00D34AEA" w:rsidP="00D34AEA">
            <w:pPr>
              <w:spacing w:after="0" w:line="240" w:lineRule="auto"/>
              <w:jc w:val="center"/>
              <w:rPr>
                <w:rFonts w:ascii="Times New Roman" w:eastAsia="Times New Roman" w:hAnsi="Times New Roman"/>
                <w:sz w:val="28"/>
                <w:szCs w:val="28"/>
                <w:lang w:eastAsia="ru-RU"/>
              </w:rPr>
            </w:pPr>
          </w:p>
        </w:tc>
      </w:tr>
      <w:tr w:rsidR="008F4E2D" w:rsidRPr="00E55035" w:rsidTr="008F4E2D">
        <w:trPr>
          <w:trHeight w:val="1007"/>
        </w:trPr>
        <w:tc>
          <w:tcPr>
            <w:tcW w:w="107" w:type="pct"/>
            <w:shd w:val="clear" w:color="auto" w:fill="auto"/>
          </w:tcPr>
          <w:p w:rsidR="008F4E2D" w:rsidRPr="00E55035" w:rsidRDefault="008F4E2D" w:rsidP="00D34AEA">
            <w:pPr>
              <w:spacing w:after="0" w:line="240" w:lineRule="auto"/>
              <w:rPr>
                <w:rFonts w:ascii="Times New Roman" w:eastAsia="Times New Roman" w:hAnsi="Times New Roman"/>
                <w:sz w:val="28"/>
                <w:szCs w:val="28"/>
                <w:lang w:eastAsia="ru-RU"/>
              </w:rPr>
            </w:pPr>
          </w:p>
        </w:tc>
        <w:tc>
          <w:tcPr>
            <w:tcW w:w="1148" w:type="pct"/>
            <w:vMerge w:val="restart"/>
            <w:shd w:val="clear" w:color="auto" w:fill="auto"/>
          </w:tcPr>
          <w:p w:rsidR="008F4E2D" w:rsidRPr="00E55035" w:rsidRDefault="008F4E2D" w:rsidP="00D34AEA">
            <w:pPr>
              <w:spacing w:after="0" w:line="240" w:lineRule="auto"/>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 xml:space="preserve">Количество мест для размещения </w:t>
            </w:r>
          </w:p>
          <w:p w:rsidR="008F4E2D" w:rsidRPr="00E55035" w:rsidRDefault="008F4E2D" w:rsidP="00D34AEA">
            <w:pPr>
              <w:spacing w:after="0" w:line="240" w:lineRule="auto"/>
              <w:rPr>
                <w:rFonts w:ascii="Times New Roman" w:eastAsia="Times New Roman" w:hAnsi="Times New Roman"/>
                <w:sz w:val="28"/>
                <w:szCs w:val="28"/>
                <w:lang w:eastAsia="ru-RU"/>
              </w:rPr>
            </w:pPr>
            <w:proofErr w:type="gramStart"/>
            <w:r w:rsidRPr="00E55035">
              <w:rPr>
                <w:rFonts w:ascii="Times New Roman" w:eastAsia="Times New Roman" w:hAnsi="Times New Roman"/>
                <w:sz w:val="28"/>
                <w:szCs w:val="28"/>
                <w:lang w:eastAsia="ru-RU"/>
              </w:rPr>
              <w:t>нестационарных торговых объектов без проведения торгов на льготных условиях при организации: мобильной торговли (в мобильных пунктах быстрого питания (</w:t>
            </w:r>
            <w:proofErr w:type="spellStart"/>
            <w:r w:rsidRPr="00E55035">
              <w:rPr>
                <w:rFonts w:ascii="Times New Roman" w:eastAsia="Times New Roman" w:hAnsi="Times New Roman"/>
                <w:sz w:val="28"/>
                <w:szCs w:val="28"/>
                <w:lang w:eastAsia="ru-RU"/>
              </w:rPr>
              <w:t>фудтраках</w:t>
            </w:r>
            <w:proofErr w:type="spellEnd"/>
            <w:r w:rsidRPr="00E55035">
              <w:rPr>
                <w:rFonts w:ascii="Times New Roman" w:eastAsia="Times New Roman" w:hAnsi="Times New Roman"/>
                <w:sz w:val="28"/>
                <w:szCs w:val="28"/>
                <w:lang w:eastAsia="ru-RU"/>
              </w:rPr>
              <w:t xml:space="preserve">) и передвижных сооружениях (тележках), </w:t>
            </w:r>
            <w:proofErr w:type="gramEnd"/>
          </w:p>
        </w:tc>
        <w:tc>
          <w:tcPr>
            <w:tcW w:w="325" w:type="pct"/>
            <w:vMerge w:val="restart"/>
            <w:shd w:val="clear" w:color="auto" w:fill="auto"/>
          </w:tcPr>
          <w:p w:rsidR="008F4E2D" w:rsidRPr="00E55035" w:rsidRDefault="008F4E2D" w:rsidP="00D34AEA">
            <w:pPr>
              <w:spacing w:after="0" w:line="240" w:lineRule="auto"/>
              <w:jc w:val="center"/>
              <w:rPr>
                <w:rFonts w:ascii="Times New Roman" w:eastAsia="Times New Roman" w:hAnsi="Times New Roman"/>
                <w:sz w:val="28"/>
                <w:szCs w:val="28"/>
                <w:lang w:val="en-US" w:eastAsia="ru-RU"/>
              </w:rPr>
            </w:pPr>
            <w:r w:rsidRPr="00E55035">
              <w:rPr>
                <w:rFonts w:ascii="Times New Roman" w:eastAsia="Times New Roman" w:hAnsi="Times New Roman"/>
                <w:sz w:val="28"/>
                <w:szCs w:val="28"/>
                <w:lang w:val="en-US" w:eastAsia="ru-RU"/>
              </w:rPr>
              <w:t>X</w:t>
            </w:r>
          </w:p>
        </w:tc>
        <w:tc>
          <w:tcPr>
            <w:tcW w:w="323" w:type="pct"/>
            <w:vMerge w:val="restart"/>
            <w:shd w:val="clear" w:color="auto" w:fill="auto"/>
          </w:tcPr>
          <w:p w:rsidR="008F4E2D" w:rsidRPr="00E55035" w:rsidRDefault="008F4E2D" w:rsidP="00D34AEA">
            <w:pPr>
              <w:spacing w:after="0" w:line="240" w:lineRule="auto"/>
              <w:jc w:val="center"/>
              <w:rPr>
                <w:rFonts w:ascii="Times New Roman" w:eastAsia="Times New Roman" w:hAnsi="Times New Roman"/>
                <w:sz w:val="28"/>
                <w:szCs w:val="28"/>
                <w:lang w:val="en-US" w:eastAsia="ru-RU"/>
              </w:rPr>
            </w:pPr>
            <w:r w:rsidRPr="00E55035">
              <w:rPr>
                <w:rFonts w:ascii="Times New Roman" w:eastAsia="Times New Roman" w:hAnsi="Times New Roman"/>
                <w:sz w:val="28"/>
                <w:szCs w:val="28"/>
                <w:lang w:val="en-US" w:eastAsia="ru-RU"/>
              </w:rPr>
              <w:t>X</w:t>
            </w:r>
          </w:p>
        </w:tc>
        <w:tc>
          <w:tcPr>
            <w:tcW w:w="323" w:type="pct"/>
            <w:vMerge w:val="restart"/>
            <w:shd w:val="clear" w:color="auto" w:fill="auto"/>
          </w:tcPr>
          <w:p w:rsidR="008F4E2D" w:rsidRPr="00E55035" w:rsidRDefault="008F4E2D" w:rsidP="00D34AEA">
            <w:pPr>
              <w:tabs>
                <w:tab w:val="center" w:pos="4677"/>
                <w:tab w:val="right" w:pos="9355"/>
              </w:tabs>
              <w:autoSpaceDE w:val="0"/>
              <w:autoSpaceDN w:val="0"/>
              <w:adjustRightInd w:val="0"/>
              <w:spacing w:after="0" w:line="240" w:lineRule="auto"/>
              <w:jc w:val="center"/>
              <w:rPr>
                <w:rFonts w:ascii="Times New Roman" w:hAnsi="Times New Roman"/>
                <w:sz w:val="28"/>
                <w:szCs w:val="28"/>
              </w:rPr>
            </w:pPr>
            <w:r w:rsidRPr="00E55035">
              <w:rPr>
                <w:rFonts w:ascii="Times New Roman" w:hAnsi="Times New Roman"/>
                <w:sz w:val="28"/>
                <w:szCs w:val="28"/>
              </w:rPr>
              <w:t>Всего:</w:t>
            </w:r>
          </w:p>
        </w:tc>
        <w:tc>
          <w:tcPr>
            <w:tcW w:w="277" w:type="pct"/>
            <w:vMerge w:val="restart"/>
          </w:tcPr>
          <w:p w:rsidR="008F4E2D" w:rsidRPr="00E55035" w:rsidRDefault="008F4E2D" w:rsidP="00D34AEA">
            <w:pPr>
              <w:tabs>
                <w:tab w:val="center" w:pos="4677"/>
                <w:tab w:val="right" w:pos="9355"/>
              </w:tabs>
              <w:autoSpaceDE w:val="0"/>
              <w:autoSpaceDN w:val="0"/>
              <w:adjustRightInd w:val="0"/>
              <w:spacing w:after="0" w:line="240" w:lineRule="auto"/>
              <w:jc w:val="center"/>
              <w:rPr>
                <w:rFonts w:ascii="Times New Roman" w:hAnsi="Times New Roman"/>
                <w:sz w:val="28"/>
                <w:szCs w:val="28"/>
              </w:rPr>
            </w:pPr>
            <w:r w:rsidRPr="00E55035">
              <w:rPr>
                <w:rFonts w:ascii="Times New Roman" w:hAnsi="Times New Roman"/>
                <w:sz w:val="28"/>
                <w:szCs w:val="28"/>
              </w:rPr>
              <w:t>2023 год</w:t>
            </w:r>
          </w:p>
        </w:tc>
        <w:tc>
          <w:tcPr>
            <w:tcW w:w="367" w:type="pct"/>
            <w:vMerge w:val="restart"/>
          </w:tcPr>
          <w:p w:rsidR="008F4E2D" w:rsidRPr="00E55035" w:rsidRDefault="008F4E2D" w:rsidP="00D34AEA">
            <w:pPr>
              <w:tabs>
                <w:tab w:val="center" w:pos="4677"/>
                <w:tab w:val="right" w:pos="9355"/>
              </w:tabs>
              <w:autoSpaceDE w:val="0"/>
              <w:autoSpaceDN w:val="0"/>
              <w:adjustRightInd w:val="0"/>
              <w:spacing w:after="0" w:line="240" w:lineRule="auto"/>
              <w:jc w:val="center"/>
              <w:rPr>
                <w:rFonts w:ascii="Times New Roman" w:hAnsi="Times New Roman"/>
                <w:sz w:val="28"/>
                <w:szCs w:val="28"/>
              </w:rPr>
            </w:pPr>
            <w:r w:rsidRPr="00E55035">
              <w:rPr>
                <w:rFonts w:ascii="Times New Roman" w:hAnsi="Times New Roman"/>
                <w:sz w:val="28"/>
                <w:szCs w:val="28"/>
              </w:rPr>
              <w:t>2024 год</w:t>
            </w:r>
          </w:p>
        </w:tc>
        <w:tc>
          <w:tcPr>
            <w:tcW w:w="275" w:type="pct"/>
            <w:vMerge w:val="restart"/>
            <w:shd w:val="clear" w:color="auto" w:fill="auto"/>
          </w:tcPr>
          <w:p w:rsidR="008F4E2D" w:rsidRPr="00E55035" w:rsidRDefault="008F4E2D" w:rsidP="00D34AEA">
            <w:pPr>
              <w:tabs>
                <w:tab w:val="center" w:pos="4677"/>
                <w:tab w:val="right" w:pos="9355"/>
              </w:tabs>
              <w:autoSpaceDE w:val="0"/>
              <w:autoSpaceDN w:val="0"/>
              <w:adjustRightInd w:val="0"/>
              <w:spacing w:after="0" w:line="240" w:lineRule="auto"/>
              <w:jc w:val="center"/>
              <w:rPr>
                <w:rFonts w:ascii="Times New Roman" w:hAnsi="Times New Roman"/>
                <w:sz w:val="28"/>
                <w:szCs w:val="28"/>
              </w:rPr>
            </w:pPr>
            <w:r w:rsidRPr="00E55035">
              <w:rPr>
                <w:rFonts w:ascii="Times New Roman" w:hAnsi="Times New Roman"/>
                <w:sz w:val="28"/>
                <w:szCs w:val="28"/>
              </w:rPr>
              <w:t xml:space="preserve">Итого 2025 </w:t>
            </w:r>
          </w:p>
          <w:p w:rsidR="008F4E2D" w:rsidRPr="00E55035" w:rsidRDefault="008F4E2D" w:rsidP="00D34AEA">
            <w:pPr>
              <w:tabs>
                <w:tab w:val="center" w:pos="4677"/>
                <w:tab w:val="right" w:pos="9355"/>
              </w:tabs>
              <w:autoSpaceDE w:val="0"/>
              <w:autoSpaceDN w:val="0"/>
              <w:adjustRightInd w:val="0"/>
              <w:spacing w:after="0" w:line="240" w:lineRule="auto"/>
              <w:jc w:val="center"/>
              <w:rPr>
                <w:rFonts w:ascii="Times New Roman" w:hAnsi="Times New Roman"/>
                <w:sz w:val="28"/>
                <w:szCs w:val="28"/>
              </w:rPr>
            </w:pPr>
            <w:r w:rsidRPr="00E55035">
              <w:rPr>
                <w:rFonts w:ascii="Times New Roman" w:hAnsi="Times New Roman"/>
                <w:sz w:val="28"/>
                <w:szCs w:val="28"/>
              </w:rPr>
              <w:t>год</w:t>
            </w:r>
          </w:p>
          <w:p w:rsidR="008F4E2D" w:rsidRPr="00E55035" w:rsidRDefault="008F4E2D" w:rsidP="00D34AEA">
            <w:pPr>
              <w:tabs>
                <w:tab w:val="center" w:pos="4677"/>
                <w:tab w:val="right" w:pos="9355"/>
              </w:tabs>
              <w:autoSpaceDE w:val="0"/>
              <w:autoSpaceDN w:val="0"/>
              <w:adjustRightInd w:val="0"/>
              <w:spacing w:after="0" w:line="240" w:lineRule="auto"/>
              <w:jc w:val="center"/>
              <w:rPr>
                <w:rFonts w:ascii="Times New Roman" w:hAnsi="Times New Roman"/>
                <w:sz w:val="28"/>
                <w:szCs w:val="28"/>
              </w:rPr>
            </w:pPr>
          </w:p>
        </w:tc>
        <w:tc>
          <w:tcPr>
            <w:tcW w:w="697" w:type="pct"/>
            <w:gridSpan w:val="9"/>
            <w:shd w:val="clear" w:color="auto" w:fill="auto"/>
          </w:tcPr>
          <w:p w:rsidR="008F4E2D" w:rsidRPr="00E55035" w:rsidRDefault="008F4E2D" w:rsidP="00D34AEA">
            <w:pPr>
              <w:tabs>
                <w:tab w:val="center" w:pos="4677"/>
                <w:tab w:val="right" w:pos="9355"/>
              </w:tabs>
              <w:autoSpaceDE w:val="0"/>
              <w:autoSpaceDN w:val="0"/>
              <w:adjustRightInd w:val="0"/>
              <w:spacing w:after="0" w:line="240" w:lineRule="auto"/>
              <w:jc w:val="center"/>
              <w:rPr>
                <w:rFonts w:ascii="Times New Roman" w:hAnsi="Times New Roman"/>
                <w:sz w:val="28"/>
                <w:szCs w:val="28"/>
              </w:rPr>
            </w:pPr>
            <w:r w:rsidRPr="00E55035">
              <w:rPr>
                <w:rFonts w:ascii="Times New Roman" w:hAnsi="Times New Roman"/>
                <w:sz w:val="28"/>
                <w:szCs w:val="28"/>
              </w:rPr>
              <w:t>В том числе по кварталам:</w:t>
            </w:r>
          </w:p>
        </w:tc>
        <w:tc>
          <w:tcPr>
            <w:tcW w:w="319" w:type="pct"/>
            <w:gridSpan w:val="4"/>
            <w:vMerge w:val="restart"/>
            <w:shd w:val="clear" w:color="auto" w:fill="auto"/>
          </w:tcPr>
          <w:p w:rsidR="008F4E2D" w:rsidRPr="00E55035" w:rsidRDefault="008F4E2D" w:rsidP="00D34AEA">
            <w:pPr>
              <w:tabs>
                <w:tab w:val="center" w:pos="4677"/>
                <w:tab w:val="right" w:pos="9355"/>
              </w:tabs>
              <w:autoSpaceDE w:val="0"/>
              <w:autoSpaceDN w:val="0"/>
              <w:adjustRightInd w:val="0"/>
              <w:spacing w:after="0" w:line="240" w:lineRule="auto"/>
              <w:jc w:val="center"/>
              <w:rPr>
                <w:rFonts w:ascii="Times New Roman" w:hAnsi="Times New Roman"/>
                <w:sz w:val="28"/>
                <w:szCs w:val="28"/>
              </w:rPr>
            </w:pPr>
            <w:r w:rsidRPr="00E55035">
              <w:rPr>
                <w:rFonts w:ascii="Times New Roman" w:hAnsi="Times New Roman"/>
                <w:sz w:val="28"/>
                <w:szCs w:val="28"/>
              </w:rPr>
              <w:t>2026 год</w:t>
            </w:r>
          </w:p>
        </w:tc>
        <w:tc>
          <w:tcPr>
            <w:tcW w:w="366" w:type="pct"/>
            <w:tcBorders>
              <w:bottom w:val="nil"/>
            </w:tcBorders>
            <w:shd w:val="clear" w:color="auto" w:fill="auto"/>
          </w:tcPr>
          <w:p w:rsidR="008F4E2D" w:rsidRPr="00E55035" w:rsidRDefault="008F4E2D" w:rsidP="00D34AEA">
            <w:pPr>
              <w:tabs>
                <w:tab w:val="center" w:pos="4677"/>
                <w:tab w:val="right" w:pos="9355"/>
              </w:tabs>
              <w:autoSpaceDE w:val="0"/>
              <w:autoSpaceDN w:val="0"/>
              <w:adjustRightInd w:val="0"/>
              <w:spacing w:after="0" w:line="240" w:lineRule="auto"/>
              <w:jc w:val="center"/>
              <w:rPr>
                <w:rFonts w:ascii="Times New Roman" w:hAnsi="Times New Roman"/>
                <w:sz w:val="28"/>
                <w:szCs w:val="28"/>
              </w:rPr>
            </w:pPr>
            <w:r w:rsidRPr="00E55035">
              <w:rPr>
                <w:rFonts w:ascii="Times New Roman" w:hAnsi="Times New Roman"/>
                <w:sz w:val="28"/>
                <w:szCs w:val="28"/>
              </w:rPr>
              <w:t>2027 год</w:t>
            </w:r>
          </w:p>
        </w:tc>
        <w:tc>
          <w:tcPr>
            <w:tcW w:w="473" w:type="pct"/>
            <w:gridSpan w:val="8"/>
            <w:tcBorders>
              <w:bottom w:val="nil"/>
            </w:tcBorders>
            <w:shd w:val="clear" w:color="auto" w:fill="auto"/>
            <w:noWrap/>
          </w:tcPr>
          <w:p w:rsidR="008F4E2D" w:rsidRPr="00E55035" w:rsidRDefault="008F4E2D" w:rsidP="00D34AEA">
            <w:pPr>
              <w:spacing w:after="0" w:line="240" w:lineRule="auto"/>
              <w:jc w:val="center"/>
              <w:rPr>
                <w:rFonts w:ascii="Times New Roman" w:eastAsia="Times New Roman" w:hAnsi="Times New Roman"/>
                <w:sz w:val="28"/>
                <w:szCs w:val="28"/>
                <w:lang w:eastAsia="ru-RU"/>
              </w:rPr>
            </w:pPr>
          </w:p>
        </w:tc>
      </w:tr>
      <w:tr w:rsidR="008F4E2D" w:rsidRPr="00E55035" w:rsidTr="008F4E2D">
        <w:trPr>
          <w:gridAfter w:val="2"/>
          <w:wAfter w:w="8" w:type="pct"/>
          <w:trHeight w:val="2940"/>
        </w:trPr>
        <w:tc>
          <w:tcPr>
            <w:tcW w:w="107" w:type="pct"/>
            <w:vMerge w:val="restart"/>
            <w:shd w:val="clear" w:color="auto" w:fill="auto"/>
          </w:tcPr>
          <w:p w:rsidR="008F4E2D" w:rsidRPr="00E55035" w:rsidRDefault="008F4E2D" w:rsidP="00D34AEA">
            <w:pPr>
              <w:spacing w:after="0" w:line="240" w:lineRule="auto"/>
              <w:rPr>
                <w:rFonts w:ascii="Times New Roman" w:eastAsia="Times New Roman" w:hAnsi="Times New Roman"/>
                <w:sz w:val="28"/>
                <w:szCs w:val="28"/>
                <w:lang w:eastAsia="ru-RU"/>
              </w:rPr>
            </w:pPr>
          </w:p>
        </w:tc>
        <w:tc>
          <w:tcPr>
            <w:tcW w:w="1148" w:type="pct"/>
            <w:vMerge/>
            <w:shd w:val="clear" w:color="auto" w:fill="auto"/>
          </w:tcPr>
          <w:p w:rsidR="008F4E2D" w:rsidRPr="00E55035" w:rsidRDefault="008F4E2D" w:rsidP="00D34AEA">
            <w:pPr>
              <w:spacing w:after="0" w:line="240" w:lineRule="auto"/>
              <w:rPr>
                <w:rFonts w:ascii="Times New Roman" w:eastAsia="Times New Roman" w:hAnsi="Times New Roman"/>
                <w:sz w:val="28"/>
                <w:szCs w:val="28"/>
                <w:lang w:eastAsia="ru-RU"/>
              </w:rPr>
            </w:pPr>
          </w:p>
        </w:tc>
        <w:tc>
          <w:tcPr>
            <w:tcW w:w="325" w:type="pct"/>
            <w:vMerge/>
            <w:shd w:val="clear" w:color="auto" w:fill="auto"/>
          </w:tcPr>
          <w:p w:rsidR="008F4E2D" w:rsidRPr="00E55035" w:rsidRDefault="008F4E2D" w:rsidP="00D34AEA">
            <w:pPr>
              <w:spacing w:after="0" w:line="240" w:lineRule="auto"/>
              <w:jc w:val="center"/>
              <w:rPr>
                <w:rFonts w:ascii="Times New Roman" w:eastAsia="Times New Roman" w:hAnsi="Times New Roman"/>
                <w:sz w:val="28"/>
                <w:szCs w:val="28"/>
                <w:lang w:eastAsia="ru-RU"/>
              </w:rPr>
            </w:pPr>
          </w:p>
        </w:tc>
        <w:tc>
          <w:tcPr>
            <w:tcW w:w="323" w:type="pct"/>
            <w:vMerge/>
            <w:shd w:val="clear" w:color="auto" w:fill="auto"/>
          </w:tcPr>
          <w:p w:rsidR="008F4E2D" w:rsidRPr="00E55035" w:rsidRDefault="008F4E2D" w:rsidP="00D34AEA">
            <w:pPr>
              <w:spacing w:after="0" w:line="240" w:lineRule="auto"/>
              <w:jc w:val="center"/>
              <w:rPr>
                <w:rFonts w:ascii="Times New Roman" w:eastAsia="Times New Roman" w:hAnsi="Times New Roman"/>
                <w:sz w:val="28"/>
                <w:szCs w:val="28"/>
                <w:lang w:eastAsia="ru-RU"/>
              </w:rPr>
            </w:pPr>
          </w:p>
        </w:tc>
        <w:tc>
          <w:tcPr>
            <w:tcW w:w="323" w:type="pct"/>
            <w:vMerge/>
            <w:shd w:val="clear" w:color="auto" w:fill="auto"/>
          </w:tcPr>
          <w:p w:rsidR="008F4E2D" w:rsidRPr="00E55035" w:rsidRDefault="008F4E2D" w:rsidP="00D34AEA">
            <w:pPr>
              <w:tabs>
                <w:tab w:val="center" w:pos="4677"/>
                <w:tab w:val="right" w:pos="9355"/>
              </w:tabs>
              <w:autoSpaceDE w:val="0"/>
              <w:autoSpaceDN w:val="0"/>
              <w:adjustRightInd w:val="0"/>
              <w:spacing w:after="0" w:line="240" w:lineRule="auto"/>
              <w:jc w:val="center"/>
              <w:rPr>
                <w:rFonts w:ascii="Times New Roman" w:hAnsi="Times New Roman"/>
                <w:sz w:val="28"/>
                <w:szCs w:val="28"/>
              </w:rPr>
            </w:pPr>
          </w:p>
        </w:tc>
        <w:tc>
          <w:tcPr>
            <w:tcW w:w="277" w:type="pct"/>
            <w:vMerge/>
          </w:tcPr>
          <w:p w:rsidR="008F4E2D" w:rsidRPr="00E55035" w:rsidRDefault="008F4E2D" w:rsidP="00D34AEA">
            <w:pPr>
              <w:tabs>
                <w:tab w:val="center" w:pos="4677"/>
                <w:tab w:val="right" w:pos="9355"/>
              </w:tabs>
              <w:autoSpaceDE w:val="0"/>
              <w:autoSpaceDN w:val="0"/>
              <w:adjustRightInd w:val="0"/>
              <w:spacing w:after="0" w:line="240" w:lineRule="auto"/>
              <w:jc w:val="center"/>
              <w:rPr>
                <w:rFonts w:ascii="Times New Roman" w:hAnsi="Times New Roman"/>
                <w:sz w:val="28"/>
                <w:szCs w:val="28"/>
              </w:rPr>
            </w:pPr>
          </w:p>
        </w:tc>
        <w:tc>
          <w:tcPr>
            <w:tcW w:w="367" w:type="pct"/>
            <w:vMerge/>
          </w:tcPr>
          <w:p w:rsidR="008F4E2D" w:rsidRPr="00E55035" w:rsidRDefault="008F4E2D" w:rsidP="00D34AEA">
            <w:pPr>
              <w:tabs>
                <w:tab w:val="center" w:pos="4677"/>
                <w:tab w:val="right" w:pos="9355"/>
              </w:tabs>
              <w:autoSpaceDE w:val="0"/>
              <w:autoSpaceDN w:val="0"/>
              <w:adjustRightInd w:val="0"/>
              <w:spacing w:after="0" w:line="240" w:lineRule="auto"/>
              <w:jc w:val="center"/>
              <w:rPr>
                <w:rFonts w:ascii="Times New Roman" w:hAnsi="Times New Roman"/>
                <w:sz w:val="28"/>
                <w:szCs w:val="28"/>
              </w:rPr>
            </w:pPr>
          </w:p>
        </w:tc>
        <w:tc>
          <w:tcPr>
            <w:tcW w:w="275" w:type="pct"/>
            <w:vMerge/>
            <w:shd w:val="clear" w:color="auto" w:fill="auto"/>
          </w:tcPr>
          <w:p w:rsidR="008F4E2D" w:rsidRPr="00E55035" w:rsidRDefault="008F4E2D" w:rsidP="00D34AEA">
            <w:pPr>
              <w:tabs>
                <w:tab w:val="center" w:pos="4677"/>
                <w:tab w:val="right" w:pos="9355"/>
              </w:tabs>
              <w:autoSpaceDE w:val="0"/>
              <w:autoSpaceDN w:val="0"/>
              <w:adjustRightInd w:val="0"/>
              <w:spacing w:after="0" w:line="240" w:lineRule="auto"/>
              <w:jc w:val="center"/>
              <w:rPr>
                <w:rFonts w:ascii="Times New Roman" w:hAnsi="Times New Roman"/>
                <w:sz w:val="28"/>
                <w:szCs w:val="28"/>
              </w:rPr>
            </w:pPr>
          </w:p>
        </w:tc>
        <w:tc>
          <w:tcPr>
            <w:tcW w:w="143" w:type="pct"/>
            <w:gridSpan w:val="2"/>
            <w:tcBorders>
              <w:top w:val="single" w:sz="4" w:space="0" w:color="auto"/>
              <w:bottom w:val="single" w:sz="4" w:space="0" w:color="auto"/>
              <w:right w:val="single" w:sz="4" w:space="0" w:color="auto"/>
            </w:tcBorders>
            <w:shd w:val="clear" w:color="auto" w:fill="auto"/>
          </w:tcPr>
          <w:p w:rsidR="008F4E2D" w:rsidRPr="00E55035" w:rsidRDefault="008F4E2D" w:rsidP="00D34AEA">
            <w:pPr>
              <w:tabs>
                <w:tab w:val="center" w:pos="4677"/>
                <w:tab w:val="right" w:pos="9355"/>
              </w:tabs>
              <w:autoSpaceDE w:val="0"/>
              <w:autoSpaceDN w:val="0"/>
              <w:adjustRightInd w:val="0"/>
              <w:spacing w:after="0" w:line="240" w:lineRule="auto"/>
              <w:jc w:val="center"/>
              <w:rPr>
                <w:rFonts w:ascii="Times New Roman" w:hAnsi="Times New Roman"/>
                <w:sz w:val="28"/>
                <w:szCs w:val="28"/>
              </w:rPr>
            </w:pPr>
            <w:r w:rsidRPr="00E55035">
              <w:rPr>
                <w:rFonts w:ascii="Times New Roman" w:hAnsi="Times New Roman"/>
                <w:sz w:val="28"/>
                <w:szCs w:val="28"/>
              </w:rPr>
              <w:t>1 квартал</w:t>
            </w:r>
          </w:p>
        </w:tc>
        <w:tc>
          <w:tcPr>
            <w:tcW w:w="181" w:type="pct"/>
            <w:gridSpan w:val="2"/>
            <w:tcBorders>
              <w:top w:val="single" w:sz="4" w:space="0" w:color="auto"/>
              <w:left w:val="single" w:sz="4" w:space="0" w:color="auto"/>
              <w:bottom w:val="single" w:sz="4" w:space="0" w:color="auto"/>
              <w:right w:val="single" w:sz="4" w:space="0" w:color="auto"/>
            </w:tcBorders>
            <w:shd w:val="clear" w:color="auto" w:fill="auto"/>
          </w:tcPr>
          <w:p w:rsidR="008F4E2D" w:rsidRPr="00E55035" w:rsidRDefault="008F4E2D" w:rsidP="00D34AEA">
            <w:pPr>
              <w:tabs>
                <w:tab w:val="center" w:pos="4677"/>
                <w:tab w:val="right" w:pos="9355"/>
              </w:tabs>
              <w:autoSpaceDE w:val="0"/>
              <w:autoSpaceDN w:val="0"/>
              <w:adjustRightInd w:val="0"/>
              <w:spacing w:after="0" w:line="240" w:lineRule="auto"/>
              <w:jc w:val="center"/>
              <w:rPr>
                <w:rFonts w:ascii="Times New Roman" w:hAnsi="Times New Roman"/>
                <w:sz w:val="28"/>
                <w:szCs w:val="28"/>
              </w:rPr>
            </w:pPr>
            <w:r w:rsidRPr="00E55035">
              <w:rPr>
                <w:rFonts w:ascii="Times New Roman" w:hAnsi="Times New Roman"/>
                <w:sz w:val="28"/>
                <w:szCs w:val="28"/>
              </w:rPr>
              <w:t>1 полугодие</w:t>
            </w:r>
          </w:p>
        </w:tc>
        <w:tc>
          <w:tcPr>
            <w:tcW w:w="185" w:type="pct"/>
            <w:gridSpan w:val="3"/>
            <w:tcBorders>
              <w:top w:val="single" w:sz="4" w:space="0" w:color="auto"/>
              <w:left w:val="single" w:sz="4" w:space="0" w:color="auto"/>
              <w:bottom w:val="single" w:sz="4" w:space="0" w:color="auto"/>
              <w:right w:val="nil"/>
            </w:tcBorders>
            <w:shd w:val="clear" w:color="auto" w:fill="auto"/>
          </w:tcPr>
          <w:p w:rsidR="008F4E2D" w:rsidRPr="00E55035" w:rsidRDefault="008F4E2D" w:rsidP="00D34AEA">
            <w:pPr>
              <w:tabs>
                <w:tab w:val="center" w:pos="4677"/>
                <w:tab w:val="right" w:pos="9355"/>
              </w:tabs>
              <w:autoSpaceDE w:val="0"/>
              <w:autoSpaceDN w:val="0"/>
              <w:adjustRightInd w:val="0"/>
              <w:spacing w:after="0" w:line="240" w:lineRule="auto"/>
              <w:jc w:val="center"/>
              <w:rPr>
                <w:rFonts w:ascii="Times New Roman" w:hAnsi="Times New Roman"/>
                <w:sz w:val="28"/>
                <w:szCs w:val="28"/>
              </w:rPr>
            </w:pPr>
            <w:r w:rsidRPr="00E55035">
              <w:rPr>
                <w:rFonts w:ascii="Times New Roman" w:hAnsi="Times New Roman"/>
                <w:sz w:val="28"/>
                <w:szCs w:val="28"/>
              </w:rPr>
              <w:t>9 месяцев</w:t>
            </w:r>
          </w:p>
        </w:tc>
        <w:tc>
          <w:tcPr>
            <w:tcW w:w="188" w:type="pct"/>
            <w:gridSpan w:val="2"/>
            <w:tcBorders>
              <w:top w:val="single" w:sz="4" w:space="0" w:color="auto"/>
              <w:left w:val="single" w:sz="4" w:space="0" w:color="auto"/>
              <w:bottom w:val="single" w:sz="4" w:space="0" w:color="auto"/>
            </w:tcBorders>
            <w:shd w:val="clear" w:color="auto" w:fill="auto"/>
          </w:tcPr>
          <w:p w:rsidR="008F4E2D" w:rsidRPr="00E55035" w:rsidRDefault="008F4E2D" w:rsidP="00D34AEA">
            <w:pPr>
              <w:tabs>
                <w:tab w:val="center" w:pos="4677"/>
                <w:tab w:val="right" w:pos="9355"/>
              </w:tabs>
              <w:autoSpaceDE w:val="0"/>
              <w:autoSpaceDN w:val="0"/>
              <w:adjustRightInd w:val="0"/>
              <w:spacing w:after="0" w:line="240" w:lineRule="auto"/>
              <w:jc w:val="center"/>
              <w:rPr>
                <w:rFonts w:ascii="Times New Roman" w:hAnsi="Times New Roman"/>
                <w:sz w:val="28"/>
                <w:szCs w:val="28"/>
              </w:rPr>
            </w:pPr>
            <w:r w:rsidRPr="00E55035">
              <w:rPr>
                <w:rFonts w:ascii="Times New Roman" w:hAnsi="Times New Roman"/>
                <w:sz w:val="28"/>
                <w:szCs w:val="28"/>
              </w:rPr>
              <w:t>12 месяцев</w:t>
            </w:r>
          </w:p>
        </w:tc>
        <w:tc>
          <w:tcPr>
            <w:tcW w:w="319" w:type="pct"/>
            <w:gridSpan w:val="4"/>
            <w:vMerge/>
            <w:tcBorders>
              <w:bottom w:val="single" w:sz="4" w:space="0" w:color="auto"/>
            </w:tcBorders>
            <w:shd w:val="clear" w:color="auto" w:fill="auto"/>
          </w:tcPr>
          <w:p w:rsidR="008F4E2D" w:rsidRPr="00E55035" w:rsidRDefault="008F4E2D" w:rsidP="00D34AEA">
            <w:pPr>
              <w:tabs>
                <w:tab w:val="center" w:pos="4677"/>
                <w:tab w:val="right" w:pos="9355"/>
              </w:tabs>
              <w:autoSpaceDE w:val="0"/>
              <w:autoSpaceDN w:val="0"/>
              <w:adjustRightInd w:val="0"/>
              <w:spacing w:after="0" w:line="240" w:lineRule="auto"/>
              <w:jc w:val="center"/>
              <w:rPr>
                <w:rFonts w:ascii="Times New Roman" w:hAnsi="Times New Roman"/>
                <w:sz w:val="28"/>
                <w:szCs w:val="28"/>
              </w:rPr>
            </w:pPr>
          </w:p>
        </w:tc>
        <w:tc>
          <w:tcPr>
            <w:tcW w:w="368" w:type="pct"/>
            <w:gridSpan w:val="2"/>
            <w:tcBorders>
              <w:top w:val="nil"/>
            </w:tcBorders>
            <w:shd w:val="clear" w:color="auto" w:fill="auto"/>
          </w:tcPr>
          <w:p w:rsidR="008F4E2D" w:rsidRPr="00E55035" w:rsidRDefault="008F4E2D" w:rsidP="00D34AEA">
            <w:pPr>
              <w:tabs>
                <w:tab w:val="center" w:pos="4677"/>
                <w:tab w:val="right" w:pos="9355"/>
              </w:tabs>
              <w:autoSpaceDE w:val="0"/>
              <w:autoSpaceDN w:val="0"/>
              <w:adjustRightInd w:val="0"/>
              <w:spacing w:after="0" w:line="240" w:lineRule="auto"/>
              <w:jc w:val="center"/>
              <w:rPr>
                <w:rFonts w:ascii="Times New Roman" w:hAnsi="Times New Roman"/>
                <w:sz w:val="28"/>
                <w:szCs w:val="28"/>
              </w:rPr>
            </w:pPr>
          </w:p>
        </w:tc>
        <w:tc>
          <w:tcPr>
            <w:tcW w:w="463" w:type="pct"/>
            <w:gridSpan w:val="5"/>
            <w:tcBorders>
              <w:top w:val="nil"/>
              <w:bottom w:val="nil"/>
            </w:tcBorders>
            <w:shd w:val="clear" w:color="auto" w:fill="auto"/>
            <w:noWrap/>
          </w:tcPr>
          <w:p w:rsidR="008F4E2D" w:rsidRPr="00E55035" w:rsidRDefault="008F4E2D" w:rsidP="00D34AEA">
            <w:pPr>
              <w:spacing w:after="0" w:line="240" w:lineRule="auto"/>
              <w:jc w:val="center"/>
              <w:rPr>
                <w:rFonts w:ascii="Times New Roman" w:eastAsia="Times New Roman" w:hAnsi="Times New Roman"/>
                <w:sz w:val="28"/>
                <w:szCs w:val="28"/>
                <w:lang w:eastAsia="ru-RU"/>
              </w:rPr>
            </w:pPr>
          </w:p>
        </w:tc>
      </w:tr>
      <w:tr w:rsidR="008F4E2D" w:rsidRPr="00E55035" w:rsidTr="00387307">
        <w:trPr>
          <w:gridAfter w:val="2"/>
          <w:wAfter w:w="8" w:type="pct"/>
        </w:trPr>
        <w:tc>
          <w:tcPr>
            <w:tcW w:w="107" w:type="pct"/>
            <w:vMerge/>
            <w:shd w:val="clear" w:color="auto" w:fill="auto"/>
          </w:tcPr>
          <w:p w:rsidR="008F4E2D" w:rsidRPr="00E55035" w:rsidRDefault="008F4E2D" w:rsidP="00D34AEA">
            <w:pPr>
              <w:spacing w:after="0" w:line="240" w:lineRule="auto"/>
              <w:rPr>
                <w:rFonts w:ascii="Times New Roman" w:eastAsia="Times New Roman" w:hAnsi="Times New Roman"/>
                <w:sz w:val="28"/>
                <w:szCs w:val="28"/>
                <w:lang w:eastAsia="ru-RU"/>
              </w:rPr>
            </w:pPr>
          </w:p>
        </w:tc>
        <w:tc>
          <w:tcPr>
            <w:tcW w:w="1148" w:type="pct"/>
            <w:vMerge/>
            <w:shd w:val="clear" w:color="auto" w:fill="auto"/>
          </w:tcPr>
          <w:p w:rsidR="008F4E2D" w:rsidRPr="00E55035" w:rsidRDefault="008F4E2D" w:rsidP="00D34AEA">
            <w:pPr>
              <w:spacing w:after="0" w:line="240" w:lineRule="auto"/>
              <w:rPr>
                <w:rFonts w:ascii="Times New Roman" w:eastAsia="Times New Roman" w:hAnsi="Times New Roman"/>
                <w:sz w:val="28"/>
                <w:szCs w:val="28"/>
                <w:lang w:eastAsia="ru-RU"/>
              </w:rPr>
            </w:pPr>
          </w:p>
        </w:tc>
        <w:tc>
          <w:tcPr>
            <w:tcW w:w="325" w:type="pct"/>
            <w:vMerge/>
            <w:shd w:val="clear" w:color="auto" w:fill="auto"/>
          </w:tcPr>
          <w:p w:rsidR="008F4E2D" w:rsidRPr="00E55035" w:rsidRDefault="008F4E2D" w:rsidP="00D34AEA">
            <w:pPr>
              <w:spacing w:after="0" w:line="240" w:lineRule="auto"/>
              <w:jc w:val="center"/>
              <w:rPr>
                <w:rFonts w:ascii="Times New Roman" w:eastAsia="Times New Roman" w:hAnsi="Times New Roman"/>
                <w:sz w:val="28"/>
                <w:szCs w:val="28"/>
                <w:lang w:eastAsia="ru-RU"/>
              </w:rPr>
            </w:pPr>
          </w:p>
        </w:tc>
        <w:tc>
          <w:tcPr>
            <w:tcW w:w="323" w:type="pct"/>
            <w:vMerge/>
            <w:shd w:val="clear" w:color="auto" w:fill="auto"/>
          </w:tcPr>
          <w:p w:rsidR="008F4E2D" w:rsidRPr="00E55035" w:rsidRDefault="008F4E2D" w:rsidP="00D34AEA">
            <w:pPr>
              <w:spacing w:after="0" w:line="240" w:lineRule="auto"/>
              <w:jc w:val="center"/>
              <w:rPr>
                <w:rFonts w:ascii="Times New Roman" w:eastAsia="Times New Roman" w:hAnsi="Times New Roman"/>
                <w:sz w:val="28"/>
                <w:szCs w:val="28"/>
                <w:lang w:eastAsia="ru-RU"/>
              </w:rPr>
            </w:pPr>
          </w:p>
        </w:tc>
        <w:tc>
          <w:tcPr>
            <w:tcW w:w="323" w:type="pct"/>
            <w:shd w:val="clear" w:color="auto" w:fill="auto"/>
          </w:tcPr>
          <w:p w:rsidR="008F4E2D" w:rsidRPr="00E55035" w:rsidRDefault="008F4E2D" w:rsidP="00D34AEA">
            <w:pPr>
              <w:tabs>
                <w:tab w:val="center" w:pos="4677"/>
                <w:tab w:val="right" w:pos="9355"/>
              </w:tabs>
              <w:autoSpaceDE w:val="0"/>
              <w:autoSpaceDN w:val="0"/>
              <w:adjustRightInd w:val="0"/>
              <w:spacing w:after="0" w:line="240" w:lineRule="auto"/>
              <w:jc w:val="center"/>
              <w:rPr>
                <w:rFonts w:ascii="Times New Roman" w:hAnsi="Times New Roman"/>
                <w:sz w:val="28"/>
                <w:szCs w:val="28"/>
              </w:rPr>
            </w:pPr>
          </w:p>
        </w:tc>
        <w:tc>
          <w:tcPr>
            <w:tcW w:w="277" w:type="pct"/>
          </w:tcPr>
          <w:p w:rsidR="008F4E2D" w:rsidRPr="00E55035" w:rsidRDefault="008F4E2D" w:rsidP="00D34AEA">
            <w:pPr>
              <w:tabs>
                <w:tab w:val="center" w:pos="4677"/>
                <w:tab w:val="right" w:pos="9355"/>
              </w:tabs>
              <w:autoSpaceDE w:val="0"/>
              <w:autoSpaceDN w:val="0"/>
              <w:adjustRightInd w:val="0"/>
              <w:spacing w:after="0" w:line="240" w:lineRule="auto"/>
              <w:jc w:val="center"/>
              <w:rPr>
                <w:rFonts w:ascii="Times New Roman" w:hAnsi="Times New Roman"/>
                <w:sz w:val="28"/>
                <w:szCs w:val="28"/>
              </w:rPr>
            </w:pPr>
          </w:p>
        </w:tc>
        <w:tc>
          <w:tcPr>
            <w:tcW w:w="367" w:type="pct"/>
          </w:tcPr>
          <w:p w:rsidR="008F4E2D" w:rsidRPr="00E55035" w:rsidRDefault="008F4E2D" w:rsidP="00D34AEA">
            <w:pPr>
              <w:tabs>
                <w:tab w:val="center" w:pos="4677"/>
                <w:tab w:val="right" w:pos="9355"/>
              </w:tabs>
              <w:autoSpaceDE w:val="0"/>
              <w:autoSpaceDN w:val="0"/>
              <w:adjustRightInd w:val="0"/>
              <w:spacing w:after="0" w:line="240" w:lineRule="auto"/>
              <w:jc w:val="center"/>
              <w:rPr>
                <w:rFonts w:ascii="Times New Roman" w:hAnsi="Times New Roman"/>
                <w:sz w:val="28"/>
                <w:szCs w:val="28"/>
              </w:rPr>
            </w:pPr>
          </w:p>
        </w:tc>
        <w:tc>
          <w:tcPr>
            <w:tcW w:w="275" w:type="pct"/>
            <w:tcBorders>
              <w:right w:val="single" w:sz="4" w:space="0" w:color="auto"/>
            </w:tcBorders>
            <w:shd w:val="clear" w:color="auto" w:fill="auto"/>
          </w:tcPr>
          <w:p w:rsidR="008F4E2D" w:rsidRPr="00E55035" w:rsidRDefault="008F4E2D" w:rsidP="00D34AEA">
            <w:pPr>
              <w:tabs>
                <w:tab w:val="center" w:pos="4677"/>
                <w:tab w:val="right" w:pos="9355"/>
              </w:tabs>
              <w:autoSpaceDE w:val="0"/>
              <w:autoSpaceDN w:val="0"/>
              <w:adjustRightInd w:val="0"/>
              <w:spacing w:after="0" w:line="240" w:lineRule="auto"/>
              <w:jc w:val="center"/>
              <w:rPr>
                <w:rFonts w:ascii="Times New Roman" w:hAnsi="Times New Roman"/>
                <w:sz w:val="28"/>
                <w:szCs w:val="28"/>
              </w:rPr>
            </w:pPr>
          </w:p>
        </w:tc>
        <w:tc>
          <w:tcPr>
            <w:tcW w:w="143" w:type="pct"/>
            <w:gridSpan w:val="2"/>
            <w:tcBorders>
              <w:top w:val="single" w:sz="4" w:space="0" w:color="auto"/>
              <w:left w:val="single" w:sz="4" w:space="0" w:color="auto"/>
              <w:bottom w:val="single" w:sz="4" w:space="0" w:color="auto"/>
              <w:right w:val="single" w:sz="4" w:space="0" w:color="auto"/>
            </w:tcBorders>
            <w:shd w:val="clear" w:color="auto" w:fill="auto"/>
          </w:tcPr>
          <w:p w:rsidR="008F4E2D" w:rsidRPr="00E55035" w:rsidRDefault="008F4E2D" w:rsidP="00D34AEA">
            <w:pPr>
              <w:tabs>
                <w:tab w:val="center" w:pos="4677"/>
                <w:tab w:val="right" w:pos="9355"/>
              </w:tabs>
              <w:autoSpaceDE w:val="0"/>
              <w:autoSpaceDN w:val="0"/>
              <w:adjustRightInd w:val="0"/>
              <w:spacing w:after="0" w:line="240" w:lineRule="auto"/>
              <w:jc w:val="center"/>
              <w:rPr>
                <w:rFonts w:ascii="Times New Roman" w:hAnsi="Times New Roman"/>
                <w:sz w:val="28"/>
                <w:szCs w:val="28"/>
              </w:rPr>
            </w:pPr>
          </w:p>
        </w:tc>
        <w:tc>
          <w:tcPr>
            <w:tcW w:w="181" w:type="pct"/>
            <w:gridSpan w:val="2"/>
            <w:tcBorders>
              <w:top w:val="single" w:sz="4" w:space="0" w:color="auto"/>
              <w:left w:val="single" w:sz="4" w:space="0" w:color="auto"/>
              <w:bottom w:val="single" w:sz="4" w:space="0" w:color="auto"/>
              <w:right w:val="single" w:sz="4" w:space="0" w:color="auto"/>
            </w:tcBorders>
            <w:shd w:val="clear" w:color="auto" w:fill="auto"/>
          </w:tcPr>
          <w:p w:rsidR="008F4E2D" w:rsidRPr="00E55035" w:rsidRDefault="008F4E2D" w:rsidP="00D34AEA">
            <w:pPr>
              <w:tabs>
                <w:tab w:val="center" w:pos="4677"/>
                <w:tab w:val="right" w:pos="9355"/>
              </w:tabs>
              <w:autoSpaceDE w:val="0"/>
              <w:autoSpaceDN w:val="0"/>
              <w:adjustRightInd w:val="0"/>
              <w:spacing w:after="0" w:line="240" w:lineRule="auto"/>
              <w:jc w:val="center"/>
              <w:rPr>
                <w:rFonts w:ascii="Times New Roman" w:hAnsi="Times New Roman"/>
                <w:sz w:val="28"/>
                <w:szCs w:val="28"/>
              </w:rPr>
            </w:pPr>
          </w:p>
        </w:tc>
        <w:tc>
          <w:tcPr>
            <w:tcW w:w="185" w:type="pct"/>
            <w:gridSpan w:val="3"/>
            <w:tcBorders>
              <w:top w:val="single" w:sz="4" w:space="0" w:color="auto"/>
              <w:left w:val="single" w:sz="4" w:space="0" w:color="auto"/>
              <w:bottom w:val="single" w:sz="4" w:space="0" w:color="auto"/>
              <w:right w:val="nil"/>
            </w:tcBorders>
            <w:shd w:val="clear" w:color="auto" w:fill="auto"/>
          </w:tcPr>
          <w:p w:rsidR="008F4E2D" w:rsidRPr="00E55035" w:rsidRDefault="008F4E2D" w:rsidP="00D34AEA">
            <w:pPr>
              <w:tabs>
                <w:tab w:val="center" w:pos="4677"/>
                <w:tab w:val="right" w:pos="9355"/>
              </w:tabs>
              <w:autoSpaceDE w:val="0"/>
              <w:autoSpaceDN w:val="0"/>
              <w:adjustRightInd w:val="0"/>
              <w:spacing w:after="0" w:line="240" w:lineRule="auto"/>
              <w:jc w:val="center"/>
              <w:rPr>
                <w:rFonts w:ascii="Times New Roman" w:hAnsi="Times New Roman"/>
                <w:sz w:val="28"/>
                <w:szCs w:val="28"/>
              </w:rPr>
            </w:pPr>
          </w:p>
        </w:tc>
        <w:tc>
          <w:tcPr>
            <w:tcW w:w="188" w:type="pct"/>
            <w:gridSpan w:val="2"/>
            <w:tcBorders>
              <w:top w:val="single" w:sz="4" w:space="0" w:color="auto"/>
              <w:left w:val="single" w:sz="4" w:space="0" w:color="auto"/>
              <w:bottom w:val="single" w:sz="4" w:space="0" w:color="auto"/>
              <w:right w:val="nil"/>
            </w:tcBorders>
            <w:shd w:val="clear" w:color="auto" w:fill="auto"/>
          </w:tcPr>
          <w:p w:rsidR="008F4E2D" w:rsidRPr="00E55035" w:rsidRDefault="008F4E2D" w:rsidP="00D34AEA">
            <w:pPr>
              <w:tabs>
                <w:tab w:val="center" w:pos="4677"/>
                <w:tab w:val="right" w:pos="9355"/>
              </w:tabs>
              <w:autoSpaceDE w:val="0"/>
              <w:autoSpaceDN w:val="0"/>
              <w:adjustRightInd w:val="0"/>
              <w:spacing w:after="0" w:line="240" w:lineRule="auto"/>
              <w:jc w:val="center"/>
              <w:rPr>
                <w:rFonts w:ascii="Times New Roman" w:hAnsi="Times New Roman"/>
                <w:sz w:val="28"/>
                <w:szCs w:val="28"/>
              </w:rPr>
            </w:pPr>
          </w:p>
        </w:tc>
        <w:tc>
          <w:tcPr>
            <w:tcW w:w="25" w:type="pct"/>
            <w:tcBorders>
              <w:top w:val="single" w:sz="4" w:space="0" w:color="auto"/>
              <w:left w:val="single" w:sz="4" w:space="0" w:color="auto"/>
              <w:bottom w:val="single" w:sz="4" w:space="0" w:color="auto"/>
              <w:right w:val="nil"/>
            </w:tcBorders>
            <w:shd w:val="clear" w:color="auto" w:fill="auto"/>
          </w:tcPr>
          <w:p w:rsidR="008F4E2D" w:rsidRPr="00E55035" w:rsidRDefault="008F4E2D" w:rsidP="00D34AEA">
            <w:pPr>
              <w:tabs>
                <w:tab w:val="center" w:pos="4677"/>
                <w:tab w:val="right" w:pos="9355"/>
              </w:tabs>
              <w:autoSpaceDE w:val="0"/>
              <w:autoSpaceDN w:val="0"/>
              <w:adjustRightInd w:val="0"/>
              <w:spacing w:after="0" w:line="240" w:lineRule="auto"/>
              <w:jc w:val="center"/>
              <w:rPr>
                <w:rFonts w:ascii="Times New Roman" w:hAnsi="Times New Roman"/>
                <w:sz w:val="28"/>
                <w:szCs w:val="28"/>
              </w:rPr>
            </w:pPr>
          </w:p>
        </w:tc>
        <w:tc>
          <w:tcPr>
            <w:tcW w:w="294" w:type="pct"/>
            <w:gridSpan w:val="3"/>
            <w:tcBorders>
              <w:left w:val="nil"/>
            </w:tcBorders>
            <w:shd w:val="clear" w:color="auto" w:fill="auto"/>
          </w:tcPr>
          <w:p w:rsidR="008F4E2D" w:rsidRPr="00E55035" w:rsidRDefault="008F4E2D" w:rsidP="00D34AEA">
            <w:pPr>
              <w:tabs>
                <w:tab w:val="center" w:pos="4677"/>
                <w:tab w:val="right" w:pos="9355"/>
              </w:tabs>
              <w:autoSpaceDE w:val="0"/>
              <w:autoSpaceDN w:val="0"/>
              <w:adjustRightInd w:val="0"/>
              <w:spacing w:after="0" w:line="240" w:lineRule="auto"/>
              <w:jc w:val="center"/>
              <w:rPr>
                <w:rFonts w:ascii="Times New Roman" w:hAnsi="Times New Roman"/>
                <w:sz w:val="28"/>
                <w:szCs w:val="28"/>
              </w:rPr>
            </w:pPr>
          </w:p>
        </w:tc>
        <w:tc>
          <w:tcPr>
            <w:tcW w:w="371" w:type="pct"/>
            <w:gridSpan w:val="3"/>
            <w:shd w:val="clear" w:color="auto" w:fill="auto"/>
          </w:tcPr>
          <w:p w:rsidR="008F4E2D" w:rsidRPr="00E55035" w:rsidRDefault="008F4E2D" w:rsidP="00D34AEA">
            <w:pPr>
              <w:tabs>
                <w:tab w:val="center" w:pos="4677"/>
                <w:tab w:val="right" w:pos="9355"/>
              </w:tabs>
              <w:autoSpaceDE w:val="0"/>
              <w:autoSpaceDN w:val="0"/>
              <w:adjustRightInd w:val="0"/>
              <w:spacing w:after="0" w:line="240" w:lineRule="auto"/>
              <w:jc w:val="center"/>
              <w:rPr>
                <w:rFonts w:ascii="Times New Roman" w:hAnsi="Times New Roman"/>
                <w:sz w:val="28"/>
                <w:szCs w:val="28"/>
              </w:rPr>
            </w:pPr>
          </w:p>
        </w:tc>
        <w:tc>
          <w:tcPr>
            <w:tcW w:w="460" w:type="pct"/>
            <w:gridSpan w:val="4"/>
            <w:tcBorders>
              <w:top w:val="nil"/>
            </w:tcBorders>
            <w:shd w:val="clear" w:color="auto" w:fill="auto"/>
            <w:noWrap/>
          </w:tcPr>
          <w:p w:rsidR="008F4E2D" w:rsidRPr="00E55035" w:rsidRDefault="008F4E2D" w:rsidP="00D34AEA">
            <w:pPr>
              <w:spacing w:after="0" w:line="240" w:lineRule="auto"/>
              <w:jc w:val="center"/>
              <w:rPr>
                <w:rFonts w:ascii="Times New Roman" w:eastAsia="Times New Roman" w:hAnsi="Times New Roman"/>
                <w:sz w:val="28"/>
                <w:szCs w:val="28"/>
                <w:lang w:eastAsia="ru-RU"/>
              </w:rPr>
            </w:pPr>
          </w:p>
        </w:tc>
      </w:tr>
      <w:tr w:rsidR="00387307" w:rsidRPr="00E55035" w:rsidTr="00387307">
        <w:trPr>
          <w:trHeight w:val="8061"/>
        </w:trPr>
        <w:tc>
          <w:tcPr>
            <w:tcW w:w="107" w:type="pct"/>
            <w:shd w:val="clear" w:color="auto" w:fill="auto"/>
          </w:tcPr>
          <w:p w:rsidR="00D34AEA" w:rsidRPr="00E55035" w:rsidRDefault="00D34AEA" w:rsidP="00D34AEA">
            <w:pPr>
              <w:spacing w:after="0" w:line="240" w:lineRule="auto"/>
              <w:rPr>
                <w:rFonts w:ascii="Times New Roman" w:eastAsia="Times New Roman" w:hAnsi="Times New Roman"/>
                <w:sz w:val="28"/>
                <w:szCs w:val="28"/>
                <w:lang w:eastAsia="ru-RU"/>
              </w:rPr>
            </w:pPr>
          </w:p>
        </w:tc>
        <w:tc>
          <w:tcPr>
            <w:tcW w:w="1148" w:type="pct"/>
            <w:shd w:val="clear" w:color="auto" w:fill="auto"/>
          </w:tcPr>
          <w:p w:rsidR="00D34AEA" w:rsidRPr="00E55035" w:rsidRDefault="00D34AEA" w:rsidP="00D34AEA">
            <w:pPr>
              <w:spacing w:after="0" w:line="240" w:lineRule="auto"/>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торговли в киосках малых площадью до 9 кв. м включительно и торговых автоматах (</w:t>
            </w:r>
            <w:proofErr w:type="spellStart"/>
            <w:r w:rsidRPr="00E55035">
              <w:rPr>
                <w:rFonts w:ascii="Times New Roman" w:eastAsia="Times New Roman" w:hAnsi="Times New Roman"/>
                <w:sz w:val="28"/>
                <w:szCs w:val="28"/>
                <w:lang w:eastAsia="ru-RU"/>
              </w:rPr>
              <w:t>вендинговых</w:t>
            </w:r>
            <w:proofErr w:type="spellEnd"/>
            <w:r w:rsidRPr="00E55035">
              <w:rPr>
                <w:rFonts w:ascii="Times New Roman" w:eastAsia="Times New Roman" w:hAnsi="Times New Roman"/>
                <w:sz w:val="28"/>
                <w:szCs w:val="28"/>
                <w:lang w:eastAsia="ru-RU"/>
              </w:rPr>
              <w:t xml:space="preserve"> автоматах), предоставленных субъектам малого и среднего предпринимательства на территории парков культуры и отдыха муниципального округа</w:t>
            </w:r>
          </w:p>
        </w:tc>
        <w:tc>
          <w:tcPr>
            <w:tcW w:w="325" w:type="pct"/>
            <w:shd w:val="clear" w:color="auto" w:fill="auto"/>
          </w:tcPr>
          <w:p w:rsidR="00D34AEA" w:rsidRPr="00E55035" w:rsidRDefault="00D34AEA" w:rsidP="00D34AEA">
            <w:pPr>
              <w:spacing w:after="0" w:line="240" w:lineRule="auto"/>
              <w:jc w:val="center"/>
              <w:rPr>
                <w:rFonts w:ascii="Times New Roman" w:eastAsia="Times New Roman" w:hAnsi="Times New Roman"/>
                <w:sz w:val="28"/>
                <w:szCs w:val="28"/>
                <w:lang w:eastAsia="ru-RU"/>
              </w:rPr>
            </w:pPr>
          </w:p>
        </w:tc>
        <w:tc>
          <w:tcPr>
            <w:tcW w:w="323" w:type="pct"/>
            <w:shd w:val="clear" w:color="auto" w:fill="auto"/>
          </w:tcPr>
          <w:p w:rsidR="00D34AEA" w:rsidRPr="00E55035" w:rsidRDefault="00D34AEA" w:rsidP="00D34AEA">
            <w:pPr>
              <w:spacing w:after="0" w:line="240" w:lineRule="auto"/>
              <w:jc w:val="center"/>
              <w:rPr>
                <w:rFonts w:ascii="Times New Roman" w:eastAsia="Times New Roman" w:hAnsi="Times New Roman"/>
                <w:sz w:val="28"/>
                <w:szCs w:val="28"/>
                <w:lang w:eastAsia="ru-RU"/>
              </w:rPr>
            </w:pPr>
          </w:p>
        </w:tc>
        <w:tc>
          <w:tcPr>
            <w:tcW w:w="323" w:type="pct"/>
            <w:shd w:val="clear" w:color="auto" w:fill="auto"/>
          </w:tcPr>
          <w:p w:rsidR="00D34AEA" w:rsidRPr="00E55035" w:rsidRDefault="00496946" w:rsidP="00D34AEA">
            <w:pPr>
              <w:tabs>
                <w:tab w:val="center" w:pos="4677"/>
                <w:tab w:val="right" w:pos="9355"/>
              </w:tabs>
              <w:autoSpaceDE w:val="0"/>
              <w:autoSpaceDN w:val="0"/>
              <w:adjustRightInd w:val="0"/>
              <w:spacing w:after="0" w:line="240" w:lineRule="auto"/>
              <w:jc w:val="center"/>
              <w:rPr>
                <w:rFonts w:ascii="Times New Roman" w:hAnsi="Times New Roman"/>
                <w:sz w:val="28"/>
                <w:szCs w:val="28"/>
              </w:rPr>
            </w:pPr>
            <w:r w:rsidRPr="00E55035">
              <w:rPr>
                <w:rFonts w:ascii="Times New Roman" w:hAnsi="Times New Roman"/>
                <w:sz w:val="28"/>
                <w:szCs w:val="28"/>
              </w:rPr>
              <w:t>11</w:t>
            </w:r>
          </w:p>
        </w:tc>
        <w:tc>
          <w:tcPr>
            <w:tcW w:w="277" w:type="pct"/>
          </w:tcPr>
          <w:p w:rsidR="00D34AEA" w:rsidRPr="00E55035" w:rsidRDefault="00D34AEA" w:rsidP="00D34AEA">
            <w:pPr>
              <w:tabs>
                <w:tab w:val="center" w:pos="4677"/>
                <w:tab w:val="right" w:pos="9355"/>
              </w:tabs>
              <w:autoSpaceDE w:val="0"/>
              <w:autoSpaceDN w:val="0"/>
              <w:adjustRightInd w:val="0"/>
              <w:spacing w:after="0" w:line="240" w:lineRule="auto"/>
              <w:jc w:val="center"/>
              <w:rPr>
                <w:rFonts w:ascii="Times New Roman" w:hAnsi="Times New Roman"/>
                <w:sz w:val="28"/>
                <w:szCs w:val="28"/>
              </w:rPr>
            </w:pPr>
            <w:r w:rsidRPr="00E55035">
              <w:rPr>
                <w:rFonts w:ascii="Times New Roman" w:hAnsi="Times New Roman"/>
                <w:sz w:val="28"/>
                <w:szCs w:val="28"/>
              </w:rPr>
              <w:t>0</w:t>
            </w:r>
          </w:p>
        </w:tc>
        <w:tc>
          <w:tcPr>
            <w:tcW w:w="367" w:type="pct"/>
          </w:tcPr>
          <w:p w:rsidR="00D34AEA" w:rsidRPr="00E55035" w:rsidRDefault="00496946" w:rsidP="00D34AEA">
            <w:pPr>
              <w:tabs>
                <w:tab w:val="center" w:pos="4677"/>
                <w:tab w:val="right" w:pos="9355"/>
              </w:tabs>
              <w:autoSpaceDE w:val="0"/>
              <w:autoSpaceDN w:val="0"/>
              <w:adjustRightInd w:val="0"/>
              <w:spacing w:after="0" w:line="240" w:lineRule="auto"/>
              <w:jc w:val="center"/>
              <w:rPr>
                <w:rFonts w:ascii="Times New Roman" w:hAnsi="Times New Roman"/>
                <w:sz w:val="28"/>
                <w:szCs w:val="28"/>
              </w:rPr>
            </w:pPr>
            <w:r w:rsidRPr="00E55035">
              <w:rPr>
                <w:rFonts w:ascii="Times New Roman" w:hAnsi="Times New Roman"/>
                <w:sz w:val="28"/>
                <w:szCs w:val="28"/>
              </w:rPr>
              <w:t>11</w:t>
            </w:r>
          </w:p>
        </w:tc>
        <w:tc>
          <w:tcPr>
            <w:tcW w:w="275" w:type="pct"/>
            <w:tcBorders>
              <w:top w:val="single" w:sz="4" w:space="0" w:color="auto"/>
            </w:tcBorders>
            <w:shd w:val="clear" w:color="auto" w:fill="auto"/>
          </w:tcPr>
          <w:p w:rsidR="00D34AEA" w:rsidRPr="00E55035" w:rsidRDefault="00496946" w:rsidP="00D34AEA">
            <w:pPr>
              <w:tabs>
                <w:tab w:val="center" w:pos="4677"/>
                <w:tab w:val="right" w:pos="9355"/>
              </w:tabs>
              <w:autoSpaceDE w:val="0"/>
              <w:autoSpaceDN w:val="0"/>
              <w:adjustRightInd w:val="0"/>
              <w:spacing w:after="0" w:line="240" w:lineRule="auto"/>
              <w:jc w:val="center"/>
              <w:rPr>
                <w:rFonts w:ascii="Times New Roman" w:hAnsi="Times New Roman"/>
                <w:sz w:val="28"/>
                <w:szCs w:val="28"/>
              </w:rPr>
            </w:pPr>
            <w:r w:rsidRPr="00E55035">
              <w:rPr>
                <w:rFonts w:ascii="Times New Roman" w:hAnsi="Times New Roman"/>
                <w:sz w:val="28"/>
                <w:szCs w:val="28"/>
              </w:rPr>
              <w:t>11</w:t>
            </w:r>
          </w:p>
        </w:tc>
        <w:tc>
          <w:tcPr>
            <w:tcW w:w="143" w:type="pct"/>
            <w:gridSpan w:val="2"/>
            <w:tcBorders>
              <w:top w:val="single" w:sz="4" w:space="0" w:color="auto"/>
            </w:tcBorders>
            <w:shd w:val="clear" w:color="auto" w:fill="auto"/>
          </w:tcPr>
          <w:p w:rsidR="00D34AEA" w:rsidRPr="00E55035" w:rsidRDefault="00D34AEA" w:rsidP="00D34AEA">
            <w:pPr>
              <w:tabs>
                <w:tab w:val="center" w:pos="4677"/>
                <w:tab w:val="right" w:pos="9355"/>
              </w:tabs>
              <w:autoSpaceDE w:val="0"/>
              <w:autoSpaceDN w:val="0"/>
              <w:adjustRightInd w:val="0"/>
              <w:spacing w:after="0" w:line="240" w:lineRule="auto"/>
              <w:jc w:val="center"/>
              <w:rPr>
                <w:rFonts w:ascii="Times New Roman" w:hAnsi="Times New Roman"/>
                <w:sz w:val="28"/>
                <w:szCs w:val="28"/>
              </w:rPr>
            </w:pPr>
            <w:r w:rsidRPr="00E55035">
              <w:rPr>
                <w:rFonts w:ascii="Times New Roman" w:hAnsi="Times New Roman"/>
                <w:sz w:val="28"/>
                <w:szCs w:val="28"/>
              </w:rPr>
              <w:t>0</w:t>
            </w:r>
          </w:p>
        </w:tc>
        <w:tc>
          <w:tcPr>
            <w:tcW w:w="181" w:type="pct"/>
            <w:gridSpan w:val="2"/>
            <w:tcBorders>
              <w:top w:val="single" w:sz="4" w:space="0" w:color="auto"/>
            </w:tcBorders>
            <w:shd w:val="clear" w:color="auto" w:fill="auto"/>
          </w:tcPr>
          <w:p w:rsidR="00D34AEA" w:rsidRPr="00E55035" w:rsidRDefault="00496946" w:rsidP="00D34AEA">
            <w:pPr>
              <w:tabs>
                <w:tab w:val="center" w:pos="4677"/>
                <w:tab w:val="right" w:pos="9355"/>
              </w:tabs>
              <w:autoSpaceDE w:val="0"/>
              <w:autoSpaceDN w:val="0"/>
              <w:adjustRightInd w:val="0"/>
              <w:spacing w:after="0" w:line="240" w:lineRule="auto"/>
              <w:jc w:val="center"/>
              <w:rPr>
                <w:rFonts w:ascii="Times New Roman" w:hAnsi="Times New Roman"/>
                <w:sz w:val="28"/>
                <w:szCs w:val="28"/>
              </w:rPr>
            </w:pPr>
            <w:r w:rsidRPr="00E55035">
              <w:rPr>
                <w:rFonts w:ascii="Times New Roman" w:hAnsi="Times New Roman"/>
                <w:sz w:val="28"/>
                <w:szCs w:val="28"/>
              </w:rPr>
              <w:t>0</w:t>
            </w:r>
          </w:p>
        </w:tc>
        <w:tc>
          <w:tcPr>
            <w:tcW w:w="136" w:type="pct"/>
            <w:tcBorders>
              <w:top w:val="single" w:sz="4" w:space="0" w:color="auto"/>
            </w:tcBorders>
            <w:shd w:val="clear" w:color="auto" w:fill="auto"/>
          </w:tcPr>
          <w:p w:rsidR="00D34AEA" w:rsidRPr="00E55035" w:rsidRDefault="00496946" w:rsidP="00D34AEA">
            <w:pPr>
              <w:tabs>
                <w:tab w:val="center" w:pos="4677"/>
                <w:tab w:val="right" w:pos="9355"/>
              </w:tabs>
              <w:autoSpaceDE w:val="0"/>
              <w:autoSpaceDN w:val="0"/>
              <w:adjustRightInd w:val="0"/>
              <w:spacing w:after="0" w:line="240" w:lineRule="auto"/>
              <w:jc w:val="center"/>
              <w:rPr>
                <w:rFonts w:ascii="Times New Roman" w:hAnsi="Times New Roman"/>
                <w:sz w:val="28"/>
                <w:szCs w:val="28"/>
              </w:rPr>
            </w:pPr>
            <w:r w:rsidRPr="00E55035">
              <w:rPr>
                <w:rFonts w:ascii="Times New Roman" w:hAnsi="Times New Roman"/>
                <w:sz w:val="28"/>
                <w:szCs w:val="28"/>
              </w:rPr>
              <w:t>0</w:t>
            </w:r>
          </w:p>
        </w:tc>
        <w:tc>
          <w:tcPr>
            <w:tcW w:w="180" w:type="pct"/>
            <w:gridSpan w:val="3"/>
            <w:shd w:val="clear" w:color="auto" w:fill="auto"/>
          </w:tcPr>
          <w:p w:rsidR="00D34AEA" w:rsidRPr="00E55035" w:rsidRDefault="00496946" w:rsidP="00D34AEA">
            <w:pPr>
              <w:tabs>
                <w:tab w:val="center" w:pos="4677"/>
                <w:tab w:val="right" w:pos="9355"/>
              </w:tabs>
              <w:autoSpaceDE w:val="0"/>
              <w:autoSpaceDN w:val="0"/>
              <w:adjustRightInd w:val="0"/>
              <w:spacing w:after="0" w:line="240" w:lineRule="auto"/>
              <w:jc w:val="center"/>
              <w:rPr>
                <w:rFonts w:ascii="Times New Roman" w:hAnsi="Times New Roman"/>
                <w:sz w:val="28"/>
                <w:szCs w:val="28"/>
              </w:rPr>
            </w:pPr>
            <w:r w:rsidRPr="00E55035">
              <w:rPr>
                <w:rFonts w:ascii="Times New Roman" w:hAnsi="Times New Roman"/>
                <w:sz w:val="28"/>
                <w:szCs w:val="28"/>
              </w:rPr>
              <w:t>11</w:t>
            </w:r>
          </w:p>
        </w:tc>
        <w:tc>
          <w:tcPr>
            <w:tcW w:w="354" w:type="pct"/>
            <w:gridSpan w:val="3"/>
            <w:shd w:val="clear" w:color="auto" w:fill="auto"/>
          </w:tcPr>
          <w:p w:rsidR="00D34AEA" w:rsidRPr="00E55035" w:rsidRDefault="00496946" w:rsidP="00D34AEA">
            <w:pPr>
              <w:tabs>
                <w:tab w:val="center" w:pos="4677"/>
                <w:tab w:val="right" w:pos="9355"/>
              </w:tabs>
              <w:autoSpaceDE w:val="0"/>
              <w:autoSpaceDN w:val="0"/>
              <w:adjustRightInd w:val="0"/>
              <w:spacing w:after="0" w:line="240" w:lineRule="auto"/>
              <w:jc w:val="center"/>
              <w:rPr>
                <w:rFonts w:ascii="Times New Roman" w:hAnsi="Times New Roman"/>
                <w:sz w:val="28"/>
                <w:szCs w:val="28"/>
              </w:rPr>
            </w:pPr>
            <w:r w:rsidRPr="00E55035">
              <w:rPr>
                <w:rFonts w:ascii="Times New Roman" w:hAnsi="Times New Roman"/>
                <w:sz w:val="28"/>
                <w:szCs w:val="28"/>
              </w:rPr>
              <w:t>11</w:t>
            </w:r>
          </w:p>
        </w:tc>
        <w:tc>
          <w:tcPr>
            <w:tcW w:w="417" w:type="pct"/>
            <w:gridSpan w:val="7"/>
            <w:shd w:val="clear" w:color="auto" w:fill="auto"/>
          </w:tcPr>
          <w:p w:rsidR="00D34AEA" w:rsidRPr="00E55035" w:rsidRDefault="00496946" w:rsidP="00D34AEA">
            <w:pPr>
              <w:tabs>
                <w:tab w:val="center" w:pos="4677"/>
                <w:tab w:val="right" w:pos="9355"/>
              </w:tabs>
              <w:autoSpaceDE w:val="0"/>
              <w:autoSpaceDN w:val="0"/>
              <w:adjustRightInd w:val="0"/>
              <w:spacing w:after="0" w:line="240" w:lineRule="auto"/>
              <w:jc w:val="center"/>
              <w:rPr>
                <w:rFonts w:ascii="Times New Roman" w:hAnsi="Times New Roman"/>
                <w:sz w:val="28"/>
                <w:szCs w:val="28"/>
              </w:rPr>
            </w:pPr>
            <w:r w:rsidRPr="00E55035">
              <w:rPr>
                <w:rFonts w:ascii="Times New Roman" w:hAnsi="Times New Roman"/>
                <w:sz w:val="28"/>
                <w:szCs w:val="28"/>
              </w:rPr>
              <w:t>11</w:t>
            </w:r>
          </w:p>
          <w:p w:rsidR="00D34AEA" w:rsidRPr="00E55035" w:rsidRDefault="00D34AEA" w:rsidP="00D34AEA">
            <w:pPr>
              <w:tabs>
                <w:tab w:val="center" w:pos="4677"/>
                <w:tab w:val="right" w:pos="9355"/>
              </w:tabs>
              <w:autoSpaceDE w:val="0"/>
              <w:autoSpaceDN w:val="0"/>
              <w:adjustRightInd w:val="0"/>
              <w:spacing w:after="0" w:line="240" w:lineRule="auto"/>
              <w:jc w:val="center"/>
              <w:rPr>
                <w:rFonts w:ascii="Times New Roman" w:hAnsi="Times New Roman"/>
                <w:sz w:val="28"/>
                <w:szCs w:val="28"/>
              </w:rPr>
            </w:pPr>
          </w:p>
        </w:tc>
        <w:tc>
          <w:tcPr>
            <w:tcW w:w="444" w:type="pct"/>
            <w:gridSpan w:val="4"/>
            <w:shd w:val="clear" w:color="auto" w:fill="auto"/>
            <w:noWrap/>
          </w:tcPr>
          <w:p w:rsidR="00D34AEA" w:rsidRPr="00E55035" w:rsidRDefault="00D34AEA" w:rsidP="00D34AEA">
            <w:pPr>
              <w:spacing w:after="0" w:line="240" w:lineRule="auto"/>
              <w:jc w:val="center"/>
              <w:rPr>
                <w:rFonts w:ascii="Times New Roman" w:eastAsia="Times New Roman" w:hAnsi="Times New Roman"/>
                <w:sz w:val="28"/>
                <w:szCs w:val="28"/>
                <w:lang w:eastAsia="ru-RU"/>
              </w:rPr>
            </w:pPr>
          </w:p>
        </w:tc>
      </w:tr>
    </w:tbl>
    <w:p w:rsidR="00D34AEA" w:rsidRPr="00E55035" w:rsidRDefault="00D34AEA" w:rsidP="00D34AEA">
      <w:pPr>
        <w:pStyle w:val="1"/>
        <w:jc w:val="center"/>
        <w:rPr>
          <w:rFonts w:ascii="Times New Roman" w:hAnsi="Times New Roman" w:cs="Times New Roman"/>
          <w:b w:val="0"/>
          <w:color w:val="auto"/>
        </w:rPr>
      </w:pPr>
    </w:p>
    <w:p w:rsidR="00D34AEA" w:rsidRPr="00E55035" w:rsidRDefault="00D34AEA" w:rsidP="00D34AEA">
      <w:pPr>
        <w:pStyle w:val="1"/>
        <w:jc w:val="center"/>
        <w:rPr>
          <w:rFonts w:ascii="Times New Roman" w:hAnsi="Times New Roman" w:cs="Times New Roman"/>
          <w:b w:val="0"/>
          <w:color w:val="auto"/>
        </w:rPr>
      </w:pPr>
      <w:r w:rsidRPr="00E55035">
        <w:rPr>
          <w:rFonts w:ascii="Times New Roman" w:hAnsi="Times New Roman" w:cs="Times New Roman"/>
          <w:b w:val="0"/>
          <w:color w:val="auto"/>
        </w:rPr>
        <w:t xml:space="preserve">3.Методика </w:t>
      </w:r>
      <w:proofErr w:type="gramStart"/>
      <w:r w:rsidRPr="00E55035">
        <w:rPr>
          <w:rFonts w:ascii="Times New Roman" w:hAnsi="Times New Roman" w:cs="Times New Roman"/>
          <w:b w:val="0"/>
          <w:color w:val="auto"/>
        </w:rPr>
        <w:t>определения результатов выполнения мероприятий подпрограммы</w:t>
      </w:r>
      <w:proofErr w:type="gramEnd"/>
      <w:r w:rsidRPr="00E55035">
        <w:rPr>
          <w:rFonts w:ascii="Times New Roman" w:hAnsi="Times New Roman" w:cs="Times New Roman"/>
          <w:b w:val="0"/>
          <w:color w:val="auto"/>
        </w:rPr>
        <w:t xml:space="preserve"> 3 «Развитие малого и среднего предпринимательства» муниципальной программы «Предпринимательство»</w:t>
      </w:r>
    </w:p>
    <w:p w:rsidR="00D34AEA" w:rsidRPr="00E55035" w:rsidRDefault="00D34AEA" w:rsidP="00D34AEA">
      <w:pPr>
        <w:rPr>
          <w:rFonts w:ascii="Times New Roman" w:hAnsi="Times New Roman"/>
          <w:sz w:val="28"/>
          <w:szCs w:val="28"/>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40"/>
        <w:gridCol w:w="1428"/>
        <w:gridCol w:w="1276"/>
        <w:gridCol w:w="1559"/>
        <w:gridCol w:w="3261"/>
        <w:gridCol w:w="1984"/>
        <w:gridCol w:w="4820"/>
      </w:tblGrid>
      <w:tr w:rsidR="00D34AEA" w:rsidRPr="00E55035" w:rsidTr="00D34AEA">
        <w:tc>
          <w:tcPr>
            <w:tcW w:w="840" w:type="dxa"/>
            <w:tcBorders>
              <w:top w:val="single" w:sz="4" w:space="0" w:color="auto"/>
              <w:bottom w:val="single" w:sz="4" w:space="0" w:color="auto"/>
              <w:right w:val="single" w:sz="4" w:space="0" w:color="auto"/>
            </w:tcBorders>
          </w:tcPr>
          <w:p w:rsidR="00D34AEA" w:rsidRPr="00E55035" w:rsidRDefault="00D34AEA" w:rsidP="00D34AEA">
            <w:pPr>
              <w:pStyle w:val="afc"/>
              <w:jc w:val="center"/>
              <w:rPr>
                <w:rFonts w:ascii="Times New Roman" w:hAnsi="Times New Roman" w:cs="Times New Roman"/>
                <w:sz w:val="28"/>
                <w:szCs w:val="28"/>
              </w:rPr>
            </w:pPr>
            <w:r w:rsidRPr="00E55035">
              <w:rPr>
                <w:rFonts w:ascii="Times New Roman" w:hAnsi="Times New Roman" w:cs="Times New Roman"/>
                <w:sz w:val="28"/>
                <w:szCs w:val="28"/>
              </w:rPr>
              <w:t>N</w:t>
            </w:r>
            <w:r w:rsidRPr="00E55035">
              <w:rPr>
                <w:rFonts w:ascii="Times New Roman" w:hAnsi="Times New Roman" w:cs="Times New Roman"/>
                <w:sz w:val="28"/>
                <w:szCs w:val="28"/>
              </w:rPr>
              <w:br/>
            </w:r>
            <w:proofErr w:type="gramStart"/>
            <w:r w:rsidRPr="00E55035">
              <w:rPr>
                <w:rFonts w:ascii="Times New Roman" w:hAnsi="Times New Roman" w:cs="Times New Roman"/>
                <w:sz w:val="28"/>
                <w:szCs w:val="28"/>
              </w:rPr>
              <w:t>п</w:t>
            </w:r>
            <w:proofErr w:type="gramEnd"/>
            <w:r w:rsidRPr="00E55035">
              <w:rPr>
                <w:rFonts w:ascii="Times New Roman" w:hAnsi="Times New Roman" w:cs="Times New Roman"/>
                <w:sz w:val="28"/>
                <w:szCs w:val="28"/>
              </w:rPr>
              <w:t>/п</w:t>
            </w:r>
          </w:p>
        </w:tc>
        <w:tc>
          <w:tcPr>
            <w:tcW w:w="1428" w:type="dxa"/>
            <w:tcBorders>
              <w:top w:val="single" w:sz="4" w:space="0" w:color="auto"/>
              <w:left w:val="single" w:sz="4" w:space="0" w:color="auto"/>
              <w:bottom w:val="single" w:sz="4" w:space="0" w:color="auto"/>
              <w:right w:val="single" w:sz="4" w:space="0" w:color="auto"/>
            </w:tcBorders>
          </w:tcPr>
          <w:p w:rsidR="00D34AEA" w:rsidRPr="00E55035" w:rsidRDefault="00D34AEA" w:rsidP="00D34AEA">
            <w:pPr>
              <w:pStyle w:val="afc"/>
              <w:jc w:val="center"/>
              <w:rPr>
                <w:rFonts w:ascii="Times New Roman" w:hAnsi="Times New Roman" w:cs="Times New Roman"/>
                <w:sz w:val="28"/>
                <w:szCs w:val="28"/>
              </w:rPr>
            </w:pPr>
            <w:r w:rsidRPr="00E55035">
              <w:rPr>
                <w:rFonts w:ascii="Times New Roman" w:hAnsi="Times New Roman" w:cs="Times New Roman"/>
                <w:sz w:val="28"/>
                <w:szCs w:val="28"/>
              </w:rPr>
              <w:t>N подпрограммы X</w:t>
            </w:r>
          </w:p>
        </w:tc>
        <w:tc>
          <w:tcPr>
            <w:tcW w:w="1276" w:type="dxa"/>
            <w:tcBorders>
              <w:top w:val="single" w:sz="4" w:space="0" w:color="auto"/>
              <w:left w:val="single" w:sz="4" w:space="0" w:color="auto"/>
              <w:bottom w:val="single" w:sz="4" w:space="0" w:color="auto"/>
              <w:right w:val="single" w:sz="4" w:space="0" w:color="auto"/>
            </w:tcBorders>
          </w:tcPr>
          <w:p w:rsidR="00D34AEA" w:rsidRPr="00E55035" w:rsidRDefault="00D34AEA" w:rsidP="00D34AEA">
            <w:pPr>
              <w:pStyle w:val="afc"/>
              <w:jc w:val="center"/>
              <w:rPr>
                <w:rFonts w:ascii="Times New Roman" w:hAnsi="Times New Roman" w:cs="Times New Roman"/>
                <w:sz w:val="28"/>
                <w:szCs w:val="28"/>
              </w:rPr>
            </w:pPr>
            <w:r w:rsidRPr="00E55035">
              <w:rPr>
                <w:rFonts w:ascii="Times New Roman" w:hAnsi="Times New Roman" w:cs="Times New Roman"/>
                <w:sz w:val="28"/>
                <w:szCs w:val="28"/>
              </w:rPr>
              <w:t>N основного мероприятия YY</w:t>
            </w:r>
          </w:p>
        </w:tc>
        <w:tc>
          <w:tcPr>
            <w:tcW w:w="1559" w:type="dxa"/>
            <w:tcBorders>
              <w:top w:val="single" w:sz="4" w:space="0" w:color="auto"/>
              <w:left w:val="single" w:sz="4" w:space="0" w:color="auto"/>
              <w:bottom w:val="single" w:sz="4" w:space="0" w:color="auto"/>
              <w:right w:val="single" w:sz="4" w:space="0" w:color="auto"/>
            </w:tcBorders>
          </w:tcPr>
          <w:p w:rsidR="00D34AEA" w:rsidRPr="00E55035" w:rsidRDefault="00D34AEA" w:rsidP="00D34AEA">
            <w:pPr>
              <w:pStyle w:val="afc"/>
              <w:jc w:val="center"/>
              <w:rPr>
                <w:rFonts w:ascii="Times New Roman" w:hAnsi="Times New Roman" w:cs="Times New Roman"/>
                <w:sz w:val="28"/>
                <w:szCs w:val="28"/>
              </w:rPr>
            </w:pPr>
            <w:r w:rsidRPr="00E55035">
              <w:rPr>
                <w:rFonts w:ascii="Times New Roman" w:hAnsi="Times New Roman" w:cs="Times New Roman"/>
                <w:sz w:val="28"/>
                <w:szCs w:val="28"/>
              </w:rPr>
              <w:t>N мероприятия ZZ</w:t>
            </w:r>
          </w:p>
        </w:tc>
        <w:tc>
          <w:tcPr>
            <w:tcW w:w="3261" w:type="dxa"/>
            <w:tcBorders>
              <w:top w:val="single" w:sz="4" w:space="0" w:color="auto"/>
              <w:left w:val="single" w:sz="4" w:space="0" w:color="auto"/>
              <w:bottom w:val="single" w:sz="4" w:space="0" w:color="auto"/>
              <w:right w:val="single" w:sz="4" w:space="0" w:color="auto"/>
            </w:tcBorders>
          </w:tcPr>
          <w:p w:rsidR="00D34AEA" w:rsidRPr="00E55035" w:rsidRDefault="00D34AEA" w:rsidP="00D34AEA">
            <w:pPr>
              <w:pStyle w:val="afc"/>
              <w:jc w:val="center"/>
              <w:rPr>
                <w:rFonts w:ascii="Times New Roman" w:hAnsi="Times New Roman" w:cs="Times New Roman"/>
                <w:sz w:val="28"/>
                <w:szCs w:val="28"/>
              </w:rPr>
            </w:pPr>
            <w:r w:rsidRPr="00E55035">
              <w:rPr>
                <w:rFonts w:ascii="Times New Roman" w:hAnsi="Times New Roman" w:cs="Times New Roman"/>
                <w:sz w:val="28"/>
                <w:szCs w:val="28"/>
              </w:rPr>
              <w:t>Наименование результата</w:t>
            </w:r>
          </w:p>
        </w:tc>
        <w:tc>
          <w:tcPr>
            <w:tcW w:w="1984" w:type="dxa"/>
            <w:tcBorders>
              <w:top w:val="single" w:sz="4" w:space="0" w:color="auto"/>
              <w:left w:val="single" w:sz="4" w:space="0" w:color="auto"/>
              <w:bottom w:val="single" w:sz="4" w:space="0" w:color="auto"/>
              <w:right w:val="single" w:sz="4" w:space="0" w:color="auto"/>
            </w:tcBorders>
          </w:tcPr>
          <w:p w:rsidR="00D34AEA" w:rsidRPr="00E55035" w:rsidRDefault="00D34AEA" w:rsidP="00D34AEA">
            <w:pPr>
              <w:pStyle w:val="afc"/>
              <w:jc w:val="center"/>
              <w:rPr>
                <w:rFonts w:ascii="Times New Roman" w:hAnsi="Times New Roman" w:cs="Times New Roman"/>
                <w:sz w:val="28"/>
                <w:szCs w:val="28"/>
              </w:rPr>
            </w:pPr>
            <w:r w:rsidRPr="00E55035">
              <w:rPr>
                <w:rFonts w:ascii="Times New Roman" w:hAnsi="Times New Roman" w:cs="Times New Roman"/>
                <w:sz w:val="28"/>
                <w:szCs w:val="28"/>
              </w:rPr>
              <w:t>Единица измерения</w:t>
            </w:r>
          </w:p>
        </w:tc>
        <w:tc>
          <w:tcPr>
            <w:tcW w:w="4820" w:type="dxa"/>
            <w:tcBorders>
              <w:top w:val="single" w:sz="4" w:space="0" w:color="auto"/>
              <w:left w:val="single" w:sz="4" w:space="0" w:color="auto"/>
              <w:bottom w:val="single" w:sz="4" w:space="0" w:color="auto"/>
            </w:tcBorders>
          </w:tcPr>
          <w:p w:rsidR="00D34AEA" w:rsidRPr="00E55035" w:rsidRDefault="00D34AEA" w:rsidP="00D34AEA">
            <w:pPr>
              <w:pStyle w:val="afc"/>
              <w:jc w:val="center"/>
              <w:rPr>
                <w:rFonts w:ascii="Times New Roman" w:hAnsi="Times New Roman" w:cs="Times New Roman"/>
                <w:sz w:val="28"/>
                <w:szCs w:val="28"/>
              </w:rPr>
            </w:pPr>
            <w:r w:rsidRPr="00E55035">
              <w:rPr>
                <w:rFonts w:ascii="Times New Roman" w:hAnsi="Times New Roman" w:cs="Times New Roman"/>
                <w:sz w:val="28"/>
                <w:szCs w:val="28"/>
              </w:rPr>
              <w:t>Порядок определения значений</w:t>
            </w:r>
          </w:p>
        </w:tc>
      </w:tr>
      <w:tr w:rsidR="00D34AEA" w:rsidRPr="00E55035" w:rsidTr="00D34AEA">
        <w:tc>
          <w:tcPr>
            <w:tcW w:w="840" w:type="dxa"/>
            <w:tcBorders>
              <w:top w:val="single" w:sz="4" w:space="0" w:color="auto"/>
              <w:bottom w:val="single" w:sz="4" w:space="0" w:color="auto"/>
              <w:right w:val="single" w:sz="4" w:space="0" w:color="auto"/>
            </w:tcBorders>
          </w:tcPr>
          <w:p w:rsidR="00D34AEA" w:rsidRPr="00E55035" w:rsidRDefault="00D34AEA" w:rsidP="00D34AEA">
            <w:pPr>
              <w:pStyle w:val="afc"/>
              <w:jc w:val="center"/>
              <w:rPr>
                <w:rFonts w:ascii="Times New Roman" w:hAnsi="Times New Roman" w:cs="Times New Roman"/>
                <w:sz w:val="28"/>
                <w:szCs w:val="28"/>
              </w:rPr>
            </w:pPr>
            <w:r w:rsidRPr="00E55035">
              <w:rPr>
                <w:rFonts w:ascii="Times New Roman" w:hAnsi="Times New Roman" w:cs="Times New Roman"/>
                <w:sz w:val="28"/>
                <w:szCs w:val="28"/>
              </w:rPr>
              <w:t>1</w:t>
            </w:r>
          </w:p>
        </w:tc>
        <w:tc>
          <w:tcPr>
            <w:tcW w:w="1428" w:type="dxa"/>
            <w:tcBorders>
              <w:top w:val="single" w:sz="4" w:space="0" w:color="auto"/>
              <w:left w:val="single" w:sz="4" w:space="0" w:color="auto"/>
              <w:bottom w:val="single" w:sz="4" w:space="0" w:color="auto"/>
              <w:right w:val="single" w:sz="4" w:space="0" w:color="auto"/>
            </w:tcBorders>
          </w:tcPr>
          <w:p w:rsidR="00D34AEA" w:rsidRPr="00E55035" w:rsidRDefault="00D34AEA" w:rsidP="00D34AEA">
            <w:pPr>
              <w:pStyle w:val="afc"/>
              <w:jc w:val="center"/>
              <w:rPr>
                <w:rFonts w:ascii="Times New Roman" w:hAnsi="Times New Roman" w:cs="Times New Roman"/>
                <w:sz w:val="28"/>
                <w:szCs w:val="28"/>
              </w:rPr>
            </w:pPr>
            <w:r w:rsidRPr="00E55035">
              <w:rPr>
                <w:rFonts w:ascii="Times New Roman" w:hAnsi="Times New Roman" w:cs="Times New Roman"/>
                <w:sz w:val="28"/>
                <w:szCs w:val="28"/>
              </w:rPr>
              <w:t>2</w:t>
            </w:r>
          </w:p>
        </w:tc>
        <w:tc>
          <w:tcPr>
            <w:tcW w:w="1276" w:type="dxa"/>
            <w:tcBorders>
              <w:top w:val="single" w:sz="4" w:space="0" w:color="auto"/>
              <w:left w:val="single" w:sz="4" w:space="0" w:color="auto"/>
              <w:bottom w:val="single" w:sz="4" w:space="0" w:color="auto"/>
              <w:right w:val="single" w:sz="4" w:space="0" w:color="auto"/>
            </w:tcBorders>
          </w:tcPr>
          <w:p w:rsidR="00D34AEA" w:rsidRPr="00E55035" w:rsidRDefault="00D34AEA" w:rsidP="00D34AEA">
            <w:pPr>
              <w:pStyle w:val="afc"/>
              <w:jc w:val="center"/>
              <w:rPr>
                <w:rFonts w:ascii="Times New Roman" w:hAnsi="Times New Roman" w:cs="Times New Roman"/>
                <w:sz w:val="28"/>
                <w:szCs w:val="28"/>
              </w:rPr>
            </w:pPr>
            <w:r w:rsidRPr="00E55035">
              <w:rPr>
                <w:rFonts w:ascii="Times New Roman" w:hAnsi="Times New Roman" w:cs="Times New Roman"/>
                <w:sz w:val="28"/>
                <w:szCs w:val="28"/>
              </w:rPr>
              <w:t>3</w:t>
            </w:r>
          </w:p>
        </w:tc>
        <w:tc>
          <w:tcPr>
            <w:tcW w:w="1559" w:type="dxa"/>
            <w:tcBorders>
              <w:top w:val="single" w:sz="4" w:space="0" w:color="auto"/>
              <w:left w:val="single" w:sz="4" w:space="0" w:color="auto"/>
              <w:bottom w:val="single" w:sz="4" w:space="0" w:color="auto"/>
              <w:right w:val="single" w:sz="4" w:space="0" w:color="auto"/>
            </w:tcBorders>
          </w:tcPr>
          <w:p w:rsidR="00D34AEA" w:rsidRPr="00E55035" w:rsidRDefault="00D34AEA" w:rsidP="00D34AEA">
            <w:pPr>
              <w:pStyle w:val="afc"/>
              <w:jc w:val="center"/>
              <w:rPr>
                <w:rFonts w:ascii="Times New Roman" w:hAnsi="Times New Roman" w:cs="Times New Roman"/>
                <w:sz w:val="28"/>
                <w:szCs w:val="28"/>
              </w:rPr>
            </w:pPr>
            <w:r w:rsidRPr="00E55035">
              <w:rPr>
                <w:rFonts w:ascii="Times New Roman" w:hAnsi="Times New Roman" w:cs="Times New Roman"/>
                <w:sz w:val="28"/>
                <w:szCs w:val="28"/>
              </w:rPr>
              <w:t>4</w:t>
            </w:r>
          </w:p>
        </w:tc>
        <w:tc>
          <w:tcPr>
            <w:tcW w:w="3261" w:type="dxa"/>
            <w:tcBorders>
              <w:top w:val="single" w:sz="4" w:space="0" w:color="auto"/>
              <w:left w:val="single" w:sz="4" w:space="0" w:color="auto"/>
              <w:bottom w:val="single" w:sz="4" w:space="0" w:color="auto"/>
              <w:right w:val="single" w:sz="4" w:space="0" w:color="auto"/>
            </w:tcBorders>
          </w:tcPr>
          <w:p w:rsidR="00D34AEA" w:rsidRPr="00E55035" w:rsidRDefault="00D34AEA" w:rsidP="00D34AEA">
            <w:pPr>
              <w:pStyle w:val="afc"/>
              <w:jc w:val="center"/>
              <w:rPr>
                <w:rFonts w:ascii="Times New Roman" w:hAnsi="Times New Roman" w:cs="Times New Roman"/>
                <w:sz w:val="28"/>
                <w:szCs w:val="28"/>
              </w:rPr>
            </w:pPr>
            <w:r w:rsidRPr="00E55035">
              <w:rPr>
                <w:rFonts w:ascii="Times New Roman" w:hAnsi="Times New Roman" w:cs="Times New Roman"/>
                <w:sz w:val="28"/>
                <w:szCs w:val="28"/>
              </w:rPr>
              <w:t>5</w:t>
            </w:r>
          </w:p>
        </w:tc>
        <w:tc>
          <w:tcPr>
            <w:tcW w:w="1984" w:type="dxa"/>
            <w:tcBorders>
              <w:top w:val="single" w:sz="4" w:space="0" w:color="auto"/>
              <w:left w:val="single" w:sz="4" w:space="0" w:color="auto"/>
              <w:bottom w:val="single" w:sz="4" w:space="0" w:color="auto"/>
              <w:right w:val="single" w:sz="4" w:space="0" w:color="auto"/>
            </w:tcBorders>
          </w:tcPr>
          <w:p w:rsidR="00D34AEA" w:rsidRPr="00E55035" w:rsidRDefault="00D34AEA" w:rsidP="00D34AEA">
            <w:pPr>
              <w:pStyle w:val="afc"/>
              <w:jc w:val="center"/>
              <w:rPr>
                <w:rFonts w:ascii="Times New Roman" w:hAnsi="Times New Roman" w:cs="Times New Roman"/>
                <w:sz w:val="28"/>
                <w:szCs w:val="28"/>
              </w:rPr>
            </w:pPr>
            <w:r w:rsidRPr="00E55035">
              <w:rPr>
                <w:rFonts w:ascii="Times New Roman" w:hAnsi="Times New Roman" w:cs="Times New Roman"/>
                <w:sz w:val="28"/>
                <w:szCs w:val="28"/>
              </w:rPr>
              <w:t>6</w:t>
            </w:r>
          </w:p>
        </w:tc>
        <w:tc>
          <w:tcPr>
            <w:tcW w:w="4820" w:type="dxa"/>
            <w:tcBorders>
              <w:top w:val="single" w:sz="4" w:space="0" w:color="auto"/>
              <w:left w:val="single" w:sz="4" w:space="0" w:color="auto"/>
              <w:bottom w:val="single" w:sz="4" w:space="0" w:color="auto"/>
            </w:tcBorders>
          </w:tcPr>
          <w:p w:rsidR="00D34AEA" w:rsidRPr="00E55035" w:rsidRDefault="00D34AEA" w:rsidP="00D34AEA">
            <w:pPr>
              <w:pStyle w:val="afc"/>
              <w:jc w:val="center"/>
              <w:rPr>
                <w:rFonts w:ascii="Times New Roman" w:hAnsi="Times New Roman" w:cs="Times New Roman"/>
                <w:sz w:val="28"/>
                <w:szCs w:val="28"/>
              </w:rPr>
            </w:pPr>
            <w:r w:rsidRPr="00E55035">
              <w:rPr>
                <w:rFonts w:ascii="Times New Roman" w:hAnsi="Times New Roman" w:cs="Times New Roman"/>
                <w:sz w:val="28"/>
                <w:szCs w:val="28"/>
              </w:rPr>
              <w:t>7</w:t>
            </w:r>
          </w:p>
        </w:tc>
      </w:tr>
      <w:tr w:rsidR="00D34AEA" w:rsidRPr="00E55035" w:rsidTr="00D34AEA">
        <w:tc>
          <w:tcPr>
            <w:tcW w:w="840" w:type="dxa"/>
            <w:tcBorders>
              <w:top w:val="single" w:sz="4" w:space="0" w:color="auto"/>
              <w:bottom w:val="single" w:sz="4" w:space="0" w:color="auto"/>
              <w:right w:val="single" w:sz="4" w:space="0" w:color="auto"/>
            </w:tcBorders>
          </w:tcPr>
          <w:p w:rsidR="00D34AEA" w:rsidRPr="00E55035" w:rsidRDefault="00D34AEA" w:rsidP="00D34AEA">
            <w:pPr>
              <w:pStyle w:val="afc"/>
              <w:jc w:val="center"/>
              <w:rPr>
                <w:rFonts w:ascii="Times New Roman" w:hAnsi="Times New Roman" w:cs="Times New Roman"/>
                <w:sz w:val="28"/>
                <w:szCs w:val="28"/>
              </w:rPr>
            </w:pPr>
            <w:r w:rsidRPr="00E55035">
              <w:rPr>
                <w:rFonts w:ascii="Times New Roman" w:hAnsi="Times New Roman" w:cs="Times New Roman"/>
                <w:sz w:val="28"/>
                <w:szCs w:val="28"/>
              </w:rPr>
              <w:t>1</w:t>
            </w:r>
          </w:p>
        </w:tc>
        <w:tc>
          <w:tcPr>
            <w:tcW w:w="1428" w:type="dxa"/>
            <w:tcBorders>
              <w:top w:val="single" w:sz="4" w:space="0" w:color="auto"/>
              <w:left w:val="single" w:sz="4" w:space="0" w:color="auto"/>
              <w:bottom w:val="single" w:sz="4" w:space="0" w:color="auto"/>
              <w:right w:val="single" w:sz="4" w:space="0" w:color="auto"/>
            </w:tcBorders>
          </w:tcPr>
          <w:p w:rsidR="00D34AEA" w:rsidRPr="00E55035" w:rsidRDefault="00D34AEA" w:rsidP="00D34AEA">
            <w:pPr>
              <w:pStyle w:val="afc"/>
              <w:jc w:val="center"/>
              <w:rPr>
                <w:rFonts w:ascii="Times New Roman" w:hAnsi="Times New Roman" w:cs="Times New Roman"/>
                <w:sz w:val="28"/>
                <w:szCs w:val="28"/>
              </w:rPr>
            </w:pPr>
            <w:r w:rsidRPr="00E55035">
              <w:rPr>
                <w:rFonts w:ascii="Times New Roman" w:hAnsi="Times New Roman" w:cs="Times New Roman"/>
                <w:sz w:val="28"/>
                <w:szCs w:val="28"/>
              </w:rPr>
              <w:t>3</w:t>
            </w:r>
          </w:p>
        </w:tc>
        <w:tc>
          <w:tcPr>
            <w:tcW w:w="1276" w:type="dxa"/>
            <w:tcBorders>
              <w:top w:val="single" w:sz="4" w:space="0" w:color="auto"/>
              <w:left w:val="single" w:sz="4" w:space="0" w:color="auto"/>
              <w:bottom w:val="single" w:sz="4" w:space="0" w:color="auto"/>
              <w:right w:val="single" w:sz="4" w:space="0" w:color="auto"/>
            </w:tcBorders>
          </w:tcPr>
          <w:p w:rsidR="00D34AEA" w:rsidRPr="00E55035" w:rsidRDefault="00D34AEA" w:rsidP="00D34AEA">
            <w:pPr>
              <w:pStyle w:val="afc"/>
              <w:jc w:val="center"/>
              <w:rPr>
                <w:rFonts w:ascii="Times New Roman" w:hAnsi="Times New Roman" w:cs="Times New Roman"/>
                <w:sz w:val="28"/>
                <w:szCs w:val="28"/>
              </w:rPr>
            </w:pPr>
            <w:r w:rsidRPr="00E55035">
              <w:rPr>
                <w:rFonts w:ascii="Times New Roman" w:hAnsi="Times New Roman" w:cs="Times New Roman"/>
                <w:sz w:val="28"/>
                <w:szCs w:val="28"/>
              </w:rPr>
              <w:t>02</w:t>
            </w:r>
          </w:p>
        </w:tc>
        <w:tc>
          <w:tcPr>
            <w:tcW w:w="1559" w:type="dxa"/>
            <w:tcBorders>
              <w:top w:val="single" w:sz="4" w:space="0" w:color="auto"/>
              <w:left w:val="single" w:sz="4" w:space="0" w:color="auto"/>
              <w:bottom w:val="single" w:sz="4" w:space="0" w:color="auto"/>
              <w:right w:val="single" w:sz="4" w:space="0" w:color="auto"/>
            </w:tcBorders>
          </w:tcPr>
          <w:p w:rsidR="00D34AEA" w:rsidRPr="00E55035" w:rsidRDefault="00D34AEA" w:rsidP="00D34AEA">
            <w:pPr>
              <w:pStyle w:val="afc"/>
              <w:jc w:val="center"/>
              <w:rPr>
                <w:rFonts w:ascii="Times New Roman" w:hAnsi="Times New Roman" w:cs="Times New Roman"/>
                <w:sz w:val="28"/>
                <w:szCs w:val="28"/>
              </w:rPr>
            </w:pPr>
            <w:r w:rsidRPr="00E55035">
              <w:rPr>
                <w:rFonts w:ascii="Times New Roman" w:hAnsi="Times New Roman" w:cs="Times New Roman"/>
                <w:sz w:val="28"/>
                <w:szCs w:val="28"/>
              </w:rPr>
              <w:t>01</w:t>
            </w:r>
          </w:p>
        </w:tc>
        <w:tc>
          <w:tcPr>
            <w:tcW w:w="3261" w:type="dxa"/>
            <w:tcBorders>
              <w:top w:val="single" w:sz="4" w:space="0" w:color="auto"/>
              <w:left w:val="single" w:sz="4" w:space="0" w:color="auto"/>
              <w:bottom w:val="single" w:sz="4" w:space="0" w:color="auto"/>
              <w:right w:val="single" w:sz="4" w:space="0" w:color="auto"/>
            </w:tcBorders>
          </w:tcPr>
          <w:p w:rsidR="00D34AEA" w:rsidRPr="00E55035" w:rsidRDefault="00D34AEA" w:rsidP="00D34AEA">
            <w:pPr>
              <w:rPr>
                <w:rFonts w:ascii="Times New Roman" w:hAnsi="Times New Roman"/>
                <w:sz w:val="28"/>
                <w:szCs w:val="28"/>
              </w:rPr>
            </w:pPr>
            <w:r w:rsidRPr="00E55035">
              <w:rPr>
                <w:rFonts w:ascii="Times New Roman" w:hAnsi="Times New Roman"/>
                <w:sz w:val="28"/>
                <w:szCs w:val="28"/>
              </w:rPr>
              <w:t>Количество субъектов МСП получивших муниципальную поддержку на возмещение части затрат, связанных с приобретением оборудования в целях создания и (или) развития либо модернизации производства товаров (работ, услуг).</w:t>
            </w:r>
          </w:p>
        </w:tc>
        <w:tc>
          <w:tcPr>
            <w:tcW w:w="1984" w:type="dxa"/>
            <w:tcBorders>
              <w:top w:val="single" w:sz="4" w:space="0" w:color="auto"/>
              <w:left w:val="single" w:sz="4" w:space="0" w:color="auto"/>
              <w:bottom w:val="single" w:sz="4" w:space="0" w:color="auto"/>
              <w:right w:val="single" w:sz="4" w:space="0" w:color="auto"/>
            </w:tcBorders>
          </w:tcPr>
          <w:p w:rsidR="00D34AEA" w:rsidRPr="00E55035" w:rsidRDefault="00655ED2" w:rsidP="00D34AEA">
            <w:pPr>
              <w:rPr>
                <w:rFonts w:ascii="Times New Roman" w:hAnsi="Times New Roman"/>
                <w:sz w:val="28"/>
                <w:szCs w:val="28"/>
              </w:rPr>
            </w:pPr>
            <w:r w:rsidRPr="00E55035">
              <w:rPr>
                <w:rFonts w:ascii="Times New Roman" w:hAnsi="Times New Roman"/>
                <w:sz w:val="28"/>
                <w:szCs w:val="28"/>
              </w:rPr>
              <w:t>Е</w:t>
            </w:r>
            <w:r w:rsidR="00D34AEA" w:rsidRPr="00E55035">
              <w:rPr>
                <w:rFonts w:ascii="Times New Roman" w:hAnsi="Times New Roman"/>
                <w:sz w:val="28"/>
                <w:szCs w:val="28"/>
              </w:rPr>
              <w:t>диниц</w:t>
            </w:r>
          </w:p>
        </w:tc>
        <w:tc>
          <w:tcPr>
            <w:tcW w:w="4820" w:type="dxa"/>
            <w:tcBorders>
              <w:top w:val="single" w:sz="4" w:space="0" w:color="auto"/>
              <w:left w:val="single" w:sz="4" w:space="0" w:color="auto"/>
              <w:bottom w:val="single" w:sz="4" w:space="0" w:color="auto"/>
            </w:tcBorders>
          </w:tcPr>
          <w:p w:rsidR="00D34AEA" w:rsidRPr="00E55035" w:rsidRDefault="00D34AEA" w:rsidP="00D34AEA">
            <w:pPr>
              <w:widowControl w:val="0"/>
              <w:autoSpaceDE w:val="0"/>
              <w:autoSpaceDN w:val="0"/>
              <w:adjustRightInd w:val="0"/>
              <w:outlineLvl w:val="0"/>
              <w:rPr>
                <w:rFonts w:ascii="Times New Roman" w:hAnsi="Times New Roman"/>
                <w:sz w:val="28"/>
                <w:szCs w:val="28"/>
              </w:rPr>
            </w:pPr>
            <w:r w:rsidRPr="00E55035">
              <w:rPr>
                <w:rFonts w:ascii="Times New Roman" w:hAnsi="Times New Roman"/>
                <w:sz w:val="28"/>
                <w:szCs w:val="28"/>
              </w:rPr>
              <w:t>Значение результата определяется как сумма всех субъектов МСП получивших муниципальную поддержку на возмещение части затрат, связанных с приобретением оборудования в целях создания и (или) развития либо модернизации производства товаров (работ, услуг) на территории муниципального округа Московской области в отчетном периоде.</w:t>
            </w:r>
          </w:p>
          <w:p w:rsidR="00D34AEA" w:rsidRPr="00E55035" w:rsidRDefault="00D34AEA" w:rsidP="00D34AEA">
            <w:pPr>
              <w:rPr>
                <w:rFonts w:ascii="Times New Roman" w:hAnsi="Times New Roman"/>
                <w:sz w:val="28"/>
                <w:szCs w:val="28"/>
              </w:rPr>
            </w:pPr>
            <w:r w:rsidRPr="00E55035">
              <w:rPr>
                <w:rFonts w:ascii="Times New Roman" w:hAnsi="Times New Roman"/>
                <w:sz w:val="28"/>
                <w:szCs w:val="28"/>
              </w:rPr>
              <w:t>Периодичность представления – ежеквартально.</w:t>
            </w:r>
          </w:p>
          <w:p w:rsidR="00D34AEA" w:rsidRPr="00E55035" w:rsidRDefault="00D34AEA" w:rsidP="00D34AEA">
            <w:pPr>
              <w:widowControl w:val="0"/>
              <w:autoSpaceDE w:val="0"/>
              <w:autoSpaceDN w:val="0"/>
              <w:adjustRightInd w:val="0"/>
              <w:outlineLvl w:val="0"/>
              <w:rPr>
                <w:rFonts w:ascii="Times New Roman" w:hAnsi="Times New Roman"/>
                <w:sz w:val="28"/>
                <w:szCs w:val="28"/>
              </w:rPr>
            </w:pPr>
            <w:r w:rsidRPr="00E55035">
              <w:rPr>
                <w:rFonts w:ascii="Times New Roman" w:hAnsi="Times New Roman"/>
                <w:sz w:val="28"/>
                <w:szCs w:val="28"/>
              </w:rPr>
              <w:t>Результат считается нарастающим итогом в отчетном периоде</w:t>
            </w:r>
          </w:p>
        </w:tc>
      </w:tr>
      <w:tr w:rsidR="00D34AEA" w:rsidRPr="00E55035" w:rsidTr="00D34AEA">
        <w:tc>
          <w:tcPr>
            <w:tcW w:w="840" w:type="dxa"/>
            <w:tcBorders>
              <w:top w:val="single" w:sz="4" w:space="0" w:color="auto"/>
              <w:bottom w:val="single" w:sz="4" w:space="0" w:color="auto"/>
              <w:right w:val="single" w:sz="4" w:space="0" w:color="auto"/>
            </w:tcBorders>
          </w:tcPr>
          <w:p w:rsidR="00D34AEA" w:rsidRPr="00E55035" w:rsidRDefault="00D34AEA" w:rsidP="00D34AEA">
            <w:pPr>
              <w:pStyle w:val="afc"/>
              <w:rPr>
                <w:rFonts w:ascii="Times New Roman" w:hAnsi="Times New Roman" w:cs="Times New Roman"/>
                <w:sz w:val="28"/>
                <w:szCs w:val="28"/>
              </w:rPr>
            </w:pPr>
            <w:r w:rsidRPr="00E55035">
              <w:rPr>
                <w:rFonts w:ascii="Times New Roman" w:hAnsi="Times New Roman" w:cs="Times New Roman"/>
                <w:sz w:val="28"/>
                <w:szCs w:val="28"/>
              </w:rPr>
              <w:t>2</w:t>
            </w:r>
          </w:p>
        </w:tc>
        <w:tc>
          <w:tcPr>
            <w:tcW w:w="1428" w:type="dxa"/>
            <w:tcBorders>
              <w:top w:val="single" w:sz="4" w:space="0" w:color="auto"/>
              <w:left w:val="single" w:sz="4" w:space="0" w:color="auto"/>
              <w:bottom w:val="single" w:sz="4" w:space="0" w:color="auto"/>
              <w:right w:val="single" w:sz="4" w:space="0" w:color="auto"/>
            </w:tcBorders>
          </w:tcPr>
          <w:p w:rsidR="00D34AEA" w:rsidRPr="00E55035" w:rsidRDefault="00D34AEA" w:rsidP="00D34AEA">
            <w:pPr>
              <w:pStyle w:val="afc"/>
              <w:jc w:val="center"/>
              <w:rPr>
                <w:rFonts w:ascii="Times New Roman" w:hAnsi="Times New Roman" w:cs="Times New Roman"/>
                <w:sz w:val="28"/>
                <w:szCs w:val="28"/>
              </w:rPr>
            </w:pPr>
            <w:r w:rsidRPr="00E55035">
              <w:rPr>
                <w:rFonts w:ascii="Times New Roman" w:hAnsi="Times New Roman" w:cs="Times New Roman"/>
                <w:sz w:val="28"/>
                <w:szCs w:val="28"/>
              </w:rPr>
              <w:t>3</w:t>
            </w:r>
          </w:p>
        </w:tc>
        <w:tc>
          <w:tcPr>
            <w:tcW w:w="1276" w:type="dxa"/>
            <w:tcBorders>
              <w:top w:val="single" w:sz="4" w:space="0" w:color="auto"/>
              <w:left w:val="single" w:sz="4" w:space="0" w:color="auto"/>
              <w:bottom w:val="single" w:sz="4" w:space="0" w:color="auto"/>
              <w:right w:val="single" w:sz="4" w:space="0" w:color="auto"/>
            </w:tcBorders>
          </w:tcPr>
          <w:p w:rsidR="00D34AEA" w:rsidRPr="00E55035" w:rsidRDefault="00D34AEA" w:rsidP="00D34AEA">
            <w:pPr>
              <w:pStyle w:val="afc"/>
              <w:jc w:val="center"/>
              <w:rPr>
                <w:rFonts w:ascii="Times New Roman" w:hAnsi="Times New Roman" w:cs="Times New Roman"/>
                <w:sz w:val="28"/>
                <w:szCs w:val="28"/>
              </w:rPr>
            </w:pPr>
            <w:r w:rsidRPr="00E55035">
              <w:rPr>
                <w:rFonts w:ascii="Times New Roman" w:hAnsi="Times New Roman" w:cs="Times New Roman"/>
                <w:sz w:val="28"/>
                <w:szCs w:val="28"/>
              </w:rPr>
              <w:t>02</w:t>
            </w:r>
          </w:p>
        </w:tc>
        <w:tc>
          <w:tcPr>
            <w:tcW w:w="1559" w:type="dxa"/>
            <w:tcBorders>
              <w:top w:val="single" w:sz="4" w:space="0" w:color="auto"/>
              <w:left w:val="single" w:sz="4" w:space="0" w:color="auto"/>
              <w:bottom w:val="single" w:sz="4" w:space="0" w:color="auto"/>
              <w:right w:val="single" w:sz="4" w:space="0" w:color="auto"/>
            </w:tcBorders>
          </w:tcPr>
          <w:p w:rsidR="00D34AEA" w:rsidRPr="00E55035" w:rsidRDefault="00D34AEA" w:rsidP="00D34AEA">
            <w:pPr>
              <w:pStyle w:val="afc"/>
              <w:jc w:val="center"/>
              <w:rPr>
                <w:rFonts w:ascii="Times New Roman" w:hAnsi="Times New Roman" w:cs="Times New Roman"/>
                <w:sz w:val="28"/>
                <w:szCs w:val="28"/>
              </w:rPr>
            </w:pPr>
            <w:r w:rsidRPr="00E55035">
              <w:rPr>
                <w:rFonts w:ascii="Times New Roman" w:hAnsi="Times New Roman" w:cs="Times New Roman"/>
                <w:sz w:val="28"/>
                <w:szCs w:val="28"/>
              </w:rPr>
              <w:t>04</w:t>
            </w:r>
          </w:p>
        </w:tc>
        <w:tc>
          <w:tcPr>
            <w:tcW w:w="3261" w:type="dxa"/>
            <w:tcBorders>
              <w:top w:val="single" w:sz="4" w:space="0" w:color="auto"/>
              <w:left w:val="single" w:sz="4" w:space="0" w:color="auto"/>
              <w:bottom w:val="single" w:sz="4" w:space="0" w:color="auto"/>
              <w:right w:val="single" w:sz="4" w:space="0" w:color="auto"/>
            </w:tcBorders>
          </w:tcPr>
          <w:p w:rsidR="00D34AEA" w:rsidRPr="00E55035" w:rsidRDefault="00D34AEA" w:rsidP="00D34AEA">
            <w:pPr>
              <w:widowControl w:val="0"/>
              <w:autoSpaceDE w:val="0"/>
              <w:autoSpaceDN w:val="0"/>
              <w:adjustRightInd w:val="0"/>
              <w:jc w:val="both"/>
              <w:rPr>
                <w:rFonts w:ascii="Times New Roman" w:hAnsi="Times New Roman"/>
                <w:sz w:val="28"/>
                <w:szCs w:val="28"/>
              </w:rPr>
            </w:pPr>
            <w:r w:rsidRPr="00E55035">
              <w:rPr>
                <w:rFonts w:ascii="Times New Roman" w:hAnsi="Times New Roman"/>
                <w:sz w:val="28"/>
                <w:szCs w:val="28"/>
              </w:rPr>
              <w:t>Количество объектов недвижимого имущества, предоставленных субъектам  малого и среднего предпринимательства и физическим лицам, не являющимся индивидуальными предпринимателями и применяющим специальный налоговый режим «налог на профессиональный доход» в рамках оказания имущественной поддержи и (или) предоставления муниципальной преференции для поддержки субъектов малого и среднего предпринимательства</w:t>
            </w:r>
          </w:p>
          <w:p w:rsidR="00D34AEA" w:rsidRPr="00E55035" w:rsidRDefault="00D34AEA" w:rsidP="00D34AEA">
            <w:pPr>
              <w:widowControl w:val="0"/>
              <w:autoSpaceDE w:val="0"/>
              <w:autoSpaceDN w:val="0"/>
              <w:adjustRightInd w:val="0"/>
              <w:jc w:val="both"/>
              <w:rPr>
                <w:rFonts w:ascii="Times New Roman" w:hAnsi="Times New Roman"/>
                <w:sz w:val="28"/>
                <w:szCs w:val="28"/>
              </w:rPr>
            </w:pPr>
          </w:p>
        </w:tc>
        <w:tc>
          <w:tcPr>
            <w:tcW w:w="1984" w:type="dxa"/>
            <w:tcBorders>
              <w:top w:val="single" w:sz="4" w:space="0" w:color="auto"/>
              <w:left w:val="single" w:sz="4" w:space="0" w:color="auto"/>
              <w:bottom w:val="single" w:sz="4" w:space="0" w:color="auto"/>
              <w:right w:val="single" w:sz="4" w:space="0" w:color="auto"/>
            </w:tcBorders>
            <w:vAlign w:val="center"/>
          </w:tcPr>
          <w:p w:rsidR="00D34AEA" w:rsidRPr="00E55035" w:rsidRDefault="00D34AEA" w:rsidP="00D34AEA">
            <w:pPr>
              <w:widowControl w:val="0"/>
              <w:autoSpaceDE w:val="0"/>
              <w:autoSpaceDN w:val="0"/>
              <w:adjustRightInd w:val="0"/>
              <w:jc w:val="center"/>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единица</w:t>
            </w:r>
          </w:p>
        </w:tc>
        <w:tc>
          <w:tcPr>
            <w:tcW w:w="4820" w:type="dxa"/>
            <w:tcBorders>
              <w:top w:val="single" w:sz="4" w:space="0" w:color="auto"/>
              <w:left w:val="single" w:sz="4" w:space="0" w:color="auto"/>
              <w:bottom w:val="single" w:sz="4" w:space="0" w:color="auto"/>
            </w:tcBorders>
          </w:tcPr>
          <w:p w:rsidR="00D34AEA" w:rsidRPr="00E55035" w:rsidRDefault="00D34AEA" w:rsidP="00D34AEA">
            <w:pPr>
              <w:widowControl w:val="0"/>
              <w:autoSpaceDE w:val="0"/>
              <w:autoSpaceDN w:val="0"/>
              <w:adjustRightInd w:val="0"/>
              <w:rPr>
                <w:rFonts w:ascii="Times New Roman" w:eastAsia="Times New Roman" w:hAnsi="Times New Roman"/>
                <w:sz w:val="28"/>
                <w:szCs w:val="28"/>
              </w:rPr>
            </w:pPr>
          </w:p>
          <w:p w:rsidR="00D34AEA" w:rsidRPr="00E55035" w:rsidRDefault="00D34AEA" w:rsidP="00D34AEA">
            <w:pPr>
              <w:widowControl w:val="0"/>
              <w:autoSpaceDE w:val="0"/>
              <w:autoSpaceDN w:val="0"/>
              <w:adjustRightInd w:val="0"/>
              <w:jc w:val="center"/>
              <w:rPr>
                <w:rFonts w:ascii="Times New Roman" w:eastAsia="Times New Roman" w:hAnsi="Times New Roman"/>
                <w:sz w:val="28"/>
                <w:szCs w:val="28"/>
              </w:rPr>
            </w:pPr>
            <w:r w:rsidRPr="00E55035">
              <w:rPr>
                <w:rFonts w:ascii="Times New Roman" w:eastAsia="Times New Roman" w:hAnsi="Times New Roman"/>
                <w:sz w:val="28"/>
                <w:szCs w:val="28"/>
                <w:lang w:eastAsia="ru-RU"/>
              </w:rPr>
              <w:t>Ко</w:t>
            </w:r>
            <w:r w:rsidRPr="00E55035">
              <w:rPr>
                <w:rFonts w:ascii="Times New Roman" w:eastAsia="Times New Roman" w:hAnsi="Times New Roman"/>
                <w:sz w:val="28"/>
                <w:szCs w:val="28"/>
              </w:rPr>
              <w:t xml:space="preserve"> = Е</w:t>
            </w:r>
            <w:proofErr w:type="gramStart"/>
            <w:r w:rsidRPr="00E55035">
              <w:rPr>
                <w:rFonts w:ascii="Times New Roman" w:eastAsia="Times New Roman" w:hAnsi="Times New Roman"/>
                <w:sz w:val="28"/>
                <w:szCs w:val="28"/>
                <w:vertAlign w:val="subscript"/>
              </w:rPr>
              <w:t>1</w:t>
            </w:r>
            <w:proofErr w:type="gramEnd"/>
            <w:r w:rsidRPr="00E55035">
              <w:rPr>
                <w:rFonts w:ascii="Times New Roman" w:eastAsia="Times New Roman" w:hAnsi="Times New Roman"/>
                <w:sz w:val="28"/>
                <w:szCs w:val="28"/>
              </w:rPr>
              <w:t xml:space="preserve"> +Е</w:t>
            </w:r>
            <w:r w:rsidRPr="00E55035">
              <w:rPr>
                <w:rFonts w:ascii="Times New Roman" w:eastAsia="Times New Roman" w:hAnsi="Times New Roman"/>
                <w:sz w:val="28"/>
                <w:szCs w:val="28"/>
                <w:vertAlign w:val="subscript"/>
              </w:rPr>
              <w:t>2</w:t>
            </w:r>
            <w:r w:rsidRPr="00E55035">
              <w:rPr>
                <w:rFonts w:ascii="Times New Roman" w:eastAsia="Times New Roman" w:hAnsi="Times New Roman"/>
                <w:sz w:val="28"/>
                <w:szCs w:val="28"/>
              </w:rPr>
              <w:t xml:space="preserve"> +Е</w:t>
            </w:r>
            <w:r w:rsidRPr="00E55035">
              <w:rPr>
                <w:rFonts w:ascii="Times New Roman" w:eastAsia="Times New Roman" w:hAnsi="Times New Roman"/>
                <w:sz w:val="28"/>
                <w:szCs w:val="28"/>
                <w:vertAlign w:val="subscript"/>
              </w:rPr>
              <w:t>3</w:t>
            </w:r>
          </w:p>
          <w:p w:rsidR="00D34AEA" w:rsidRPr="00E55035" w:rsidRDefault="00D34AEA" w:rsidP="00D34AEA">
            <w:pPr>
              <w:widowControl w:val="0"/>
              <w:autoSpaceDE w:val="0"/>
              <w:autoSpaceDN w:val="0"/>
              <w:adjustRightInd w:val="0"/>
              <w:jc w:val="center"/>
              <w:rPr>
                <w:rFonts w:ascii="Times New Roman" w:eastAsia="Times New Roman" w:hAnsi="Times New Roman"/>
                <w:sz w:val="28"/>
                <w:szCs w:val="28"/>
              </w:rPr>
            </w:pPr>
          </w:p>
          <w:p w:rsidR="00D34AEA" w:rsidRPr="00E55035" w:rsidRDefault="00D34AEA" w:rsidP="00D34AEA">
            <w:pPr>
              <w:widowControl w:val="0"/>
              <w:autoSpaceDE w:val="0"/>
              <w:autoSpaceDN w:val="0"/>
              <w:adjustRightInd w:val="0"/>
              <w:jc w:val="both"/>
              <w:rPr>
                <w:rFonts w:ascii="Times New Roman" w:eastAsia="Times New Roman" w:hAnsi="Times New Roman"/>
                <w:sz w:val="28"/>
                <w:szCs w:val="28"/>
                <w:lang w:eastAsia="ru-RU"/>
              </w:rPr>
            </w:pPr>
            <w:proofErr w:type="gramStart"/>
            <w:r w:rsidRPr="00E55035">
              <w:rPr>
                <w:rFonts w:ascii="Times New Roman" w:eastAsia="Times New Roman" w:hAnsi="Times New Roman"/>
                <w:sz w:val="28"/>
                <w:szCs w:val="28"/>
                <w:lang w:eastAsia="ru-RU"/>
              </w:rPr>
              <w:t>Ко</w:t>
            </w:r>
            <w:proofErr w:type="gramEnd"/>
            <w:r w:rsidRPr="00E55035">
              <w:rPr>
                <w:rFonts w:ascii="Times New Roman" w:eastAsia="Times New Roman" w:hAnsi="Times New Roman"/>
                <w:sz w:val="28"/>
                <w:szCs w:val="28"/>
                <w:lang w:eastAsia="ru-RU"/>
              </w:rPr>
              <w:t xml:space="preserve"> – Количество объектов недвижимого имущества, предоставленного субъектам малого и среднего предпринимательства в рамках оказания имущественной поддержки либо преференции.</w:t>
            </w:r>
          </w:p>
          <w:p w:rsidR="00D34AEA" w:rsidRPr="00E55035" w:rsidRDefault="00D34AEA" w:rsidP="00D34AEA">
            <w:pPr>
              <w:widowControl w:val="0"/>
              <w:autoSpaceDE w:val="0"/>
              <w:autoSpaceDN w:val="0"/>
              <w:adjustRightInd w:val="0"/>
              <w:jc w:val="both"/>
              <w:rPr>
                <w:rFonts w:ascii="Times New Roman" w:eastAsia="Times New Roman" w:hAnsi="Times New Roman"/>
                <w:sz w:val="28"/>
                <w:szCs w:val="28"/>
                <w:lang w:eastAsia="ru-RU"/>
              </w:rPr>
            </w:pPr>
          </w:p>
          <w:p w:rsidR="00D34AEA" w:rsidRPr="00E55035" w:rsidRDefault="00D34AEA" w:rsidP="00D34AEA">
            <w:pPr>
              <w:widowControl w:val="0"/>
              <w:autoSpaceDE w:val="0"/>
              <w:autoSpaceDN w:val="0"/>
              <w:adjustRightInd w:val="0"/>
              <w:jc w:val="both"/>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 xml:space="preserve">Е – Объект недвижимого имущества, предоставленный  органом местного самоуправления субъектам малого и среднего предпринимательства в рамках оказания имущественной поддержки либо преференции, шт. </w:t>
            </w:r>
          </w:p>
          <w:p w:rsidR="00D34AEA" w:rsidRPr="00E55035" w:rsidRDefault="00D34AEA" w:rsidP="00D34AEA">
            <w:pPr>
              <w:widowControl w:val="0"/>
              <w:autoSpaceDE w:val="0"/>
              <w:autoSpaceDN w:val="0"/>
              <w:adjustRightInd w:val="0"/>
              <w:jc w:val="both"/>
              <w:rPr>
                <w:rFonts w:ascii="Times New Roman" w:eastAsia="Times New Roman" w:hAnsi="Times New Roman"/>
                <w:sz w:val="28"/>
                <w:szCs w:val="28"/>
                <w:lang w:eastAsia="ru-RU"/>
              </w:rPr>
            </w:pPr>
          </w:p>
          <w:p w:rsidR="00D34AEA" w:rsidRPr="00E55035" w:rsidRDefault="00D34AEA" w:rsidP="00D34AEA">
            <w:pPr>
              <w:widowControl w:val="0"/>
              <w:autoSpaceDE w:val="0"/>
              <w:autoSpaceDN w:val="0"/>
              <w:adjustRightInd w:val="0"/>
              <w:jc w:val="both"/>
              <w:rPr>
                <w:rFonts w:ascii="Times New Roman" w:eastAsia="Times New Roman" w:hAnsi="Times New Roman"/>
                <w:sz w:val="28"/>
                <w:szCs w:val="28"/>
              </w:rPr>
            </w:pPr>
          </w:p>
        </w:tc>
      </w:tr>
      <w:tr w:rsidR="00D34AEA" w:rsidRPr="00E55035" w:rsidTr="00D34AEA">
        <w:tc>
          <w:tcPr>
            <w:tcW w:w="840" w:type="dxa"/>
            <w:tcBorders>
              <w:top w:val="single" w:sz="4" w:space="0" w:color="auto"/>
              <w:bottom w:val="single" w:sz="4" w:space="0" w:color="auto"/>
              <w:right w:val="single" w:sz="4" w:space="0" w:color="auto"/>
            </w:tcBorders>
          </w:tcPr>
          <w:p w:rsidR="00D34AEA" w:rsidRPr="00E55035" w:rsidRDefault="00D34AEA" w:rsidP="00D34AEA">
            <w:pPr>
              <w:pStyle w:val="afc"/>
              <w:rPr>
                <w:rFonts w:ascii="Times New Roman" w:hAnsi="Times New Roman" w:cs="Times New Roman"/>
                <w:sz w:val="28"/>
                <w:szCs w:val="28"/>
              </w:rPr>
            </w:pPr>
          </w:p>
        </w:tc>
        <w:tc>
          <w:tcPr>
            <w:tcW w:w="1428" w:type="dxa"/>
            <w:tcBorders>
              <w:top w:val="single" w:sz="4" w:space="0" w:color="auto"/>
              <w:left w:val="single" w:sz="4" w:space="0" w:color="auto"/>
              <w:bottom w:val="single" w:sz="4" w:space="0" w:color="auto"/>
              <w:right w:val="single" w:sz="4" w:space="0" w:color="auto"/>
            </w:tcBorders>
          </w:tcPr>
          <w:p w:rsidR="00D34AEA" w:rsidRPr="00E55035" w:rsidRDefault="00D34AEA" w:rsidP="00D34AEA">
            <w:pPr>
              <w:pStyle w:val="afc"/>
              <w:jc w:val="center"/>
              <w:rPr>
                <w:rFonts w:ascii="Times New Roman" w:hAnsi="Times New Roman" w:cs="Times New Roman"/>
                <w:sz w:val="28"/>
                <w:szCs w:val="28"/>
              </w:rPr>
            </w:pPr>
            <w:r w:rsidRPr="00E55035">
              <w:rPr>
                <w:rFonts w:ascii="Times New Roman" w:hAnsi="Times New Roman" w:cs="Times New Roman"/>
                <w:sz w:val="28"/>
                <w:szCs w:val="28"/>
              </w:rPr>
              <w:t>3</w:t>
            </w:r>
          </w:p>
        </w:tc>
        <w:tc>
          <w:tcPr>
            <w:tcW w:w="1276" w:type="dxa"/>
            <w:tcBorders>
              <w:top w:val="single" w:sz="4" w:space="0" w:color="auto"/>
              <w:left w:val="single" w:sz="4" w:space="0" w:color="auto"/>
              <w:bottom w:val="single" w:sz="4" w:space="0" w:color="auto"/>
              <w:right w:val="single" w:sz="4" w:space="0" w:color="auto"/>
            </w:tcBorders>
          </w:tcPr>
          <w:p w:rsidR="00D34AEA" w:rsidRPr="00E55035" w:rsidRDefault="00D34AEA" w:rsidP="00D34AEA">
            <w:pPr>
              <w:pStyle w:val="afc"/>
              <w:jc w:val="center"/>
              <w:rPr>
                <w:rFonts w:ascii="Times New Roman" w:hAnsi="Times New Roman" w:cs="Times New Roman"/>
                <w:sz w:val="28"/>
                <w:szCs w:val="28"/>
              </w:rPr>
            </w:pPr>
            <w:r w:rsidRPr="00E55035">
              <w:rPr>
                <w:rFonts w:ascii="Times New Roman" w:hAnsi="Times New Roman" w:cs="Times New Roman"/>
                <w:sz w:val="28"/>
                <w:szCs w:val="28"/>
              </w:rPr>
              <w:t>02</w:t>
            </w:r>
          </w:p>
        </w:tc>
        <w:tc>
          <w:tcPr>
            <w:tcW w:w="1559" w:type="dxa"/>
            <w:tcBorders>
              <w:top w:val="single" w:sz="4" w:space="0" w:color="auto"/>
              <w:left w:val="single" w:sz="4" w:space="0" w:color="auto"/>
              <w:bottom w:val="single" w:sz="4" w:space="0" w:color="auto"/>
              <w:right w:val="single" w:sz="4" w:space="0" w:color="auto"/>
            </w:tcBorders>
          </w:tcPr>
          <w:p w:rsidR="00D34AEA" w:rsidRPr="00E55035" w:rsidRDefault="00D34AEA" w:rsidP="00D34AEA">
            <w:pPr>
              <w:pStyle w:val="afc"/>
              <w:jc w:val="center"/>
              <w:rPr>
                <w:rFonts w:ascii="Times New Roman" w:hAnsi="Times New Roman" w:cs="Times New Roman"/>
                <w:sz w:val="28"/>
                <w:szCs w:val="28"/>
              </w:rPr>
            </w:pPr>
            <w:r w:rsidRPr="00E55035">
              <w:rPr>
                <w:rFonts w:ascii="Times New Roman" w:hAnsi="Times New Roman" w:cs="Times New Roman"/>
                <w:sz w:val="28"/>
                <w:szCs w:val="28"/>
              </w:rPr>
              <w:t>05</w:t>
            </w:r>
          </w:p>
        </w:tc>
        <w:tc>
          <w:tcPr>
            <w:tcW w:w="3261" w:type="dxa"/>
            <w:tcBorders>
              <w:top w:val="single" w:sz="4" w:space="0" w:color="auto"/>
              <w:left w:val="single" w:sz="4" w:space="0" w:color="auto"/>
              <w:bottom w:val="single" w:sz="4" w:space="0" w:color="auto"/>
              <w:right w:val="single" w:sz="4" w:space="0" w:color="auto"/>
            </w:tcBorders>
          </w:tcPr>
          <w:p w:rsidR="00D34AEA" w:rsidRPr="00E55035" w:rsidRDefault="00D34AEA" w:rsidP="00D34AEA">
            <w:pPr>
              <w:widowControl w:val="0"/>
              <w:autoSpaceDE w:val="0"/>
              <w:autoSpaceDN w:val="0"/>
              <w:adjustRightInd w:val="0"/>
              <w:jc w:val="both"/>
              <w:rPr>
                <w:rFonts w:ascii="Times New Roman" w:hAnsi="Times New Roman"/>
                <w:sz w:val="28"/>
                <w:szCs w:val="28"/>
              </w:rPr>
            </w:pPr>
            <w:proofErr w:type="gramStart"/>
            <w:r w:rsidRPr="00E55035">
              <w:rPr>
                <w:rFonts w:ascii="Times New Roman" w:hAnsi="Times New Roman"/>
                <w:sz w:val="28"/>
                <w:szCs w:val="28"/>
              </w:rPr>
              <w:t>Количество мест для размещения нестационарных торговых объектов без проведения торгов на льготных условиях при организации: мобильной торговли (в мобильных пунктах быстрого питания (</w:t>
            </w:r>
            <w:proofErr w:type="spellStart"/>
            <w:r w:rsidRPr="00E55035">
              <w:rPr>
                <w:rFonts w:ascii="Times New Roman" w:hAnsi="Times New Roman"/>
                <w:sz w:val="28"/>
                <w:szCs w:val="28"/>
              </w:rPr>
              <w:t>фудтраках</w:t>
            </w:r>
            <w:proofErr w:type="spellEnd"/>
            <w:r w:rsidRPr="00E55035">
              <w:rPr>
                <w:rFonts w:ascii="Times New Roman" w:hAnsi="Times New Roman"/>
                <w:sz w:val="28"/>
                <w:szCs w:val="28"/>
              </w:rPr>
              <w:t>) и передвижных сооружениях (тележках), торговли в киосках малых площадью до 9 кв. м включительно и торговых автоматах (</w:t>
            </w:r>
            <w:proofErr w:type="spellStart"/>
            <w:r w:rsidRPr="00E55035">
              <w:rPr>
                <w:rFonts w:ascii="Times New Roman" w:hAnsi="Times New Roman"/>
                <w:sz w:val="28"/>
                <w:szCs w:val="28"/>
              </w:rPr>
              <w:t>вендинговых</w:t>
            </w:r>
            <w:proofErr w:type="spellEnd"/>
            <w:r w:rsidRPr="00E55035">
              <w:rPr>
                <w:rFonts w:ascii="Times New Roman" w:hAnsi="Times New Roman"/>
                <w:sz w:val="28"/>
                <w:szCs w:val="28"/>
              </w:rPr>
              <w:t xml:space="preserve"> автоматах), предоставленных субъектам малого и среднего предпринимательства на территории парков культуры и отдыха муниципального округа</w:t>
            </w:r>
            <w:proofErr w:type="gramEnd"/>
          </w:p>
        </w:tc>
        <w:tc>
          <w:tcPr>
            <w:tcW w:w="1984" w:type="dxa"/>
            <w:tcBorders>
              <w:top w:val="single" w:sz="4" w:space="0" w:color="auto"/>
              <w:left w:val="single" w:sz="4" w:space="0" w:color="auto"/>
              <w:bottom w:val="single" w:sz="4" w:space="0" w:color="auto"/>
              <w:right w:val="single" w:sz="4" w:space="0" w:color="auto"/>
            </w:tcBorders>
            <w:vAlign w:val="center"/>
          </w:tcPr>
          <w:p w:rsidR="00D34AEA" w:rsidRPr="00E55035" w:rsidRDefault="00D34AEA" w:rsidP="00D34AEA">
            <w:pPr>
              <w:widowControl w:val="0"/>
              <w:autoSpaceDE w:val="0"/>
              <w:autoSpaceDN w:val="0"/>
              <w:adjustRightInd w:val="0"/>
              <w:jc w:val="center"/>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единица</w:t>
            </w:r>
          </w:p>
        </w:tc>
        <w:tc>
          <w:tcPr>
            <w:tcW w:w="4820" w:type="dxa"/>
            <w:tcBorders>
              <w:top w:val="single" w:sz="4" w:space="0" w:color="auto"/>
              <w:left w:val="single" w:sz="4" w:space="0" w:color="auto"/>
              <w:bottom w:val="single" w:sz="4" w:space="0" w:color="auto"/>
            </w:tcBorders>
          </w:tcPr>
          <w:p w:rsidR="00D34AEA" w:rsidRPr="00E55035" w:rsidRDefault="00D34AEA" w:rsidP="00D34AEA">
            <w:pPr>
              <w:widowControl w:val="0"/>
              <w:autoSpaceDE w:val="0"/>
              <w:autoSpaceDN w:val="0"/>
              <w:adjustRightInd w:val="0"/>
              <w:rPr>
                <w:rFonts w:ascii="Times New Roman" w:eastAsia="Times New Roman" w:hAnsi="Times New Roman"/>
                <w:sz w:val="28"/>
                <w:szCs w:val="28"/>
              </w:rPr>
            </w:pPr>
            <w:proofErr w:type="gramStart"/>
            <w:r w:rsidRPr="00E55035">
              <w:rPr>
                <w:rFonts w:ascii="Times New Roman" w:eastAsia="Times New Roman" w:hAnsi="Times New Roman"/>
                <w:sz w:val="28"/>
                <w:szCs w:val="28"/>
              </w:rPr>
              <w:t>Количество мест для размещения нестационарных торговых объектов без проведения торгов на льготных условиях при организации: мобильной торговли (в мобильных пунктах быстрого питания (</w:t>
            </w:r>
            <w:proofErr w:type="spellStart"/>
            <w:r w:rsidRPr="00E55035">
              <w:rPr>
                <w:rFonts w:ascii="Times New Roman" w:eastAsia="Times New Roman" w:hAnsi="Times New Roman"/>
                <w:sz w:val="28"/>
                <w:szCs w:val="28"/>
              </w:rPr>
              <w:t>фудтраках</w:t>
            </w:r>
            <w:proofErr w:type="spellEnd"/>
            <w:r w:rsidRPr="00E55035">
              <w:rPr>
                <w:rFonts w:ascii="Times New Roman" w:eastAsia="Times New Roman" w:hAnsi="Times New Roman"/>
                <w:sz w:val="28"/>
                <w:szCs w:val="28"/>
              </w:rPr>
              <w:t>) и передвижных сооружениях (тележках), торговли в киосках малых площадью до 9 кв. м включительно и торговых автоматах (</w:t>
            </w:r>
            <w:proofErr w:type="spellStart"/>
            <w:r w:rsidRPr="00E55035">
              <w:rPr>
                <w:rFonts w:ascii="Times New Roman" w:eastAsia="Times New Roman" w:hAnsi="Times New Roman"/>
                <w:sz w:val="28"/>
                <w:szCs w:val="28"/>
              </w:rPr>
              <w:t>вендинговых</w:t>
            </w:r>
            <w:proofErr w:type="spellEnd"/>
            <w:r w:rsidRPr="00E55035">
              <w:rPr>
                <w:rFonts w:ascii="Times New Roman" w:eastAsia="Times New Roman" w:hAnsi="Times New Roman"/>
                <w:sz w:val="28"/>
                <w:szCs w:val="28"/>
              </w:rPr>
              <w:t xml:space="preserve"> автоматах), предоставленных субъектам малого и среднего предпринимательства на территории парков культуры и отдыха муниципального округа</w:t>
            </w:r>
            <w:proofErr w:type="gramEnd"/>
          </w:p>
        </w:tc>
      </w:tr>
    </w:tbl>
    <w:p w:rsidR="00D34AEA" w:rsidRPr="00E55035" w:rsidRDefault="00D34AEA" w:rsidP="00D34AEA">
      <w:pPr>
        <w:shd w:val="clear" w:color="auto" w:fill="FFFFFF" w:themeFill="background1"/>
        <w:spacing w:after="0" w:line="240" w:lineRule="auto"/>
        <w:rPr>
          <w:rFonts w:ascii="Times New Roman" w:hAnsi="Times New Roman"/>
          <w:sz w:val="28"/>
          <w:szCs w:val="28"/>
        </w:rPr>
      </w:pPr>
    </w:p>
    <w:p w:rsidR="00D34AEA" w:rsidRPr="00E55035" w:rsidRDefault="00D34AEA" w:rsidP="00D34AEA">
      <w:pPr>
        <w:shd w:val="clear" w:color="auto" w:fill="FFFFFF" w:themeFill="background1"/>
        <w:spacing w:after="0" w:line="240" w:lineRule="auto"/>
        <w:rPr>
          <w:rFonts w:ascii="Times New Roman" w:hAnsi="Times New Roman"/>
          <w:sz w:val="28"/>
          <w:szCs w:val="28"/>
        </w:rPr>
      </w:pPr>
    </w:p>
    <w:p w:rsidR="00D34AEA" w:rsidRPr="00E55035" w:rsidRDefault="00D34AEA" w:rsidP="00D34AEA">
      <w:pPr>
        <w:autoSpaceDE w:val="0"/>
        <w:autoSpaceDN w:val="0"/>
        <w:adjustRightInd w:val="0"/>
        <w:spacing w:after="0" w:line="240" w:lineRule="auto"/>
        <w:jc w:val="right"/>
        <w:outlineLvl w:val="0"/>
        <w:rPr>
          <w:rFonts w:ascii="Times New Roman" w:hAnsi="Times New Roman"/>
          <w:sz w:val="28"/>
          <w:szCs w:val="28"/>
        </w:rPr>
      </w:pPr>
      <w:r w:rsidRPr="00E55035">
        <w:rPr>
          <w:rFonts w:ascii="Times New Roman" w:hAnsi="Times New Roman"/>
          <w:sz w:val="28"/>
          <w:szCs w:val="28"/>
        </w:rPr>
        <w:t xml:space="preserve">                                                                                                                                Приложение № 4                                                                                                                                                                           </w:t>
      </w:r>
    </w:p>
    <w:p w:rsidR="00D34AEA" w:rsidRPr="00E55035" w:rsidRDefault="00D34AEA" w:rsidP="00D34AEA">
      <w:pPr>
        <w:autoSpaceDE w:val="0"/>
        <w:autoSpaceDN w:val="0"/>
        <w:adjustRightInd w:val="0"/>
        <w:spacing w:after="0" w:line="240" w:lineRule="auto"/>
        <w:jc w:val="right"/>
        <w:outlineLvl w:val="0"/>
        <w:rPr>
          <w:rFonts w:ascii="Times New Roman" w:hAnsi="Times New Roman"/>
          <w:sz w:val="28"/>
          <w:szCs w:val="28"/>
        </w:rPr>
      </w:pPr>
      <w:r w:rsidRPr="00E55035">
        <w:rPr>
          <w:rFonts w:ascii="Times New Roman" w:hAnsi="Times New Roman"/>
          <w:sz w:val="28"/>
          <w:szCs w:val="28"/>
        </w:rPr>
        <w:t xml:space="preserve">                                                                                                                                                               к муниципальной программе                                                                                                                                                                           </w:t>
      </w:r>
    </w:p>
    <w:p w:rsidR="00D34AEA" w:rsidRPr="00E55035" w:rsidRDefault="00D34AEA" w:rsidP="00D34AEA">
      <w:pPr>
        <w:autoSpaceDE w:val="0"/>
        <w:autoSpaceDN w:val="0"/>
        <w:adjustRightInd w:val="0"/>
        <w:spacing w:after="0" w:line="240" w:lineRule="auto"/>
        <w:jc w:val="right"/>
        <w:outlineLvl w:val="0"/>
        <w:rPr>
          <w:rFonts w:ascii="Times New Roman" w:hAnsi="Times New Roman"/>
          <w:sz w:val="28"/>
          <w:szCs w:val="28"/>
        </w:rPr>
      </w:pPr>
      <w:r w:rsidRPr="00E55035">
        <w:rPr>
          <w:rFonts w:ascii="Times New Roman" w:hAnsi="Times New Roman"/>
          <w:sz w:val="28"/>
          <w:szCs w:val="28"/>
        </w:rPr>
        <w:t xml:space="preserve">                                                                                                                      муниципального </w:t>
      </w:r>
    </w:p>
    <w:p w:rsidR="00D34AEA" w:rsidRPr="00E55035" w:rsidRDefault="00D34AEA" w:rsidP="00D34AEA">
      <w:pPr>
        <w:autoSpaceDE w:val="0"/>
        <w:autoSpaceDN w:val="0"/>
        <w:adjustRightInd w:val="0"/>
        <w:spacing w:after="0" w:line="240" w:lineRule="auto"/>
        <w:jc w:val="right"/>
        <w:outlineLvl w:val="0"/>
        <w:rPr>
          <w:rFonts w:ascii="Times New Roman" w:hAnsi="Times New Roman"/>
          <w:sz w:val="28"/>
          <w:szCs w:val="28"/>
        </w:rPr>
      </w:pPr>
      <w:r w:rsidRPr="00E55035">
        <w:rPr>
          <w:rFonts w:ascii="Times New Roman" w:hAnsi="Times New Roman"/>
          <w:sz w:val="28"/>
          <w:szCs w:val="28"/>
        </w:rPr>
        <w:t xml:space="preserve">                                                                                                                                                округа Серебряные Пруды</w:t>
      </w:r>
    </w:p>
    <w:p w:rsidR="00D34AEA" w:rsidRPr="00E55035" w:rsidRDefault="00D34AEA" w:rsidP="00D34AEA">
      <w:pPr>
        <w:shd w:val="clear" w:color="auto" w:fill="FFFFFF" w:themeFill="background1"/>
        <w:spacing w:after="0" w:line="240" w:lineRule="auto"/>
        <w:jc w:val="right"/>
        <w:rPr>
          <w:rFonts w:ascii="Times New Roman" w:hAnsi="Times New Roman"/>
          <w:sz w:val="28"/>
          <w:szCs w:val="28"/>
        </w:rPr>
      </w:pPr>
      <w:r w:rsidRPr="00E55035">
        <w:rPr>
          <w:rFonts w:ascii="Times New Roman" w:hAnsi="Times New Roman"/>
          <w:sz w:val="28"/>
          <w:szCs w:val="28"/>
        </w:rPr>
        <w:t xml:space="preserve">                                                                                                                                                               Московской области</w:t>
      </w:r>
    </w:p>
    <w:p w:rsidR="00D34AEA" w:rsidRPr="00E55035" w:rsidRDefault="00D34AEA" w:rsidP="00D34AEA">
      <w:pPr>
        <w:shd w:val="clear" w:color="auto" w:fill="FFFFFF" w:themeFill="background1"/>
        <w:spacing w:after="0" w:line="240" w:lineRule="auto"/>
        <w:jc w:val="right"/>
        <w:rPr>
          <w:rFonts w:ascii="Times New Roman" w:hAnsi="Times New Roman"/>
          <w:sz w:val="28"/>
          <w:szCs w:val="28"/>
        </w:rPr>
      </w:pPr>
      <w:r w:rsidRPr="00E55035">
        <w:rPr>
          <w:rFonts w:ascii="Times New Roman" w:hAnsi="Times New Roman"/>
          <w:sz w:val="28"/>
          <w:szCs w:val="28"/>
        </w:rPr>
        <w:t xml:space="preserve">                                                                                                                                                              «Предпринимательство» </w:t>
      </w:r>
    </w:p>
    <w:p w:rsidR="00D34AEA" w:rsidRPr="00E55035" w:rsidRDefault="00D34AEA" w:rsidP="00D34AEA">
      <w:pPr>
        <w:shd w:val="clear" w:color="auto" w:fill="FFFFFF" w:themeFill="background1"/>
        <w:spacing w:after="0" w:line="240" w:lineRule="auto"/>
        <w:rPr>
          <w:rFonts w:ascii="Times New Roman" w:hAnsi="Times New Roman"/>
          <w:sz w:val="28"/>
          <w:szCs w:val="28"/>
        </w:rPr>
      </w:pPr>
      <w:r w:rsidRPr="00E55035">
        <w:rPr>
          <w:rFonts w:ascii="Times New Roman" w:hAnsi="Times New Roman"/>
          <w:sz w:val="28"/>
          <w:szCs w:val="28"/>
        </w:rPr>
        <w:t xml:space="preserve">                                                                                                                                               </w:t>
      </w:r>
    </w:p>
    <w:p w:rsidR="00D34AEA" w:rsidRPr="00E55035" w:rsidRDefault="00D34AEA" w:rsidP="00D34AEA">
      <w:pPr>
        <w:shd w:val="clear" w:color="auto" w:fill="FFFFFF" w:themeFill="background1"/>
        <w:spacing w:after="0" w:line="240" w:lineRule="auto"/>
        <w:rPr>
          <w:rFonts w:ascii="Times New Roman" w:hAnsi="Times New Roman"/>
          <w:sz w:val="28"/>
          <w:szCs w:val="28"/>
        </w:rPr>
      </w:pPr>
    </w:p>
    <w:p w:rsidR="00D34AEA" w:rsidRPr="00E55035" w:rsidRDefault="00D34AEA" w:rsidP="00D34AEA">
      <w:pPr>
        <w:shd w:val="clear" w:color="auto" w:fill="FFFFFF" w:themeFill="background1"/>
        <w:spacing w:after="0" w:line="240" w:lineRule="auto"/>
        <w:jc w:val="center"/>
        <w:rPr>
          <w:rFonts w:ascii="Times New Roman" w:hAnsi="Times New Roman"/>
          <w:sz w:val="28"/>
          <w:szCs w:val="28"/>
        </w:rPr>
      </w:pPr>
      <w:r w:rsidRPr="00E55035">
        <w:rPr>
          <w:rFonts w:ascii="Times New Roman" w:hAnsi="Times New Roman"/>
          <w:sz w:val="28"/>
          <w:szCs w:val="28"/>
        </w:rPr>
        <w:t xml:space="preserve">Подпрограмма </w:t>
      </w:r>
      <w:r w:rsidR="00AA1831" w:rsidRPr="00E55035">
        <w:rPr>
          <w:rFonts w:ascii="Times New Roman" w:hAnsi="Times New Roman"/>
          <w:sz w:val="28"/>
          <w:szCs w:val="28"/>
        </w:rPr>
        <w:t>4</w:t>
      </w:r>
      <w:r w:rsidRPr="00E55035">
        <w:rPr>
          <w:rFonts w:ascii="Times New Roman" w:hAnsi="Times New Roman"/>
          <w:sz w:val="28"/>
          <w:szCs w:val="28"/>
        </w:rPr>
        <w:t xml:space="preserve"> Развитие потребительского рынка и услуг муниципальной программы муниципального округа Серебряные Пруды Московской области «Предпринимательство»</w:t>
      </w:r>
    </w:p>
    <w:p w:rsidR="00D34AEA" w:rsidRPr="00E55035" w:rsidRDefault="00D34AEA" w:rsidP="00D34AEA">
      <w:pPr>
        <w:shd w:val="clear" w:color="auto" w:fill="FFFFFF" w:themeFill="background1"/>
        <w:spacing w:after="0" w:line="240" w:lineRule="auto"/>
        <w:jc w:val="center"/>
        <w:rPr>
          <w:rFonts w:ascii="Times New Roman" w:hAnsi="Times New Roman"/>
          <w:sz w:val="28"/>
          <w:szCs w:val="28"/>
        </w:rPr>
      </w:pPr>
    </w:p>
    <w:p w:rsidR="00D34AEA" w:rsidRPr="00E55035" w:rsidRDefault="00D34AEA" w:rsidP="00116C7E">
      <w:pPr>
        <w:pStyle w:val="af5"/>
        <w:numPr>
          <w:ilvl w:val="0"/>
          <w:numId w:val="20"/>
        </w:numPr>
        <w:shd w:val="clear" w:color="auto" w:fill="FFFFFF"/>
        <w:spacing w:after="0" w:line="240" w:lineRule="auto"/>
        <w:jc w:val="center"/>
        <w:rPr>
          <w:rFonts w:ascii="Times New Roman" w:hAnsi="Times New Roman"/>
          <w:sz w:val="28"/>
          <w:szCs w:val="28"/>
        </w:rPr>
      </w:pPr>
      <w:r w:rsidRPr="00E55035">
        <w:rPr>
          <w:rFonts w:ascii="Times New Roman" w:hAnsi="Times New Roman"/>
          <w:sz w:val="28"/>
          <w:szCs w:val="28"/>
        </w:rPr>
        <w:t xml:space="preserve">Паспорт подпрограммы </w:t>
      </w:r>
      <w:r w:rsidR="00AA1831" w:rsidRPr="00E55035">
        <w:rPr>
          <w:rFonts w:ascii="Times New Roman" w:hAnsi="Times New Roman"/>
          <w:sz w:val="28"/>
          <w:szCs w:val="28"/>
        </w:rPr>
        <w:t>4</w:t>
      </w:r>
      <w:r w:rsidRPr="00E55035">
        <w:rPr>
          <w:rFonts w:ascii="Times New Roman" w:hAnsi="Times New Roman"/>
          <w:sz w:val="28"/>
          <w:szCs w:val="28"/>
        </w:rPr>
        <w:t xml:space="preserve"> Развитие потребительского рынка и услуг на территории муниципального образования Московской области муниципальной программы муниципального округа Серебряные Пруды Московской области ««Предпринимательство»</w:t>
      </w:r>
    </w:p>
    <w:p w:rsidR="00D34AEA" w:rsidRPr="00E55035" w:rsidRDefault="00D34AEA" w:rsidP="00D34AEA">
      <w:pPr>
        <w:autoSpaceDE w:val="0"/>
        <w:autoSpaceDN w:val="0"/>
        <w:adjustRightInd w:val="0"/>
        <w:spacing w:after="0" w:line="240" w:lineRule="auto"/>
        <w:rPr>
          <w:rFonts w:ascii="Times New Roman" w:hAnsi="Times New Roman"/>
          <w:sz w:val="28"/>
          <w:szCs w:val="28"/>
        </w:rPr>
      </w:pPr>
    </w:p>
    <w:tbl>
      <w:tblPr>
        <w:tblW w:w="1519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44"/>
        <w:gridCol w:w="1559"/>
        <w:gridCol w:w="1985"/>
        <w:gridCol w:w="1425"/>
        <w:gridCol w:w="1293"/>
        <w:gridCol w:w="1534"/>
        <w:gridCol w:w="1276"/>
        <w:gridCol w:w="1276"/>
        <w:gridCol w:w="1276"/>
        <w:gridCol w:w="28"/>
      </w:tblGrid>
      <w:tr w:rsidR="00D34AEA" w:rsidRPr="00E55035" w:rsidTr="00D34AEA">
        <w:trPr>
          <w:gridAfter w:val="1"/>
          <w:wAfter w:w="28" w:type="dxa"/>
          <w:trHeight w:val="20"/>
        </w:trPr>
        <w:tc>
          <w:tcPr>
            <w:tcW w:w="3544" w:type="dxa"/>
            <w:tcBorders>
              <w:top w:val="single" w:sz="4" w:space="0" w:color="auto"/>
              <w:left w:val="single" w:sz="4" w:space="0" w:color="auto"/>
              <w:bottom w:val="single" w:sz="4" w:space="0" w:color="auto"/>
              <w:right w:val="single" w:sz="4" w:space="0" w:color="auto"/>
            </w:tcBorders>
            <w:hideMark/>
          </w:tcPr>
          <w:p w:rsidR="00D34AEA" w:rsidRPr="00E55035" w:rsidRDefault="00D34AEA" w:rsidP="00D34AEA">
            <w:pPr>
              <w:tabs>
                <w:tab w:val="center" w:pos="4677"/>
                <w:tab w:val="right" w:pos="9355"/>
              </w:tabs>
              <w:autoSpaceDE w:val="0"/>
              <w:autoSpaceDN w:val="0"/>
              <w:adjustRightInd w:val="0"/>
              <w:spacing w:after="0" w:line="240" w:lineRule="auto"/>
              <w:rPr>
                <w:rFonts w:ascii="Times New Roman" w:hAnsi="Times New Roman"/>
                <w:sz w:val="28"/>
                <w:szCs w:val="28"/>
              </w:rPr>
            </w:pPr>
            <w:r w:rsidRPr="00E55035">
              <w:rPr>
                <w:rFonts w:ascii="Times New Roman" w:hAnsi="Times New Roman"/>
                <w:sz w:val="28"/>
                <w:szCs w:val="28"/>
              </w:rPr>
              <w:t xml:space="preserve">Муниципальный заказчик подпрограммы </w:t>
            </w:r>
          </w:p>
        </w:tc>
        <w:tc>
          <w:tcPr>
            <w:tcW w:w="11624" w:type="dxa"/>
            <w:gridSpan w:val="8"/>
            <w:tcBorders>
              <w:top w:val="single" w:sz="4" w:space="0" w:color="auto"/>
              <w:left w:val="single" w:sz="4" w:space="0" w:color="auto"/>
              <w:bottom w:val="single" w:sz="4" w:space="0" w:color="auto"/>
              <w:right w:val="single" w:sz="4" w:space="0" w:color="auto"/>
            </w:tcBorders>
            <w:hideMark/>
          </w:tcPr>
          <w:p w:rsidR="00D34AEA" w:rsidRPr="00E55035" w:rsidRDefault="00D34AEA" w:rsidP="00D34AEA">
            <w:pPr>
              <w:tabs>
                <w:tab w:val="center" w:pos="4677"/>
                <w:tab w:val="right" w:pos="9355"/>
              </w:tabs>
              <w:autoSpaceDE w:val="0"/>
              <w:autoSpaceDN w:val="0"/>
              <w:adjustRightInd w:val="0"/>
              <w:spacing w:after="0" w:line="240" w:lineRule="auto"/>
              <w:rPr>
                <w:rFonts w:ascii="Times New Roman" w:hAnsi="Times New Roman"/>
                <w:sz w:val="28"/>
                <w:szCs w:val="28"/>
              </w:rPr>
            </w:pPr>
            <w:r w:rsidRPr="00E55035">
              <w:rPr>
                <w:rFonts w:ascii="Times New Roman" w:hAnsi="Times New Roman"/>
                <w:sz w:val="28"/>
                <w:szCs w:val="28"/>
              </w:rPr>
              <w:t>Администрация муниципального округа Серебряные Пруды Московской области</w:t>
            </w:r>
          </w:p>
        </w:tc>
      </w:tr>
      <w:tr w:rsidR="00D34AEA" w:rsidRPr="00E55035" w:rsidTr="00D34AEA">
        <w:trPr>
          <w:gridAfter w:val="1"/>
          <w:wAfter w:w="28" w:type="dxa"/>
          <w:trHeight w:val="20"/>
        </w:trPr>
        <w:tc>
          <w:tcPr>
            <w:tcW w:w="3544" w:type="dxa"/>
            <w:vMerge w:val="restart"/>
            <w:tcBorders>
              <w:top w:val="single" w:sz="4" w:space="0" w:color="auto"/>
              <w:left w:val="single" w:sz="4" w:space="0" w:color="auto"/>
              <w:bottom w:val="single" w:sz="4" w:space="0" w:color="auto"/>
              <w:right w:val="single" w:sz="4" w:space="0" w:color="auto"/>
            </w:tcBorders>
            <w:hideMark/>
          </w:tcPr>
          <w:p w:rsidR="00D34AEA" w:rsidRPr="00E55035" w:rsidRDefault="00D34AEA" w:rsidP="00D34AEA">
            <w:pPr>
              <w:pStyle w:val="af4"/>
              <w:shd w:val="clear" w:color="auto" w:fill="FFFFFF"/>
              <w:rPr>
                <w:rFonts w:ascii="Times New Roman" w:hAnsi="Times New Roman"/>
                <w:sz w:val="28"/>
                <w:szCs w:val="28"/>
              </w:rPr>
            </w:pPr>
            <w:r w:rsidRPr="00E55035">
              <w:rPr>
                <w:rFonts w:ascii="Times New Roman" w:hAnsi="Times New Roman"/>
                <w:sz w:val="28"/>
                <w:szCs w:val="28"/>
              </w:rPr>
              <w:t>Источники финансирования подпрограммы по годам реализации и главным распорядителям бюджетных средств, в том числе по годам:</w:t>
            </w:r>
          </w:p>
        </w:tc>
        <w:tc>
          <w:tcPr>
            <w:tcW w:w="1559" w:type="dxa"/>
            <w:vMerge w:val="restart"/>
            <w:tcBorders>
              <w:top w:val="single" w:sz="4" w:space="0" w:color="auto"/>
              <w:left w:val="single" w:sz="4" w:space="0" w:color="auto"/>
              <w:bottom w:val="single" w:sz="4" w:space="0" w:color="auto"/>
              <w:right w:val="single" w:sz="4" w:space="0" w:color="auto"/>
            </w:tcBorders>
            <w:hideMark/>
          </w:tcPr>
          <w:p w:rsidR="00D34AEA" w:rsidRPr="00E55035" w:rsidRDefault="00D34AEA" w:rsidP="00D34AEA">
            <w:pPr>
              <w:pStyle w:val="af4"/>
              <w:shd w:val="clear" w:color="auto" w:fill="FFFFFF"/>
              <w:rPr>
                <w:rFonts w:ascii="Times New Roman" w:hAnsi="Times New Roman"/>
                <w:sz w:val="28"/>
                <w:szCs w:val="28"/>
              </w:rPr>
            </w:pPr>
            <w:r w:rsidRPr="00E55035">
              <w:rPr>
                <w:rFonts w:ascii="Times New Roman" w:hAnsi="Times New Roman"/>
                <w:sz w:val="28"/>
                <w:szCs w:val="28"/>
              </w:rPr>
              <w:t>Главный распорядитель бюджетных средств</w:t>
            </w:r>
          </w:p>
        </w:tc>
        <w:tc>
          <w:tcPr>
            <w:tcW w:w="1985" w:type="dxa"/>
            <w:vMerge w:val="restart"/>
            <w:tcBorders>
              <w:top w:val="single" w:sz="4" w:space="0" w:color="auto"/>
              <w:left w:val="single" w:sz="4" w:space="0" w:color="auto"/>
              <w:bottom w:val="single" w:sz="4" w:space="0" w:color="auto"/>
              <w:right w:val="single" w:sz="4" w:space="0" w:color="auto"/>
            </w:tcBorders>
            <w:hideMark/>
          </w:tcPr>
          <w:p w:rsidR="00D34AEA" w:rsidRPr="00E55035" w:rsidRDefault="00D34AEA" w:rsidP="00D34AEA">
            <w:pPr>
              <w:pStyle w:val="af4"/>
              <w:shd w:val="clear" w:color="auto" w:fill="FFFFFF"/>
              <w:jc w:val="center"/>
              <w:rPr>
                <w:rFonts w:ascii="Times New Roman" w:hAnsi="Times New Roman"/>
                <w:sz w:val="28"/>
                <w:szCs w:val="28"/>
              </w:rPr>
            </w:pPr>
            <w:r w:rsidRPr="00E55035">
              <w:rPr>
                <w:rFonts w:ascii="Times New Roman" w:hAnsi="Times New Roman"/>
                <w:sz w:val="28"/>
                <w:szCs w:val="28"/>
              </w:rPr>
              <w:t>Источник финансирования</w:t>
            </w:r>
          </w:p>
        </w:tc>
        <w:tc>
          <w:tcPr>
            <w:tcW w:w="8080" w:type="dxa"/>
            <w:gridSpan w:val="6"/>
            <w:tcBorders>
              <w:top w:val="single" w:sz="4" w:space="0" w:color="auto"/>
              <w:left w:val="single" w:sz="4" w:space="0" w:color="auto"/>
              <w:bottom w:val="single" w:sz="4" w:space="0" w:color="auto"/>
              <w:right w:val="single" w:sz="4" w:space="0" w:color="auto"/>
            </w:tcBorders>
            <w:hideMark/>
          </w:tcPr>
          <w:p w:rsidR="00D34AEA" w:rsidRPr="00E55035" w:rsidRDefault="00D34AEA" w:rsidP="00D34AEA">
            <w:pPr>
              <w:pStyle w:val="af4"/>
              <w:shd w:val="clear" w:color="auto" w:fill="FFFFFF"/>
              <w:rPr>
                <w:rFonts w:ascii="Times New Roman" w:hAnsi="Times New Roman"/>
                <w:sz w:val="28"/>
                <w:szCs w:val="28"/>
              </w:rPr>
            </w:pPr>
            <w:r w:rsidRPr="00E55035">
              <w:rPr>
                <w:rFonts w:ascii="Times New Roman" w:hAnsi="Times New Roman"/>
                <w:sz w:val="28"/>
                <w:szCs w:val="28"/>
              </w:rPr>
              <w:t>Расходы (тыс. рублей)</w:t>
            </w:r>
          </w:p>
        </w:tc>
      </w:tr>
      <w:tr w:rsidR="00D34AEA" w:rsidRPr="00E55035" w:rsidTr="00D34AEA">
        <w:trPr>
          <w:gridAfter w:val="1"/>
          <w:wAfter w:w="28" w:type="dxa"/>
          <w:trHeight w:val="20"/>
        </w:trPr>
        <w:tc>
          <w:tcPr>
            <w:tcW w:w="3544" w:type="dxa"/>
            <w:vMerge/>
            <w:tcBorders>
              <w:top w:val="single" w:sz="4" w:space="0" w:color="auto"/>
              <w:left w:val="single" w:sz="4" w:space="0" w:color="auto"/>
              <w:bottom w:val="single" w:sz="4" w:space="0" w:color="auto"/>
              <w:right w:val="single" w:sz="4" w:space="0" w:color="auto"/>
            </w:tcBorders>
            <w:vAlign w:val="center"/>
            <w:hideMark/>
          </w:tcPr>
          <w:p w:rsidR="00D34AEA" w:rsidRPr="00E55035" w:rsidRDefault="00D34AEA" w:rsidP="00D34AEA">
            <w:pPr>
              <w:spacing w:after="0" w:line="240" w:lineRule="auto"/>
              <w:rPr>
                <w:rFonts w:ascii="Times New Roman" w:hAnsi="Times New Roman"/>
                <w:sz w:val="28"/>
                <w:szCs w:val="28"/>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D34AEA" w:rsidRPr="00E55035" w:rsidRDefault="00D34AEA" w:rsidP="00D34AEA">
            <w:pPr>
              <w:spacing w:after="0" w:line="240" w:lineRule="auto"/>
              <w:rPr>
                <w:rFonts w:ascii="Times New Roman" w:hAnsi="Times New Roman"/>
                <w:sz w:val="28"/>
                <w:szCs w:val="28"/>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D34AEA" w:rsidRPr="00E55035" w:rsidRDefault="00D34AEA" w:rsidP="00D34AEA">
            <w:pPr>
              <w:spacing w:after="0" w:line="240" w:lineRule="auto"/>
              <w:rPr>
                <w:rFonts w:ascii="Times New Roman" w:hAnsi="Times New Roman"/>
                <w:sz w:val="28"/>
                <w:szCs w:val="28"/>
              </w:rPr>
            </w:pPr>
          </w:p>
        </w:tc>
        <w:tc>
          <w:tcPr>
            <w:tcW w:w="1425" w:type="dxa"/>
            <w:tcBorders>
              <w:top w:val="single" w:sz="4" w:space="0" w:color="auto"/>
              <w:left w:val="single" w:sz="4" w:space="0" w:color="auto"/>
              <w:bottom w:val="single" w:sz="4" w:space="0" w:color="auto"/>
              <w:right w:val="single" w:sz="4" w:space="0" w:color="auto"/>
            </w:tcBorders>
            <w:hideMark/>
          </w:tcPr>
          <w:p w:rsidR="00D34AEA" w:rsidRPr="00E55035" w:rsidRDefault="00D34AEA" w:rsidP="00D34AEA">
            <w:pPr>
              <w:tabs>
                <w:tab w:val="center" w:pos="4677"/>
                <w:tab w:val="right" w:pos="9355"/>
              </w:tabs>
              <w:spacing w:after="0" w:line="240" w:lineRule="auto"/>
              <w:rPr>
                <w:rFonts w:ascii="Times New Roman" w:hAnsi="Times New Roman"/>
                <w:sz w:val="28"/>
                <w:szCs w:val="28"/>
              </w:rPr>
            </w:pPr>
            <w:r w:rsidRPr="00E55035">
              <w:rPr>
                <w:rFonts w:ascii="Times New Roman" w:hAnsi="Times New Roman"/>
                <w:sz w:val="28"/>
                <w:szCs w:val="28"/>
              </w:rPr>
              <w:t>2023год</w:t>
            </w:r>
          </w:p>
        </w:tc>
        <w:tc>
          <w:tcPr>
            <w:tcW w:w="1293" w:type="dxa"/>
            <w:tcBorders>
              <w:top w:val="single" w:sz="4" w:space="0" w:color="auto"/>
              <w:left w:val="single" w:sz="4" w:space="0" w:color="auto"/>
              <w:bottom w:val="single" w:sz="4" w:space="0" w:color="auto"/>
              <w:right w:val="single" w:sz="4" w:space="0" w:color="auto"/>
            </w:tcBorders>
            <w:hideMark/>
          </w:tcPr>
          <w:p w:rsidR="00D34AEA" w:rsidRPr="00E55035" w:rsidRDefault="00D34AEA" w:rsidP="00D34AEA">
            <w:pPr>
              <w:tabs>
                <w:tab w:val="center" w:pos="4677"/>
                <w:tab w:val="right" w:pos="9355"/>
              </w:tabs>
              <w:spacing w:after="0" w:line="240" w:lineRule="auto"/>
              <w:rPr>
                <w:rFonts w:ascii="Times New Roman" w:hAnsi="Times New Roman"/>
                <w:sz w:val="28"/>
                <w:szCs w:val="28"/>
              </w:rPr>
            </w:pPr>
            <w:r w:rsidRPr="00E55035">
              <w:rPr>
                <w:rFonts w:ascii="Times New Roman" w:hAnsi="Times New Roman"/>
                <w:sz w:val="28"/>
                <w:szCs w:val="28"/>
              </w:rPr>
              <w:t>2024год</w:t>
            </w:r>
          </w:p>
        </w:tc>
        <w:tc>
          <w:tcPr>
            <w:tcW w:w="1534" w:type="dxa"/>
            <w:tcBorders>
              <w:top w:val="single" w:sz="4" w:space="0" w:color="auto"/>
              <w:left w:val="single" w:sz="4" w:space="0" w:color="auto"/>
              <w:bottom w:val="single" w:sz="4" w:space="0" w:color="auto"/>
              <w:right w:val="single" w:sz="4" w:space="0" w:color="auto"/>
            </w:tcBorders>
            <w:hideMark/>
          </w:tcPr>
          <w:p w:rsidR="00D34AEA" w:rsidRPr="00E55035" w:rsidRDefault="00D34AEA" w:rsidP="00D34AEA">
            <w:pPr>
              <w:tabs>
                <w:tab w:val="center" w:pos="4677"/>
                <w:tab w:val="right" w:pos="9355"/>
              </w:tabs>
              <w:spacing w:after="0" w:line="240" w:lineRule="auto"/>
              <w:rPr>
                <w:rFonts w:ascii="Times New Roman" w:hAnsi="Times New Roman"/>
                <w:sz w:val="28"/>
                <w:szCs w:val="28"/>
              </w:rPr>
            </w:pPr>
            <w:r w:rsidRPr="00E55035">
              <w:rPr>
                <w:rFonts w:ascii="Times New Roman" w:hAnsi="Times New Roman"/>
                <w:sz w:val="28"/>
                <w:szCs w:val="28"/>
              </w:rPr>
              <w:t>2025 год</w:t>
            </w:r>
          </w:p>
        </w:tc>
        <w:tc>
          <w:tcPr>
            <w:tcW w:w="1276" w:type="dxa"/>
            <w:tcBorders>
              <w:top w:val="single" w:sz="4" w:space="0" w:color="auto"/>
              <w:left w:val="single" w:sz="4" w:space="0" w:color="auto"/>
              <w:bottom w:val="single" w:sz="4" w:space="0" w:color="auto"/>
              <w:right w:val="single" w:sz="4" w:space="0" w:color="auto"/>
            </w:tcBorders>
            <w:hideMark/>
          </w:tcPr>
          <w:p w:rsidR="00D34AEA" w:rsidRPr="00E55035" w:rsidRDefault="00D34AEA" w:rsidP="00D34AEA">
            <w:pPr>
              <w:tabs>
                <w:tab w:val="center" w:pos="4677"/>
                <w:tab w:val="right" w:pos="9355"/>
              </w:tabs>
              <w:spacing w:after="0" w:line="240" w:lineRule="auto"/>
              <w:rPr>
                <w:rFonts w:ascii="Times New Roman" w:hAnsi="Times New Roman"/>
                <w:sz w:val="28"/>
                <w:szCs w:val="28"/>
              </w:rPr>
            </w:pPr>
            <w:r w:rsidRPr="00E55035">
              <w:rPr>
                <w:rFonts w:ascii="Times New Roman" w:hAnsi="Times New Roman"/>
                <w:sz w:val="28"/>
                <w:szCs w:val="28"/>
              </w:rPr>
              <w:t>2026 год</w:t>
            </w:r>
          </w:p>
        </w:tc>
        <w:tc>
          <w:tcPr>
            <w:tcW w:w="1276" w:type="dxa"/>
            <w:tcBorders>
              <w:top w:val="single" w:sz="4" w:space="0" w:color="auto"/>
              <w:left w:val="single" w:sz="4" w:space="0" w:color="auto"/>
              <w:bottom w:val="single" w:sz="4" w:space="0" w:color="auto"/>
              <w:right w:val="single" w:sz="4" w:space="0" w:color="auto"/>
            </w:tcBorders>
            <w:hideMark/>
          </w:tcPr>
          <w:p w:rsidR="00D34AEA" w:rsidRPr="00E55035" w:rsidRDefault="00D34AEA" w:rsidP="00D34AEA">
            <w:pPr>
              <w:tabs>
                <w:tab w:val="center" w:pos="4677"/>
                <w:tab w:val="right" w:pos="9355"/>
              </w:tabs>
              <w:spacing w:after="0" w:line="240" w:lineRule="auto"/>
              <w:rPr>
                <w:rFonts w:ascii="Times New Roman" w:hAnsi="Times New Roman"/>
                <w:sz w:val="28"/>
                <w:szCs w:val="28"/>
              </w:rPr>
            </w:pPr>
            <w:r w:rsidRPr="00E55035">
              <w:rPr>
                <w:rFonts w:ascii="Times New Roman" w:hAnsi="Times New Roman"/>
                <w:sz w:val="28"/>
                <w:szCs w:val="28"/>
              </w:rPr>
              <w:t>2027 год</w:t>
            </w:r>
          </w:p>
        </w:tc>
        <w:tc>
          <w:tcPr>
            <w:tcW w:w="1276" w:type="dxa"/>
            <w:tcBorders>
              <w:top w:val="single" w:sz="4" w:space="0" w:color="auto"/>
              <w:left w:val="single" w:sz="4" w:space="0" w:color="auto"/>
              <w:bottom w:val="single" w:sz="4" w:space="0" w:color="auto"/>
              <w:right w:val="single" w:sz="4" w:space="0" w:color="auto"/>
            </w:tcBorders>
            <w:hideMark/>
          </w:tcPr>
          <w:p w:rsidR="00D34AEA" w:rsidRPr="00E55035" w:rsidRDefault="00D34AEA" w:rsidP="00D34AEA">
            <w:pPr>
              <w:pStyle w:val="ConsPlusCell"/>
              <w:tabs>
                <w:tab w:val="center" w:pos="4677"/>
                <w:tab w:val="right" w:pos="9355"/>
              </w:tabs>
              <w:jc w:val="center"/>
              <w:rPr>
                <w:rFonts w:ascii="Times New Roman" w:eastAsia="Calibri" w:hAnsi="Times New Roman" w:cs="Times New Roman"/>
                <w:sz w:val="28"/>
                <w:szCs w:val="28"/>
                <w:lang w:eastAsia="en-US"/>
              </w:rPr>
            </w:pPr>
            <w:r w:rsidRPr="00E55035">
              <w:rPr>
                <w:rFonts w:ascii="Times New Roman" w:eastAsia="Calibri" w:hAnsi="Times New Roman" w:cs="Times New Roman"/>
                <w:sz w:val="28"/>
                <w:szCs w:val="28"/>
                <w:lang w:eastAsia="en-US"/>
              </w:rPr>
              <w:t>Итого</w:t>
            </w:r>
          </w:p>
        </w:tc>
      </w:tr>
      <w:tr w:rsidR="00D34AEA" w:rsidRPr="00E55035" w:rsidTr="00D34AEA">
        <w:trPr>
          <w:gridAfter w:val="1"/>
          <w:wAfter w:w="28" w:type="dxa"/>
          <w:trHeight w:val="20"/>
        </w:trPr>
        <w:tc>
          <w:tcPr>
            <w:tcW w:w="3544" w:type="dxa"/>
            <w:vMerge/>
            <w:tcBorders>
              <w:top w:val="single" w:sz="4" w:space="0" w:color="auto"/>
              <w:left w:val="single" w:sz="4" w:space="0" w:color="auto"/>
              <w:bottom w:val="single" w:sz="4" w:space="0" w:color="auto"/>
              <w:right w:val="single" w:sz="4" w:space="0" w:color="auto"/>
            </w:tcBorders>
            <w:vAlign w:val="center"/>
            <w:hideMark/>
          </w:tcPr>
          <w:p w:rsidR="00D34AEA" w:rsidRPr="00E55035" w:rsidRDefault="00D34AEA" w:rsidP="00D34AEA">
            <w:pPr>
              <w:spacing w:after="0" w:line="240" w:lineRule="auto"/>
              <w:rPr>
                <w:rFonts w:ascii="Times New Roman" w:hAnsi="Times New Roman"/>
                <w:sz w:val="28"/>
                <w:szCs w:val="28"/>
              </w:rPr>
            </w:pPr>
          </w:p>
        </w:tc>
        <w:tc>
          <w:tcPr>
            <w:tcW w:w="1559" w:type="dxa"/>
            <w:vMerge w:val="restart"/>
            <w:tcBorders>
              <w:top w:val="single" w:sz="4" w:space="0" w:color="auto"/>
              <w:left w:val="single" w:sz="4" w:space="0" w:color="auto"/>
              <w:bottom w:val="single" w:sz="4" w:space="0" w:color="auto"/>
              <w:right w:val="single" w:sz="4" w:space="0" w:color="auto"/>
            </w:tcBorders>
            <w:hideMark/>
          </w:tcPr>
          <w:p w:rsidR="00D34AEA" w:rsidRPr="00E55035" w:rsidRDefault="00D34AEA" w:rsidP="00D34AEA">
            <w:pPr>
              <w:tabs>
                <w:tab w:val="center" w:pos="4677"/>
                <w:tab w:val="right" w:pos="9355"/>
              </w:tabs>
              <w:autoSpaceDE w:val="0"/>
              <w:autoSpaceDN w:val="0"/>
              <w:adjustRightInd w:val="0"/>
              <w:spacing w:after="0" w:line="240" w:lineRule="auto"/>
              <w:rPr>
                <w:rFonts w:ascii="Times New Roman" w:hAnsi="Times New Roman"/>
                <w:sz w:val="28"/>
                <w:szCs w:val="28"/>
              </w:rPr>
            </w:pPr>
            <w:r w:rsidRPr="00E55035">
              <w:rPr>
                <w:rFonts w:ascii="Times New Roman" w:hAnsi="Times New Roman"/>
                <w:sz w:val="28"/>
                <w:szCs w:val="28"/>
              </w:rPr>
              <w:t>Администрация   муниципального округа Серебряные Пруды Московской области</w:t>
            </w:r>
          </w:p>
        </w:tc>
        <w:tc>
          <w:tcPr>
            <w:tcW w:w="1985" w:type="dxa"/>
            <w:tcBorders>
              <w:top w:val="single" w:sz="4" w:space="0" w:color="auto"/>
              <w:left w:val="single" w:sz="4" w:space="0" w:color="auto"/>
              <w:bottom w:val="single" w:sz="4" w:space="0" w:color="auto"/>
              <w:right w:val="single" w:sz="4" w:space="0" w:color="auto"/>
            </w:tcBorders>
            <w:hideMark/>
          </w:tcPr>
          <w:p w:rsidR="00D34AEA" w:rsidRPr="00E55035" w:rsidRDefault="00D34AEA" w:rsidP="00D34AEA">
            <w:pPr>
              <w:tabs>
                <w:tab w:val="center" w:pos="4677"/>
                <w:tab w:val="right" w:pos="9355"/>
              </w:tabs>
              <w:spacing w:after="0" w:line="240" w:lineRule="auto"/>
              <w:rPr>
                <w:rFonts w:ascii="Times New Roman" w:hAnsi="Times New Roman"/>
                <w:sz w:val="28"/>
                <w:szCs w:val="28"/>
              </w:rPr>
            </w:pPr>
            <w:r w:rsidRPr="00E55035">
              <w:rPr>
                <w:rFonts w:ascii="Times New Roman" w:hAnsi="Times New Roman"/>
                <w:sz w:val="28"/>
                <w:szCs w:val="28"/>
              </w:rPr>
              <w:t>Всего:</w:t>
            </w:r>
          </w:p>
          <w:p w:rsidR="00D34AEA" w:rsidRPr="00E55035" w:rsidRDefault="00D34AEA" w:rsidP="00D34AEA">
            <w:pPr>
              <w:tabs>
                <w:tab w:val="center" w:pos="4677"/>
                <w:tab w:val="right" w:pos="9355"/>
              </w:tabs>
              <w:autoSpaceDE w:val="0"/>
              <w:autoSpaceDN w:val="0"/>
              <w:adjustRightInd w:val="0"/>
              <w:spacing w:after="0" w:line="240" w:lineRule="auto"/>
              <w:rPr>
                <w:rFonts w:ascii="Times New Roman" w:hAnsi="Times New Roman"/>
                <w:sz w:val="28"/>
                <w:szCs w:val="28"/>
              </w:rPr>
            </w:pPr>
            <w:r w:rsidRPr="00E55035">
              <w:rPr>
                <w:rFonts w:ascii="Times New Roman" w:hAnsi="Times New Roman"/>
                <w:sz w:val="28"/>
                <w:szCs w:val="28"/>
              </w:rPr>
              <w:t>в том числе:</w:t>
            </w:r>
          </w:p>
        </w:tc>
        <w:tc>
          <w:tcPr>
            <w:tcW w:w="1425" w:type="dxa"/>
            <w:tcBorders>
              <w:top w:val="single" w:sz="4" w:space="0" w:color="auto"/>
              <w:left w:val="single" w:sz="4" w:space="0" w:color="auto"/>
              <w:bottom w:val="single" w:sz="4" w:space="0" w:color="auto"/>
              <w:right w:val="single" w:sz="4" w:space="0" w:color="auto"/>
            </w:tcBorders>
            <w:hideMark/>
          </w:tcPr>
          <w:p w:rsidR="00D34AEA" w:rsidRPr="00E55035" w:rsidRDefault="00D34AEA" w:rsidP="00D34AEA">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E55035">
              <w:rPr>
                <w:rFonts w:ascii="Times New Roman" w:hAnsi="Times New Roman"/>
                <w:sz w:val="28"/>
                <w:szCs w:val="28"/>
              </w:rPr>
              <w:t>2000,00</w:t>
            </w:r>
          </w:p>
        </w:tc>
        <w:tc>
          <w:tcPr>
            <w:tcW w:w="1293" w:type="dxa"/>
            <w:tcBorders>
              <w:top w:val="single" w:sz="4" w:space="0" w:color="auto"/>
              <w:left w:val="single" w:sz="4" w:space="0" w:color="auto"/>
              <w:bottom w:val="single" w:sz="4" w:space="0" w:color="auto"/>
              <w:right w:val="single" w:sz="4" w:space="0" w:color="auto"/>
            </w:tcBorders>
            <w:hideMark/>
          </w:tcPr>
          <w:p w:rsidR="00D34AEA" w:rsidRPr="00E55035" w:rsidRDefault="00D34AEA" w:rsidP="00D34AEA">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E55035">
              <w:rPr>
                <w:rFonts w:ascii="Times New Roman" w:hAnsi="Times New Roman"/>
                <w:sz w:val="28"/>
                <w:szCs w:val="28"/>
              </w:rPr>
              <w:t>2000,00</w:t>
            </w:r>
          </w:p>
        </w:tc>
        <w:tc>
          <w:tcPr>
            <w:tcW w:w="1534" w:type="dxa"/>
            <w:tcBorders>
              <w:top w:val="single" w:sz="4" w:space="0" w:color="auto"/>
              <w:left w:val="single" w:sz="4" w:space="0" w:color="auto"/>
              <w:bottom w:val="single" w:sz="4" w:space="0" w:color="auto"/>
              <w:right w:val="single" w:sz="4" w:space="0" w:color="auto"/>
            </w:tcBorders>
            <w:hideMark/>
          </w:tcPr>
          <w:p w:rsidR="00D34AEA" w:rsidRPr="00E55035" w:rsidRDefault="00D34AEA" w:rsidP="00D34AEA">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E55035">
              <w:rPr>
                <w:rFonts w:ascii="Times New Roman" w:hAnsi="Times New Roman"/>
                <w:sz w:val="28"/>
                <w:szCs w:val="28"/>
              </w:rPr>
              <w:t>2000,00</w:t>
            </w:r>
          </w:p>
        </w:tc>
        <w:tc>
          <w:tcPr>
            <w:tcW w:w="1276" w:type="dxa"/>
            <w:tcBorders>
              <w:top w:val="single" w:sz="4" w:space="0" w:color="auto"/>
              <w:left w:val="single" w:sz="4" w:space="0" w:color="auto"/>
              <w:bottom w:val="single" w:sz="4" w:space="0" w:color="auto"/>
              <w:right w:val="single" w:sz="4" w:space="0" w:color="auto"/>
            </w:tcBorders>
            <w:hideMark/>
          </w:tcPr>
          <w:p w:rsidR="00D34AEA" w:rsidRPr="00E55035" w:rsidRDefault="00D34AEA" w:rsidP="00D34AEA">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E55035">
              <w:rPr>
                <w:rFonts w:ascii="Times New Roman" w:hAnsi="Times New Roman"/>
                <w:sz w:val="28"/>
                <w:szCs w:val="28"/>
              </w:rPr>
              <w:t>2000,00</w:t>
            </w:r>
          </w:p>
        </w:tc>
        <w:tc>
          <w:tcPr>
            <w:tcW w:w="1276" w:type="dxa"/>
            <w:tcBorders>
              <w:top w:val="single" w:sz="4" w:space="0" w:color="auto"/>
              <w:left w:val="single" w:sz="4" w:space="0" w:color="auto"/>
              <w:bottom w:val="single" w:sz="4" w:space="0" w:color="auto"/>
              <w:right w:val="single" w:sz="4" w:space="0" w:color="auto"/>
            </w:tcBorders>
            <w:hideMark/>
          </w:tcPr>
          <w:p w:rsidR="00D34AEA" w:rsidRPr="00E55035" w:rsidRDefault="00D34AEA" w:rsidP="00D34AEA">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E55035">
              <w:rPr>
                <w:rFonts w:ascii="Times New Roman" w:hAnsi="Times New Roman"/>
                <w:sz w:val="28"/>
                <w:szCs w:val="28"/>
              </w:rPr>
              <w:t>2000,00</w:t>
            </w:r>
          </w:p>
        </w:tc>
        <w:tc>
          <w:tcPr>
            <w:tcW w:w="1276" w:type="dxa"/>
            <w:tcBorders>
              <w:top w:val="single" w:sz="4" w:space="0" w:color="auto"/>
              <w:left w:val="single" w:sz="4" w:space="0" w:color="auto"/>
              <w:bottom w:val="single" w:sz="4" w:space="0" w:color="auto"/>
              <w:right w:val="single" w:sz="4" w:space="0" w:color="auto"/>
            </w:tcBorders>
            <w:hideMark/>
          </w:tcPr>
          <w:p w:rsidR="00D34AEA" w:rsidRPr="00E55035" w:rsidRDefault="00D34AEA" w:rsidP="00D34AEA">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E55035">
              <w:rPr>
                <w:rFonts w:ascii="Times New Roman" w:hAnsi="Times New Roman"/>
                <w:sz w:val="28"/>
                <w:szCs w:val="28"/>
              </w:rPr>
              <w:t>10000,00</w:t>
            </w:r>
          </w:p>
        </w:tc>
      </w:tr>
      <w:tr w:rsidR="00D34AEA" w:rsidRPr="00E55035" w:rsidTr="00D34AEA">
        <w:trPr>
          <w:gridAfter w:val="1"/>
          <w:wAfter w:w="28" w:type="dxa"/>
          <w:trHeight w:val="20"/>
        </w:trPr>
        <w:tc>
          <w:tcPr>
            <w:tcW w:w="3544" w:type="dxa"/>
            <w:vMerge/>
            <w:tcBorders>
              <w:top w:val="single" w:sz="4" w:space="0" w:color="auto"/>
              <w:left w:val="single" w:sz="4" w:space="0" w:color="auto"/>
              <w:bottom w:val="single" w:sz="4" w:space="0" w:color="auto"/>
              <w:right w:val="single" w:sz="4" w:space="0" w:color="auto"/>
            </w:tcBorders>
            <w:vAlign w:val="center"/>
            <w:hideMark/>
          </w:tcPr>
          <w:p w:rsidR="00D34AEA" w:rsidRPr="00E55035" w:rsidRDefault="00D34AEA" w:rsidP="00D34AEA">
            <w:pPr>
              <w:spacing w:after="0" w:line="240" w:lineRule="auto"/>
              <w:rPr>
                <w:rFonts w:ascii="Times New Roman" w:hAnsi="Times New Roman"/>
                <w:sz w:val="28"/>
                <w:szCs w:val="28"/>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D34AEA" w:rsidRPr="00E55035" w:rsidRDefault="00D34AEA" w:rsidP="00D34AEA">
            <w:pPr>
              <w:spacing w:after="0" w:line="240" w:lineRule="auto"/>
              <w:rPr>
                <w:rFonts w:ascii="Times New Roman" w:hAnsi="Times New Roman"/>
                <w:sz w:val="28"/>
                <w:szCs w:val="28"/>
              </w:rPr>
            </w:pPr>
          </w:p>
        </w:tc>
        <w:tc>
          <w:tcPr>
            <w:tcW w:w="1985" w:type="dxa"/>
            <w:tcBorders>
              <w:top w:val="single" w:sz="4" w:space="0" w:color="auto"/>
              <w:left w:val="single" w:sz="4" w:space="0" w:color="auto"/>
              <w:bottom w:val="single" w:sz="4" w:space="0" w:color="auto"/>
              <w:right w:val="single" w:sz="4" w:space="0" w:color="auto"/>
            </w:tcBorders>
            <w:hideMark/>
          </w:tcPr>
          <w:p w:rsidR="00D34AEA" w:rsidRPr="00E55035" w:rsidRDefault="00D34AEA" w:rsidP="00D34AEA">
            <w:pPr>
              <w:pStyle w:val="af4"/>
              <w:shd w:val="clear" w:color="auto" w:fill="FFFFFF"/>
              <w:rPr>
                <w:rFonts w:ascii="Times New Roman" w:hAnsi="Times New Roman"/>
                <w:sz w:val="28"/>
                <w:szCs w:val="28"/>
              </w:rPr>
            </w:pPr>
            <w:r w:rsidRPr="00E55035">
              <w:rPr>
                <w:rFonts w:ascii="Times New Roman" w:hAnsi="Times New Roman"/>
                <w:sz w:val="28"/>
                <w:szCs w:val="28"/>
              </w:rPr>
              <w:t>Средства федерального бюджета</w:t>
            </w:r>
          </w:p>
        </w:tc>
        <w:tc>
          <w:tcPr>
            <w:tcW w:w="1425" w:type="dxa"/>
            <w:tcBorders>
              <w:top w:val="single" w:sz="4" w:space="0" w:color="auto"/>
              <w:left w:val="single" w:sz="4" w:space="0" w:color="auto"/>
              <w:bottom w:val="single" w:sz="4" w:space="0" w:color="auto"/>
              <w:right w:val="single" w:sz="4" w:space="0" w:color="auto"/>
            </w:tcBorders>
            <w:hideMark/>
          </w:tcPr>
          <w:p w:rsidR="00D34AEA" w:rsidRPr="00E55035" w:rsidRDefault="00D34AEA" w:rsidP="00D34AEA">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E55035">
              <w:rPr>
                <w:rFonts w:ascii="Times New Roman" w:hAnsi="Times New Roman"/>
                <w:sz w:val="28"/>
                <w:szCs w:val="28"/>
              </w:rPr>
              <w:t>0,00</w:t>
            </w:r>
          </w:p>
        </w:tc>
        <w:tc>
          <w:tcPr>
            <w:tcW w:w="1293" w:type="dxa"/>
            <w:tcBorders>
              <w:top w:val="single" w:sz="4" w:space="0" w:color="auto"/>
              <w:left w:val="single" w:sz="4" w:space="0" w:color="auto"/>
              <w:bottom w:val="single" w:sz="4" w:space="0" w:color="auto"/>
              <w:right w:val="single" w:sz="4" w:space="0" w:color="auto"/>
            </w:tcBorders>
            <w:hideMark/>
          </w:tcPr>
          <w:p w:rsidR="00D34AEA" w:rsidRPr="00E55035" w:rsidRDefault="00D34AEA" w:rsidP="00D34AEA">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E55035">
              <w:rPr>
                <w:rFonts w:ascii="Times New Roman" w:hAnsi="Times New Roman"/>
                <w:sz w:val="28"/>
                <w:szCs w:val="28"/>
              </w:rPr>
              <w:t>0,00</w:t>
            </w:r>
          </w:p>
        </w:tc>
        <w:tc>
          <w:tcPr>
            <w:tcW w:w="1534" w:type="dxa"/>
            <w:tcBorders>
              <w:top w:val="single" w:sz="4" w:space="0" w:color="auto"/>
              <w:left w:val="single" w:sz="4" w:space="0" w:color="auto"/>
              <w:bottom w:val="single" w:sz="4" w:space="0" w:color="auto"/>
              <w:right w:val="single" w:sz="4" w:space="0" w:color="auto"/>
            </w:tcBorders>
            <w:hideMark/>
          </w:tcPr>
          <w:p w:rsidR="00D34AEA" w:rsidRPr="00E55035" w:rsidRDefault="00D34AEA" w:rsidP="00D34AEA">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E55035">
              <w:rPr>
                <w:rFonts w:ascii="Times New Roman" w:hAnsi="Times New Roman"/>
                <w:sz w:val="28"/>
                <w:szCs w:val="28"/>
              </w:rPr>
              <w:t>0,00</w:t>
            </w:r>
          </w:p>
        </w:tc>
        <w:tc>
          <w:tcPr>
            <w:tcW w:w="1276" w:type="dxa"/>
            <w:tcBorders>
              <w:top w:val="single" w:sz="4" w:space="0" w:color="auto"/>
              <w:left w:val="single" w:sz="4" w:space="0" w:color="auto"/>
              <w:bottom w:val="single" w:sz="4" w:space="0" w:color="auto"/>
              <w:right w:val="single" w:sz="4" w:space="0" w:color="auto"/>
            </w:tcBorders>
            <w:hideMark/>
          </w:tcPr>
          <w:p w:rsidR="00D34AEA" w:rsidRPr="00E55035" w:rsidRDefault="00D34AEA" w:rsidP="00D34AEA">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E55035">
              <w:rPr>
                <w:rFonts w:ascii="Times New Roman" w:hAnsi="Times New Roman"/>
                <w:sz w:val="28"/>
                <w:szCs w:val="28"/>
              </w:rPr>
              <w:t>0,00</w:t>
            </w:r>
          </w:p>
        </w:tc>
        <w:tc>
          <w:tcPr>
            <w:tcW w:w="1276" w:type="dxa"/>
            <w:tcBorders>
              <w:top w:val="single" w:sz="4" w:space="0" w:color="auto"/>
              <w:left w:val="single" w:sz="4" w:space="0" w:color="auto"/>
              <w:bottom w:val="single" w:sz="4" w:space="0" w:color="auto"/>
              <w:right w:val="single" w:sz="4" w:space="0" w:color="auto"/>
            </w:tcBorders>
            <w:hideMark/>
          </w:tcPr>
          <w:p w:rsidR="00D34AEA" w:rsidRPr="00E55035" w:rsidRDefault="00D34AEA" w:rsidP="00D34AEA">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E55035">
              <w:rPr>
                <w:rFonts w:ascii="Times New Roman" w:hAnsi="Times New Roman"/>
                <w:sz w:val="28"/>
                <w:szCs w:val="28"/>
              </w:rPr>
              <w:t>0,00</w:t>
            </w:r>
          </w:p>
        </w:tc>
        <w:tc>
          <w:tcPr>
            <w:tcW w:w="1276" w:type="dxa"/>
            <w:tcBorders>
              <w:top w:val="single" w:sz="4" w:space="0" w:color="auto"/>
              <w:left w:val="single" w:sz="4" w:space="0" w:color="auto"/>
              <w:bottom w:val="single" w:sz="4" w:space="0" w:color="auto"/>
              <w:right w:val="single" w:sz="4" w:space="0" w:color="auto"/>
            </w:tcBorders>
            <w:hideMark/>
          </w:tcPr>
          <w:p w:rsidR="00D34AEA" w:rsidRPr="00E55035" w:rsidRDefault="00D34AEA" w:rsidP="00D34AEA">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E55035">
              <w:rPr>
                <w:rFonts w:ascii="Times New Roman" w:hAnsi="Times New Roman"/>
                <w:sz w:val="28"/>
                <w:szCs w:val="28"/>
              </w:rPr>
              <w:t>0,00</w:t>
            </w:r>
          </w:p>
        </w:tc>
      </w:tr>
      <w:tr w:rsidR="00D34AEA" w:rsidRPr="00E55035" w:rsidTr="00D34AEA">
        <w:trPr>
          <w:gridAfter w:val="1"/>
          <w:wAfter w:w="28" w:type="dxa"/>
          <w:trHeight w:val="20"/>
        </w:trPr>
        <w:tc>
          <w:tcPr>
            <w:tcW w:w="3544" w:type="dxa"/>
            <w:vMerge/>
            <w:tcBorders>
              <w:top w:val="single" w:sz="4" w:space="0" w:color="auto"/>
              <w:left w:val="single" w:sz="4" w:space="0" w:color="auto"/>
              <w:bottom w:val="single" w:sz="4" w:space="0" w:color="auto"/>
              <w:right w:val="single" w:sz="4" w:space="0" w:color="auto"/>
            </w:tcBorders>
            <w:vAlign w:val="center"/>
            <w:hideMark/>
          </w:tcPr>
          <w:p w:rsidR="00D34AEA" w:rsidRPr="00E55035" w:rsidRDefault="00D34AEA" w:rsidP="00D34AEA">
            <w:pPr>
              <w:spacing w:after="0" w:line="240" w:lineRule="auto"/>
              <w:rPr>
                <w:rFonts w:ascii="Times New Roman" w:hAnsi="Times New Roman"/>
                <w:sz w:val="28"/>
                <w:szCs w:val="28"/>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D34AEA" w:rsidRPr="00E55035" w:rsidRDefault="00D34AEA" w:rsidP="00D34AEA">
            <w:pPr>
              <w:spacing w:after="0" w:line="240" w:lineRule="auto"/>
              <w:rPr>
                <w:rFonts w:ascii="Times New Roman" w:hAnsi="Times New Roman"/>
                <w:sz w:val="28"/>
                <w:szCs w:val="28"/>
              </w:rPr>
            </w:pPr>
          </w:p>
        </w:tc>
        <w:tc>
          <w:tcPr>
            <w:tcW w:w="1985" w:type="dxa"/>
            <w:tcBorders>
              <w:top w:val="single" w:sz="4" w:space="0" w:color="auto"/>
              <w:left w:val="single" w:sz="4" w:space="0" w:color="auto"/>
              <w:bottom w:val="single" w:sz="4" w:space="0" w:color="auto"/>
              <w:right w:val="single" w:sz="4" w:space="0" w:color="auto"/>
            </w:tcBorders>
            <w:hideMark/>
          </w:tcPr>
          <w:p w:rsidR="00D34AEA" w:rsidRPr="00E55035" w:rsidRDefault="00D34AEA" w:rsidP="00D34AEA">
            <w:pPr>
              <w:pStyle w:val="af4"/>
              <w:shd w:val="clear" w:color="auto" w:fill="FFFFFF"/>
              <w:rPr>
                <w:rFonts w:ascii="Times New Roman" w:hAnsi="Times New Roman"/>
                <w:sz w:val="28"/>
                <w:szCs w:val="28"/>
              </w:rPr>
            </w:pPr>
            <w:r w:rsidRPr="00E55035">
              <w:rPr>
                <w:rFonts w:ascii="Times New Roman" w:hAnsi="Times New Roman"/>
                <w:sz w:val="28"/>
                <w:szCs w:val="28"/>
              </w:rPr>
              <w:t>Средства бюджета Московской области</w:t>
            </w:r>
          </w:p>
        </w:tc>
        <w:tc>
          <w:tcPr>
            <w:tcW w:w="1425" w:type="dxa"/>
            <w:tcBorders>
              <w:top w:val="single" w:sz="4" w:space="0" w:color="auto"/>
              <w:left w:val="single" w:sz="4" w:space="0" w:color="auto"/>
              <w:bottom w:val="single" w:sz="4" w:space="0" w:color="auto"/>
              <w:right w:val="single" w:sz="4" w:space="0" w:color="auto"/>
            </w:tcBorders>
            <w:hideMark/>
          </w:tcPr>
          <w:p w:rsidR="00D34AEA" w:rsidRPr="00E55035" w:rsidRDefault="00D34AEA" w:rsidP="00D34AEA">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E55035">
              <w:rPr>
                <w:rFonts w:ascii="Times New Roman" w:hAnsi="Times New Roman"/>
                <w:sz w:val="28"/>
                <w:szCs w:val="28"/>
              </w:rPr>
              <w:t>0,00</w:t>
            </w:r>
          </w:p>
        </w:tc>
        <w:tc>
          <w:tcPr>
            <w:tcW w:w="1293" w:type="dxa"/>
            <w:tcBorders>
              <w:top w:val="single" w:sz="4" w:space="0" w:color="auto"/>
              <w:left w:val="single" w:sz="4" w:space="0" w:color="auto"/>
              <w:bottom w:val="single" w:sz="4" w:space="0" w:color="auto"/>
              <w:right w:val="single" w:sz="4" w:space="0" w:color="auto"/>
            </w:tcBorders>
            <w:hideMark/>
          </w:tcPr>
          <w:p w:rsidR="00D34AEA" w:rsidRPr="00E55035" w:rsidRDefault="00D34AEA" w:rsidP="00D34AEA">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E55035">
              <w:rPr>
                <w:rFonts w:ascii="Times New Roman" w:hAnsi="Times New Roman"/>
                <w:sz w:val="28"/>
                <w:szCs w:val="28"/>
              </w:rPr>
              <w:t>0,00</w:t>
            </w:r>
          </w:p>
        </w:tc>
        <w:tc>
          <w:tcPr>
            <w:tcW w:w="1534" w:type="dxa"/>
            <w:tcBorders>
              <w:top w:val="single" w:sz="4" w:space="0" w:color="auto"/>
              <w:left w:val="single" w:sz="4" w:space="0" w:color="auto"/>
              <w:bottom w:val="single" w:sz="4" w:space="0" w:color="auto"/>
              <w:right w:val="single" w:sz="4" w:space="0" w:color="auto"/>
            </w:tcBorders>
            <w:hideMark/>
          </w:tcPr>
          <w:p w:rsidR="00D34AEA" w:rsidRPr="00E55035" w:rsidRDefault="00D34AEA" w:rsidP="00D34AEA">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E55035">
              <w:rPr>
                <w:rFonts w:ascii="Times New Roman" w:hAnsi="Times New Roman"/>
                <w:sz w:val="28"/>
                <w:szCs w:val="28"/>
              </w:rPr>
              <w:t>0,00</w:t>
            </w:r>
          </w:p>
        </w:tc>
        <w:tc>
          <w:tcPr>
            <w:tcW w:w="1276" w:type="dxa"/>
            <w:tcBorders>
              <w:top w:val="single" w:sz="4" w:space="0" w:color="auto"/>
              <w:left w:val="single" w:sz="4" w:space="0" w:color="auto"/>
              <w:bottom w:val="single" w:sz="4" w:space="0" w:color="auto"/>
              <w:right w:val="single" w:sz="4" w:space="0" w:color="auto"/>
            </w:tcBorders>
            <w:hideMark/>
          </w:tcPr>
          <w:p w:rsidR="00D34AEA" w:rsidRPr="00E55035" w:rsidRDefault="00D34AEA" w:rsidP="00D34AEA">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E55035">
              <w:rPr>
                <w:rFonts w:ascii="Times New Roman" w:hAnsi="Times New Roman"/>
                <w:sz w:val="28"/>
                <w:szCs w:val="28"/>
              </w:rPr>
              <w:t>0,00</w:t>
            </w:r>
          </w:p>
        </w:tc>
        <w:tc>
          <w:tcPr>
            <w:tcW w:w="1276" w:type="dxa"/>
            <w:tcBorders>
              <w:top w:val="single" w:sz="4" w:space="0" w:color="auto"/>
              <w:left w:val="single" w:sz="4" w:space="0" w:color="auto"/>
              <w:bottom w:val="single" w:sz="4" w:space="0" w:color="auto"/>
              <w:right w:val="single" w:sz="4" w:space="0" w:color="auto"/>
            </w:tcBorders>
            <w:hideMark/>
          </w:tcPr>
          <w:p w:rsidR="00D34AEA" w:rsidRPr="00E55035" w:rsidRDefault="00D34AEA" w:rsidP="00D34AEA">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E55035">
              <w:rPr>
                <w:rFonts w:ascii="Times New Roman" w:hAnsi="Times New Roman"/>
                <w:sz w:val="28"/>
                <w:szCs w:val="28"/>
              </w:rPr>
              <w:t>0,00</w:t>
            </w:r>
          </w:p>
        </w:tc>
        <w:tc>
          <w:tcPr>
            <w:tcW w:w="1276" w:type="dxa"/>
            <w:tcBorders>
              <w:top w:val="single" w:sz="4" w:space="0" w:color="auto"/>
              <w:left w:val="single" w:sz="4" w:space="0" w:color="auto"/>
              <w:bottom w:val="single" w:sz="4" w:space="0" w:color="auto"/>
              <w:right w:val="single" w:sz="4" w:space="0" w:color="auto"/>
            </w:tcBorders>
            <w:hideMark/>
          </w:tcPr>
          <w:p w:rsidR="00D34AEA" w:rsidRPr="00E55035" w:rsidRDefault="00D34AEA" w:rsidP="00D34AEA">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E55035">
              <w:rPr>
                <w:rFonts w:ascii="Times New Roman" w:hAnsi="Times New Roman"/>
                <w:sz w:val="28"/>
                <w:szCs w:val="28"/>
              </w:rPr>
              <w:t>0,00</w:t>
            </w:r>
          </w:p>
        </w:tc>
      </w:tr>
      <w:tr w:rsidR="00D34AEA" w:rsidRPr="00E55035" w:rsidTr="00D34AEA">
        <w:trPr>
          <w:trHeight w:val="20"/>
        </w:trPr>
        <w:tc>
          <w:tcPr>
            <w:tcW w:w="3544" w:type="dxa"/>
            <w:vMerge/>
            <w:tcBorders>
              <w:top w:val="single" w:sz="4" w:space="0" w:color="auto"/>
              <w:left w:val="single" w:sz="4" w:space="0" w:color="auto"/>
              <w:bottom w:val="single" w:sz="4" w:space="0" w:color="auto"/>
              <w:right w:val="single" w:sz="4" w:space="0" w:color="auto"/>
            </w:tcBorders>
            <w:vAlign w:val="center"/>
            <w:hideMark/>
          </w:tcPr>
          <w:p w:rsidR="00D34AEA" w:rsidRPr="00E55035" w:rsidRDefault="00D34AEA" w:rsidP="00D34AEA">
            <w:pPr>
              <w:spacing w:after="0" w:line="240" w:lineRule="auto"/>
              <w:rPr>
                <w:rFonts w:ascii="Times New Roman" w:hAnsi="Times New Roman"/>
                <w:sz w:val="28"/>
                <w:szCs w:val="28"/>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D34AEA" w:rsidRPr="00E55035" w:rsidRDefault="00D34AEA" w:rsidP="00D34AEA">
            <w:pPr>
              <w:spacing w:after="0" w:line="240" w:lineRule="auto"/>
              <w:rPr>
                <w:rFonts w:ascii="Times New Roman" w:hAnsi="Times New Roman"/>
                <w:sz w:val="28"/>
                <w:szCs w:val="28"/>
              </w:rPr>
            </w:pPr>
          </w:p>
        </w:tc>
        <w:tc>
          <w:tcPr>
            <w:tcW w:w="1985" w:type="dxa"/>
            <w:tcBorders>
              <w:top w:val="single" w:sz="4" w:space="0" w:color="auto"/>
              <w:left w:val="single" w:sz="4" w:space="0" w:color="auto"/>
              <w:bottom w:val="single" w:sz="4" w:space="0" w:color="auto"/>
              <w:right w:val="single" w:sz="4" w:space="0" w:color="auto"/>
            </w:tcBorders>
            <w:hideMark/>
          </w:tcPr>
          <w:p w:rsidR="00D34AEA" w:rsidRPr="00E55035" w:rsidRDefault="00D34AEA" w:rsidP="00D34AEA">
            <w:pPr>
              <w:pStyle w:val="af4"/>
              <w:shd w:val="clear" w:color="auto" w:fill="FFFFFF"/>
              <w:rPr>
                <w:rFonts w:ascii="Times New Roman" w:hAnsi="Times New Roman"/>
                <w:sz w:val="28"/>
                <w:szCs w:val="28"/>
              </w:rPr>
            </w:pPr>
            <w:r w:rsidRPr="00E55035">
              <w:rPr>
                <w:rFonts w:ascii="Times New Roman" w:hAnsi="Times New Roman"/>
                <w:sz w:val="28"/>
                <w:szCs w:val="28"/>
              </w:rPr>
              <w:t>Средства бюджета муниципального округа</w:t>
            </w:r>
          </w:p>
        </w:tc>
        <w:tc>
          <w:tcPr>
            <w:tcW w:w="1425" w:type="dxa"/>
            <w:tcBorders>
              <w:top w:val="single" w:sz="4" w:space="0" w:color="auto"/>
              <w:left w:val="single" w:sz="4" w:space="0" w:color="auto"/>
              <w:bottom w:val="single" w:sz="4" w:space="0" w:color="auto"/>
              <w:right w:val="single" w:sz="4" w:space="0" w:color="auto"/>
            </w:tcBorders>
            <w:hideMark/>
          </w:tcPr>
          <w:p w:rsidR="00D34AEA" w:rsidRPr="00E55035" w:rsidRDefault="00D34AEA" w:rsidP="00D34AEA">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E55035">
              <w:rPr>
                <w:rFonts w:ascii="Times New Roman" w:hAnsi="Times New Roman"/>
                <w:sz w:val="28"/>
                <w:szCs w:val="28"/>
              </w:rPr>
              <w:t>0,00</w:t>
            </w:r>
          </w:p>
        </w:tc>
        <w:tc>
          <w:tcPr>
            <w:tcW w:w="1293" w:type="dxa"/>
            <w:tcBorders>
              <w:top w:val="single" w:sz="4" w:space="0" w:color="auto"/>
              <w:left w:val="single" w:sz="4" w:space="0" w:color="auto"/>
              <w:bottom w:val="single" w:sz="4" w:space="0" w:color="auto"/>
              <w:right w:val="single" w:sz="4" w:space="0" w:color="auto"/>
            </w:tcBorders>
            <w:hideMark/>
          </w:tcPr>
          <w:p w:rsidR="00D34AEA" w:rsidRPr="00E55035" w:rsidRDefault="00D34AEA" w:rsidP="00D34AEA">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E55035">
              <w:rPr>
                <w:rFonts w:ascii="Times New Roman" w:hAnsi="Times New Roman"/>
                <w:sz w:val="28"/>
                <w:szCs w:val="28"/>
              </w:rPr>
              <w:t>0,00</w:t>
            </w:r>
          </w:p>
        </w:tc>
        <w:tc>
          <w:tcPr>
            <w:tcW w:w="1534" w:type="dxa"/>
            <w:tcBorders>
              <w:top w:val="single" w:sz="4" w:space="0" w:color="auto"/>
              <w:left w:val="single" w:sz="4" w:space="0" w:color="auto"/>
              <w:bottom w:val="single" w:sz="4" w:space="0" w:color="auto"/>
              <w:right w:val="single" w:sz="4" w:space="0" w:color="auto"/>
            </w:tcBorders>
            <w:hideMark/>
          </w:tcPr>
          <w:p w:rsidR="00D34AEA" w:rsidRPr="00E55035" w:rsidRDefault="00D34AEA" w:rsidP="00D34AEA">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E55035">
              <w:rPr>
                <w:rFonts w:ascii="Times New Roman" w:hAnsi="Times New Roman"/>
                <w:sz w:val="28"/>
                <w:szCs w:val="28"/>
              </w:rPr>
              <w:t>0,00</w:t>
            </w:r>
          </w:p>
        </w:tc>
        <w:tc>
          <w:tcPr>
            <w:tcW w:w="1276" w:type="dxa"/>
            <w:tcBorders>
              <w:top w:val="single" w:sz="4" w:space="0" w:color="auto"/>
              <w:left w:val="single" w:sz="4" w:space="0" w:color="auto"/>
              <w:bottom w:val="single" w:sz="4" w:space="0" w:color="auto"/>
              <w:right w:val="single" w:sz="4" w:space="0" w:color="auto"/>
            </w:tcBorders>
            <w:hideMark/>
          </w:tcPr>
          <w:p w:rsidR="00D34AEA" w:rsidRPr="00E55035" w:rsidRDefault="00D34AEA" w:rsidP="00D34AEA">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E55035">
              <w:rPr>
                <w:rFonts w:ascii="Times New Roman" w:hAnsi="Times New Roman"/>
                <w:sz w:val="28"/>
                <w:szCs w:val="28"/>
              </w:rPr>
              <w:t>0,00</w:t>
            </w:r>
          </w:p>
        </w:tc>
        <w:tc>
          <w:tcPr>
            <w:tcW w:w="1276" w:type="dxa"/>
            <w:tcBorders>
              <w:top w:val="single" w:sz="4" w:space="0" w:color="auto"/>
              <w:left w:val="single" w:sz="4" w:space="0" w:color="auto"/>
              <w:bottom w:val="single" w:sz="4" w:space="0" w:color="auto"/>
              <w:right w:val="single" w:sz="4" w:space="0" w:color="auto"/>
            </w:tcBorders>
            <w:hideMark/>
          </w:tcPr>
          <w:p w:rsidR="00D34AEA" w:rsidRPr="00E55035" w:rsidRDefault="00D34AEA" w:rsidP="00D34AEA">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E55035">
              <w:rPr>
                <w:rFonts w:ascii="Times New Roman" w:hAnsi="Times New Roman"/>
                <w:sz w:val="28"/>
                <w:szCs w:val="28"/>
              </w:rPr>
              <w:t>0,00</w:t>
            </w:r>
          </w:p>
        </w:tc>
        <w:tc>
          <w:tcPr>
            <w:tcW w:w="1304" w:type="dxa"/>
            <w:gridSpan w:val="2"/>
            <w:tcBorders>
              <w:top w:val="single" w:sz="4" w:space="0" w:color="auto"/>
              <w:left w:val="single" w:sz="4" w:space="0" w:color="auto"/>
              <w:bottom w:val="single" w:sz="4" w:space="0" w:color="auto"/>
              <w:right w:val="single" w:sz="4" w:space="0" w:color="auto"/>
            </w:tcBorders>
            <w:hideMark/>
          </w:tcPr>
          <w:p w:rsidR="00D34AEA" w:rsidRPr="00E55035" w:rsidRDefault="00D34AEA" w:rsidP="00D34AEA">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E55035">
              <w:rPr>
                <w:rFonts w:ascii="Times New Roman" w:hAnsi="Times New Roman"/>
                <w:sz w:val="28"/>
                <w:szCs w:val="28"/>
              </w:rPr>
              <w:t>0,00</w:t>
            </w:r>
          </w:p>
        </w:tc>
      </w:tr>
      <w:tr w:rsidR="00D34AEA" w:rsidRPr="00E55035" w:rsidTr="00D34AEA">
        <w:trPr>
          <w:trHeight w:val="20"/>
        </w:trPr>
        <w:tc>
          <w:tcPr>
            <w:tcW w:w="3544" w:type="dxa"/>
            <w:vMerge/>
            <w:tcBorders>
              <w:top w:val="single" w:sz="4" w:space="0" w:color="auto"/>
              <w:left w:val="single" w:sz="4" w:space="0" w:color="auto"/>
              <w:bottom w:val="single" w:sz="4" w:space="0" w:color="auto"/>
              <w:right w:val="single" w:sz="4" w:space="0" w:color="auto"/>
            </w:tcBorders>
            <w:vAlign w:val="center"/>
            <w:hideMark/>
          </w:tcPr>
          <w:p w:rsidR="00D34AEA" w:rsidRPr="00E55035" w:rsidRDefault="00D34AEA" w:rsidP="00D34AEA">
            <w:pPr>
              <w:spacing w:after="0" w:line="240" w:lineRule="auto"/>
              <w:rPr>
                <w:rFonts w:ascii="Times New Roman" w:hAnsi="Times New Roman"/>
                <w:sz w:val="28"/>
                <w:szCs w:val="28"/>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D34AEA" w:rsidRPr="00E55035" w:rsidRDefault="00D34AEA" w:rsidP="00D34AEA">
            <w:pPr>
              <w:spacing w:after="0" w:line="240" w:lineRule="auto"/>
              <w:rPr>
                <w:rFonts w:ascii="Times New Roman" w:hAnsi="Times New Roman"/>
                <w:sz w:val="28"/>
                <w:szCs w:val="28"/>
              </w:rPr>
            </w:pPr>
          </w:p>
        </w:tc>
        <w:tc>
          <w:tcPr>
            <w:tcW w:w="1985" w:type="dxa"/>
            <w:tcBorders>
              <w:top w:val="single" w:sz="4" w:space="0" w:color="auto"/>
              <w:left w:val="single" w:sz="4" w:space="0" w:color="auto"/>
              <w:bottom w:val="single" w:sz="4" w:space="0" w:color="auto"/>
              <w:right w:val="single" w:sz="4" w:space="0" w:color="auto"/>
            </w:tcBorders>
            <w:hideMark/>
          </w:tcPr>
          <w:p w:rsidR="00D34AEA" w:rsidRPr="00E55035" w:rsidRDefault="00D34AEA" w:rsidP="00D34AEA">
            <w:pPr>
              <w:pStyle w:val="af4"/>
              <w:shd w:val="clear" w:color="auto" w:fill="FFFFFF"/>
              <w:rPr>
                <w:rFonts w:ascii="Times New Roman" w:hAnsi="Times New Roman"/>
                <w:sz w:val="28"/>
                <w:szCs w:val="28"/>
              </w:rPr>
            </w:pPr>
            <w:r w:rsidRPr="00E55035">
              <w:rPr>
                <w:rFonts w:ascii="Times New Roman" w:hAnsi="Times New Roman"/>
                <w:sz w:val="28"/>
                <w:szCs w:val="28"/>
              </w:rPr>
              <w:t>Внебюджетные средства</w:t>
            </w:r>
          </w:p>
        </w:tc>
        <w:tc>
          <w:tcPr>
            <w:tcW w:w="1425" w:type="dxa"/>
            <w:tcBorders>
              <w:top w:val="single" w:sz="4" w:space="0" w:color="auto"/>
              <w:left w:val="single" w:sz="4" w:space="0" w:color="auto"/>
              <w:bottom w:val="single" w:sz="4" w:space="0" w:color="auto"/>
              <w:right w:val="single" w:sz="4" w:space="0" w:color="auto"/>
            </w:tcBorders>
            <w:hideMark/>
          </w:tcPr>
          <w:p w:rsidR="00D34AEA" w:rsidRPr="00E55035" w:rsidRDefault="00D34AEA" w:rsidP="00D34AEA">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E55035">
              <w:rPr>
                <w:rFonts w:ascii="Times New Roman" w:hAnsi="Times New Roman"/>
                <w:sz w:val="28"/>
                <w:szCs w:val="28"/>
              </w:rPr>
              <w:t>2000,00</w:t>
            </w:r>
          </w:p>
        </w:tc>
        <w:tc>
          <w:tcPr>
            <w:tcW w:w="1293" w:type="dxa"/>
            <w:tcBorders>
              <w:top w:val="single" w:sz="4" w:space="0" w:color="auto"/>
              <w:left w:val="single" w:sz="4" w:space="0" w:color="auto"/>
              <w:bottom w:val="single" w:sz="4" w:space="0" w:color="auto"/>
              <w:right w:val="single" w:sz="4" w:space="0" w:color="auto"/>
            </w:tcBorders>
            <w:hideMark/>
          </w:tcPr>
          <w:p w:rsidR="00D34AEA" w:rsidRPr="00E55035" w:rsidRDefault="00D34AEA" w:rsidP="00D34AEA">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E55035">
              <w:rPr>
                <w:rFonts w:ascii="Times New Roman" w:hAnsi="Times New Roman"/>
                <w:sz w:val="28"/>
                <w:szCs w:val="28"/>
              </w:rPr>
              <w:t>2000,00</w:t>
            </w:r>
          </w:p>
        </w:tc>
        <w:tc>
          <w:tcPr>
            <w:tcW w:w="1534" w:type="dxa"/>
            <w:tcBorders>
              <w:top w:val="single" w:sz="4" w:space="0" w:color="auto"/>
              <w:left w:val="single" w:sz="4" w:space="0" w:color="auto"/>
              <w:bottom w:val="single" w:sz="4" w:space="0" w:color="auto"/>
              <w:right w:val="single" w:sz="4" w:space="0" w:color="auto"/>
            </w:tcBorders>
            <w:hideMark/>
          </w:tcPr>
          <w:p w:rsidR="00D34AEA" w:rsidRPr="00E55035" w:rsidRDefault="00D34AEA" w:rsidP="00D34AEA">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E55035">
              <w:rPr>
                <w:rFonts w:ascii="Times New Roman" w:hAnsi="Times New Roman"/>
                <w:sz w:val="28"/>
                <w:szCs w:val="28"/>
              </w:rPr>
              <w:t>2000,00</w:t>
            </w:r>
          </w:p>
        </w:tc>
        <w:tc>
          <w:tcPr>
            <w:tcW w:w="1276" w:type="dxa"/>
            <w:tcBorders>
              <w:top w:val="single" w:sz="4" w:space="0" w:color="auto"/>
              <w:left w:val="single" w:sz="4" w:space="0" w:color="auto"/>
              <w:bottom w:val="single" w:sz="4" w:space="0" w:color="auto"/>
              <w:right w:val="single" w:sz="4" w:space="0" w:color="auto"/>
            </w:tcBorders>
            <w:hideMark/>
          </w:tcPr>
          <w:p w:rsidR="00D34AEA" w:rsidRPr="00E55035" w:rsidRDefault="00D34AEA" w:rsidP="00D34AEA">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E55035">
              <w:rPr>
                <w:rFonts w:ascii="Times New Roman" w:hAnsi="Times New Roman"/>
                <w:sz w:val="28"/>
                <w:szCs w:val="28"/>
              </w:rPr>
              <w:t>2000,00</w:t>
            </w:r>
          </w:p>
        </w:tc>
        <w:tc>
          <w:tcPr>
            <w:tcW w:w="1276" w:type="dxa"/>
            <w:tcBorders>
              <w:top w:val="single" w:sz="4" w:space="0" w:color="auto"/>
              <w:left w:val="single" w:sz="4" w:space="0" w:color="auto"/>
              <w:bottom w:val="single" w:sz="4" w:space="0" w:color="auto"/>
              <w:right w:val="single" w:sz="4" w:space="0" w:color="auto"/>
            </w:tcBorders>
            <w:hideMark/>
          </w:tcPr>
          <w:p w:rsidR="00D34AEA" w:rsidRPr="00E55035" w:rsidRDefault="00D34AEA" w:rsidP="00D34AEA">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E55035">
              <w:rPr>
                <w:rFonts w:ascii="Times New Roman" w:hAnsi="Times New Roman"/>
                <w:sz w:val="28"/>
                <w:szCs w:val="28"/>
              </w:rPr>
              <w:t>2000,00</w:t>
            </w:r>
          </w:p>
        </w:tc>
        <w:tc>
          <w:tcPr>
            <w:tcW w:w="1304" w:type="dxa"/>
            <w:gridSpan w:val="2"/>
            <w:tcBorders>
              <w:top w:val="single" w:sz="4" w:space="0" w:color="auto"/>
              <w:left w:val="single" w:sz="4" w:space="0" w:color="auto"/>
              <w:bottom w:val="single" w:sz="4" w:space="0" w:color="auto"/>
              <w:right w:val="single" w:sz="4" w:space="0" w:color="auto"/>
            </w:tcBorders>
            <w:hideMark/>
          </w:tcPr>
          <w:p w:rsidR="00D34AEA" w:rsidRPr="00E55035" w:rsidRDefault="00D34AEA" w:rsidP="00D34AEA">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E55035">
              <w:rPr>
                <w:rFonts w:ascii="Times New Roman" w:hAnsi="Times New Roman"/>
                <w:sz w:val="28"/>
                <w:szCs w:val="28"/>
              </w:rPr>
              <w:t>10000,00</w:t>
            </w:r>
          </w:p>
        </w:tc>
      </w:tr>
    </w:tbl>
    <w:p w:rsidR="00D34AEA" w:rsidRPr="00E55035" w:rsidRDefault="00D34AEA" w:rsidP="00D34AEA">
      <w:pPr>
        <w:shd w:val="clear" w:color="auto" w:fill="FFFFFF" w:themeFill="background1"/>
        <w:spacing w:after="0" w:line="240" w:lineRule="auto"/>
        <w:rPr>
          <w:rFonts w:ascii="Times New Roman" w:eastAsia="Times New Roman" w:hAnsi="Times New Roman"/>
          <w:sz w:val="28"/>
          <w:szCs w:val="28"/>
          <w:lang w:eastAsia="ru-RU"/>
        </w:rPr>
      </w:pPr>
    </w:p>
    <w:p w:rsidR="00D34AEA" w:rsidRPr="00E55035" w:rsidRDefault="00D34AEA" w:rsidP="00D34AEA">
      <w:pPr>
        <w:shd w:val="clear" w:color="auto" w:fill="FFFFFF" w:themeFill="background1"/>
        <w:spacing w:after="0" w:line="240" w:lineRule="auto"/>
        <w:rPr>
          <w:rFonts w:ascii="Times New Roman" w:hAnsi="Times New Roman"/>
          <w:sz w:val="28"/>
          <w:szCs w:val="28"/>
        </w:rPr>
      </w:pPr>
    </w:p>
    <w:p w:rsidR="00D34AEA" w:rsidRPr="00E55035" w:rsidRDefault="00D34AEA" w:rsidP="00116C7E">
      <w:pPr>
        <w:pStyle w:val="af5"/>
        <w:widowControl w:val="0"/>
        <w:numPr>
          <w:ilvl w:val="0"/>
          <w:numId w:val="20"/>
        </w:numPr>
        <w:autoSpaceDE w:val="0"/>
        <w:autoSpaceDN w:val="0"/>
        <w:adjustRightInd w:val="0"/>
        <w:spacing w:after="0" w:line="240" w:lineRule="auto"/>
        <w:jc w:val="center"/>
        <w:rPr>
          <w:rFonts w:ascii="Times New Roman" w:hAnsi="Times New Roman"/>
          <w:sz w:val="28"/>
          <w:szCs w:val="28"/>
        </w:rPr>
      </w:pPr>
      <w:r w:rsidRPr="00E55035">
        <w:rPr>
          <w:rFonts w:ascii="Times New Roman" w:hAnsi="Times New Roman"/>
          <w:sz w:val="28"/>
          <w:szCs w:val="28"/>
        </w:rPr>
        <w:t xml:space="preserve">Перечень мероприятий подпрограммы </w:t>
      </w:r>
      <w:r w:rsidR="00AA1831" w:rsidRPr="00E55035">
        <w:rPr>
          <w:rFonts w:ascii="Times New Roman" w:hAnsi="Times New Roman"/>
          <w:sz w:val="28"/>
          <w:szCs w:val="28"/>
        </w:rPr>
        <w:t xml:space="preserve">4 </w:t>
      </w:r>
      <w:r w:rsidRPr="00E55035">
        <w:rPr>
          <w:rFonts w:ascii="Times New Roman" w:hAnsi="Times New Roman"/>
          <w:sz w:val="28"/>
          <w:szCs w:val="28"/>
        </w:rPr>
        <w:t>«Развитие потребительского рынка и услуг на территории муниципального образования Московской области»</w:t>
      </w:r>
    </w:p>
    <w:p w:rsidR="00D34AEA" w:rsidRPr="00E55035" w:rsidRDefault="00D34AEA" w:rsidP="00D34AEA">
      <w:pPr>
        <w:widowControl w:val="0"/>
        <w:autoSpaceDE w:val="0"/>
        <w:autoSpaceDN w:val="0"/>
        <w:adjustRightInd w:val="0"/>
        <w:spacing w:after="0" w:line="240" w:lineRule="auto"/>
        <w:jc w:val="center"/>
        <w:rPr>
          <w:rFonts w:ascii="Times New Roman" w:hAnsi="Times New Roman"/>
          <w:sz w:val="28"/>
          <w:szCs w:val="28"/>
        </w:rPr>
      </w:pPr>
    </w:p>
    <w:p w:rsidR="001733EC" w:rsidRPr="00E55035" w:rsidRDefault="001733EC" w:rsidP="00D34AEA">
      <w:pPr>
        <w:widowControl w:val="0"/>
        <w:autoSpaceDE w:val="0"/>
        <w:autoSpaceDN w:val="0"/>
        <w:adjustRightInd w:val="0"/>
        <w:spacing w:after="0" w:line="240" w:lineRule="auto"/>
        <w:jc w:val="center"/>
        <w:rPr>
          <w:rFonts w:ascii="Times New Roman" w:hAnsi="Times New Roman"/>
          <w:sz w:val="28"/>
          <w:szCs w:val="28"/>
        </w:rPr>
      </w:pPr>
    </w:p>
    <w:p w:rsidR="001733EC" w:rsidRPr="00E55035" w:rsidRDefault="001733EC" w:rsidP="00D34AEA">
      <w:pPr>
        <w:widowControl w:val="0"/>
        <w:autoSpaceDE w:val="0"/>
        <w:autoSpaceDN w:val="0"/>
        <w:adjustRightInd w:val="0"/>
        <w:spacing w:after="0" w:line="240" w:lineRule="auto"/>
        <w:jc w:val="center"/>
        <w:rPr>
          <w:rFonts w:ascii="Times New Roman" w:hAnsi="Times New Roman"/>
          <w:sz w:val="28"/>
          <w:szCs w:val="28"/>
        </w:rPr>
      </w:pPr>
    </w:p>
    <w:tbl>
      <w:tblPr>
        <w:tblW w:w="495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321"/>
        <w:gridCol w:w="2008"/>
        <w:gridCol w:w="1156"/>
        <w:gridCol w:w="1473"/>
        <w:gridCol w:w="898"/>
        <w:gridCol w:w="702"/>
        <w:gridCol w:w="982"/>
        <w:gridCol w:w="6"/>
        <w:gridCol w:w="27"/>
        <w:gridCol w:w="36"/>
        <w:gridCol w:w="931"/>
        <w:gridCol w:w="139"/>
        <w:gridCol w:w="163"/>
        <w:gridCol w:w="123"/>
        <w:gridCol w:w="184"/>
        <w:gridCol w:w="139"/>
        <w:gridCol w:w="157"/>
        <w:gridCol w:w="12"/>
        <w:gridCol w:w="78"/>
        <w:gridCol w:w="142"/>
        <w:gridCol w:w="187"/>
        <w:gridCol w:w="163"/>
        <w:gridCol w:w="12"/>
        <w:gridCol w:w="18"/>
        <w:gridCol w:w="48"/>
        <w:gridCol w:w="15"/>
        <w:gridCol w:w="452"/>
        <w:gridCol w:w="27"/>
        <w:gridCol w:w="24"/>
        <w:gridCol w:w="18"/>
        <w:gridCol w:w="30"/>
        <w:gridCol w:w="15"/>
        <w:gridCol w:w="605"/>
        <w:gridCol w:w="789"/>
        <w:gridCol w:w="702"/>
        <w:gridCol w:w="2277"/>
      </w:tblGrid>
      <w:tr w:rsidR="00C52053" w:rsidRPr="00E55035" w:rsidTr="00E55035">
        <w:trPr>
          <w:trHeight w:val="1610"/>
        </w:trPr>
        <w:tc>
          <w:tcPr>
            <w:tcW w:w="107" w:type="pct"/>
            <w:tcBorders>
              <w:top w:val="single" w:sz="4" w:space="0" w:color="auto"/>
              <w:left w:val="single" w:sz="4" w:space="0" w:color="auto"/>
              <w:bottom w:val="single" w:sz="4" w:space="0" w:color="auto"/>
              <w:right w:val="single" w:sz="4" w:space="0" w:color="auto"/>
            </w:tcBorders>
            <w:hideMark/>
          </w:tcPr>
          <w:p w:rsidR="00C52053" w:rsidRPr="00E55035" w:rsidRDefault="00C52053" w:rsidP="00E17550">
            <w:pPr>
              <w:spacing w:after="0" w:line="240" w:lineRule="auto"/>
              <w:jc w:val="center"/>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 xml:space="preserve">№ </w:t>
            </w:r>
            <w:proofErr w:type="gramStart"/>
            <w:r w:rsidRPr="00E55035">
              <w:rPr>
                <w:rFonts w:ascii="Times New Roman" w:eastAsia="Times New Roman" w:hAnsi="Times New Roman"/>
                <w:sz w:val="28"/>
                <w:szCs w:val="28"/>
                <w:lang w:eastAsia="ru-RU"/>
              </w:rPr>
              <w:t>п</w:t>
            </w:r>
            <w:proofErr w:type="gramEnd"/>
            <w:r w:rsidRPr="00E55035">
              <w:rPr>
                <w:rFonts w:ascii="Times New Roman" w:eastAsia="Times New Roman" w:hAnsi="Times New Roman"/>
                <w:sz w:val="28"/>
                <w:szCs w:val="28"/>
                <w:lang w:eastAsia="ru-RU"/>
              </w:rPr>
              <w:t>/п</w:t>
            </w:r>
          </w:p>
        </w:tc>
        <w:tc>
          <w:tcPr>
            <w:tcW w:w="667" w:type="pct"/>
            <w:tcBorders>
              <w:top w:val="single" w:sz="4" w:space="0" w:color="auto"/>
              <w:left w:val="single" w:sz="4" w:space="0" w:color="auto"/>
              <w:bottom w:val="single" w:sz="4" w:space="0" w:color="auto"/>
              <w:right w:val="single" w:sz="4" w:space="0" w:color="auto"/>
            </w:tcBorders>
            <w:hideMark/>
          </w:tcPr>
          <w:p w:rsidR="00C52053" w:rsidRPr="00E55035" w:rsidRDefault="00C52053" w:rsidP="00E17550">
            <w:pPr>
              <w:spacing w:after="0" w:line="240" w:lineRule="auto"/>
              <w:jc w:val="center"/>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Мероприятие подпрограммы</w:t>
            </w:r>
          </w:p>
        </w:tc>
        <w:tc>
          <w:tcPr>
            <w:tcW w:w="384" w:type="pct"/>
            <w:tcBorders>
              <w:top w:val="single" w:sz="4" w:space="0" w:color="auto"/>
              <w:left w:val="single" w:sz="4" w:space="0" w:color="auto"/>
              <w:bottom w:val="single" w:sz="4" w:space="0" w:color="auto"/>
              <w:right w:val="single" w:sz="4" w:space="0" w:color="auto"/>
            </w:tcBorders>
            <w:hideMark/>
          </w:tcPr>
          <w:p w:rsidR="00C52053" w:rsidRPr="00E55035" w:rsidRDefault="00C52053" w:rsidP="00E17550">
            <w:pPr>
              <w:spacing w:after="0" w:line="240" w:lineRule="auto"/>
              <w:jc w:val="center"/>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Сроки исполнения мероприятия</w:t>
            </w:r>
          </w:p>
        </w:tc>
        <w:tc>
          <w:tcPr>
            <w:tcW w:w="489" w:type="pct"/>
            <w:tcBorders>
              <w:top w:val="single" w:sz="4" w:space="0" w:color="auto"/>
              <w:left w:val="single" w:sz="4" w:space="0" w:color="auto"/>
              <w:bottom w:val="single" w:sz="4" w:space="0" w:color="auto"/>
              <w:right w:val="single" w:sz="4" w:space="0" w:color="auto"/>
            </w:tcBorders>
            <w:hideMark/>
          </w:tcPr>
          <w:p w:rsidR="00C52053" w:rsidRPr="00E55035" w:rsidRDefault="00C52053" w:rsidP="00E17550">
            <w:pPr>
              <w:spacing w:after="0" w:line="240" w:lineRule="auto"/>
              <w:jc w:val="center"/>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Источники финансирования</w:t>
            </w:r>
          </w:p>
        </w:tc>
        <w:tc>
          <w:tcPr>
            <w:tcW w:w="298" w:type="pct"/>
            <w:tcBorders>
              <w:top w:val="single" w:sz="4" w:space="0" w:color="auto"/>
              <w:left w:val="single" w:sz="4" w:space="0" w:color="auto"/>
              <w:bottom w:val="single" w:sz="4" w:space="0" w:color="auto"/>
              <w:right w:val="single" w:sz="4" w:space="0" w:color="auto"/>
            </w:tcBorders>
            <w:hideMark/>
          </w:tcPr>
          <w:p w:rsidR="00C52053" w:rsidRPr="00E55035" w:rsidRDefault="00C52053" w:rsidP="00E17550">
            <w:pPr>
              <w:spacing w:after="0" w:line="240" w:lineRule="auto"/>
              <w:jc w:val="center"/>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Всего</w:t>
            </w:r>
            <w:r w:rsidRPr="00E55035">
              <w:rPr>
                <w:rFonts w:ascii="Times New Roman" w:eastAsia="Times New Roman" w:hAnsi="Times New Roman"/>
                <w:sz w:val="28"/>
                <w:szCs w:val="28"/>
                <w:lang w:eastAsia="ru-RU"/>
              </w:rPr>
              <w:br/>
              <w:t>(</w:t>
            </w:r>
            <w:proofErr w:type="spellStart"/>
            <w:r w:rsidRPr="00E55035">
              <w:rPr>
                <w:rFonts w:ascii="Times New Roman" w:eastAsia="Times New Roman" w:hAnsi="Times New Roman"/>
                <w:sz w:val="28"/>
                <w:szCs w:val="28"/>
                <w:lang w:eastAsia="ru-RU"/>
              </w:rPr>
              <w:t>тыс</w:t>
            </w:r>
            <w:proofErr w:type="gramStart"/>
            <w:r w:rsidRPr="00E55035">
              <w:rPr>
                <w:rFonts w:ascii="Times New Roman" w:eastAsia="Times New Roman" w:hAnsi="Times New Roman"/>
                <w:sz w:val="28"/>
                <w:szCs w:val="28"/>
                <w:lang w:eastAsia="ru-RU"/>
              </w:rPr>
              <w:t>.р</w:t>
            </w:r>
            <w:proofErr w:type="gramEnd"/>
            <w:r w:rsidRPr="00E55035">
              <w:rPr>
                <w:rFonts w:ascii="Times New Roman" w:eastAsia="Times New Roman" w:hAnsi="Times New Roman"/>
                <w:sz w:val="28"/>
                <w:szCs w:val="28"/>
                <w:lang w:eastAsia="ru-RU"/>
              </w:rPr>
              <w:t>уб</w:t>
            </w:r>
            <w:proofErr w:type="spellEnd"/>
            <w:r w:rsidRPr="00E55035">
              <w:rPr>
                <w:rFonts w:ascii="Times New Roman" w:eastAsia="Times New Roman" w:hAnsi="Times New Roman"/>
                <w:sz w:val="28"/>
                <w:szCs w:val="28"/>
                <w:lang w:eastAsia="ru-RU"/>
              </w:rPr>
              <w:t>.)</w:t>
            </w:r>
          </w:p>
        </w:tc>
        <w:tc>
          <w:tcPr>
            <w:tcW w:w="233" w:type="pct"/>
            <w:tcBorders>
              <w:top w:val="single" w:sz="4" w:space="0" w:color="auto"/>
              <w:left w:val="single" w:sz="4" w:space="0" w:color="auto"/>
              <w:bottom w:val="single" w:sz="4" w:space="0" w:color="auto"/>
              <w:right w:val="single" w:sz="4" w:space="0" w:color="auto"/>
            </w:tcBorders>
            <w:hideMark/>
          </w:tcPr>
          <w:p w:rsidR="00C52053" w:rsidRPr="00E55035" w:rsidRDefault="00C52053" w:rsidP="00E17550">
            <w:pPr>
              <w:spacing w:after="0" w:line="240" w:lineRule="auto"/>
              <w:jc w:val="center"/>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2023 год</w:t>
            </w:r>
          </w:p>
        </w:tc>
        <w:tc>
          <w:tcPr>
            <w:tcW w:w="349" w:type="pct"/>
            <w:gridSpan w:val="4"/>
            <w:tcBorders>
              <w:top w:val="single" w:sz="4" w:space="0" w:color="auto"/>
              <w:left w:val="single" w:sz="4" w:space="0" w:color="auto"/>
              <w:bottom w:val="single" w:sz="4" w:space="0" w:color="auto"/>
              <w:right w:val="single" w:sz="4" w:space="0" w:color="auto"/>
            </w:tcBorders>
            <w:hideMark/>
          </w:tcPr>
          <w:p w:rsidR="00C52053" w:rsidRPr="00E55035" w:rsidRDefault="00C52053" w:rsidP="00DB504D">
            <w:pPr>
              <w:spacing w:after="0" w:line="240" w:lineRule="auto"/>
              <w:jc w:val="center"/>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2024 год</w:t>
            </w:r>
          </w:p>
        </w:tc>
        <w:tc>
          <w:tcPr>
            <w:tcW w:w="1222" w:type="pct"/>
            <w:gridSpan w:val="23"/>
            <w:shd w:val="clear" w:color="auto" w:fill="auto"/>
          </w:tcPr>
          <w:p w:rsidR="00C52053" w:rsidRPr="00E55035" w:rsidRDefault="00C52053" w:rsidP="00E17550">
            <w:pPr>
              <w:spacing w:after="0" w:line="240" w:lineRule="auto"/>
              <w:jc w:val="center"/>
            </w:pPr>
            <w:r w:rsidRPr="00E55035">
              <w:rPr>
                <w:rFonts w:ascii="Times New Roman" w:eastAsia="Times New Roman" w:hAnsi="Times New Roman"/>
                <w:sz w:val="28"/>
                <w:szCs w:val="28"/>
                <w:lang w:eastAsia="ru-RU"/>
              </w:rPr>
              <w:t>2025 год</w:t>
            </w:r>
          </w:p>
        </w:tc>
        <w:tc>
          <w:tcPr>
            <w:tcW w:w="262" w:type="pct"/>
            <w:shd w:val="clear" w:color="auto" w:fill="auto"/>
          </w:tcPr>
          <w:p w:rsidR="00C52053" w:rsidRPr="00E55035" w:rsidRDefault="00C52053" w:rsidP="009866D7">
            <w:pPr>
              <w:spacing w:after="0" w:line="240" w:lineRule="auto"/>
              <w:jc w:val="center"/>
            </w:pPr>
            <w:r w:rsidRPr="00E55035">
              <w:rPr>
                <w:rFonts w:ascii="Times New Roman" w:eastAsia="Times New Roman" w:hAnsi="Times New Roman"/>
                <w:sz w:val="28"/>
                <w:szCs w:val="28"/>
                <w:lang w:eastAsia="ru-RU"/>
              </w:rPr>
              <w:t>2026 год</w:t>
            </w:r>
          </w:p>
        </w:tc>
        <w:tc>
          <w:tcPr>
            <w:tcW w:w="233" w:type="pct"/>
            <w:shd w:val="clear" w:color="auto" w:fill="auto"/>
          </w:tcPr>
          <w:p w:rsidR="00C52053" w:rsidRPr="00E55035" w:rsidRDefault="00C52053" w:rsidP="009866D7">
            <w:pPr>
              <w:spacing w:after="0" w:line="240" w:lineRule="auto"/>
              <w:jc w:val="center"/>
            </w:pPr>
            <w:r w:rsidRPr="00E55035">
              <w:rPr>
                <w:rFonts w:ascii="Times New Roman" w:eastAsia="Times New Roman" w:hAnsi="Times New Roman"/>
                <w:sz w:val="28"/>
                <w:szCs w:val="28"/>
                <w:lang w:eastAsia="ru-RU"/>
              </w:rPr>
              <w:t>2027 год</w:t>
            </w:r>
          </w:p>
        </w:tc>
        <w:tc>
          <w:tcPr>
            <w:tcW w:w="757" w:type="pct"/>
            <w:shd w:val="clear" w:color="auto" w:fill="auto"/>
          </w:tcPr>
          <w:p w:rsidR="00C52053" w:rsidRPr="00E55035" w:rsidRDefault="00C52053" w:rsidP="00E17550">
            <w:pPr>
              <w:spacing w:after="0" w:line="240" w:lineRule="auto"/>
              <w:jc w:val="center"/>
            </w:pPr>
            <w:proofErr w:type="gramStart"/>
            <w:r w:rsidRPr="00E55035">
              <w:rPr>
                <w:rFonts w:ascii="Times New Roman" w:eastAsia="Times New Roman" w:hAnsi="Times New Roman"/>
                <w:sz w:val="28"/>
                <w:szCs w:val="28"/>
                <w:lang w:eastAsia="ru-RU"/>
              </w:rPr>
              <w:t>Ответственный</w:t>
            </w:r>
            <w:proofErr w:type="gramEnd"/>
            <w:r w:rsidRPr="00E55035">
              <w:rPr>
                <w:rFonts w:ascii="Times New Roman" w:eastAsia="Times New Roman" w:hAnsi="Times New Roman"/>
                <w:sz w:val="28"/>
                <w:szCs w:val="28"/>
                <w:lang w:eastAsia="ru-RU"/>
              </w:rPr>
              <w:t xml:space="preserve"> за выполнение мероприятия</w:t>
            </w:r>
          </w:p>
        </w:tc>
      </w:tr>
      <w:tr w:rsidR="00C52053" w:rsidRPr="00E55035" w:rsidTr="00E55035">
        <w:trPr>
          <w:trHeight w:val="351"/>
        </w:trPr>
        <w:tc>
          <w:tcPr>
            <w:tcW w:w="107" w:type="pct"/>
            <w:tcBorders>
              <w:top w:val="single" w:sz="4" w:space="0" w:color="auto"/>
              <w:left w:val="single" w:sz="4" w:space="0" w:color="auto"/>
              <w:bottom w:val="single" w:sz="4" w:space="0" w:color="auto"/>
              <w:right w:val="single" w:sz="4" w:space="0" w:color="auto"/>
            </w:tcBorders>
            <w:hideMark/>
          </w:tcPr>
          <w:p w:rsidR="00C52053" w:rsidRPr="00E55035" w:rsidRDefault="00C52053" w:rsidP="00E17550">
            <w:pPr>
              <w:spacing w:after="0" w:line="240" w:lineRule="auto"/>
              <w:jc w:val="center"/>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1</w:t>
            </w:r>
          </w:p>
        </w:tc>
        <w:tc>
          <w:tcPr>
            <w:tcW w:w="667" w:type="pct"/>
            <w:tcBorders>
              <w:top w:val="single" w:sz="4" w:space="0" w:color="auto"/>
              <w:left w:val="single" w:sz="4" w:space="0" w:color="auto"/>
              <w:bottom w:val="single" w:sz="4" w:space="0" w:color="auto"/>
              <w:right w:val="single" w:sz="4" w:space="0" w:color="auto"/>
            </w:tcBorders>
            <w:hideMark/>
          </w:tcPr>
          <w:p w:rsidR="00C52053" w:rsidRPr="00E55035" w:rsidRDefault="00C52053" w:rsidP="00E17550">
            <w:pPr>
              <w:spacing w:after="0" w:line="240" w:lineRule="auto"/>
              <w:jc w:val="center"/>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2</w:t>
            </w:r>
          </w:p>
        </w:tc>
        <w:tc>
          <w:tcPr>
            <w:tcW w:w="384" w:type="pct"/>
            <w:tcBorders>
              <w:top w:val="single" w:sz="4" w:space="0" w:color="auto"/>
              <w:left w:val="single" w:sz="4" w:space="0" w:color="auto"/>
              <w:bottom w:val="single" w:sz="4" w:space="0" w:color="auto"/>
              <w:right w:val="single" w:sz="4" w:space="0" w:color="auto"/>
            </w:tcBorders>
            <w:hideMark/>
          </w:tcPr>
          <w:p w:rsidR="00C52053" w:rsidRPr="00E55035" w:rsidRDefault="00C52053" w:rsidP="00E17550">
            <w:pPr>
              <w:spacing w:after="0" w:line="240" w:lineRule="auto"/>
              <w:jc w:val="center"/>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3</w:t>
            </w:r>
          </w:p>
        </w:tc>
        <w:tc>
          <w:tcPr>
            <w:tcW w:w="489" w:type="pct"/>
            <w:tcBorders>
              <w:top w:val="single" w:sz="4" w:space="0" w:color="auto"/>
              <w:left w:val="single" w:sz="4" w:space="0" w:color="auto"/>
              <w:bottom w:val="single" w:sz="4" w:space="0" w:color="auto"/>
              <w:right w:val="single" w:sz="4" w:space="0" w:color="auto"/>
            </w:tcBorders>
            <w:hideMark/>
          </w:tcPr>
          <w:p w:rsidR="00C52053" w:rsidRPr="00E55035" w:rsidRDefault="00C52053" w:rsidP="00E17550">
            <w:pPr>
              <w:spacing w:after="0" w:line="240" w:lineRule="auto"/>
              <w:jc w:val="center"/>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4</w:t>
            </w:r>
          </w:p>
        </w:tc>
        <w:tc>
          <w:tcPr>
            <w:tcW w:w="298" w:type="pct"/>
            <w:tcBorders>
              <w:top w:val="single" w:sz="4" w:space="0" w:color="auto"/>
              <w:left w:val="single" w:sz="4" w:space="0" w:color="auto"/>
              <w:bottom w:val="single" w:sz="4" w:space="0" w:color="auto"/>
              <w:right w:val="single" w:sz="4" w:space="0" w:color="auto"/>
            </w:tcBorders>
            <w:hideMark/>
          </w:tcPr>
          <w:p w:rsidR="00C52053" w:rsidRPr="00E55035" w:rsidRDefault="00C52053" w:rsidP="00E17550">
            <w:pPr>
              <w:spacing w:after="0" w:line="240" w:lineRule="auto"/>
              <w:jc w:val="center"/>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5</w:t>
            </w:r>
          </w:p>
        </w:tc>
        <w:tc>
          <w:tcPr>
            <w:tcW w:w="233" w:type="pct"/>
            <w:tcBorders>
              <w:top w:val="single" w:sz="4" w:space="0" w:color="auto"/>
              <w:left w:val="single" w:sz="4" w:space="0" w:color="auto"/>
              <w:bottom w:val="single" w:sz="4" w:space="0" w:color="auto"/>
              <w:right w:val="single" w:sz="4" w:space="0" w:color="auto"/>
            </w:tcBorders>
          </w:tcPr>
          <w:p w:rsidR="00C52053" w:rsidRPr="00E55035" w:rsidRDefault="00C52053" w:rsidP="00E17550">
            <w:pPr>
              <w:spacing w:after="0" w:line="240" w:lineRule="auto"/>
              <w:jc w:val="center"/>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6</w:t>
            </w:r>
          </w:p>
          <w:p w:rsidR="00C52053" w:rsidRPr="00E55035" w:rsidRDefault="00C52053" w:rsidP="00E17550">
            <w:pPr>
              <w:spacing w:after="0" w:line="240" w:lineRule="auto"/>
              <w:jc w:val="center"/>
              <w:rPr>
                <w:rFonts w:ascii="Times New Roman" w:eastAsia="Times New Roman" w:hAnsi="Times New Roman"/>
                <w:sz w:val="28"/>
                <w:szCs w:val="28"/>
                <w:lang w:eastAsia="ru-RU"/>
              </w:rPr>
            </w:pPr>
          </w:p>
        </w:tc>
        <w:tc>
          <w:tcPr>
            <w:tcW w:w="349" w:type="pct"/>
            <w:gridSpan w:val="4"/>
            <w:tcBorders>
              <w:top w:val="single" w:sz="4" w:space="0" w:color="auto"/>
              <w:left w:val="single" w:sz="4" w:space="0" w:color="auto"/>
              <w:bottom w:val="single" w:sz="4" w:space="0" w:color="auto"/>
              <w:right w:val="single" w:sz="4" w:space="0" w:color="auto"/>
            </w:tcBorders>
            <w:hideMark/>
          </w:tcPr>
          <w:p w:rsidR="00C52053" w:rsidRPr="00E55035" w:rsidRDefault="00C52053" w:rsidP="00C52053">
            <w:pPr>
              <w:spacing w:after="0" w:line="240" w:lineRule="auto"/>
              <w:jc w:val="center"/>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7</w:t>
            </w:r>
          </w:p>
        </w:tc>
        <w:tc>
          <w:tcPr>
            <w:tcW w:w="1222" w:type="pct"/>
            <w:gridSpan w:val="23"/>
            <w:tcBorders>
              <w:top w:val="single" w:sz="4" w:space="0" w:color="auto"/>
              <w:left w:val="single" w:sz="4" w:space="0" w:color="auto"/>
              <w:bottom w:val="single" w:sz="4" w:space="0" w:color="auto"/>
              <w:right w:val="single" w:sz="4" w:space="0" w:color="auto"/>
            </w:tcBorders>
          </w:tcPr>
          <w:p w:rsidR="00C52053" w:rsidRPr="00E55035" w:rsidRDefault="00C52053" w:rsidP="00C52053">
            <w:pPr>
              <w:spacing w:after="0" w:line="240" w:lineRule="auto"/>
              <w:jc w:val="center"/>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8</w:t>
            </w:r>
          </w:p>
        </w:tc>
        <w:tc>
          <w:tcPr>
            <w:tcW w:w="262" w:type="pct"/>
            <w:tcBorders>
              <w:top w:val="single" w:sz="4" w:space="0" w:color="auto"/>
              <w:left w:val="single" w:sz="4" w:space="0" w:color="auto"/>
              <w:bottom w:val="single" w:sz="4" w:space="0" w:color="auto"/>
              <w:right w:val="single" w:sz="4" w:space="0" w:color="auto"/>
            </w:tcBorders>
            <w:hideMark/>
          </w:tcPr>
          <w:p w:rsidR="00C52053" w:rsidRPr="00E55035" w:rsidRDefault="00C52053" w:rsidP="00C52053">
            <w:pPr>
              <w:spacing w:after="0" w:line="240" w:lineRule="auto"/>
              <w:jc w:val="center"/>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9</w:t>
            </w:r>
          </w:p>
        </w:tc>
        <w:tc>
          <w:tcPr>
            <w:tcW w:w="233" w:type="pct"/>
            <w:tcBorders>
              <w:top w:val="single" w:sz="4" w:space="0" w:color="auto"/>
              <w:left w:val="single" w:sz="4" w:space="0" w:color="auto"/>
              <w:bottom w:val="single" w:sz="4" w:space="0" w:color="auto"/>
              <w:right w:val="single" w:sz="4" w:space="0" w:color="auto"/>
            </w:tcBorders>
            <w:hideMark/>
          </w:tcPr>
          <w:p w:rsidR="00C52053" w:rsidRPr="00E55035" w:rsidRDefault="00C52053" w:rsidP="00C52053">
            <w:pPr>
              <w:spacing w:after="0" w:line="240" w:lineRule="auto"/>
              <w:jc w:val="center"/>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11</w:t>
            </w:r>
          </w:p>
        </w:tc>
        <w:tc>
          <w:tcPr>
            <w:tcW w:w="757" w:type="pct"/>
            <w:tcBorders>
              <w:top w:val="single" w:sz="4" w:space="0" w:color="auto"/>
              <w:left w:val="single" w:sz="4" w:space="0" w:color="auto"/>
              <w:bottom w:val="single" w:sz="4" w:space="0" w:color="auto"/>
              <w:right w:val="single" w:sz="4" w:space="0" w:color="auto"/>
            </w:tcBorders>
            <w:hideMark/>
          </w:tcPr>
          <w:p w:rsidR="00C52053" w:rsidRPr="00E55035" w:rsidRDefault="00C52053" w:rsidP="00E17550">
            <w:pPr>
              <w:spacing w:after="0" w:line="240" w:lineRule="auto"/>
              <w:jc w:val="center"/>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12</w:t>
            </w:r>
          </w:p>
        </w:tc>
      </w:tr>
      <w:tr w:rsidR="00C52053" w:rsidRPr="00E55035" w:rsidTr="00E55035">
        <w:trPr>
          <w:trHeight w:val="60"/>
        </w:trPr>
        <w:tc>
          <w:tcPr>
            <w:tcW w:w="107" w:type="pct"/>
            <w:vMerge w:val="restart"/>
            <w:tcBorders>
              <w:top w:val="single" w:sz="4" w:space="0" w:color="auto"/>
              <w:left w:val="single" w:sz="4" w:space="0" w:color="auto"/>
              <w:bottom w:val="single" w:sz="4" w:space="0" w:color="auto"/>
              <w:right w:val="single" w:sz="4" w:space="0" w:color="auto"/>
            </w:tcBorders>
            <w:hideMark/>
          </w:tcPr>
          <w:p w:rsidR="00C52053" w:rsidRPr="00E55035" w:rsidRDefault="00C52053" w:rsidP="00E17550">
            <w:pPr>
              <w:spacing w:after="0" w:line="240" w:lineRule="auto"/>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1</w:t>
            </w:r>
          </w:p>
        </w:tc>
        <w:tc>
          <w:tcPr>
            <w:tcW w:w="667" w:type="pct"/>
            <w:vMerge w:val="restart"/>
            <w:tcBorders>
              <w:top w:val="single" w:sz="4" w:space="0" w:color="auto"/>
              <w:left w:val="single" w:sz="4" w:space="0" w:color="auto"/>
              <w:bottom w:val="single" w:sz="4" w:space="0" w:color="auto"/>
              <w:right w:val="single" w:sz="4" w:space="0" w:color="auto"/>
            </w:tcBorders>
            <w:hideMark/>
          </w:tcPr>
          <w:p w:rsidR="00C52053" w:rsidRPr="00E55035" w:rsidRDefault="00C52053" w:rsidP="00E17550">
            <w:pPr>
              <w:spacing w:after="0" w:line="240" w:lineRule="auto"/>
              <w:rPr>
                <w:rFonts w:ascii="Times New Roman" w:eastAsia="Times New Roman" w:hAnsi="Times New Roman"/>
                <w:bCs/>
                <w:sz w:val="28"/>
                <w:szCs w:val="28"/>
                <w:lang w:eastAsia="ru-RU"/>
              </w:rPr>
            </w:pPr>
            <w:r w:rsidRPr="00E55035">
              <w:rPr>
                <w:rFonts w:ascii="Times New Roman" w:eastAsia="Times New Roman" w:hAnsi="Times New Roman"/>
                <w:bCs/>
                <w:sz w:val="28"/>
                <w:szCs w:val="28"/>
                <w:lang w:eastAsia="ru-RU"/>
              </w:rPr>
              <w:t>Основное мероприятие 01</w:t>
            </w:r>
          </w:p>
          <w:p w:rsidR="00C52053" w:rsidRPr="00E55035" w:rsidRDefault="00C52053" w:rsidP="00E17550">
            <w:pPr>
              <w:spacing w:after="0" w:line="240" w:lineRule="auto"/>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 xml:space="preserve">Развитие потребительского рынка на территории муниципального образования Московской области </w:t>
            </w:r>
          </w:p>
        </w:tc>
        <w:tc>
          <w:tcPr>
            <w:tcW w:w="384" w:type="pct"/>
            <w:vMerge w:val="restart"/>
            <w:tcBorders>
              <w:top w:val="single" w:sz="4" w:space="0" w:color="auto"/>
              <w:left w:val="single" w:sz="4" w:space="0" w:color="auto"/>
              <w:bottom w:val="single" w:sz="4" w:space="0" w:color="auto"/>
              <w:right w:val="single" w:sz="4" w:space="0" w:color="auto"/>
            </w:tcBorders>
            <w:hideMark/>
          </w:tcPr>
          <w:p w:rsidR="00C52053" w:rsidRPr="00E55035" w:rsidRDefault="00C52053" w:rsidP="00E17550">
            <w:pPr>
              <w:spacing w:after="0" w:line="240" w:lineRule="auto"/>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2023-2027</w:t>
            </w:r>
          </w:p>
        </w:tc>
        <w:tc>
          <w:tcPr>
            <w:tcW w:w="489" w:type="pct"/>
            <w:tcBorders>
              <w:top w:val="single" w:sz="4" w:space="0" w:color="auto"/>
              <w:left w:val="single" w:sz="4" w:space="0" w:color="auto"/>
              <w:bottom w:val="single" w:sz="4" w:space="0" w:color="auto"/>
              <w:right w:val="single" w:sz="4" w:space="0" w:color="auto"/>
            </w:tcBorders>
            <w:hideMark/>
          </w:tcPr>
          <w:p w:rsidR="00C52053" w:rsidRPr="00E55035" w:rsidRDefault="00C52053" w:rsidP="00E17550">
            <w:pPr>
              <w:spacing w:after="0" w:line="240" w:lineRule="auto"/>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 xml:space="preserve">Всего: </w:t>
            </w:r>
          </w:p>
          <w:p w:rsidR="00C52053" w:rsidRPr="00E55035" w:rsidRDefault="00C52053" w:rsidP="00E17550">
            <w:pPr>
              <w:spacing w:after="0" w:line="240" w:lineRule="auto"/>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в том числе:</w:t>
            </w:r>
          </w:p>
        </w:tc>
        <w:tc>
          <w:tcPr>
            <w:tcW w:w="298" w:type="pct"/>
            <w:tcBorders>
              <w:top w:val="single" w:sz="4" w:space="0" w:color="auto"/>
              <w:left w:val="single" w:sz="4" w:space="0" w:color="auto"/>
              <w:bottom w:val="single" w:sz="4" w:space="0" w:color="auto"/>
              <w:right w:val="single" w:sz="4" w:space="0" w:color="auto"/>
            </w:tcBorders>
            <w:hideMark/>
          </w:tcPr>
          <w:p w:rsidR="00C52053" w:rsidRPr="00E55035" w:rsidRDefault="00C52053" w:rsidP="00E17550">
            <w:pPr>
              <w:tabs>
                <w:tab w:val="center" w:pos="4677"/>
                <w:tab w:val="right" w:pos="9355"/>
              </w:tabs>
              <w:autoSpaceDE w:val="0"/>
              <w:autoSpaceDN w:val="0"/>
              <w:adjustRightInd w:val="0"/>
              <w:spacing w:after="0" w:line="240" w:lineRule="auto"/>
              <w:jc w:val="center"/>
              <w:rPr>
                <w:rFonts w:ascii="Times New Roman" w:hAnsi="Times New Roman"/>
                <w:sz w:val="28"/>
                <w:szCs w:val="28"/>
              </w:rPr>
            </w:pPr>
            <w:r w:rsidRPr="00E55035">
              <w:rPr>
                <w:rFonts w:ascii="Times New Roman" w:hAnsi="Times New Roman"/>
                <w:sz w:val="28"/>
                <w:szCs w:val="28"/>
              </w:rPr>
              <w:t>10000,00</w:t>
            </w:r>
          </w:p>
        </w:tc>
        <w:tc>
          <w:tcPr>
            <w:tcW w:w="233" w:type="pct"/>
            <w:tcBorders>
              <w:top w:val="single" w:sz="4" w:space="0" w:color="auto"/>
              <w:left w:val="single" w:sz="4" w:space="0" w:color="auto"/>
              <w:bottom w:val="single" w:sz="4" w:space="0" w:color="auto"/>
              <w:right w:val="single" w:sz="4" w:space="0" w:color="auto"/>
            </w:tcBorders>
            <w:hideMark/>
          </w:tcPr>
          <w:p w:rsidR="00C52053" w:rsidRPr="00E55035" w:rsidRDefault="00C52053" w:rsidP="00E17550">
            <w:pPr>
              <w:tabs>
                <w:tab w:val="center" w:pos="4677"/>
                <w:tab w:val="right" w:pos="9355"/>
              </w:tabs>
              <w:autoSpaceDE w:val="0"/>
              <w:autoSpaceDN w:val="0"/>
              <w:adjustRightInd w:val="0"/>
              <w:spacing w:after="0" w:line="240" w:lineRule="auto"/>
              <w:jc w:val="center"/>
              <w:rPr>
                <w:rFonts w:ascii="Times New Roman" w:hAnsi="Times New Roman"/>
                <w:sz w:val="28"/>
                <w:szCs w:val="28"/>
              </w:rPr>
            </w:pPr>
            <w:r w:rsidRPr="00E55035">
              <w:rPr>
                <w:rFonts w:ascii="Times New Roman" w:hAnsi="Times New Roman"/>
                <w:sz w:val="28"/>
                <w:szCs w:val="28"/>
              </w:rPr>
              <w:t>2000,00</w:t>
            </w:r>
          </w:p>
        </w:tc>
        <w:tc>
          <w:tcPr>
            <w:tcW w:w="349" w:type="pct"/>
            <w:gridSpan w:val="4"/>
            <w:tcBorders>
              <w:top w:val="single" w:sz="4" w:space="0" w:color="auto"/>
              <w:left w:val="single" w:sz="4" w:space="0" w:color="auto"/>
              <w:bottom w:val="single" w:sz="4" w:space="0" w:color="auto"/>
              <w:right w:val="single" w:sz="4" w:space="0" w:color="auto"/>
            </w:tcBorders>
            <w:hideMark/>
          </w:tcPr>
          <w:p w:rsidR="00C52053" w:rsidRPr="00E55035" w:rsidRDefault="00C52053" w:rsidP="00C52053">
            <w:pPr>
              <w:tabs>
                <w:tab w:val="center" w:pos="4677"/>
                <w:tab w:val="right" w:pos="9355"/>
              </w:tabs>
              <w:autoSpaceDE w:val="0"/>
              <w:autoSpaceDN w:val="0"/>
              <w:adjustRightInd w:val="0"/>
              <w:spacing w:after="0" w:line="240" w:lineRule="auto"/>
              <w:jc w:val="center"/>
              <w:rPr>
                <w:rFonts w:ascii="Times New Roman" w:hAnsi="Times New Roman"/>
                <w:sz w:val="28"/>
                <w:szCs w:val="28"/>
              </w:rPr>
            </w:pPr>
          </w:p>
        </w:tc>
        <w:tc>
          <w:tcPr>
            <w:tcW w:w="1222" w:type="pct"/>
            <w:gridSpan w:val="23"/>
            <w:tcBorders>
              <w:top w:val="single" w:sz="4" w:space="0" w:color="auto"/>
              <w:left w:val="single" w:sz="4" w:space="0" w:color="auto"/>
              <w:bottom w:val="single" w:sz="4" w:space="0" w:color="auto"/>
              <w:right w:val="single" w:sz="4" w:space="0" w:color="auto"/>
            </w:tcBorders>
          </w:tcPr>
          <w:p w:rsidR="00C52053" w:rsidRPr="00E55035" w:rsidRDefault="00C52053" w:rsidP="00E17550">
            <w:pPr>
              <w:tabs>
                <w:tab w:val="center" w:pos="4677"/>
                <w:tab w:val="right" w:pos="9355"/>
              </w:tabs>
              <w:autoSpaceDE w:val="0"/>
              <w:autoSpaceDN w:val="0"/>
              <w:adjustRightInd w:val="0"/>
              <w:spacing w:after="0" w:line="240" w:lineRule="auto"/>
              <w:jc w:val="center"/>
              <w:rPr>
                <w:rFonts w:ascii="Times New Roman" w:hAnsi="Times New Roman"/>
                <w:sz w:val="28"/>
                <w:szCs w:val="28"/>
              </w:rPr>
            </w:pPr>
            <w:r w:rsidRPr="00E55035">
              <w:rPr>
                <w:rFonts w:ascii="Times New Roman" w:hAnsi="Times New Roman"/>
                <w:sz w:val="28"/>
                <w:szCs w:val="28"/>
              </w:rPr>
              <w:t>2000,00</w:t>
            </w:r>
          </w:p>
        </w:tc>
        <w:tc>
          <w:tcPr>
            <w:tcW w:w="262" w:type="pct"/>
            <w:tcBorders>
              <w:top w:val="single" w:sz="4" w:space="0" w:color="auto"/>
              <w:left w:val="single" w:sz="4" w:space="0" w:color="auto"/>
              <w:bottom w:val="single" w:sz="4" w:space="0" w:color="auto"/>
              <w:right w:val="single" w:sz="4" w:space="0" w:color="auto"/>
            </w:tcBorders>
            <w:hideMark/>
          </w:tcPr>
          <w:p w:rsidR="00C52053" w:rsidRPr="00E55035" w:rsidRDefault="00C52053" w:rsidP="00E17550">
            <w:pPr>
              <w:tabs>
                <w:tab w:val="center" w:pos="4677"/>
                <w:tab w:val="right" w:pos="9355"/>
              </w:tabs>
              <w:autoSpaceDE w:val="0"/>
              <w:autoSpaceDN w:val="0"/>
              <w:adjustRightInd w:val="0"/>
              <w:spacing w:after="0" w:line="240" w:lineRule="auto"/>
              <w:jc w:val="center"/>
              <w:rPr>
                <w:rFonts w:ascii="Times New Roman" w:hAnsi="Times New Roman"/>
                <w:sz w:val="28"/>
                <w:szCs w:val="28"/>
              </w:rPr>
            </w:pPr>
            <w:r w:rsidRPr="00E55035">
              <w:rPr>
                <w:rFonts w:ascii="Times New Roman" w:hAnsi="Times New Roman"/>
                <w:sz w:val="28"/>
                <w:szCs w:val="28"/>
              </w:rPr>
              <w:t>2000,00</w:t>
            </w:r>
          </w:p>
        </w:tc>
        <w:tc>
          <w:tcPr>
            <w:tcW w:w="233" w:type="pct"/>
            <w:tcBorders>
              <w:top w:val="single" w:sz="4" w:space="0" w:color="auto"/>
              <w:left w:val="single" w:sz="4" w:space="0" w:color="auto"/>
              <w:bottom w:val="single" w:sz="4" w:space="0" w:color="auto"/>
              <w:right w:val="single" w:sz="4" w:space="0" w:color="auto"/>
            </w:tcBorders>
            <w:hideMark/>
          </w:tcPr>
          <w:p w:rsidR="00C52053" w:rsidRPr="00E55035" w:rsidRDefault="00C52053" w:rsidP="00E17550">
            <w:pPr>
              <w:tabs>
                <w:tab w:val="center" w:pos="4677"/>
                <w:tab w:val="right" w:pos="9355"/>
              </w:tabs>
              <w:autoSpaceDE w:val="0"/>
              <w:autoSpaceDN w:val="0"/>
              <w:adjustRightInd w:val="0"/>
              <w:spacing w:after="0" w:line="240" w:lineRule="auto"/>
              <w:jc w:val="center"/>
              <w:rPr>
                <w:rFonts w:ascii="Times New Roman" w:hAnsi="Times New Roman"/>
                <w:sz w:val="28"/>
                <w:szCs w:val="28"/>
              </w:rPr>
            </w:pPr>
            <w:r w:rsidRPr="00E55035">
              <w:rPr>
                <w:rFonts w:ascii="Times New Roman" w:hAnsi="Times New Roman"/>
                <w:sz w:val="28"/>
                <w:szCs w:val="28"/>
              </w:rPr>
              <w:t>2000,00</w:t>
            </w:r>
          </w:p>
        </w:tc>
        <w:tc>
          <w:tcPr>
            <w:tcW w:w="757" w:type="pct"/>
            <w:vMerge w:val="restart"/>
            <w:tcBorders>
              <w:top w:val="single" w:sz="4" w:space="0" w:color="auto"/>
              <w:left w:val="single" w:sz="4" w:space="0" w:color="auto"/>
              <w:bottom w:val="single" w:sz="4" w:space="0" w:color="auto"/>
              <w:right w:val="single" w:sz="4" w:space="0" w:color="auto"/>
            </w:tcBorders>
            <w:noWrap/>
            <w:hideMark/>
          </w:tcPr>
          <w:p w:rsidR="00C52053" w:rsidRPr="00E55035" w:rsidRDefault="00C52053" w:rsidP="00E17550">
            <w:pPr>
              <w:spacing w:after="0" w:line="240" w:lineRule="auto"/>
              <w:jc w:val="center"/>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 xml:space="preserve">Администрация </w:t>
            </w:r>
          </w:p>
          <w:p w:rsidR="00C52053" w:rsidRPr="00E55035" w:rsidRDefault="00C52053" w:rsidP="00E17550">
            <w:pPr>
              <w:spacing w:after="0" w:line="240" w:lineRule="auto"/>
              <w:jc w:val="center"/>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 xml:space="preserve">муниципального округа </w:t>
            </w:r>
          </w:p>
          <w:p w:rsidR="00C52053" w:rsidRPr="00E55035" w:rsidRDefault="00C52053" w:rsidP="00E17550">
            <w:pPr>
              <w:spacing w:after="0" w:line="240" w:lineRule="auto"/>
              <w:jc w:val="center"/>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 xml:space="preserve">Серебряные Пруды </w:t>
            </w:r>
          </w:p>
          <w:p w:rsidR="00C52053" w:rsidRPr="00E55035" w:rsidRDefault="00C52053" w:rsidP="00E17550">
            <w:pPr>
              <w:spacing w:after="0" w:line="240" w:lineRule="auto"/>
              <w:jc w:val="center"/>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Московской области</w:t>
            </w:r>
          </w:p>
        </w:tc>
      </w:tr>
      <w:tr w:rsidR="00C52053" w:rsidRPr="00E55035" w:rsidTr="00E55035">
        <w:trPr>
          <w:trHeight w:val="630"/>
        </w:trPr>
        <w:tc>
          <w:tcPr>
            <w:tcW w:w="107" w:type="pct"/>
            <w:vMerge/>
            <w:tcBorders>
              <w:top w:val="single" w:sz="4" w:space="0" w:color="auto"/>
              <w:left w:val="single" w:sz="4" w:space="0" w:color="auto"/>
              <w:bottom w:val="single" w:sz="4" w:space="0" w:color="auto"/>
              <w:right w:val="single" w:sz="4" w:space="0" w:color="auto"/>
            </w:tcBorders>
            <w:vAlign w:val="center"/>
            <w:hideMark/>
          </w:tcPr>
          <w:p w:rsidR="00C52053" w:rsidRPr="00E55035" w:rsidRDefault="00C52053" w:rsidP="00E17550">
            <w:pPr>
              <w:spacing w:after="0" w:line="240" w:lineRule="auto"/>
              <w:rPr>
                <w:rFonts w:ascii="Times New Roman" w:eastAsia="Times New Roman" w:hAnsi="Times New Roman"/>
                <w:sz w:val="28"/>
                <w:szCs w:val="28"/>
                <w:lang w:eastAsia="ru-RU"/>
              </w:rPr>
            </w:pPr>
          </w:p>
        </w:tc>
        <w:tc>
          <w:tcPr>
            <w:tcW w:w="667" w:type="pct"/>
            <w:vMerge/>
            <w:tcBorders>
              <w:top w:val="single" w:sz="4" w:space="0" w:color="auto"/>
              <w:left w:val="single" w:sz="4" w:space="0" w:color="auto"/>
              <w:bottom w:val="single" w:sz="4" w:space="0" w:color="auto"/>
              <w:right w:val="single" w:sz="4" w:space="0" w:color="auto"/>
            </w:tcBorders>
            <w:vAlign w:val="center"/>
            <w:hideMark/>
          </w:tcPr>
          <w:p w:rsidR="00C52053" w:rsidRPr="00E55035" w:rsidRDefault="00C52053" w:rsidP="00E17550">
            <w:pPr>
              <w:spacing w:after="0" w:line="240" w:lineRule="auto"/>
              <w:rPr>
                <w:rFonts w:ascii="Times New Roman" w:eastAsia="Times New Roman" w:hAnsi="Times New Roman"/>
                <w:sz w:val="28"/>
                <w:szCs w:val="28"/>
                <w:lang w:eastAsia="ru-RU"/>
              </w:rPr>
            </w:pPr>
          </w:p>
        </w:tc>
        <w:tc>
          <w:tcPr>
            <w:tcW w:w="384" w:type="pct"/>
            <w:vMerge/>
            <w:tcBorders>
              <w:top w:val="single" w:sz="4" w:space="0" w:color="auto"/>
              <w:left w:val="single" w:sz="4" w:space="0" w:color="auto"/>
              <w:bottom w:val="single" w:sz="4" w:space="0" w:color="auto"/>
              <w:right w:val="single" w:sz="4" w:space="0" w:color="auto"/>
            </w:tcBorders>
            <w:vAlign w:val="center"/>
            <w:hideMark/>
          </w:tcPr>
          <w:p w:rsidR="00C52053" w:rsidRPr="00E55035" w:rsidRDefault="00C52053" w:rsidP="00E17550">
            <w:pPr>
              <w:spacing w:after="0" w:line="240" w:lineRule="auto"/>
              <w:rPr>
                <w:rFonts w:ascii="Times New Roman" w:eastAsia="Times New Roman" w:hAnsi="Times New Roman"/>
                <w:sz w:val="28"/>
                <w:szCs w:val="28"/>
                <w:lang w:eastAsia="ru-RU"/>
              </w:rPr>
            </w:pPr>
          </w:p>
        </w:tc>
        <w:tc>
          <w:tcPr>
            <w:tcW w:w="489" w:type="pct"/>
            <w:tcBorders>
              <w:top w:val="single" w:sz="4" w:space="0" w:color="auto"/>
              <w:left w:val="single" w:sz="4" w:space="0" w:color="auto"/>
              <w:bottom w:val="single" w:sz="4" w:space="0" w:color="auto"/>
              <w:right w:val="single" w:sz="4" w:space="0" w:color="auto"/>
            </w:tcBorders>
            <w:hideMark/>
          </w:tcPr>
          <w:p w:rsidR="00C52053" w:rsidRPr="00E55035" w:rsidRDefault="00C52053" w:rsidP="00E17550">
            <w:pPr>
              <w:spacing w:after="0" w:line="240" w:lineRule="auto"/>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Средства бюджета Московской области</w:t>
            </w:r>
          </w:p>
        </w:tc>
        <w:tc>
          <w:tcPr>
            <w:tcW w:w="298" w:type="pct"/>
            <w:tcBorders>
              <w:top w:val="single" w:sz="4" w:space="0" w:color="auto"/>
              <w:left w:val="single" w:sz="4" w:space="0" w:color="auto"/>
              <w:bottom w:val="single" w:sz="4" w:space="0" w:color="auto"/>
              <w:right w:val="single" w:sz="4" w:space="0" w:color="auto"/>
            </w:tcBorders>
            <w:hideMark/>
          </w:tcPr>
          <w:p w:rsidR="00C52053" w:rsidRPr="00E55035" w:rsidRDefault="00C52053" w:rsidP="00E17550">
            <w:pPr>
              <w:tabs>
                <w:tab w:val="center" w:pos="4677"/>
                <w:tab w:val="right" w:pos="9355"/>
              </w:tabs>
              <w:autoSpaceDE w:val="0"/>
              <w:autoSpaceDN w:val="0"/>
              <w:adjustRightInd w:val="0"/>
              <w:spacing w:after="0" w:line="240" w:lineRule="auto"/>
              <w:jc w:val="center"/>
              <w:rPr>
                <w:rFonts w:ascii="Times New Roman" w:hAnsi="Times New Roman"/>
                <w:sz w:val="28"/>
                <w:szCs w:val="28"/>
              </w:rPr>
            </w:pPr>
            <w:r w:rsidRPr="00E55035">
              <w:rPr>
                <w:rFonts w:ascii="Times New Roman" w:hAnsi="Times New Roman"/>
                <w:sz w:val="28"/>
                <w:szCs w:val="28"/>
              </w:rPr>
              <w:t>0,00</w:t>
            </w:r>
          </w:p>
        </w:tc>
        <w:tc>
          <w:tcPr>
            <w:tcW w:w="233" w:type="pct"/>
            <w:tcBorders>
              <w:top w:val="single" w:sz="4" w:space="0" w:color="auto"/>
              <w:left w:val="single" w:sz="4" w:space="0" w:color="auto"/>
              <w:bottom w:val="single" w:sz="4" w:space="0" w:color="auto"/>
              <w:right w:val="single" w:sz="4" w:space="0" w:color="auto"/>
            </w:tcBorders>
            <w:hideMark/>
          </w:tcPr>
          <w:p w:rsidR="00C52053" w:rsidRPr="00E55035" w:rsidRDefault="00C52053" w:rsidP="00E17550">
            <w:pPr>
              <w:tabs>
                <w:tab w:val="center" w:pos="4677"/>
                <w:tab w:val="right" w:pos="9355"/>
              </w:tabs>
              <w:autoSpaceDE w:val="0"/>
              <w:autoSpaceDN w:val="0"/>
              <w:adjustRightInd w:val="0"/>
              <w:spacing w:after="0" w:line="240" w:lineRule="auto"/>
              <w:jc w:val="center"/>
              <w:rPr>
                <w:rFonts w:ascii="Times New Roman" w:hAnsi="Times New Roman"/>
                <w:sz w:val="28"/>
                <w:szCs w:val="28"/>
              </w:rPr>
            </w:pPr>
            <w:r w:rsidRPr="00E55035">
              <w:rPr>
                <w:rFonts w:ascii="Times New Roman" w:hAnsi="Times New Roman"/>
                <w:sz w:val="28"/>
                <w:szCs w:val="28"/>
              </w:rPr>
              <w:t>0,00</w:t>
            </w:r>
          </w:p>
        </w:tc>
        <w:tc>
          <w:tcPr>
            <w:tcW w:w="349" w:type="pct"/>
            <w:gridSpan w:val="4"/>
            <w:tcBorders>
              <w:top w:val="single" w:sz="4" w:space="0" w:color="auto"/>
              <w:left w:val="single" w:sz="4" w:space="0" w:color="auto"/>
              <w:bottom w:val="single" w:sz="4" w:space="0" w:color="auto"/>
              <w:right w:val="single" w:sz="4" w:space="0" w:color="auto"/>
            </w:tcBorders>
            <w:hideMark/>
          </w:tcPr>
          <w:p w:rsidR="00C52053" w:rsidRPr="00E55035" w:rsidRDefault="00C52053" w:rsidP="00C52053">
            <w:pPr>
              <w:tabs>
                <w:tab w:val="center" w:pos="4677"/>
                <w:tab w:val="right" w:pos="9355"/>
              </w:tabs>
              <w:autoSpaceDE w:val="0"/>
              <w:autoSpaceDN w:val="0"/>
              <w:adjustRightInd w:val="0"/>
              <w:spacing w:after="0" w:line="240" w:lineRule="auto"/>
              <w:jc w:val="center"/>
              <w:rPr>
                <w:rFonts w:ascii="Times New Roman" w:hAnsi="Times New Roman"/>
                <w:sz w:val="28"/>
                <w:szCs w:val="28"/>
              </w:rPr>
            </w:pPr>
          </w:p>
        </w:tc>
        <w:tc>
          <w:tcPr>
            <w:tcW w:w="1222" w:type="pct"/>
            <w:gridSpan w:val="23"/>
            <w:tcBorders>
              <w:top w:val="single" w:sz="4" w:space="0" w:color="auto"/>
              <w:left w:val="single" w:sz="4" w:space="0" w:color="auto"/>
              <w:bottom w:val="single" w:sz="4" w:space="0" w:color="auto"/>
              <w:right w:val="single" w:sz="4" w:space="0" w:color="auto"/>
            </w:tcBorders>
          </w:tcPr>
          <w:p w:rsidR="00C52053" w:rsidRPr="00E55035" w:rsidRDefault="00C52053" w:rsidP="00E17550">
            <w:pPr>
              <w:tabs>
                <w:tab w:val="center" w:pos="4677"/>
                <w:tab w:val="right" w:pos="9355"/>
              </w:tabs>
              <w:autoSpaceDE w:val="0"/>
              <w:autoSpaceDN w:val="0"/>
              <w:adjustRightInd w:val="0"/>
              <w:spacing w:after="0" w:line="240" w:lineRule="auto"/>
              <w:jc w:val="center"/>
              <w:rPr>
                <w:rFonts w:ascii="Times New Roman" w:hAnsi="Times New Roman"/>
                <w:sz w:val="28"/>
                <w:szCs w:val="28"/>
              </w:rPr>
            </w:pPr>
            <w:r w:rsidRPr="00E55035">
              <w:rPr>
                <w:rFonts w:ascii="Times New Roman" w:hAnsi="Times New Roman"/>
                <w:sz w:val="28"/>
                <w:szCs w:val="28"/>
              </w:rPr>
              <w:t>0,00</w:t>
            </w:r>
          </w:p>
        </w:tc>
        <w:tc>
          <w:tcPr>
            <w:tcW w:w="262" w:type="pct"/>
            <w:tcBorders>
              <w:top w:val="single" w:sz="4" w:space="0" w:color="auto"/>
              <w:left w:val="single" w:sz="4" w:space="0" w:color="auto"/>
              <w:bottom w:val="single" w:sz="4" w:space="0" w:color="auto"/>
              <w:right w:val="single" w:sz="4" w:space="0" w:color="auto"/>
            </w:tcBorders>
            <w:hideMark/>
          </w:tcPr>
          <w:p w:rsidR="00C52053" w:rsidRPr="00E55035" w:rsidRDefault="00C52053" w:rsidP="00E17550">
            <w:pPr>
              <w:tabs>
                <w:tab w:val="center" w:pos="4677"/>
                <w:tab w:val="right" w:pos="9355"/>
              </w:tabs>
              <w:autoSpaceDE w:val="0"/>
              <w:autoSpaceDN w:val="0"/>
              <w:adjustRightInd w:val="0"/>
              <w:spacing w:after="0" w:line="240" w:lineRule="auto"/>
              <w:jc w:val="center"/>
              <w:rPr>
                <w:rFonts w:ascii="Times New Roman" w:hAnsi="Times New Roman"/>
                <w:sz w:val="28"/>
                <w:szCs w:val="28"/>
              </w:rPr>
            </w:pPr>
            <w:r w:rsidRPr="00E55035">
              <w:rPr>
                <w:rFonts w:ascii="Times New Roman" w:hAnsi="Times New Roman"/>
                <w:sz w:val="28"/>
                <w:szCs w:val="28"/>
              </w:rPr>
              <w:t>0,00</w:t>
            </w:r>
          </w:p>
        </w:tc>
        <w:tc>
          <w:tcPr>
            <w:tcW w:w="233" w:type="pct"/>
            <w:tcBorders>
              <w:top w:val="single" w:sz="4" w:space="0" w:color="auto"/>
              <w:left w:val="single" w:sz="4" w:space="0" w:color="auto"/>
              <w:bottom w:val="single" w:sz="4" w:space="0" w:color="auto"/>
              <w:right w:val="single" w:sz="4" w:space="0" w:color="auto"/>
            </w:tcBorders>
            <w:hideMark/>
          </w:tcPr>
          <w:p w:rsidR="00C52053" w:rsidRPr="00E55035" w:rsidRDefault="00C52053" w:rsidP="00E17550">
            <w:pPr>
              <w:tabs>
                <w:tab w:val="center" w:pos="4677"/>
                <w:tab w:val="right" w:pos="9355"/>
              </w:tabs>
              <w:autoSpaceDE w:val="0"/>
              <w:autoSpaceDN w:val="0"/>
              <w:adjustRightInd w:val="0"/>
              <w:spacing w:after="0" w:line="240" w:lineRule="auto"/>
              <w:jc w:val="center"/>
              <w:rPr>
                <w:rFonts w:ascii="Times New Roman" w:hAnsi="Times New Roman"/>
                <w:sz w:val="28"/>
                <w:szCs w:val="28"/>
              </w:rPr>
            </w:pPr>
            <w:r w:rsidRPr="00E55035">
              <w:rPr>
                <w:rFonts w:ascii="Times New Roman" w:hAnsi="Times New Roman"/>
                <w:sz w:val="28"/>
                <w:szCs w:val="28"/>
              </w:rPr>
              <w:t>0,00</w:t>
            </w:r>
          </w:p>
        </w:tc>
        <w:tc>
          <w:tcPr>
            <w:tcW w:w="757" w:type="pct"/>
            <w:vMerge/>
            <w:tcBorders>
              <w:top w:val="single" w:sz="4" w:space="0" w:color="auto"/>
              <w:left w:val="single" w:sz="4" w:space="0" w:color="auto"/>
              <w:bottom w:val="single" w:sz="4" w:space="0" w:color="auto"/>
              <w:right w:val="single" w:sz="4" w:space="0" w:color="auto"/>
            </w:tcBorders>
            <w:vAlign w:val="center"/>
            <w:hideMark/>
          </w:tcPr>
          <w:p w:rsidR="00C52053" w:rsidRPr="00E55035" w:rsidRDefault="00C52053" w:rsidP="00E17550">
            <w:pPr>
              <w:spacing w:after="0" w:line="240" w:lineRule="auto"/>
              <w:rPr>
                <w:rFonts w:ascii="Times New Roman" w:eastAsia="Times New Roman" w:hAnsi="Times New Roman"/>
                <w:sz w:val="28"/>
                <w:szCs w:val="28"/>
                <w:lang w:eastAsia="ru-RU"/>
              </w:rPr>
            </w:pPr>
          </w:p>
        </w:tc>
      </w:tr>
      <w:tr w:rsidR="00C52053" w:rsidRPr="00E55035" w:rsidTr="00E55035">
        <w:trPr>
          <w:trHeight w:val="630"/>
        </w:trPr>
        <w:tc>
          <w:tcPr>
            <w:tcW w:w="107" w:type="pct"/>
            <w:vMerge/>
            <w:tcBorders>
              <w:top w:val="single" w:sz="4" w:space="0" w:color="auto"/>
              <w:left w:val="single" w:sz="4" w:space="0" w:color="auto"/>
              <w:bottom w:val="single" w:sz="4" w:space="0" w:color="auto"/>
              <w:right w:val="single" w:sz="4" w:space="0" w:color="auto"/>
            </w:tcBorders>
            <w:vAlign w:val="center"/>
            <w:hideMark/>
          </w:tcPr>
          <w:p w:rsidR="00C52053" w:rsidRPr="00E55035" w:rsidRDefault="00C52053" w:rsidP="00E17550">
            <w:pPr>
              <w:spacing w:after="0" w:line="240" w:lineRule="auto"/>
              <w:rPr>
                <w:rFonts w:ascii="Times New Roman" w:eastAsia="Times New Roman" w:hAnsi="Times New Roman"/>
                <w:sz w:val="28"/>
                <w:szCs w:val="28"/>
                <w:lang w:eastAsia="ru-RU"/>
              </w:rPr>
            </w:pPr>
          </w:p>
        </w:tc>
        <w:tc>
          <w:tcPr>
            <w:tcW w:w="667" w:type="pct"/>
            <w:vMerge/>
            <w:tcBorders>
              <w:top w:val="single" w:sz="4" w:space="0" w:color="auto"/>
              <w:left w:val="single" w:sz="4" w:space="0" w:color="auto"/>
              <w:bottom w:val="single" w:sz="4" w:space="0" w:color="auto"/>
              <w:right w:val="single" w:sz="4" w:space="0" w:color="auto"/>
            </w:tcBorders>
            <w:vAlign w:val="center"/>
            <w:hideMark/>
          </w:tcPr>
          <w:p w:rsidR="00C52053" w:rsidRPr="00E55035" w:rsidRDefault="00C52053" w:rsidP="00E17550">
            <w:pPr>
              <w:spacing w:after="0" w:line="240" w:lineRule="auto"/>
              <w:rPr>
                <w:rFonts w:ascii="Times New Roman" w:eastAsia="Times New Roman" w:hAnsi="Times New Roman"/>
                <w:sz w:val="28"/>
                <w:szCs w:val="28"/>
                <w:lang w:eastAsia="ru-RU"/>
              </w:rPr>
            </w:pPr>
          </w:p>
        </w:tc>
        <w:tc>
          <w:tcPr>
            <w:tcW w:w="384" w:type="pct"/>
            <w:vMerge/>
            <w:tcBorders>
              <w:top w:val="single" w:sz="4" w:space="0" w:color="auto"/>
              <w:left w:val="single" w:sz="4" w:space="0" w:color="auto"/>
              <w:bottom w:val="single" w:sz="4" w:space="0" w:color="auto"/>
              <w:right w:val="single" w:sz="4" w:space="0" w:color="auto"/>
            </w:tcBorders>
            <w:vAlign w:val="center"/>
            <w:hideMark/>
          </w:tcPr>
          <w:p w:rsidR="00C52053" w:rsidRPr="00E55035" w:rsidRDefault="00C52053" w:rsidP="00E17550">
            <w:pPr>
              <w:spacing w:after="0" w:line="240" w:lineRule="auto"/>
              <w:rPr>
                <w:rFonts w:ascii="Times New Roman" w:eastAsia="Times New Roman" w:hAnsi="Times New Roman"/>
                <w:sz w:val="28"/>
                <w:szCs w:val="28"/>
                <w:lang w:eastAsia="ru-RU"/>
              </w:rPr>
            </w:pPr>
          </w:p>
        </w:tc>
        <w:tc>
          <w:tcPr>
            <w:tcW w:w="489" w:type="pct"/>
            <w:tcBorders>
              <w:top w:val="single" w:sz="4" w:space="0" w:color="auto"/>
              <w:left w:val="single" w:sz="4" w:space="0" w:color="auto"/>
              <w:bottom w:val="single" w:sz="4" w:space="0" w:color="auto"/>
              <w:right w:val="single" w:sz="4" w:space="0" w:color="auto"/>
            </w:tcBorders>
            <w:hideMark/>
          </w:tcPr>
          <w:p w:rsidR="00C52053" w:rsidRPr="00E55035" w:rsidRDefault="00C52053" w:rsidP="00E17550">
            <w:pPr>
              <w:spacing w:after="0" w:line="240" w:lineRule="auto"/>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Средства федерального бюджета</w:t>
            </w:r>
          </w:p>
        </w:tc>
        <w:tc>
          <w:tcPr>
            <w:tcW w:w="298" w:type="pct"/>
            <w:tcBorders>
              <w:top w:val="single" w:sz="4" w:space="0" w:color="auto"/>
              <w:left w:val="single" w:sz="4" w:space="0" w:color="auto"/>
              <w:bottom w:val="single" w:sz="4" w:space="0" w:color="auto"/>
              <w:right w:val="single" w:sz="4" w:space="0" w:color="auto"/>
            </w:tcBorders>
            <w:hideMark/>
          </w:tcPr>
          <w:p w:rsidR="00C52053" w:rsidRPr="00E55035" w:rsidRDefault="00C52053" w:rsidP="00E17550">
            <w:pPr>
              <w:tabs>
                <w:tab w:val="center" w:pos="4677"/>
                <w:tab w:val="right" w:pos="9355"/>
              </w:tabs>
              <w:autoSpaceDE w:val="0"/>
              <w:autoSpaceDN w:val="0"/>
              <w:adjustRightInd w:val="0"/>
              <w:spacing w:after="0" w:line="240" w:lineRule="auto"/>
              <w:jc w:val="center"/>
              <w:rPr>
                <w:rFonts w:ascii="Times New Roman" w:hAnsi="Times New Roman"/>
                <w:sz w:val="28"/>
                <w:szCs w:val="28"/>
              </w:rPr>
            </w:pPr>
            <w:r w:rsidRPr="00E55035">
              <w:rPr>
                <w:rFonts w:ascii="Times New Roman" w:hAnsi="Times New Roman"/>
                <w:sz w:val="28"/>
                <w:szCs w:val="28"/>
              </w:rPr>
              <w:t>0,00</w:t>
            </w:r>
          </w:p>
        </w:tc>
        <w:tc>
          <w:tcPr>
            <w:tcW w:w="233" w:type="pct"/>
            <w:tcBorders>
              <w:top w:val="single" w:sz="4" w:space="0" w:color="auto"/>
              <w:left w:val="single" w:sz="4" w:space="0" w:color="auto"/>
              <w:bottom w:val="single" w:sz="4" w:space="0" w:color="auto"/>
              <w:right w:val="single" w:sz="4" w:space="0" w:color="auto"/>
            </w:tcBorders>
            <w:hideMark/>
          </w:tcPr>
          <w:p w:rsidR="00C52053" w:rsidRPr="00E55035" w:rsidRDefault="00C52053" w:rsidP="00E17550">
            <w:pPr>
              <w:tabs>
                <w:tab w:val="center" w:pos="4677"/>
                <w:tab w:val="right" w:pos="9355"/>
              </w:tabs>
              <w:autoSpaceDE w:val="0"/>
              <w:autoSpaceDN w:val="0"/>
              <w:adjustRightInd w:val="0"/>
              <w:spacing w:after="0" w:line="240" w:lineRule="auto"/>
              <w:jc w:val="center"/>
              <w:rPr>
                <w:rFonts w:ascii="Times New Roman" w:hAnsi="Times New Roman"/>
                <w:sz w:val="28"/>
                <w:szCs w:val="28"/>
              </w:rPr>
            </w:pPr>
            <w:r w:rsidRPr="00E55035">
              <w:rPr>
                <w:rFonts w:ascii="Times New Roman" w:hAnsi="Times New Roman"/>
                <w:sz w:val="28"/>
                <w:szCs w:val="28"/>
              </w:rPr>
              <w:t>0,00</w:t>
            </w:r>
          </w:p>
        </w:tc>
        <w:tc>
          <w:tcPr>
            <w:tcW w:w="349" w:type="pct"/>
            <w:gridSpan w:val="4"/>
            <w:tcBorders>
              <w:top w:val="single" w:sz="4" w:space="0" w:color="auto"/>
              <w:left w:val="single" w:sz="4" w:space="0" w:color="auto"/>
              <w:bottom w:val="single" w:sz="4" w:space="0" w:color="auto"/>
              <w:right w:val="single" w:sz="4" w:space="0" w:color="auto"/>
            </w:tcBorders>
            <w:hideMark/>
          </w:tcPr>
          <w:p w:rsidR="00C52053" w:rsidRPr="00E55035" w:rsidRDefault="00C52053" w:rsidP="00C52053">
            <w:pPr>
              <w:tabs>
                <w:tab w:val="center" w:pos="4677"/>
                <w:tab w:val="right" w:pos="9355"/>
              </w:tabs>
              <w:autoSpaceDE w:val="0"/>
              <w:autoSpaceDN w:val="0"/>
              <w:adjustRightInd w:val="0"/>
              <w:spacing w:after="0" w:line="240" w:lineRule="auto"/>
              <w:jc w:val="center"/>
              <w:rPr>
                <w:rFonts w:ascii="Times New Roman" w:hAnsi="Times New Roman"/>
                <w:sz w:val="28"/>
                <w:szCs w:val="28"/>
              </w:rPr>
            </w:pPr>
          </w:p>
        </w:tc>
        <w:tc>
          <w:tcPr>
            <w:tcW w:w="1222" w:type="pct"/>
            <w:gridSpan w:val="23"/>
            <w:tcBorders>
              <w:top w:val="single" w:sz="4" w:space="0" w:color="auto"/>
              <w:left w:val="single" w:sz="4" w:space="0" w:color="auto"/>
              <w:bottom w:val="single" w:sz="4" w:space="0" w:color="auto"/>
              <w:right w:val="single" w:sz="4" w:space="0" w:color="auto"/>
            </w:tcBorders>
          </w:tcPr>
          <w:p w:rsidR="00C52053" w:rsidRPr="00E55035" w:rsidRDefault="00C52053" w:rsidP="00E17550">
            <w:pPr>
              <w:tabs>
                <w:tab w:val="center" w:pos="4677"/>
                <w:tab w:val="right" w:pos="9355"/>
              </w:tabs>
              <w:autoSpaceDE w:val="0"/>
              <w:autoSpaceDN w:val="0"/>
              <w:adjustRightInd w:val="0"/>
              <w:spacing w:after="0" w:line="240" w:lineRule="auto"/>
              <w:jc w:val="center"/>
              <w:rPr>
                <w:rFonts w:ascii="Times New Roman" w:hAnsi="Times New Roman"/>
                <w:sz w:val="28"/>
                <w:szCs w:val="28"/>
              </w:rPr>
            </w:pPr>
            <w:r w:rsidRPr="00E55035">
              <w:rPr>
                <w:rFonts w:ascii="Times New Roman" w:hAnsi="Times New Roman"/>
                <w:sz w:val="28"/>
                <w:szCs w:val="28"/>
              </w:rPr>
              <w:t>0,00</w:t>
            </w:r>
          </w:p>
        </w:tc>
        <w:tc>
          <w:tcPr>
            <w:tcW w:w="262" w:type="pct"/>
            <w:tcBorders>
              <w:top w:val="single" w:sz="4" w:space="0" w:color="auto"/>
              <w:left w:val="single" w:sz="4" w:space="0" w:color="auto"/>
              <w:bottom w:val="single" w:sz="4" w:space="0" w:color="auto"/>
              <w:right w:val="single" w:sz="4" w:space="0" w:color="auto"/>
            </w:tcBorders>
            <w:hideMark/>
          </w:tcPr>
          <w:p w:rsidR="00C52053" w:rsidRPr="00E55035" w:rsidRDefault="00C52053" w:rsidP="00E17550">
            <w:pPr>
              <w:tabs>
                <w:tab w:val="center" w:pos="4677"/>
                <w:tab w:val="right" w:pos="9355"/>
              </w:tabs>
              <w:autoSpaceDE w:val="0"/>
              <w:autoSpaceDN w:val="0"/>
              <w:adjustRightInd w:val="0"/>
              <w:spacing w:after="0" w:line="240" w:lineRule="auto"/>
              <w:jc w:val="center"/>
              <w:rPr>
                <w:rFonts w:ascii="Times New Roman" w:hAnsi="Times New Roman"/>
                <w:sz w:val="28"/>
                <w:szCs w:val="28"/>
              </w:rPr>
            </w:pPr>
            <w:r w:rsidRPr="00E55035">
              <w:rPr>
                <w:rFonts w:ascii="Times New Roman" w:hAnsi="Times New Roman"/>
                <w:sz w:val="28"/>
                <w:szCs w:val="28"/>
              </w:rPr>
              <w:t>0,00</w:t>
            </w:r>
          </w:p>
        </w:tc>
        <w:tc>
          <w:tcPr>
            <w:tcW w:w="233" w:type="pct"/>
            <w:tcBorders>
              <w:top w:val="single" w:sz="4" w:space="0" w:color="auto"/>
              <w:left w:val="single" w:sz="4" w:space="0" w:color="auto"/>
              <w:bottom w:val="single" w:sz="4" w:space="0" w:color="auto"/>
              <w:right w:val="single" w:sz="4" w:space="0" w:color="auto"/>
            </w:tcBorders>
            <w:hideMark/>
          </w:tcPr>
          <w:p w:rsidR="00C52053" w:rsidRPr="00E55035" w:rsidRDefault="00C52053" w:rsidP="00E17550">
            <w:pPr>
              <w:tabs>
                <w:tab w:val="center" w:pos="4677"/>
                <w:tab w:val="right" w:pos="9355"/>
              </w:tabs>
              <w:autoSpaceDE w:val="0"/>
              <w:autoSpaceDN w:val="0"/>
              <w:adjustRightInd w:val="0"/>
              <w:spacing w:after="0" w:line="240" w:lineRule="auto"/>
              <w:jc w:val="center"/>
              <w:rPr>
                <w:rFonts w:ascii="Times New Roman" w:hAnsi="Times New Roman"/>
                <w:sz w:val="28"/>
                <w:szCs w:val="28"/>
              </w:rPr>
            </w:pPr>
            <w:r w:rsidRPr="00E55035">
              <w:rPr>
                <w:rFonts w:ascii="Times New Roman" w:hAnsi="Times New Roman"/>
                <w:sz w:val="28"/>
                <w:szCs w:val="28"/>
              </w:rPr>
              <w:t>0,00</w:t>
            </w:r>
          </w:p>
        </w:tc>
        <w:tc>
          <w:tcPr>
            <w:tcW w:w="757" w:type="pct"/>
            <w:vMerge/>
            <w:tcBorders>
              <w:top w:val="single" w:sz="4" w:space="0" w:color="auto"/>
              <w:left w:val="single" w:sz="4" w:space="0" w:color="auto"/>
              <w:bottom w:val="single" w:sz="4" w:space="0" w:color="auto"/>
              <w:right w:val="single" w:sz="4" w:space="0" w:color="auto"/>
            </w:tcBorders>
            <w:vAlign w:val="center"/>
            <w:hideMark/>
          </w:tcPr>
          <w:p w:rsidR="00C52053" w:rsidRPr="00E55035" w:rsidRDefault="00C52053" w:rsidP="00E17550">
            <w:pPr>
              <w:spacing w:after="0" w:line="240" w:lineRule="auto"/>
              <w:rPr>
                <w:rFonts w:ascii="Times New Roman" w:eastAsia="Times New Roman" w:hAnsi="Times New Roman"/>
                <w:sz w:val="28"/>
                <w:szCs w:val="28"/>
                <w:lang w:eastAsia="ru-RU"/>
              </w:rPr>
            </w:pPr>
          </w:p>
        </w:tc>
      </w:tr>
      <w:tr w:rsidR="00C52053" w:rsidRPr="00E55035" w:rsidTr="00E55035">
        <w:trPr>
          <w:trHeight w:val="630"/>
        </w:trPr>
        <w:tc>
          <w:tcPr>
            <w:tcW w:w="107" w:type="pct"/>
            <w:vMerge/>
            <w:tcBorders>
              <w:top w:val="single" w:sz="4" w:space="0" w:color="auto"/>
              <w:left w:val="single" w:sz="4" w:space="0" w:color="auto"/>
              <w:bottom w:val="single" w:sz="4" w:space="0" w:color="auto"/>
              <w:right w:val="single" w:sz="4" w:space="0" w:color="auto"/>
            </w:tcBorders>
            <w:vAlign w:val="center"/>
            <w:hideMark/>
          </w:tcPr>
          <w:p w:rsidR="00C52053" w:rsidRPr="00E55035" w:rsidRDefault="00C52053" w:rsidP="00E17550">
            <w:pPr>
              <w:spacing w:after="0" w:line="240" w:lineRule="auto"/>
              <w:rPr>
                <w:rFonts w:ascii="Times New Roman" w:eastAsia="Times New Roman" w:hAnsi="Times New Roman"/>
                <w:sz w:val="28"/>
                <w:szCs w:val="28"/>
                <w:lang w:eastAsia="ru-RU"/>
              </w:rPr>
            </w:pPr>
          </w:p>
        </w:tc>
        <w:tc>
          <w:tcPr>
            <w:tcW w:w="667" w:type="pct"/>
            <w:vMerge/>
            <w:tcBorders>
              <w:top w:val="single" w:sz="4" w:space="0" w:color="auto"/>
              <w:left w:val="single" w:sz="4" w:space="0" w:color="auto"/>
              <w:bottom w:val="single" w:sz="4" w:space="0" w:color="auto"/>
              <w:right w:val="single" w:sz="4" w:space="0" w:color="auto"/>
            </w:tcBorders>
            <w:vAlign w:val="center"/>
            <w:hideMark/>
          </w:tcPr>
          <w:p w:rsidR="00C52053" w:rsidRPr="00E55035" w:rsidRDefault="00C52053" w:rsidP="00E17550">
            <w:pPr>
              <w:spacing w:after="0" w:line="240" w:lineRule="auto"/>
              <w:rPr>
                <w:rFonts w:ascii="Times New Roman" w:eastAsia="Times New Roman" w:hAnsi="Times New Roman"/>
                <w:sz w:val="28"/>
                <w:szCs w:val="28"/>
                <w:lang w:eastAsia="ru-RU"/>
              </w:rPr>
            </w:pPr>
          </w:p>
        </w:tc>
        <w:tc>
          <w:tcPr>
            <w:tcW w:w="384" w:type="pct"/>
            <w:vMerge/>
            <w:tcBorders>
              <w:top w:val="single" w:sz="4" w:space="0" w:color="auto"/>
              <w:left w:val="single" w:sz="4" w:space="0" w:color="auto"/>
              <w:bottom w:val="single" w:sz="4" w:space="0" w:color="auto"/>
              <w:right w:val="single" w:sz="4" w:space="0" w:color="auto"/>
            </w:tcBorders>
            <w:vAlign w:val="center"/>
            <w:hideMark/>
          </w:tcPr>
          <w:p w:rsidR="00C52053" w:rsidRPr="00E55035" w:rsidRDefault="00C52053" w:rsidP="00E17550">
            <w:pPr>
              <w:spacing w:after="0" w:line="240" w:lineRule="auto"/>
              <w:rPr>
                <w:rFonts w:ascii="Times New Roman" w:eastAsia="Times New Roman" w:hAnsi="Times New Roman"/>
                <w:sz w:val="28"/>
                <w:szCs w:val="28"/>
                <w:lang w:eastAsia="ru-RU"/>
              </w:rPr>
            </w:pPr>
          </w:p>
        </w:tc>
        <w:tc>
          <w:tcPr>
            <w:tcW w:w="489" w:type="pct"/>
            <w:tcBorders>
              <w:top w:val="single" w:sz="4" w:space="0" w:color="auto"/>
              <w:left w:val="single" w:sz="4" w:space="0" w:color="auto"/>
              <w:bottom w:val="single" w:sz="4" w:space="0" w:color="auto"/>
              <w:right w:val="single" w:sz="4" w:space="0" w:color="auto"/>
            </w:tcBorders>
            <w:hideMark/>
          </w:tcPr>
          <w:p w:rsidR="00C52053" w:rsidRPr="00E55035" w:rsidRDefault="00C52053" w:rsidP="00E17550">
            <w:pPr>
              <w:spacing w:after="0" w:line="240" w:lineRule="auto"/>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Средства бюджета городского округа</w:t>
            </w:r>
          </w:p>
        </w:tc>
        <w:tc>
          <w:tcPr>
            <w:tcW w:w="298" w:type="pct"/>
            <w:tcBorders>
              <w:top w:val="single" w:sz="4" w:space="0" w:color="auto"/>
              <w:left w:val="single" w:sz="4" w:space="0" w:color="auto"/>
              <w:bottom w:val="single" w:sz="4" w:space="0" w:color="auto"/>
              <w:right w:val="single" w:sz="4" w:space="0" w:color="auto"/>
            </w:tcBorders>
            <w:hideMark/>
          </w:tcPr>
          <w:p w:rsidR="00C52053" w:rsidRPr="00E55035" w:rsidRDefault="00C52053" w:rsidP="00E17550">
            <w:pPr>
              <w:tabs>
                <w:tab w:val="center" w:pos="4677"/>
                <w:tab w:val="right" w:pos="9355"/>
              </w:tabs>
              <w:autoSpaceDE w:val="0"/>
              <w:autoSpaceDN w:val="0"/>
              <w:adjustRightInd w:val="0"/>
              <w:spacing w:after="0" w:line="240" w:lineRule="auto"/>
              <w:jc w:val="center"/>
              <w:rPr>
                <w:rFonts w:ascii="Times New Roman" w:hAnsi="Times New Roman"/>
                <w:sz w:val="28"/>
                <w:szCs w:val="28"/>
              </w:rPr>
            </w:pPr>
            <w:r w:rsidRPr="00E55035">
              <w:rPr>
                <w:rFonts w:ascii="Times New Roman" w:hAnsi="Times New Roman"/>
                <w:sz w:val="28"/>
                <w:szCs w:val="28"/>
              </w:rPr>
              <w:t>0,00</w:t>
            </w:r>
          </w:p>
        </w:tc>
        <w:tc>
          <w:tcPr>
            <w:tcW w:w="233" w:type="pct"/>
            <w:tcBorders>
              <w:top w:val="single" w:sz="4" w:space="0" w:color="auto"/>
              <w:left w:val="single" w:sz="4" w:space="0" w:color="auto"/>
              <w:bottom w:val="single" w:sz="4" w:space="0" w:color="auto"/>
              <w:right w:val="single" w:sz="4" w:space="0" w:color="auto"/>
            </w:tcBorders>
            <w:hideMark/>
          </w:tcPr>
          <w:p w:rsidR="00C52053" w:rsidRPr="00E55035" w:rsidRDefault="00C52053" w:rsidP="00E17550">
            <w:pPr>
              <w:tabs>
                <w:tab w:val="center" w:pos="4677"/>
                <w:tab w:val="right" w:pos="9355"/>
              </w:tabs>
              <w:autoSpaceDE w:val="0"/>
              <w:autoSpaceDN w:val="0"/>
              <w:adjustRightInd w:val="0"/>
              <w:spacing w:after="0" w:line="240" w:lineRule="auto"/>
              <w:jc w:val="center"/>
              <w:rPr>
                <w:rFonts w:ascii="Times New Roman" w:hAnsi="Times New Roman"/>
                <w:sz w:val="28"/>
                <w:szCs w:val="28"/>
              </w:rPr>
            </w:pPr>
            <w:r w:rsidRPr="00E55035">
              <w:rPr>
                <w:rFonts w:ascii="Times New Roman" w:hAnsi="Times New Roman"/>
                <w:sz w:val="28"/>
                <w:szCs w:val="28"/>
              </w:rPr>
              <w:t>0,00</w:t>
            </w:r>
          </w:p>
        </w:tc>
        <w:tc>
          <w:tcPr>
            <w:tcW w:w="328" w:type="pct"/>
            <w:gridSpan w:val="2"/>
            <w:tcBorders>
              <w:top w:val="single" w:sz="4" w:space="0" w:color="auto"/>
              <w:left w:val="single" w:sz="4" w:space="0" w:color="auto"/>
              <w:bottom w:val="single" w:sz="4" w:space="0" w:color="auto"/>
              <w:right w:val="single" w:sz="4" w:space="0" w:color="auto"/>
            </w:tcBorders>
            <w:hideMark/>
          </w:tcPr>
          <w:p w:rsidR="00C52053" w:rsidRPr="00E55035" w:rsidRDefault="00C52053" w:rsidP="00C52053">
            <w:pPr>
              <w:tabs>
                <w:tab w:val="center" w:pos="4677"/>
                <w:tab w:val="right" w:pos="9355"/>
              </w:tabs>
              <w:autoSpaceDE w:val="0"/>
              <w:autoSpaceDN w:val="0"/>
              <w:adjustRightInd w:val="0"/>
              <w:spacing w:after="0" w:line="240" w:lineRule="auto"/>
              <w:jc w:val="center"/>
              <w:rPr>
                <w:rFonts w:ascii="Times New Roman" w:hAnsi="Times New Roman"/>
                <w:sz w:val="28"/>
                <w:szCs w:val="28"/>
              </w:rPr>
            </w:pPr>
            <w:r w:rsidRPr="00E55035">
              <w:rPr>
                <w:rFonts w:ascii="Times New Roman" w:hAnsi="Times New Roman"/>
                <w:sz w:val="28"/>
                <w:szCs w:val="28"/>
              </w:rPr>
              <w:t>0,00</w:t>
            </w:r>
          </w:p>
        </w:tc>
        <w:tc>
          <w:tcPr>
            <w:tcW w:w="1242" w:type="pct"/>
            <w:gridSpan w:val="25"/>
            <w:tcBorders>
              <w:top w:val="single" w:sz="4" w:space="0" w:color="auto"/>
              <w:left w:val="single" w:sz="4" w:space="0" w:color="auto"/>
              <w:bottom w:val="single" w:sz="4" w:space="0" w:color="auto"/>
              <w:right w:val="single" w:sz="4" w:space="0" w:color="auto"/>
            </w:tcBorders>
          </w:tcPr>
          <w:p w:rsidR="00C52053" w:rsidRPr="00E55035" w:rsidRDefault="00C52053" w:rsidP="00E17550">
            <w:pPr>
              <w:tabs>
                <w:tab w:val="center" w:pos="4677"/>
                <w:tab w:val="right" w:pos="9355"/>
              </w:tabs>
              <w:autoSpaceDE w:val="0"/>
              <w:autoSpaceDN w:val="0"/>
              <w:adjustRightInd w:val="0"/>
              <w:spacing w:after="0" w:line="240" w:lineRule="auto"/>
              <w:jc w:val="center"/>
              <w:rPr>
                <w:rFonts w:ascii="Times New Roman" w:hAnsi="Times New Roman"/>
                <w:sz w:val="28"/>
                <w:szCs w:val="28"/>
              </w:rPr>
            </w:pPr>
            <w:r w:rsidRPr="00E55035">
              <w:rPr>
                <w:rFonts w:ascii="Times New Roman" w:hAnsi="Times New Roman"/>
                <w:sz w:val="28"/>
                <w:szCs w:val="28"/>
              </w:rPr>
              <w:t>0,00</w:t>
            </w:r>
          </w:p>
        </w:tc>
        <w:tc>
          <w:tcPr>
            <w:tcW w:w="262" w:type="pct"/>
            <w:tcBorders>
              <w:top w:val="single" w:sz="4" w:space="0" w:color="auto"/>
              <w:left w:val="single" w:sz="4" w:space="0" w:color="auto"/>
              <w:bottom w:val="single" w:sz="4" w:space="0" w:color="auto"/>
              <w:right w:val="single" w:sz="4" w:space="0" w:color="auto"/>
            </w:tcBorders>
            <w:hideMark/>
          </w:tcPr>
          <w:p w:rsidR="00C52053" w:rsidRPr="00E55035" w:rsidRDefault="00C52053" w:rsidP="00E17550">
            <w:pPr>
              <w:tabs>
                <w:tab w:val="center" w:pos="4677"/>
                <w:tab w:val="right" w:pos="9355"/>
              </w:tabs>
              <w:autoSpaceDE w:val="0"/>
              <w:autoSpaceDN w:val="0"/>
              <w:adjustRightInd w:val="0"/>
              <w:spacing w:after="0" w:line="240" w:lineRule="auto"/>
              <w:jc w:val="center"/>
              <w:rPr>
                <w:rFonts w:ascii="Times New Roman" w:hAnsi="Times New Roman"/>
                <w:sz w:val="28"/>
                <w:szCs w:val="28"/>
              </w:rPr>
            </w:pPr>
            <w:r w:rsidRPr="00E55035">
              <w:rPr>
                <w:rFonts w:ascii="Times New Roman" w:hAnsi="Times New Roman"/>
                <w:sz w:val="28"/>
                <w:szCs w:val="28"/>
              </w:rPr>
              <w:t>0,00</w:t>
            </w:r>
          </w:p>
        </w:tc>
        <w:tc>
          <w:tcPr>
            <w:tcW w:w="233" w:type="pct"/>
            <w:tcBorders>
              <w:top w:val="single" w:sz="4" w:space="0" w:color="auto"/>
              <w:left w:val="single" w:sz="4" w:space="0" w:color="auto"/>
              <w:bottom w:val="single" w:sz="4" w:space="0" w:color="auto"/>
              <w:right w:val="single" w:sz="4" w:space="0" w:color="auto"/>
            </w:tcBorders>
            <w:hideMark/>
          </w:tcPr>
          <w:p w:rsidR="00C52053" w:rsidRPr="00E55035" w:rsidRDefault="00C52053" w:rsidP="00E17550">
            <w:pPr>
              <w:tabs>
                <w:tab w:val="center" w:pos="4677"/>
                <w:tab w:val="right" w:pos="9355"/>
              </w:tabs>
              <w:autoSpaceDE w:val="0"/>
              <w:autoSpaceDN w:val="0"/>
              <w:adjustRightInd w:val="0"/>
              <w:spacing w:after="0" w:line="240" w:lineRule="auto"/>
              <w:jc w:val="center"/>
              <w:rPr>
                <w:rFonts w:ascii="Times New Roman" w:hAnsi="Times New Roman"/>
                <w:sz w:val="28"/>
                <w:szCs w:val="28"/>
              </w:rPr>
            </w:pPr>
            <w:r w:rsidRPr="00E55035">
              <w:rPr>
                <w:rFonts w:ascii="Times New Roman" w:hAnsi="Times New Roman"/>
                <w:sz w:val="28"/>
                <w:szCs w:val="28"/>
              </w:rPr>
              <w:t>0,00</w:t>
            </w:r>
          </w:p>
        </w:tc>
        <w:tc>
          <w:tcPr>
            <w:tcW w:w="757" w:type="pct"/>
            <w:vMerge/>
            <w:tcBorders>
              <w:top w:val="single" w:sz="4" w:space="0" w:color="auto"/>
              <w:left w:val="single" w:sz="4" w:space="0" w:color="auto"/>
              <w:bottom w:val="single" w:sz="4" w:space="0" w:color="auto"/>
              <w:right w:val="single" w:sz="4" w:space="0" w:color="auto"/>
            </w:tcBorders>
            <w:vAlign w:val="center"/>
            <w:hideMark/>
          </w:tcPr>
          <w:p w:rsidR="00C52053" w:rsidRPr="00E55035" w:rsidRDefault="00C52053" w:rsidP="00E17550">
            <w:pPr>
              <w:spacing w:after="0" w:line="240" w:lineRule="auto"/>
              <w:rPr>
                <w:rFonts w:ascii="Times New Roman" w:eastAsia="Times New Roman" w:hAnsi="Times New Roman"/>
                <w:sz w:val="28"/>
                <w:szCs w:val="28"/>
                <w:lang w:eastAsia="ru-RU"/>
              </w:rPr>
            </w:pPr>
          </w:p>
        </w:tc>
      </w:tr>
      <w:tr w:rsidR="00C52053" w:rsidRPr="00E55035" w:rsidTr="00E55035">
        <w:trPr>
          <w:trHeight w:val="630"/>
        </w:trPr>
        <w:tc>
          <w:tcPr>
            <w:tcW w:w="107" w:type="pct"/>
            <w:vMerge/>
            <w:tcBorders>
              <w:top w:val="single" w:sz="4" w:space="0" w:color="auto"/>
              <w:left w:val="single" w:sz="4" w:space="0" w:color="auto"/>
              <w:bottom w:val="single" w:sz="4" w:space="0" w:color="auto"/>
              <w:right w:val="single" w:sz="4" w:space="0" w:color="auto"/>
            </w:tcBorders>
            <w:vAlign w:val="center"/>
            <w:hideMark/>
          </w:tcPr>
          <w:p w:rsidR="00C52053" w:rsidRPr="00E55035" w:rsidRDefault="00C52053" w:rsidP="00E17550">
            <w:pPr>
              <w:spacing w:after="0" w:line="240" w:lineRule="auto"/>
              <w:rPr>
                <w:rFonts w:ascii="Times New Roman" w:eastAsia="Times New Roman" w:hAnsi="Times New Roman"/>
                <w:sz w:val="28"/>
                <w:szCs w:val="28"/>
                <w:lang w:eastAsia="ru-RU"/>
              </w:rPr>
            </w:pPr>
          </w:p>
        </w:tc>
        <w:tc>
          <w:tcPr>
            <w:tcW w:w="667" w:type="pct"/>
            <w:vMerge/>
            <w:tcBorders>
              <w:top w:val="single" w:sz="4" w:space="0" w:color="auto"/>
              <w:left w:val="single" w:sz="4" w:space="0" w:color="auto"/>
              <w:bottom w:val="single" w:sz="4" w:space="0" w:color="auto"/>
              <w:right w:val="single" w:sz="4" w:space="0" w:color="auto"/>
            </w:tcBorders>
            <w:vAlign w:val="center"/>
            <w:hideMark/>
          </w:tcPr>
          <w:p w:rsidR="00C52053" w:rsidRPr="00E55035" w:rsidRDefault="00C52053" w:rsidP="00E17550">
            <w:pPr>
              <w:spacing w:after="0" w:line="240" w:lineRule="auto"/>
              <w:rPr>
                <w:rFonts w:ascii="Times New Roman" w:eastAsia="Times New Roman" w:hAnsi="Times New Roman"/>
                <w:sz w:val="28"/>
                <w:szCs w:val="28"/>
                <w:lang w:eastAsia="ru-RU"/>
              </w:rPr>
            </w:pPr>
          </w:p>
        </w:tc>
        <w:tc>
          <w:tcPr>
            <w:tcW w:w="384" w:type="pct"/>
            <w:vMerge/>
            <w:tcBorders>
              <w:top w:val="single" w:sz="4" w:space="0" w:color="auto"/>
              <w:left w:val="single" w:sz="4" w:space="0" w:color="auto"/>
              <w:bottom w:val="single" w:sz="4" w:space="0" w:color="auto"/>
              <w:right w:val="single" w:sz="4" w:space="0" w:color="auto"/>
            </w:tcBorders>
            <w:vAlign w:val="center"/>
            <w:hideMark/>
          </w:tcPr>
          <w:p w:rsidR="00C52053" w:rsidRPr="00E55035" w:rsidRDefault="00C52053" w:rsidP="00E17550">
            <w:pPr>
              <w:spacing w:after="0" w:line="240" w:lineRule="auto"/>
              <w:rPr>
                <w:rFonts w:ascii="Times New Roman" w:eastAsia="Times New Roman" w:hAnsi="Times New Roman"/>
                <w:sz w:val="28"/>
                <w:szCs w:val="28"/>
                <w:lang w:eastAsia="ru-RU"/>
              </w:rPr>
            </w:pPr>
          </w:p>
        </w:tc>
        <w:tc>
          <w:tcPr>
            <w:tcW w:w="489" w:type="pct"/>
            <w:tcBorders>
              <w:top w:val="single" w:sz="4" w:space="0" w:color="auto"/>
              <w:left w:val="single" w:sz="4" w:space="0" w:color="auto"/>
              <w:bottom w:val="single" w:sz="4" w:space="0" w:color="auto"/>
              <w:right w:val="single" w:sz="4" w:space="0" w:color="auto"/>
            </w:tcBorders>
            <w:hideMark/>
          </w:tcPr>
          <w:p w:rsidR="00C52053" w:rsidRPr="00E55035" w:rsidRDefault="00C52053" w:rsidP="00E17550">
            <w:pPr>
              <w:spacing w:after="0" w:line="240" w:lineRule="auto"/>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Внебюджетные источники</w:t>
            </w:r>
          </w:p>
        </w:tc>
        <w:tc>
          <w:tcPr>
            <w:tcW w:w="298" w:type="pct"/>
            <w:tcBorders>
              <w:top w:val="single" w:sz="4" w:space="0" w:color="auto"/>
              <w:left w:val="single" w:sz="4" w:space="0" w:color="auto"/>
              <w:bottom w:val="single" w:sz="4" w:space="0" w:color="auto"/>
              <w:right w:val="single" w:sz="4" w:space="0" w:color="auto"/>
            </w:tcBorders>
            <w:hideMark/>
          </w:tcPr>
          <w:p w:rsidR="00C52053" w:rsidRPr="00E55035" w:rsidRDefault="00C52053" w:rsidP="00E17550">
            <w:pPr>
              <w:tabs>
                <w:tab w:val="center" w:pos="4677"/>
                <w:tab w:val="right" w:pos="9355"/>
              </w:tabs>
              <w:autoSpaceDE w:val="0"/>
              <w:autoSpaceDN w:val="0"/>
              <w:adjustRightInd w:val="0"/>
              <w:spacing w:after="0" w:line="240" w:lineRule="auto"/>
              <w:jc w:val="center"/>
              <w:rPr>
                <w:rFonts w:ascii="Times New Roman" w:hAnsi="Times New Roman"/>
                <w:sz w:val="28"/>
                <w:szCs w:val="28"/>
              </w:rPr>
            </w:pPr>
            <w:r w:rsidRPr="00E55035">
              <w:rPr>
                <w:rFonts w:ascii="Times New Roman" w:hAnsi="Times New Roman"/>
                <w:sz w:val="28"/>
                <w:szCs w:val="28"/>
              </w:rPr>
              <w:t>10000,00</w:t>
            </w:r>
          </w:p>
        </w:tc>
        <w:tc>
          <w:tcPr>
            <w:tcW w:w="233" w:type="pct"/>
            <w:tcBorders>
              <w:top w:val="single" w:sz="4" w:space="0" w:color="auto"/>
              <w:left w:val="single" w:sz="4" w:space="0" w:color="auto"/>
              <w:bottom w:val="single" w:sz="4" w:space="0" w:color="auto"/>
              <w:right w:val="single" w:sz="4" w:space="0" w:color="auto"/>
            </w:tcBorders>
            <w:hideMark/>
          </w:tcPr>
          <w:p w:rsidR="00C52053" w:rsidRPr="00E55035" w:rsidRDefault="00C52053" w:rsidP="00E17550">
            <w:pPr>
              <w:tabs>
                <w:tab w:val="center" w:pos="4677"/>
                <w:tab w:val="right" w:pos="9355"/>
              </w:tabs>
              <w:autoSpaceDE w:val="0"/>
              <w:autoSpaceDN w:val="0"/>
              <w:adjustRightInd w:val="0"/>
              <w:spacing w:after="0" w:line="240" w:lineRule="auto"/>
              <w:jc w:val="center"/>
              <w:rPr>
                <w:rFonts w:ascii="Times New Roman" w:hAnsi="Times New Roman"/>
                <w:sz w:val="28"/>
                <w:szCs w:val="28"/>
              </w:rPr>
            </w:pPr>
            <w:r w:rsidRPr="00E55035">
              <w:rPr>
                <w:rFonts w:ascii="Times New Roman" w:hAnsi="Times New Roman"/>
                <w:sz w:val="28"/>
                <w:szCs w:val="28"/>
              </w:rPr>
              <w:t>2000,00</w:t>
            </w:r>
          </w:p>
        </w:tc>
        <w:tc>
          <w:tcPr>
            <w:tcW w:w="328" w:type="pct"/>
            <w:gridSpan w:val="2"/>
            <w:tcBorders>
              <w:top w:val="single" w:sz="4" w:space="0" w:color="auto"/>
              <w:left w:val="single" w:sz="4" w:space="0" w:color="auto"/>
              <w:bottom w:val="single" w:sz="4" w:space="0" w:color="auto"/>
              <w:right w:val="single" w:sz="4" w:space="0" w:color="auto"/>
            </w:tcBorders>
            <w:hideMark/>
          </w:tcPr>
          <w:p w:rsidR="00C52053" w:rsidRPr="00E55035" w:rsidRDefault="00C52053" w:rsidP="00C52053">
            <w:pPr>
              <w:tabs>
                <w:tab w:val="center" w:pos="4677"/>
                <w:tab w:val="right" w:pos="9355"/>
              </w:tabs>
              <w:autoSpaceDE w:val="0"/>
              <w:autoSpaceDN w:val="0"/>
              <w:adjustRightInd w:val="0"/>
              <w:spacing w:after="0" w:line="240" w:lineRule="auto"/>
              <w:jc w:val="center"/>
              <w:rPr>
                <w:rFonts w:ascii="Times New Roman" w:hAnsi="Times New Roman"/>
                <w:sz w:val="28"/>
                <w:szCs w:val="28"/>
              </w:rPr>
            </w:pPr>
            <w:r w:rsidRPr="00E55035">
              <w:rPr>
                <w:rFonts w:ascii="Times New Roman" w:hAnsi="Times New Roman"/>
                <w:sz w:val="28"/>
                <w:szCs w:val="28"/>
              </w:rPr>
              <w:t>2000,00</w:t>
            </w:r>
          </w:p>
        </w:tc>
        <w:tc>
          <w:tcPr>
            <w:tcW w:w="1242" w:type="pct"/>
            <w:gridSpan w:val="25"/>
            <w:tcBorders>
              <w:top w:val="single" w:sz="4" w:space="0" w:color="auto"/>
              <w:left w:val="single" w:sz="4" w:space="0" w:color="auto"/>
              <w:bottom w:val="single" w:sz="4" w:space="0" w:color="auto"/>
              <w:right w:val="single" w:sz="4" w:space="0" w:color="auto"/>
            </w:tcBorders>
          </w:tcPr>
          <w:p w:rsidR="00C52053" w:rsidRPr="00E55035" w:rsidRDefault="00C52053" w:rsidP="00E17550">
            <w:pPr>
              <w:tabs>
                <w:tab w:val="center" w:pos="4677"/>
                <w:tab w:val="right" w:pos="9355"/>
              </w:tabs>
              <w:autoSpaceDE w:val="0"/>
              <w:autoSpaceDN w:val="0"/>
              <w:adjustRightInd w:val="0"/>
              <w:spacing w:after="0" w:line="240" w:lineRule="auto"/>
              <w:jc w:val="center"/>
              <w:rPr>
                <w:rFonts w:ascii="Times New Roman" w:hAnsi="Times New Roman"/>
                <w:sz w:val="28"/>
                <w:szCs w:val="28"/>
              </w:rPr>
            </w:pPr>
            <w:r w:rsidRPr="00E55035">
              <w:rPr>
                <w:rFonts w:ascii="Times New Roman" w:hAnsi="Times New Roman"/>
                <w:sz w:val="28"/>
                <w:szCs w:val="28"/>
              </w:rPr>
              <w:t>2000,00</w:t>
            </w:r>
          </w:p>
        </w:tc>
        <w:tc>
          <w:tcPr>
            <w:tcW w:w="262" w:type="pct"/>
            <w:tcBorders>
              <w:top w:val="single" w:sz="4" w:space="0" w:color="auto"/>
              <w:left w:val="single" w:sz="4" w:space="0" w:color="auto"/>
              <w:bottom w:val="single" w:sz="4" w:space="0" w:color="auto"/>
              <w:right w:val="single" w:sz="4" w:space="0" w:color="auto"/>
            </w:tcBorders>
            <w:hideMark/>
          </w:tcPr>
          <w:p w:rsidR="00C52053" w:rsidRPr="00E55035" w:rsidRDefault="00C52053" w:rsidP="00E17550">
            <w:pPr>
              <w:tabs>
                <w:tab w:val="center" w:pos="4677"/>
                <w:tab w:val="right" w:pos="9355"/>
              </w:tabs>
              <w:autoSpaceDE w:val="0"/>
              <w:autoSpaceDN w:val="0"/>
              <w:adjustRightInd w:val="0"/>
              <w:spacing w:after="0" w:line="240" w:lineRule="auto"/>
              <w:jc w:val="center"/>
              <w:rPr>
                <w:rFonts w:ascii="Times New Roman" w:hAnsi="Times New Roman"/>
                <w:sz w:val="28"/>
                <w:szCs w:val="28"/>
              </w:rPr>
            </w:pPr>
            <w:r w:rsidRPr="00E55035">
              <w:rPr>
                <w:rFonts w:ascii="Times New Roman" w:hAnsi="Times New Roman"/>
                <w:sz w:val="28"/>
                <w:szCs w:val="28"/>
              </w:rPr>
              <w:t>2000,00</w:t>
            </w:r>
          </w:p>
        </w:tc>
        <w:tc>
          <w:tcPr>
            <w:tcW w:w="233" w:type="pct"/>
            <w:tcBorders>
              <w:top w:val="single" w:sz="4" w:space="0" w:color="auto"/>
              <w:left w:val="single" w:sz="4" w:space="0" w:color="auto"/>
              <w:bottom w:val="single" w:sz="4" w:space="0" w:color="auto"/>
              <w:right w:val="single" w:sz="4" w:space="0" w:color="auto"/>
            </w:tcBorders>
            <w:hideMark/>
          </w:tcPr>
          <w:p w:rsidR="00C52053" w:rsidRPr="00E55035" w:rsidRDefault="00C52053" w:rsidP="00E17550">
            <w:pPr>
              <w:tabs>
                <w:tab w:val="center" w:pos="4677"/>
                <w:tab w:val="right" w:pos="9355"/>
              </w:tabs>
              <w:autoSpaceDE w:val="0"/>
              <w:autoSpaceDN w:val="0"/>
              <w:adjustRightInd w:val="0"/>
              <w:spacing w:after="0" w:line="240" w:lineRule="auto"/>
              <w:jc w:val="center"/>
              <w:rPr>
                <w:rFonts w:ascii="Times New Roman" w:hAnsi="Times New Roman"/>
                <w:sz w:val="28"/>
                <w:szCs w:val="28"/>
              </w:rPr>
            </w:pPr>
            <w:r w:rsidRPr="00E55035">
              <w:rPr>
                <w:rFonts w:ascii="Times New Roman" w:hAnsi="Times New Roman"/>
                <w:sz w:val="28"/>
                <w:szCs w:val="28"/>
              </w:rPr>
              <w:t>2000,00</w:t>
            </w:r>
          </w:p>
        </w:tc>
        <w:tc>
          <w:tcPr>
            <w:tcW w:w="757" w:type="pct"/>
            <w:vMerge/>
            <w:tcBorders>
              <w:top w:val="single" w:sz="4" w:space="0" w:color="auto"/>
              <w:left w:val="single" w:sz="4" w:space="0" w:color="auto"/>
              <w:bottom w:val="single" w:sz="4" w:space="0" w:color="auto"/>
              <w:right w:val="single" w:sz="4" w:space="0" w:color="auto"/>
            </w:tcBorders>
            <w:vAlign w:val="center"/>
            <w:hideMark/>
          </w:tcPr>
          <w:p w:rsidR="00C52053" w:rsidRPr="00E55035" w:rsidRDefault="00C52053" w:rsidP="00E17550">
            <w:pPr>
              <w:spacing w:after="0" w:line="240" w:lineRule="auto"/>
              <w:rPr>
                <w:rFonts w:ascii="Times New Roman" w:eastAsia="Times New Roman" w:hAnsi="Times New Roman"/>
                <w:sz w:val="28"/>
                <w:szCs w:val="28"/>
                <w:lang w:eastAsia="ru-RU"/>
              </w:rPr>
            </w:pPr>
          </w:p>
        </w:tc>
      </w:tr>
      <w:tr w:rsidR="00C52053" w:rsidRPr="00E55035" w:rsidTr="00E55035">
        <w:trPr>
          <w:trHeight w:val="60"/>
        </w:trPr>
        <w:tc>
          <w:tcPr>
            <w:tcW w:w="107" w:type="pct"/>
            <w:vMerge w:val="restart"/>
            <w:tcBorders>
              <w:top w:val="single" w:sz="4" w:space="0" w:color="auto"/>
              <w:left w:val="single" w:sz="4" w:space="0" w:color="auto"/>
              <w:bottom w:val="single" w:sz="4" w:space="0" w:color="auto"/>
              <w:right w:val="single" w:sz="4" w:space="0" w:color="auto"/>
            </w:tcBorders>
            <w:hideMark/>
          </w:tcPr>
          <w:p w:rsidR="00C52053" w:rsidRPr="00E55035" w:rsidRDefault="00C52053" w:rsidP="00E17550">
            <w:pPr>
              <w:spacing w:after="0" w:line="240" w:lineRule="auto"/>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1.1</w:t>
            </w:r>
          </w:p>
        </w:tc>
        <w:tc>
          <w:tcPr>
            <w:tcW w:w="667" w:type="pct"/>
            <w:vMerge w:val="restart"/>
            <w:tcBorders>
              <w:top w:val="single" w:sz="4" w:space="0" w:color="auto"/>
              <w:left w:val="single" w:sz="4" w:space="0" w:color="auto"/>
              <w:bottom w:val="single" w:sz="4" w:space="0" w:color="auto"/>
              <w:right w:val="single" w:sz="4" w:space="0" w:color="auto"/>
            </w:tcBorders>
            <w:hideMark/>
          </w:tcPr>
          <w:p w:rsidR="00C52053" w:rsidRPr="00E55035" w:rsidRDefault="00C52053" w:rsidP="00E17550">
            <w:pPr>
              <w:spacing w:after="0" w:line="240" w:lineRule="auto"/>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 xml:space="preserve">Мероприятие 01.01 </w:t>
            </w:r>
          </w:p>
          <w:p w:rsidR="00C52053" w:rsidRPr="00E55035" w:rsidRDefault="00C52053" w:rsidP="00E17550">
            <w:pPr>
              <w:spacing w:after="0" w:line="240" w:lineRule="auto"/>
              <w:rPr>
                <w:rFonts w:ascii="Times New Roman" w:eastAsia="Times New Roman" w:hAnsi="Times New Roman"/>
                <w:sz w:val="28"/>
                <w:szCs w:val="28"/>
                <w:lang w:eastAsia="ru-RU"/>
              </w:rPr>
            </w:pPr>
            <w:r w:rsidRPr="00E55035">
              <w:rPr>
                <w:rFonts w:ascii="Times New Roman" w:hAnsi="Times New Roman"/>
                <w:sz w:val="28"/>
                <w:szCs w:val="28"/>
              </w:rPr>
              <w:t>Содействие вводу (строительству) новых современных объектов потребительского рынка в рамках реализации мероприятий, содействующих развитию торговой деятельности</w:t>
            </w:r>
          </w:p>
        </w:tc>
        <w:tc>
          <w:tcPr>
            <w:tcW w:w="384" w:type="pct"/>
            <w:vMerge w:val="restart"/>
            <w:tcBorders>
              <w:top w:val="single" w:sz="4" w:space="0" w:color="auto"/>
              <w:left w:val="single" w:sz="4" w:space="0" w:color="auto"/>
              <w:bottom w:val="single" w:sz="4" w:space="0" w:color="auto"/>
              <w:right w:val="single" w:sz="4" w:space="0" w:color="auto"/>
            </w:tcBorders>
            <w:hideMark/>
          </w:tcPr>
          <w:p w:rsidR="00C52053" w:rsidRPr="00E55035" w:rsidRDefault="00C52053" w:rsidP="00E17550">
            <w:pPr>
              <w:spacing w:after="0" w:line="240" w:lineRule="auto"/>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2023-2027</w:t>
            </w:r>
          </w:p>
        </w:tc>
        <w:tc>
          <w:tcPr>
            <w:tcW w:w="489" w:type="pct"/>
            <w:tcBorders>
              <w:top w:val="single" w:sz="4" w:space="0" w:color="auto"/>
              <w:left w:val="single" w:sz="4" w:space="0" w:color="auto"/>
              <w:bottom w:val="single" w:sz="4" w:space="0" w:color="auto"/>
              <w:right w:val="single" w:sz="4" w:space="0" w:color="auto"/>
            </w:tcBorders>
            <w:hideMark/>
          </w:tcPr>
          <w:p w:rsidR="00C52053" w:rsidRPr="00E55035" w:rsidRDefault="00C52053" w:rsidP="00E17550">
            <w:pPr>
              <w:spacing w:after="0" w:line="240" w:lineRule="auto"/>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 xml:space="preserve">Всего: </w:t>
            </w:r>
          </w:p>
          <w:p w:rsidR="00C52053" w:rsidRPr="00E55035" w:rsidRDefault="00C52053" w:rsidP="00E17550">
            <w:pPr>
              <w:spacing w:after="0" w:line="240" w:lineRule="auto"/>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в том числе:</w:t>
            </w:r>
          </w:p>
        </w:tc>
        <w:tc>
          <w:tcPr>
            <w:tcW w:w="298" w:type="pct"/>
            <w:tcBorders>
              <w:top w:val="single" w:sz="4" w:space="0" w:color="auto"/>
              <w:left w:val="single" w:sz="4" w:space="0" w:color="auto"/>
              <w:bottom w:val="single" w:sz="4" w:space="0" w:color="auto"/>
              <w:right w:val="single" w:sz="4" w:space="0" w:color="auto"/>
            </w:tcBorders>
            <w:hideMark/>
          </w:tcPr>
          <w:p w:rsidR="00C52053" w:rsidRPr="00E55035" w:rsidRDefault="00C52053" w:rsidP="00E17550">
            <w:pPr>
              <w:tabs>
                <w:tab w:val="center" w:pos="4677"/>
                <w:tab w:val="right" w:pos="9355"/>
              </w:tabs>
              <w:autoSpaceDE w:val="0"/>
              <w:autoSpaceDN w:val="0"/>
              <w:adjustRightInd w:val="0"/>
              <w:spacing w:after="0" w:line="240" w:lineRule="auto"/>
              <w:jc w:val="center"/>
              <w:rPr>
                <w:rFonts w:ascii="Times New Roman" w:hAnsi="Times New Roman"/>
                <w:sz w:val="28"/>
                <w:szCs w:val="28"/>
              </w:rPr>
            </w:pPr>
            <w:r w:rsidRPr="00E55035">
              <w:rPr>
                <w:rFonts w:ascii="Times New Roman" w:hAnsi="Times New Roman"/>
                <w:sz w:val="28"/>
                <w:szCs w:val="28"/>
              </w:rPr>
              <w:t>10000,00</w:t>
            </w:r>
          </w:p>
        </w:tc>
        <w:tc>
          <w:tcPr>
            <w:tcW w:w="233" w:type="pct"/>
            <w:tcBorders>
              <w:top w:val="single" w:sz="4" w:space="0" w:color="auto"/>
              <w:left w:val="single" w:sz="4" w:space="0" w:color="auto"/>
              <w:bottom w:val="single" w:sz="4" w:space="0" w:color="auto"/>
              <w:right w:val="single" w:sz="4" w:space="0" w:color="auto"/>
            </w:tcBorders>
            <w:hideMark/>
          </w:tcPr>
          <w:p w:rsidR="00C52053" w:rsidRPr="00E55035" w:rsidRDefault="00C52053" w:rsidP="00E17550">
            <w:pPr>
              <w:tabs>
                <w:tab w:val="center" w:pos="4677"/>
                <w:tab w:val="right" w:pos="9355"/>
              </w:tabs>
              <w:autoSpaceDE w:val="0"/>
              <w:autoSpaceDN w:val="0"/>
              <w:adjustRightInd w:val="0"/>
              <w:spacing w:after="0" w:line="240" w:lineRule="auto"/>
              <w:jc w:val="center"/>
              <w:rPr>
                <w:rFonts w:ascii="Times New Roman" w:hAnsi="Times New Roman"/>
                <w:sz w:val="28"/>
                <w:szCs w:val="28"/>
              </w:rPr>
            </w:pPr>
            <w:r w:rsidRPr="00E55035">
              <w:rPr>
                <w:rFonts w:ascii="Times New Roman" w:hAnsi="Times New Roman"/>
                <w:sz w:val="28"/>
                <w:szCs w:val="28"/>
              </w:rPr>
              <w:t>2000,00</w:t>
            </w:r>
          </w:p>
        </w:tc>
        <w:tc>
          <w:tcPr>
            <w:tcW w:w="328" w:type="pct"/>
            <w:gridSpan w:val="2"/>
            <w:tcBorders>
              <w:top w:val="single" w:sz="4" w:space="0" w:color="auto"/>
              <w:left w:val="single" w:sz="4" w:space="0" w:color="auto"/>
              <w:bottom w:val="single" w:sz="4" w:space="0" w:color="auto"/>
              <w:right w:val="single" w:sz="4" w:space="0" w:color="auto"/>
            </w:tcBorders>
            <w:hideMark/>
          </w:tcPr>
          <w:p w:rsidR="00C52053" w:rsidRPr="00E55035" w:rsidRDefault="00C52053" w:rsidP="00C52053">
            <w:pPr>
              <w:tabs>
                <w:tab w:val="center" w:pos="4677"/>
                <w:tab w:val="right" w:pos="9355"/>
              </w:tabs>
              <w:autoSpaceDE w:val="0"/>
              <w:autoSpaceDN w:val="0"/>
              <w:adjustRightInd w:val="0"/>
              <w:spacing w:after="0" w:line="240" w:lineRule="auto"/>
              <w:jc w:val="center"/>
              <w:rPr>
                <w:rFonts w:ascii="Times New Roman" w:hAnsi="Times New Roman"/>
                <w:sz w:val="28"/>
                <w:szCs w:val="28"/>
              </w:rPr>
            </w:pPr>
            <w:r w:rsidRPr="00E55035">
              <w:rPr>
                <w:rFonts w:ascii="Times New Roman" w:hAnsi="Times New Roman"/>
                <w:sz w:val="28"/>
                <w:szCs w:val="28"/>
              </w:rPr>
              <w:t>2000,00</w:t>
            </w:r>
          </w:p>
        </w:tc>
        <w:tc>
          <w:tcPr>
            <w:tcW w:w="1242" w:type="pct"/>
            <w:gridSpan w:val="25"/>
            <w:tcBorders>
              <w:top w:val="single" w:sz="4" w:space="0" w:color="auto"/>
              <w:left w:val="single" w:sz="4" w:space="0" w:color="auto"/>
              <w:bottom w:val="single" w:sz="4" w:space="0" w:color="auto"/>
              <w:right w:val="single" w:sz="4" w:space="0" w:color="auto"/>
            </w:tcBorders>
          </w:tcPr>
          <w:p w:rsidR="00C52053" w:rsidRPr="00E55035" w:rsidRDefault="00C52053" w:rsidP="00E17550">
            <w:pPr>
              <w:tabs>
                <w:tab w:val="center" w:pos="4677"/>
                <w:tab w:val="right" w:pos="9355"/>
              </w:tabs>
              <w:autoSpaceDE w:val="0"/>
              <w:autoSpaceDN w:val="0"/>
              <w:adjustRightInd w:val="0"/>
              <w:spacing w:after="0" w:line="240" w:lineRule="auto"/>
              <w:jc w:val="center"/>
              <w:rPr>
                <w:rFonts w:ascii="Times New Roman" w:hAnsi="Times New Roman"/>
                <w:sz w:val="28"/>
                <w:szCs w:val="28"/>
              </w:rPr>
            </w:pPr>
            <w:r w:rsidRPr="00E55035">
              <w:rPr>
                <w:rFonts w:ascii="Times New Roman" w:hAnsi="Times New Roman"/>
                <w:sz w:val="28"/>
                <w:szCs w:val="28"/>
              </w:rPr>
              <w:t>2000,00</w:t>
            </w:r>
          </w:p>
        </w:tc>
        <w:tc>
          <w:tcPr>
            <w:tcW w:w="262" w:type="pct"/>
            <w:tcBorders>
              <w:top w:val="single" w:sz="4" w:space="0" w:color="auto"/>
              <w:left w:val="single" w:sz="4" w:space="0" w:color="auto"/>
              <w:bottom w:val="single" w:sz="4" w:space="0" w:color="auto"/>
              <w:right w:val="single" w:sz="4" w:space="0" w:color="auto"/>
            </w:tcBorders>
            <w:hideMark/>
          </w:tcPr>
          <w:p w:rsidR="00C52053" w:rsidRPr="00E55035" w:rsidRDefault="00C52053" w:rsidP="00E17550">
            <w:pPr>
              <w:tabs>
                <w:tab w:val="center" w:pos="4677"/>
                <w:tab w:val="right" w:pos="9355"/>
              </w:tabs>
              <w:autoSpaceDE w:val="0"/>
              <w:autoSpaceDN w:val="0"/>
              <w:adjustRightInd w:val="0"/>
              <w:spacing w:after="0" w:line="240" w:lineRule="auto"/>
              <w:jc w:val="center"/>
              <w:rPr>
                <w:rFonts w:ascii="Times New Roman" w:hAnsi="Times New Roman"/>
                <w:sz w:val="28"/>
                <w:szCs w:val="28"/>
              </w:rPr>
            </w:pPr>
            <w:r w:rsidRPr="00E55035">
              <w:rPr>
                <w:rFonts w:ascii="Times New Roman" w:hAnsi="Times New Roman"/>
                <w:sz w:val="28"/>
                <w:szCs w:val="28"/>
              </w:rPr>
              <w:t>2000,00</w:t>
            </w:r>
          </w:p>
        </w:tc>
        <w:tc>
          <w:tcPr>
            <w:tcW w:w="233" w:type="pct"/>
            <w:tcBorders>
              <w:top w:val="single" w:sz="4" w:space="0" w:color="auto"/>
              <w:left w:val="single" w:sz="4" w:space="0" w:color="auto"/>
              <w:bottom w:val="single" w:sz="4" w:space="0" w:color="auto"/>
              <w:right w:val="single" w:sz="4" w:space="0" w:color="auto"/>
            </w:tcBorders>
            <w:hideMark/>
          </w:tcPr>
          <w:p w:rsidR="00C52053" w:rsidRPr="00E55035" w:rsidRDefault="00C52053" w:rsidP="00E17550">
            <w:pPr>
              <w:tabs>
                <w:tab w:val="center" w:pos="4677"/>
                <w:tab w:val="right" w:pos="9355"/>
              </w:tabs>
              <w:autoSpaceDE w:val="0"/>
              <w:autoSpaceDN w:val="0"/>
              <w:adjustRightInd w:val="0"/>
              <w:spacing w:after="0" w:line="240" w:lineRule="auto"/>
              <w:jc w:val="center"/>
              <w:rPr>
                <w:rFonts w:ascii="Times New Roman" w:hAnsi="Times New Roman"/>
                <w:sz w:val="28"/>
                <w:szCs w:val="28"/>
              </w:rPr>
            </w:pPr>
            <w:r w:rsidRPr="00E55035">
              <w:rPr>
                <w:rFonts w:ascii="Times New Roman" w:hAnsi="Times New Roman"/>
                <w:sz w:val="28"/>
                <w:szCs w:val="28"/>
              </w:rPr>
              <w:t>2000,00</w:t>
            </w:r>
          </w:p>
        </w:tc>
        <w:tc>
          <w:tcPr>
            <w:tcW w:w="757" w:type="pct"/>
            <w:vMerge w:val="restart"/>
            <w:tcBorders>
              <w:top w:val="single" w:sz="4" w:space="0" w:color="auto"/>
              <w:left w:val="single" w:sz="4" w:space="0" w:color="auto"/>
              <w:bottom w:val="single" w:sz="4" w:space="0" w:color="auto"/>
              <w:right w:val="single" w:sz="4" w:space="0" w:color="auto"/>
            </w:tcBorders>
            <w:noWrap/>
            <w:hideMark/>
          </w:tcPr>
          <w:p w:rsidR="00C52053" w:rsidRPr="00E55035" w:rsidRDefault="00C52053" w:rsidP="00E17550">
            <w:pPr>
              <w:spacing w:after="0" w:line="240" w:lineRule="auto"/>
              <w:jc w:val="center"/>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 xml:space="preserve">Администрация </w:t>
            </w:r>
          </w:p>
          <w:p w:rsidR="00C52053" w:rsidRPr="00E55035" w:rsidRDefault="00C52053" w:rsidP="00E17550">
            <w:pPr>
              <w:spacing w:after="0" w:line="240" w:lineRule="auto"/>
              <w:jc w:val="center"/>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 xml:space="preserve">муниципального округа </w:t>
            </w:r>
          </w:p>
          <w:p w:rsidR="00C52053" w:rsidRPr="00E55035" w:rsidRDefault="00C52053" w:rsidP="00E17550">
            <w:pPr>
              <w:spacing w:after="0" w:line="240" w:lineRule="auto"/>
              <w:jc w:val="center"/>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 xml:space="preserve">Серебряные Пруды </w:t>
            </w:r>
          </w:p>
          <w:p w:rsidR="00C52053" w:rsidRPr="00E55035" w:rsidRDefault="00C52053" w:rsidP="00E17550">
            <w:pPr>
              <w:spacing w:after="0" w:line="240" w:lineRule="auto"/>
              <w:jc w:val="center"/>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Московской области</w:t>
            </w:r>
          </w:p>
        </w:tc>
      </w:tr>
      <w:tr w:rsidR="00C52053" w:rsidRPr="00E55035" w:rsidTr="00E55035">
        <w:trPr>
          <w:trHeight w:val="377"/>
        </w:trPr>
        <w:tc>
          <w:tcPr>
            <w:tcW w:w="107" w:type="pct"/>
            <w:vMerge/>
            <w:tcBorders>
              <w:top w:val="single" w:sz="4" w:space="0" w:color="auto"/>
              <w:left w:val="single" w:sz="4" w:space="0" w:color="auto"/>
              <w:bottom w:val="single" w:sz="4" w:space="0" w:color="auto"/>
              <w:right w:val="single" w:sz="4" w:space="0" w:color="auto"/>
            </w:tcBorders>
            <w:vAlign w:val="center"/>
            <w:hideMark/>
          </w:tcPr>
          <w:p w:rsidR="00C52053" w:rsidRPr="00E55035" w:rsidRDefault="00C52053" w:rsidP="00E17550">
            <w:pPr>
              <w:spacing w:after="0" w:line="240" w:lineRule="auto"/>
              <w:rPr>
                <w:rFonts w:ascii="Times New Roman" w:eastAsia="Times New Roman" w:hAnsi="Times New Roman"/>
                <w:sz w:val="28"/>
                <w:szCs w:val="28"/>
                <w:lang w:eastAsia="ru-RU"/>
              </w:rPr>
            </w:pPr>
          </w:p>
        </w:tc>
        <w:tc>
          <w:tcPr>
            <w:tcW w:w="667" w:type="pct"/>
            <w:vMerge/>
            <w:tcBorders>
              <w:top w:val="single" w:sz="4" w:space="0" w:color="auto"/>
              <w:left w:val="single" w:sz="4" w:space="0" w:color="auto"/>
              <w:bottom w:val="single" w:sz="4" w:space="0" w:color="auto"/>
              <w:right w:val="single" w:sz="4" w:space="0" w:color="auto"/>
            </w:tcBorders>
            <w:vAlign w:val="center"/>
            <w:hideMark/>
          </w:tcPr>
          <w:p w:rsidR="00C52053" w:rsidRPr="00E55035" w:rsidRDefault="00C52053" w:rsidP="00E17550">
            <w:pPr>
              <w:spacing w:after="0" w:line="240" w:lineRule="auto"/>
              <w:rPr>
                <w:rFonts w:ascii="Times New Roman" w:eastAsia="Times New Roman" w:hAnsi="Times New Roman"/>
                <w:sz w:val="28"/>
                <w:szCs w:val="28"/>
                <w:lang w:eastAsia="ru-RU"/>
              </w:rPr>
            </w:pPr>
          </w:p>
        </w:tc>
        <w:tc>
          <w:tcPr>
            <w:tcW w:w="384" w:type="pct"/>
            <w:vMerge/>
            <w:tcBorders>
              <w:top w:val="single" w:sz="4" w:space="0" w:color="auto"/>
              <w:left w:val="single" w:sz="4" w:space="0" w:color="auto"/>
              <w:bottom w:val="single" w:sz="4" w:space="0" w:color="auto"/>
              <w:right w:val="single" w:sz="4" w:space="0" w:color="auto"/>
            </w:tcBorders>
            <w:vAlign w:val="center"/>
            <w:hideMark/>
          </w:tcPr>
          <w:p w:rsidR="00C52053" w:rsidRPr="00E55035" w:rsidRDefault="00C52053" w:rsidP="00E17550">
            <w:pPr>
              <w:spacing w:after="0" w:line="240" w:lineRule="auto"/>
              <w:rPr>
                <w:rFonts w:ascii="Times New Roman" w:eastAsia="Times New Roman" w:hAnsi="Times New Roman"/>
                <w:sz w:val="28"/>
                <w:szCs w:val="28"/>
                <w:lang w:eastAsia="ru-RU"/>
              </w:rPr>
            </w:pPr>
          </w:p>
        </w:tc>
        <w:tc>
          <w:tcPr>
            <w:tcW w:w="489" w:type="pct"/>
            <w:tcBorders>
              <w:top w:val="single" w:sz="4" w:space="0" w:color="auto"/>
              <w:left w:val="single" w:sz="4" w:space="0" w:color="auto"/>
              <w:bottom w:val="single" w:sz="4" w:space="0" w:color="auto"/>
              <w:right w:val="single" w:sz="4" w:space="0" w:color="auto"/>
            </w:tcBorders>
            <w:hideMark/>
          </w:tcPr>
          <w:p w:rsidR="00C52053" w:rsidRPr="00E55035" w:rsidRDefault="00C52053" w:rsidP="00E17550">
            <w:pPr>
              <w:spacing w:after="0" w:line="240" w:lineRule="auto"/>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Средства бюджета Московской области</w:t>
            </w:r>
          </w:p>
        </w:tc>
        <w:tc>
          <w:tcPr>
            <w:tcW w:w="298" w:type="pct"/>
            <w:tcBorders>
              <w:top w:val="single" w:sz="4" w:space="0" w:color="auto"/>
              <w:left w:val="single" w:sz="4" w:space="0" w:color="auto"/>
              <w:bottom w:val="single" w:sz="4" w:space="0" w:color="auto"/>
              <w:right w:val="single" w:sz="4" w:space="0" w:color="auto"/>
            </w:tcBorders>
            <w:hideMark/>
          </w:tcPr>
          <w:p w:rsidR="00C52053" w:rsidRPr="00E55035" w:rsidRDefault="00C52053" w:rsidP="00E17550">
            <w:pPr>
              <w:tabs>
                <w:tab w:val="center" w:pos="4677"/>
                <w:tab w:val="right" w:pos="9355"/>
              </w:tabs>
              <w:autoSpaceDE w:val="0"/>
              <w:autoSpaceDN w:val="0"/>
              <w:adjustRightInd w:val="0"/>
              <w:spacing w:after="0" w:line="240" w:lineRule="auto"/>
              <w:jc w:val="center"/>
              <w:rPr>
                <w:rFonts w:ascii="Times New Roman" w:hAnsi="Times New Roman"/>
                <w:sz w:val="28"/>
                <w:szCs w:val="28"/>
              </w:rPr>
            </w:pPr>
            <w:r w:rsidRPr="00E55035">
              <w:rPr>
                <w:rFonts w:ascii="Times New Roman" w:hAnsi="Times New Roman"/>
                <w:sz w:val="28"/>
                <w:szCs w:val="28"/>
              </w:rPr>
              <w:t>0,00</w:t>
            </w:r>
          </w:p>
        </w:tc>
        <w:tc>
          <w:tcPr>
            <w:tcW w:w="233" w:type="pct"/>
            <w:tcBorders>
              <w:top w:val="single" w:sz="4" w:space="0" w:color="auto"/>
              <w:left w:val="single" w:sz="4" w:space="0" w:color="auto"/>
              <w:bottom w:val="single" w:sz="4" w:space="0" w:color="auto"/>
              <w:right w:val="single" w:sz="4" w:space="0" w:color="auto"/>
            </w:tcBorders>
            <w:hideMark/>
          </w:tcPr>
          <w:p w:rsidR="00C52053" w:rsidRPr="00E55035" w:rsidRDefault="00C52053" w:rsidP="00E17550">
            <w:pPr>
              <w:tabs>
                <w:tab w:val="center" w:pos="4677"/>
                <w:tab w:val="right" w:pos="9355"/>
              </w:tabs>
              <w:autoSpaceDE w:val="0"/>
              <w:autoSpaceDN w:val="0"/>
              <w:adjustRightInd w:val="0"/>
              <w:spacing w:after="0" w:line="240" w:lineRule="auto"/>
              <w:jc w:val="center"/>
              <w:rPr>
                <w:rFonts w:ascii="Times New Roman" w:hAnsi="Times New Roman"/>
                <w:sz w:val="28"/>
                <w:szCs w:val="28"/>
              </w:rPr>
            </w:pPr>
            <w:r w:rsidRPr="00E55035">
              <w:rPr>
                <w:rFonts w:ascii="Times New Roman" w:hAnsi="Times New Roman"/>
                <w:sz w:val="28"/>
                <w:szCs w:val="28"/>
              </w:rPr>
              <w:t>0,00</w:t>
            </w:r>
          </w:p>
        </w:tc>
        <w:tc>
          <w:tcPr>
            <w:tcW w:w="328" w:type="pct"/>
            <w:gridSpan w:val="2"/>
            <w:tcBorders>
              <w:top w:val="single" w:sz="4" w:space="0" w:color="auto"/>
              <w:left w:val="single" w:sz="4" w:space="0" w:color="auto"/>
              <w:bottom w:val="single" w:sz="4" w:space="0" w:color="auto"/>
              <w:right w:val="single" w:sz="4" w:space="0" w:color="auto"/>
            </w:tcBorders>
            <w:hideMark/>
          </w:tcPr>
          <w:p w:rsidR="00C52053" w:rsidRPr="00E55035" w:rsidRDefault="00C52053" w:rsidP="00C52053">
            <w:pPr>
              <w:tabs>
                <w:tab w:val="center" w:pos="4677"/>
                <w:tab w:val="right" w:pos="9355"/>
              </w:tabs>
              <w:autoSpaceDE w:val="0"/>
              <w:autoSpaceDN w:val="0"/>
              <w:adjustRightInd w:val="0"/>
              <w:spacing w:after="0" w:line="240" w:lineRule="auto"/>
              <w:jc w:val="center"/>
              <w:rPr>
                <w:rFonts w:ascii="Times New Roman" w:hAnsi="Times New Roman"/>
                <w:sz w:val="28"/>
                <w:szCs w:val="28"/>
              </w:rPr>
            </w:pPr>
            <w:r w:rsidRPr="00E55035">
              <w:rPr>
                <w:rFonts w:ascii="Times New Roman" w:hAnsi="Times New Roman"/>
                <w:sz w:val="28"/>
                <w:szCs w:val="28"/>
              </w:rPr>
              <w:t>0,00</w:t>
            </w:r>
          </w:p>
        </w:tc>
        <w:tc>
          <w:tcPr>
            <w:tcW w:w="1242" w:type="pct"/>
            <w:gridSpan w:val="25"/>
            <w:tcBorders>
              <w:top w:val="single" w:sz="4" w:space="0" w:color="auto"/>
              <w:left w:val="single" w:sz="4" w:space="0" w:color="auto"/>
              <w:bottom w:val="single" w:sz="4" w:space="0" w:color="auto"/>
              <w:right w:val="single" w:sz="4" w:space="0" w:color="auto"/>
            </w:tcBorders>
          </w:tcPr>
          <w:p w:rsidR="00C52053" w:rsidRPr="00E55035" w:rsidRDefault="00C52053" w:rsidP="00E17550">
            <w:pPr>
              <w:tabs>
                <w:tab w:val="center" w:pos="4677"/>
                <w:tab w:val="right" w:pos="9355"/>
              </w:tabs>
              <w:autoSpaceDE w:val="0"/>
              <w:autoSpaceDN w:val="0"/>
              <w:adjustRightInd w:val="0"/>
              <w:spacing w:after="0" w:line="240" w:lineRule="auto"/>
              <w:jc w:val="center"/>
              <w:rPr>
                <w:rFonts w:ascii="Times New Roman" w:hAnsi="Times New Roman"/>
                <w:sz w:val="28"/>
                <w:szCs w:val="28"/>
              </w:rPr>
            </w:pPr>
            <w:r w:rsidRPr="00E55035">
              <w:rPr>
                <w:rFonts w:ascii="Times New Roman" w:hAnsi="Times New Roman"/>
                <w:sz w:val="28"/>
                <w:szCs w:val="28"/>
              </w:rPr>
              <w:t>0,00</w:t>
            </w:r>
          </w:p>
        </w:tc>
        <w:tc>
          <w:tcPr>
            <w:tcW w:w="262" w:type="pct"/>
            <w:tcBorders>
              <w:top w:val="single" w:sz="4" w:space="0" w:color="auto"/>
              <w:left w:val="single" w:sz="4" w:space="0" w:color="auto"/>
              <w:bottom w:val="single" w:sz="4" w:space="0" w:color="auto"/>
              <w:right w:val="single" w:sz="4" w:space="0" w:color="auto"/>
            </w:tcBorders>
            <w:hideMark/>
          </w:tcPr>
          <w:p w:rsidR="00C52053" w:rsidRPr="00E55035" w:rsidRDefault="00C52053" w:rsidP="00E17550">
            <w:pPr>
              <w:tabs>
                <w:tab w:val="center" w:pos="4677"/>
                <w:tab w:val="right" w:pos="9355"/>
              </w:tabs>
              <w:autoSpaceDE w:val="0"/>
              <w:autoSpaceDN w:val="0"/>
              <w:adjustRightInd w:val="0"/>
              <w:spacing w:after="0" w:line="240" w:lineRule="auto"/>
              <w:jc w:val="center"/>
              <w:rPr>
                <w:rFonts w:ascii="Times New Roman" w:hAnsi="Times New Roman"/>
                <w:sz w:val="28"/>
                <w:szCs w:val="28"/>
              </w:rPr>
            </w:pPr>
            <w:r w:rsidRPr="00E55035">
              <w:rPr>
                <w:rFonts w:ascii="Times New Roman" w:hAnsi="Times New Roman"/>
                <w:sz w:val="28"/>
                <w:szCs w:val="28"/>
              </w:rPr>
              <w:t>0,00</w:t>
            </w:r>
          </w:p>
        </w:tc>
        <w:tc>
          <w:tcPr>
            <w:tcW w:w="233" w:type="pct"/>
            <w:tcBorders>
              <w:top w:val="single" w:sz="4" w:space="0" w:color="auto"/>
              <w:left w:val="single" w:sz="4" w:space="0" w:color="auto"/>
              <w:bottom w:val="single" w:sz="4" w:space="0" w:color="auto"/>
              <w:right w:val="single" w:sz="4" w:space="0" w:color="auto"/>
            </w:tcBorders>
            <w:hideMark/>
          </w:tcPr>
          <w:p w:rsidR="00C52053" w:rsidRPr="00E55035" w:rsidRDefault="00C52053" w:rsidP="00E17550">
            <w:pPr>
              <w:tabs>
                <w:tab w:val="center" w:pos="4677"/>
                <w:tab w:val="right" w:pos="9355"/>
              </w:tabs>
              <w:autoSpaceDE w:val="0"/>
              <w:autoSpaceDN w:val="0"/>
              <w:adjustRightInd w:val="0"/>
              <w:spacing w:after="0" w:line="240" w:lineRule="auto"/>
              <w:jc w:val="center"/>
              <w:rPr>
                <w:rFonts w:ascii="Times New Roman" w:hAnsi="Times New Roman"/>
                <w:sz w:val="28"/>
                <w:szCs w:val="28"/>
              </w:rPr>
            </w:pPr>
            <w:r w:rsidRPr="00E55035">
              <w:rPr>
                <w:rFonts w:ascii="Times New Roman" w:hAnsi="Times New Roman"/>
                <w:sz w:val="28"/>
                <w:szCs w:val="28"/>
              </w:rPr>
              <w:t>0,00</w:t>
            </w:r>
          </w:p>
        </w:tc>
        <w:tc>
          <w:tcPr>
            <w:tcW w:w="757" w:type="pct"/>
            <w:vMerge/>
            <w:tcBorders>
              <w:top w:val="single" w:sz="4" w:space="0" w:color="auto"/>
              <w:left w:val="single" w:sz="4" w:space="0" w:color="auto"/>
              <w:bottom w:val="single" w:sz="4" w:space="0" w:color="auto"/>
              <w:right w:val="single" w:sz="4" w:space="0" w:color="auto"/>
            </w:tcBorders>
            <w:vAlign w:val="center"/>
            <w:hideMark/>
          </w:tcPr>
          <w:p w:rsidR="00C52053" w:rsidRPr="00E55035" w:rsidRDefault="00C52053" w:rsidP="00E17550">
            <w:pPr>
              <w:spacing w:after="0" w:line="240" w:lineRule="auto"/>
              <w:rPr>
                <w:rFonts w:ascii="Times New Roman" w:eastAsia="Times New Roman" w:hAnsi="Times New Roman"/>
                <w:sz w:val="28"/>
                <w:szCs w:val="28"/>
                <w:lang w:eastAsia="ru-RU"/>
              </w:rPr>
            </w:pPr>
          </w:p>
        </w:tc>
      </w:tr>
      <w:tr w:rsidR="00C52053" w:rsidRPr="00E55035" w:rsidTr="00E55035">
        <w:trPr>
          <w:trHeight w:val="377"/>
        </w:trPr>
        <w:tc>
          <w:tcPr>
            <w:tcW w:w="107" w:type="pct"/>
            <w:vMerge/>
            <w:tcBorders>
              <w:top w:val="single" w:sz="4" w:space="0" w:color="auto"/>
              <w:left w:val="single" w:sz="4" w:space="0" w:color="auto"/>
              <w:bottom w:val="single" w:sz="4" w:space="0" w:color="auto"/>
              <w:right w:val="single" w:sz="4" w:space="0" w:color="auto"/>
            </w:tcBorders>
            <w:vAlign w:val="center"/>
            <w:hideMark/>
          </w:tcPr>
          <w:p w:rsidR="00C52053" w:rsidRPr="00E55035" w:rsidRDefault="00C52053" w:rsidP="00E17550">
            <w:pPr>
              <w:spacing w:after="0" w:line="240" w:lineRule="auto"/>
              <w:rPr>
                <w:rFonts w:ascii="Times New Roman" w:eastAsia="Times New Roman" w:hAnsi="Times New Roman"/>
                <w:sz w:val="28"/>
                <w:szCs w:val="28"/>
                <w:lang w:eastAsia="ru-RU"/>
              </w:rPr>
            </w:pPr>
          </w:p>
        </w:tc>
        <w:tc>
          <w:tcPr>
            <w:tcW w:w="667" w:type="pct"/>
            <w:vMerge/>
            <w:tcBorders>
              <w:top w:val="single" w:sz="4" w:space="0" w:color="auto"/>
              <w:left w:val="single" w:sz="4" w:space="0" w:color="auto"/>
              <w:bottom w:val="single" w:sz="4" w:space="0" w:color="auto"/>
              <w:right w:val="single" w:sz="4" w:space="0" w:color="auto"/>
            </w:tcBorders>
            <w:vAlign w:val="center"/>
            <w:hideMark/>
          </w:tcPr>
          <w:p w:rsidR="00C52053" w:rsidRPr="00E55035" w:rsidRDefault="00C52053" w:rsidP="00E17550">
            <w:pPr>
              <w:spacing w:after="0" w:line="240" w:lineRule="auto"/>
              <w:rPr>
                <w:rFonts w:ascii="Times New Roman" w:eastAsia="Times New Roman" w:hAnsi="Times New Roman"/>
                <w:sz w:val="28"/>
                <w:szCs w:val="28"/>
                <w:lang w:eastAsia="ru-RU"/>
              </w:rPr>
            </w:pPr>
          </w:p>
        </w:tc>
        <w:tc>
          <w:tcPr>
            <w:tcW w:w="384" w:type="pct"/>
            <w:vMerge/>
            <w:tcBorders>
              <w:top w:val="single" w:sz="4" w:space="0" w:color="auto"/>
              <w:left w:val="single" w:sz="4" w:space="0" w:color="auto"/>
              <w:bottom w:val="single" w:sz="4" w:space="0" w:color="auto"/>
              <w:right w:val="single" w:sz="4" w:space="0" w:color="auto"/>
            </w:tcBorders>
            <w:vAlign w:val="center"/>
            <w:hideMark/>
          </w:tcPr>
          <w:p w:rsidR="00C52053" w:rsidRPr="00E55035" w:rsidRDefault="00C52053" w:rsidP="00E17550">
            <w:pPr>
              <w:spacing w:after="0" w:line="240" w:lineRule="auto"/>
              <w:rPr>
                <w:rFonts w:ascii="Times New Roman" w:eastAsia="Times New Roman" w:hAnsi="Times New Roman"/>
                <w:sz w:val="28"/>
                <w:szCs w:val="28"/>
                <w:lang w:eastAsia="ru-RU"/>
              </w:rPr>
            </w:pPr>
          </w:p>
        </w:tc>
        <w:tc>
          <w:tcPr>
            <w:tcW w:w="489" w:type="pct"/>
            <w:tcBorders>
              <w:top w:val="single" w:sz="4" w:space="0" w:color="auto"/>
              <w:left w:val="single" w:sz="4" w:space="0" w:color="auto"/>
              <w:bottom w:val="single" w:sz="4" w:space="0" w:color="auto"/>
              <w:right w:val="single" w:sz="4" w:space="0" w:color="auto"/>
            </w:tcBorders>
            <w:hideMark/>
          </w:tcPr>
          <w:p w:rsidR="00C52053" w:rsidRPr="00E55035" w:rsidRDefault="00C52053" w:rsidP="00E17550">
            <w:pPr>
              <w:spacing w:after="0" w:line="240" w:lineRule="auto"/>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Средства федерального бюджета</w:t>
            </w:r>
          </w:p>
        </w:tc>
        <w:tc>
          <w:tcPr>
            <w:tcW w:w="298" w:type="pct"/>
            <w:tcBorders>
              <w:top w:val="single" w:sz="4" w:space="0" w:color="auto"/>
              <w:left w:val="single" w:sz="4" w:space="0" w:color="auto"/>
              <w:bottom w:val="single" w:sz="4" w:space="0" w:color="auto"/>
              <w:right w:val="single" w:sz="4" w:space="0" w:color="auto"/>
            </w:tcBorders>
            <w:hideMark/>
          </w:tcPr>
          <w:p w:rsidR="00C52053" w:rsidRPr="00E55035" w:rsidRDefault="00C52053" w:rsidP="00E17550">
            <w:pPr>
              <w:tabs>
                <w:tab w:val="center" w:pos="4677"/>
                <w:tab w:val="right" w:pos="9355"/>
              </w:tabs>
              <w:autoSpaceDE w:val="0"/>
              <w:autoSpaceDN w:val="0"/>
              <w:adjustRightInd w:val="0"/>
              <w:spacing w:after="0" w:line="240" w:lineRule="auto"/>
              <w:jc w:val="center"/>
              <w:rPr>
                <w:rFonts w:ascii="Times New Roman" w:hAnsi="Times New Roman"/>
                <w:sz w:val="28"/>
                <w:szCs w:val="28"/>
              </w:rPr>
            </w:pPr>
            <w:r w:rsidRPr="00E55035">
              <w:rPr>
                <w:rFonts w:ascii="Times New Roman" w:hAnsi="Times New Roman"/>
                <w:sz w:val="28"/>
                <w:szCs w:val="28"/>
              </w:rPr>
              <w:t>0,00</w:t>
            </w:r>
          </w:p>
        </w:tc>
        <w:tc>
          <w:tcPr>
            <w:tcW w:w="233" w:type="pct"/>
            <w:tcBorders>
              <w:top w:val="single" w:sz="4" w:space="0" w:color="auto"/>
              <w:left w:val="single" w:sz="4" w:space="0" w:color="auto"/>
              <w:bottom w:val="single" w:sz="4" w:space="0" w:color="auto"/>
              <w:right w:val="single" w:sz="4" w:space="0" w:color="auto"/>
            </w:tcBorders>
            <w:hideMark/>
          </w:tcPr>
          <w:p w:rsidR="00C52053" w:rsidRPr="00E55035" w:rsidRDefault="00C52053" w:rsidP="00E17550">
            <w:pPr>
              <w:tabs>
                <w:tab w:val="center" w:pos="4677"/>
                <w:tab w:val="right" w:pos="9355"/>
              </w:tabs>
              <w:autoSpaceDE w:val="0"/>
              <w:autoSpaceDN w:val="0"/>
              <w:adjustRightInd w:val="0"/>
              <w:spacing w:after="0" w:line="240" w:lineRule="auto"/>
              <w:jc w:val="center"/>
              <w:rPr>
                <w:rFonts w:ascii="Times New Roman" w:hAnsi="Times New Roman"/>
                <w:sz w:val="28"/>
                <w:szCs w:val="28"/>
              </w:rPr>
            </w:pPr>
            <w:r w:rsidRPr="00E55035">
              <w:rPr>
                <w:rFonts w:ascii="Times New Roman" w:hAnsi="Times New Roman"/>
                <w:sz w:val="28"/>
                <w:szCs w:val="28"/>
              </w:rPr>
              <w:t>0,00</w:t>
            </w:r>
          </w:p>
        </w:tc>
        <w:tc>
          <w:tcPr>
            <w:tcW w:w="328" w:type="pct"/>
            <w:gridSpan w:val="2"/>
            <w:tcBorders>
              <w:top w:val="single" w:sz="4" w:space="0" w:color="auto"/>
              <w:left w:val="single" w:sz="4" w:space="0" w:color="auto"/>
              <w:bottom w:val="single" w:sz="4" w:space="0" w:color="auto"/>
              <w:right w:val="single" w:sz="4" w:space="0" w:color="auto"/>
            </w:tcBorders>
            <w:hideMark/>
          </w:tcPr>
          <w:p w:rsidR="00C52053" w:rsidRPr="00E55035" w:rsidRDefault="00C52053" w:rsidP="00C52053">
            <w:pPr>
              <w:tabs>
                <w:tab w:val="center" w:pos="4677"/>
                <w:tab w:val="right" w:pos="9355"/>
              </w:tabs>
              <w:autoSpaceDE w:val="0"/>
              <w:autoSpaceDN w:val="0"/>
              <w:adjustRightInd w:val="0"/>
              <w:spacing w:after="0" w:line="240" w:lineRule="auto"/>
              <w:jc w:val="center"/>
              <w:rPr>
                <w:rFonts w:ascii="Times New Roman" w:hAnsi="Times New Roman"/>
                <w:sz w:val="28"/>
                <w:szCs w:val="28"/>
              </w:rPr>
            </w:pPr>
            <w:r w:rsidRPr="00E55035">
              <w:rPr>
                <w:rFonts w:ascii="Times New Roman" w:hAnsi="Times New Roman"/>
                <w:sz w:val="28"/>
                <w:szCs w:val="28"/>
              </w:rPr>
              <w:t>0,00</w:t>
            </w:r>
          </w:p>
        </w:tc>
        <w:tc>
          <w:tcPr>
            <w:tcW w:w="1242" w:type="pct"/>
            <w:gridSpan w:val="25"/>
            <w:tcBorders>
              <w:top w:val="single" w:sz="4" w:space="0" w:color="auto"/>
              <w:left w:val="single" w:sz="4" w:space="0" w:color="auto"/>
              <w:bottom w:val="single" w:sz="4" w:space="0" w:color="auto"/>
              <w:right w:val="single" w:sz="4" w:space="0" w:color="auto"/>
            </w:tcBorders>
          </w:tcPr>
          <w:p w:rsidR="00C52053" w:rsidRPr="00E55035" w:rsidRDefault="00C52053" w:rsidP="00E17550">
            <w:pPr>
              <w:tabs>
                <w:tab w:val="center" w:pos="4677"/>
                <w:tab w:val="right" w:pos="9355"/>
              </w:tabs>
              <w:autoSpaceDE w:val="0"/>
              <w:autoSpaceDN w:val="0"/>
              <w:adjustRightInd w:val="0"/>
              <w:spacing w:after="0" w:line="240" w:lineRule="auto"/>
              <w:jc w:val="center"/>
              <w:rPr>
                <w:rFonts w:ascii="Times New Roman" w:hAnsi="Times New Roman"/>
                <w:sz w:val="28"/>
                <w:szCs w:val="28"/>
              </w:rPr>
            </w:pPr>
            <w:r w:rsidRPr="00E55035">
              <w:rPr>
                <w:rFonts w:ascii="Times New Roman" w:hAnsi="Times New Roman"/>
                <w:sz w:val="28"/>
                <w:szCs w:val="28"/>
              </w:rPr>
              <w:t>0,00</w:t>
            </w:r>
          </w:p>
        </w:tc>
        <w:tc>
          <w:tcPr>
            <w:tcW w:w="262" w:type="pct"/>
            <w:tcBorders>
              <w:top w:val="single" w:sz="4" w:space="0" w:color="auto"/>
              <w:left w:val="single" w:sz="4" w:space="0" w:color="auto"/>
              <w:bottom w:val="single" w:sz="4" w:space="0" w:color="auto"/>
              <w:right w:val="single" w:sz="4" w:space="0" w:color="auto"/>
            </w:tcBorders>
            <w:hideMark/>
          </w:tcPr>
          <w:p w:rsidR="00C52053" w:rsidRPr="00E55035" w:rsidRDefault="00C52053" w:rsidP="00E17550">
            <w:pPr>
              <w:tabs>
                <w:tab w:val="center" w:pos="4677"/>
                <w:tab w:val="right" w:pos="9355"/>
              </w:tabs>
              <w:autoSpaceDE w:val="0"/>
              <w:autoSpaceDN w:val="0"/>
              <w:adjustRightInd w:val="0"/>
              <w:spacing w:after="0" w:line="240" w:lineRule="auto"/>
              <w:jc w:val="center"/>
              <w:rPr>
                <w:rFonts w:ascii="Times New Roman" w:hAnsi="Times New Roman"/>
                <w:sz w:val="28"/>
                <w:szCs w:val="28"/>
              </w:rPr>
            </w:pPr>
            <w:r w:rsidRPr="00E55035">
              <w:rPr>
                <w:rFonts w:ascii="Times New Roman" w:hAnsi="Times New Roman"/>
                <w:sz w:val="28"/>
                <w:szCs w:val="28"/>
              </w:rPr>
              <w:t>0,00</w:t>
            </w:r>
          </w:p>
        </w:tc>
        <w:tc>
          <w:tcPr>
            <w:tcW w:w="233" w:type="pct"/>
            <w:tcBorders>
              <w:top w:val="single" w:sz="4" w:space="0" w:color="auto"/>
              <w:left w:val="single" w:sz="4" w:space="0" w:color="auto"/>
              <w:bottom w:val="single" w:sz="4" w:space="0" w:color="auto"/>
              <w:right w:val="single" w:sz="4" w:space="0" w:color="auto"/>
            </w:tcBorders>
            <w:hideMark/>
          </w:tcPr>
          <w:p w:rsidR="00C52053" w:rsidRPr="00E55035" w:rsidRDefault="00C52053" w:rsidP="00E17550">
            <w:pPr>
              <w:tabs>
                <w:tab w:val="center" w:pos="4677"/>
                <w:tab w:val="right" w:pos="9355"/>
              </w:tabs>
              <w:autoSpaceDE w:val="0"/>
              <w:autoSpaceDN w:val="0"/>
              <w:adjustRightInd w:val="0"/>
              <w:spacing w:after="0" w:line="240" w:lineRule="auto"/>
              <w:jc w:val="center"/>
              <w:rPr>
                <w:rFonts w:ascii="Times New Roman" w:hAnsi="Times New Roman"/>
                <w:sz w:val="28"/>
                <w:szCs w:val="28"/>
              </w:rPr>
            </w:pPr>
            <w:r w:rsidRPr="00E55035">
              <w:rPr>
                <w:rFonts w:ascii="Times New Roman" w:hAnsi="Times New Roman"/>
                <w:sz w:val="28"/>
                <w:szCs w:val="28"/>
              </w:rPr>
              <w:t>0,00</w:t>
            </w:r>
          </w:p>
        </w:tc>
        <w:tc>
          <w:tcPr>
            <w:tcW w:w="757" w:type="pct"/>
            <w:vMerge/>
            <w:tcBorders>
              <w:top w:val="single" w:sz="4" w:space="0" w:color="auto"/>
              <w:left w:val="single" w:sz="4" w:space="0" w:color="auto"/>
              <w:bottom w:val="single" w:sz="4" w:space="0" w:color="auto"/>
              <w:right w:val="single" w:sz="4" w:space="0" w:color="auto"/>
            </w:tcBorders>
            <w:vAlign w:val="center"/>
            <w:hideMark/>
          </w:tcPr>
          <w:p w:rsidR="00C52053" w:rsidRPr="00E55035" w:rsidRDefault="00C52053" w:rsidP="00E17550">
            <w:pPr>
              <w:spacing w:after="0" w:line="240" w:lineRule="auto"/>
              <w:rPr>
                <w:rFonts w:ascii="Times New Roman" w:eastAsia="Times New Roman" w:hAnsi="Times New Roman"/>
                <w:sz w:val="28"/>
                <w:szCs w:val="28"/>
                <w:lang w:eastAsia="ru-RU"/>
              </w:rPr>
            </w:pPr>
          </w:p>
        </w:tc>
      </w:tr>
      <w:tr w:rsidR="00C52053" w:rsidRPr="00E55035" w:rsidTr="00E55035">
        <w:trPr>
          <w:trHeight w:val="377"/>
        </w:trPr>
        <w:tc>
          <w:tcPr>
            <w:tcW w:w="107" w:type="pct"/>
            <w:vMerge/>
            <w:tcBorders>
              <w:top w:val="single" w:sz="4" w:space="0" w:color="auto"/>
              <w:left w:val="single" w:sz="4" w:space="0" w:color="auto"/>
              <w:bottom w:val="single" w:sz="4" w:space="0" w:color="auto"/>
              <w:right w:val="single" w:sz="4" w:space="0" w:color="auto"/>
            </w:tcBorders>
            <w:vAlign w:val="center"/>
            <w:hideMark/>
          </w:tcPr>
          <w:p w:rsidR="00C52053" w:rsidRPr="00E55035" w:rsidRDefault="00C52053" w:rsidP="00E17550">
            <w:pPr>
              <w:spacing w:after="0" w:line="240" w:lineRule="auto"/>
              <w:rPr>
                <w:rFonts w:ascii="Times New Roman" w:eastAsia="Times New Roman" w:hAnsi="Times New Roman"/>
                <w:sz w:val="28"/>
                <w:szCs w:val="28"/>
                <w:lang w:eastAsia="ru-RU"/>
              </w:rPr>
            </w:pPr>
          </w:p>
        </w:tc>
        <w:tc>
          <w:tcPr>
            <w:tcW w:w="667" w:type="pct"/>
            <w:vMerge/>
            <w:tcBorders>
              <w:top w:val="single" w:sz="4" w:space="0" w:color="auto"/>
              <w:left w:val="single" w:sz="4" w:space="0" w:color="auto"/>
              <w:bottom w:val="single" w:sz="4" w:space="0" w:color="auto"/>
              <w:right w:val="single" w:sz="4" w:space="0" w:color="auto"/>
            </w:tcBorders>
            <w:vAlign w:val="center"/>
            <w:hideMark/>
          </w:tcPr>
          <w:p w:rsidR="00C52053" w:rsidRPr="00E55035" w:rsidRDefault="00C52053" w:rsidP="00E17550">
            <w:pPr>
              <w:spacing w:after="0" w:line="240" w:lineRule="auto"/>
              <w:rPr>
                <w:rFonts w:ascii="Times New Roman" w:eastAsia="Times New Roman" w:hAnsi="Times New Roman"/>
                <w:sz w:val="28"/>
                <w:szCs w:val="28"/>
                <w:lang w:eastAsia="ru-RU"/>
              </w:rPr>
            </w:pPr>
          </w:p>
        </w:tc>
        <w:tc>
          <w:tcPr>
            <w:tcW w:w="384" w:type="pct"/>
            <w:vMerge/>
            <w:tcBorders>
              <w:top w:val="single" w:sz="4" w:space="0" w:color="auto"/>
              <w:left w:val="single" w:sz="4" w:space="0" w:color="auto"/>
              <w:bottom w:val="single" w:sz="4" w:space="0" w:color="auto"/>
              <w:right w:val="single" w:sz="4" w:space="0" w:color="auto"/>
            </w:tcBorders>
            <w:vAlign w:val="center"/>
            <w:hideMark/>
          </w:tcPr>
          <w:p w:rsidR="00C52053" w:rsidRPr="00E55035" w:rsidRDefault="00C52053" w:rsidP="00E17550">
            <w:pPr>
              <w:spacing w:after="0" w:line="240" w:lineRule="auto"/>
              <w:rPr>
                <w:rFonts w:ascii="Times New Roman" w:eastAsia="Times New Roman" w:hAnsi="Times New Roman"/>
                <w:sz w:val="28"/>
                <w:szCs w:val="28"/>
                <w:lang w:eastAsia="ru-RU"/>
              </w:rPr>
            </w:pPr>
          </w:p>
        </w:tc>
        <w:tc>
          <w:tcPr>
            <w:tcW w:w="489" w:type="pct"/>
            <w:tcBorders>
              <w:top w:val="single" w:sz="4" w:space="0" w:color="auto"/>
              <w:left w:val="single" w:sz="4" w:space="0" w:color="auto"/>
              <w:bottom w:val="single" w:sz="4" w:space="0" w:color="auto"/>
              <w:right w:val="single" w:sz="4" w:space="0" w:color="auto"/>
            </w:tcBorders>
            <w:hideMark/>
          </w:tcPr>
          <w:p w:rsidR="00C52053" w:rsidRPr="00E55035" w:rsidRDefault="00C52053" w:rsidP="00E17550">
            <w:pPr>
              <w:spacing w:after="0" w:line="240" w:lineRule="auto"/>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Средства бюджета городского округа</w:t>
            </w:r>
          </w:p>
        </w:tc>
        <w:tc>
          <w:tcPr>
            <w:tcW w:w="298" w:type="pct"/>
            <w:tcBorders>
              <w:top w:val="single" w:sz="4" w:space="0" w:color="auto"/>
              <w:left w:val="single" w:sz="4" w:space="0" w:color="auto"/>
              <w:bottom w:val="single" w:sz="4" w:space="0" w:color="auto"/>
              <w:right w:val="single" w:sz="4" w:space="0" w:color="auto"/>
            </w:tcBorders>
            <w:hideMark/>
          </w:tcPr>
          <w:p w:rsidR="00C52053" w:rsidRPr="00E55035" w:rsidRDefault="00C52053" w:rsidP="00E17550">
            <w:pPr>
              <w:tabs>
                <w:tab w:val="center" w:pos="4677"/>
                <w:tab w:val="right" w:pos="9355"/>
              </w:tabs>
              <w:autoSpaceDE w:val="0"/>
              <w:autoSpaceDN w:val="0"/>
              <w:adjustRightInd w:val="0"/>
              <w:spacing w:after="0" w:line="240" w:lineRule="auto"/>
              <w:jc w:val="center"/>
              <w:rPr>
                <w:rFonts w:ascii="Times New Roman" w:hAnsi="Times New Roman"/>
                <w:sz w:val="28"/>
                <w:szCs w:val="28"/>
              </w:rPr>
            </w:pPr>
            <w:r w:rsidRPr="00E55035">
              <w:rPr>
                <w:rFonts w:ascii="Times New Roman" w:hAnsi="Times New Roman"/>
                <w:sz w:val="28"/>
                <w:szCs w:val="28"/>
              </w:rPr>
              <w:t>0,00</w:t>
            </w:r>
          </w:p>
        </w:tc>
        <w:tc>
          <w:tcPr>
            <w:tcW w:w="233" w:type="pct"/>
            <w:tcBorders>
              <w:top w:val="single" w:sz="4" w:space="0" w:color="auto"/>
              <w:left w:val="single" w:sz="4" w:space="0" w:color="auto"/>
              <w:bottom w:val="single" w:sz="4" w:space="0" w:color="auto"/>
              <w:right w:val="single" w:sz="4" w:space="0" w:color="auto"/>
            </w:tcBorders>
            <w:hideMark/>
          </w:tcPr>
          <w:p w:rsidR="00C52053" w:rsidRPr="00E55035" w:rsidRDefault="00C52053" w:rsidP="00E17550">
            <w:pPr>
              <w:tabs>
                <w:tab w:val="center" w:pos="4677"/>
                <w:tab w:val="right" w:pos="9355"/>
              </w:tabs>
              <w:autoSpaceDE w:val="0"/>
              <w:autoSpaceDN w:val="0"/>
              <w:adjustRightInd w:val="0"/>
              <w:spacing w:after="0" w:line="240" w:lineRule="auto"/>
              <w:jc w:val="center"/>
              <w:rPr>
                <w:rFonts w:ascii="Times New Roman" w:hAnsi="Times New Roman"/>
                <w:sz w:val="28"/>
                <w:szCs w:val="28"/>
              </w:rPr>
            </w:pPr>
            <w:r w:rsidRPr="00E55035">
              <w:rPr>
                <w:rFonts w:ascii="Times New Roman" w:hAnsi="Times New Roman"/>
                <w:sz w:val="28"/>
                <w:szCs w:val="28"/>
              </w:rPr>
              <w:t>0,00</w:t>
            </w:r>
          </w:p>
        </w:tc>
        <w:tc>
          <w:tcPr>
            <w:tcW w:w="328" w:type="pct"/>
            <w:gridSpan w:val="2"/>
            <w:tcBorders>
              <w:top w:val="single" w:sz="4" w:space="0" w:color="auto"/>
              <w:left w:val="single" w:sz="4" w:space="0" w:color="auto"/>
              <w:bottom w:val="single" w:sz="4" w:space="0" w:color="auto"/>
              <w:right w:val="single" w:sz="4" w:space="0" w:color="auto"/>
            </w:tcBorders>
            <w:hideMark/>
          </w:tcPr>
          <w:p w:rsidR="00C52053" w:rsidRPr="00E55035" w:rsidRDefault="00C52053" w:rsidP="00C52053">
            <w:pPr>
              <w:tabs>
                <w:tab w:val="center" w:pos="4677"/>
                <w:tab w:val="right" w:pos="9355"/>
              </w:tabs>
              <w:autoSpaceDE w:val="0"/>
              <w:autoSpaceDN w:val="0"/>
              <w:adjustRightInd w:val="0"/>
              <w:spacing w:after="0" w:line="240" w:lineRule="auto"/>
              <w:jc w:val="center"/>
              <w:rPr>
                <w:rFonts w:ascii="Times New Roman" w:hAnsi="Times New Roman"/>
                <w:sz w:val="28"/>
                <w:szCs w:val="28"/>
              </w:rPr>
            </w:pPr>
            <w:r w:rsidRPr="00E55035">
              <w:rPr>
                <w:rFonts w:ascii="Times New Roman" w:hAnsi="Times New Roman"/>
                <w:sz w:val="28"/>
                <w:szCs w:val="28"/>
              </w:rPr>
              <w:t>0,00</w:t>
            </w:r>
          </w:p>
        </w:tc>
        <w:tc>
          <w:tcPr>
            <w:tcW w:w="1242" w:type="pct"/>
            <w:gridSpan w:val="25"/>
            <w:tcBorders>
              <w:top w:val="single" w:sz="4" w:space="0" w:color="auto"/>
              <w:left w:val="single" w:sz="4" w:space="0" w:color="auto"/>
              <w:bottom w:val="single" w:sz="4" w:space="0" w:color="auto"/>
              <w:right w:val="single" w:sz="4" w:space="0" w:color="auto"/>
            </w:tcBorders>
          </w:tcPr>
          <w:p w:rsidR="00C52053" w:rsidRPr="00E55035" w:rsidRDefault="00C52053" w:rsidP="00E17550">
            <w:pPr>
              <w:tabs>
                <w:tab w:val="center" w:pos="4677"/>
                <w:tab w:val="right" w:pos="9355"/>
              </w:tabs>
              <w:autoSpaceDE w:val="0"/>
              <w:autoSpaceDN w:val="0"/>
              <w:adjustRightInd w:val="0"/>
              <w:spacing w:after="0" w:line="240" w:lineRule="auto"/>
              <w:jc w:val="center"/>
              <w:rPr>
                <w:rFonts w:ascii="Times New Roman" w:hAnsi="Times New Roman"/>
                <w:sz w:val="28"/>
                <w:szCs w:val="28"/>
              </w:rPr>
            </w:pPr>
            <w:r w:rsidRPr="00E55035">
              <w:rPr>
                <w:rFonts w:ascii="Times New Roman" w:hAnsi="Times New Roman"/>
                <w:sz w:val="28"/>
                <w:szCs w:val="28"/>
              </w:rPr>
              <w:t>0,00</w:t>
            </w:r>
          </w:p>
        </w:tc>
        <w:tc>
          <w:tcPr>
            <w:tcW w:w="262" w:type="pct"/>
            <w:tcBorders>
              <w:top w:val="single" w:sz="4" w:space="0" w:color="auto"/>
              <w:left w:val="single" w:sz="4" w:space="0" w:color="auto"/>
              <w:bottom w:val="single" w:sz="4" w:space="0" w:color="auto"/>
              <w:right w:val="single" w:sz="4" w:space="0" w:color="auto"/>
            </w:tcBorders>
            <w:hideMark/>
          </w:tcPr>
          <w:p w:rsidR="00C52053" w:rsidRPr="00E55035" w:rsidRDefault="00C52053" w:rsidP="00E17550">
            <w:pPr>
              <w:tabs>
                <w:tab w:val="center" w:pos="4677"/>
                <w:tab w:val="right" w:pos="9355"/>
              </w:tabs>
              <w:autoSpaceDE w:val="0"/>
              <w:autoSpaceDN w:val="0"/>
              <w:adjustRightInd w:val="0"/>
              <w:spacing w:after="0" w:line="240" w:lineRule="auto"/>
              <w:jc w:val="center"/>
              <w:rPr>
                <w:rFonts w:ascii="Times New Roman" w:hAnsi="Times New Roman"/>
                <w:sz w:val="28"/>
                <w:szCs w:val="28"/>
              </w:rPr>
            </w:pPr>
            <w:r w:rsidRPr="00E55035">
              <w:rPr>
                <w:rFonts w:ascii="Times New Roman" w:hAnsi="Times New Roman"/>
                <w:sz w:val="28"/>
                <w:szCs w:val="28"/>
              </w:rPr>
              <w:t>0,00</w:t>
            </w:r>
          </w:p>
        </w:tc>
        <w:tc>
          <w:tcPr>
            <w:tcW w:w="233" w:type="pct"/>
            <w:tcBorders>
              <w:top w:val="single" w:sz="4" w:space="0" w:color="auto"/>
              <w:left w:val="single" w:sz="4" w:space="0" w:color="auto"/>
              <w:bottom w:val="single" w:sz="4" w:space="0" w:color="auto"/>
              <w:right w:val="single" w:sz="4" w:space="0" w:color="auto"/>
            </w:tcBorders>
            <w:hideMark/>
          </w:tcPr>
          <w:p w:rsidR="00C52053" w:rsidRPr="00E55035" w:rsidRDefault="00C52053" w:rsidP="00E17550">
            <w:pPr>
              <w:tabs>
                <w:tab w:val="center" w:pos="4677"/>
                <w:tab w:val="right" w:pos="9355"/>
              </w:tabs>
              <w:autoSpaceDE w:val="0"/>
              <w:autoSpaceDN w:val="0"/>
              <w:adjustRightInd w:val="0"/>
              <w:spacing w:after="0" w:line="240" w:lineRule="auto"/>
              <w:jc w:val="center"/>
              <w:rPr>
                <w:rFonts w:ascii="Times New Roman" w:hAnsi="Times New Roman"/>
                <w:sz w:val="28"/>
                <w:szCs w:val="28"/>
              </w:rPr>
            </w:pPr>
            <w:r w:rsidRPr="00E55035">
              <w:rPr>
                <w:rFonts w:ascii="Times New Roman" w:hAnsi="Times New Roman"/>
                <w:sz w:val="28"/>
                <w:szCs w:val="28"/>
              </w:rPr>
              <w:t>0,00</w:t>
            </w:r>
          </w:p>
        </w:tc>
        <w:tc>
          <w:tcPr>
            <w:tcW w:w="757" w:type="pct"/>
            <w:vMerge/>
            <w:tcBorders>
              <w:top w:val="single" w:sz="4" w:space="0" w:color="auto"/>
              <w:left w:val="single" w:sz="4" w:space="0" w:color="auto"/>
              <w:bottom w:val="single" w:sz="4" w:space="0" w:color="auto"/>
              <w:right w:val="single" w:sz="4" w:space="0" w:color="auto"/>
            </w:tcBorders>
            <w:vAlign w:val="center"/>
            <w:hideMark/>
          </w:tcPr>
          <w:p w:rsidR="00C52053" w:rsidRPr="00E55035" w:rsidRDefault="00C52053" w:rsidP="00E17550">
            <w:pPr>
              <w:spacing w:after="0" w:line="240" w:lineRule="auto"/>
              <w:rPr>
                <w:rFonts w:ascii="Times New Roman" w:eastAsia="Times New Roman" w:hAnsi="Times New Roman"/>
                <w:sz w:val="28"/>
                <w:szCs w:val="28"/>
                <w:lang w:eastAsia="ru-RU"/>
              </w:rPr>
            </w:pPr>
          </w:p>
        </w:tc>
      </w:tr>
      <w:tr w:rsidR="00C52053" w:rsidRPr="00E55035" w:rsidTr="00E55035">
        <w:trPr>
          <w:trHeight w:val="377"/>
        </w:trPr>
        <w:tc>
          <w:tcPr>
            <w:tcW w:w="107" w:type="pct"/>
            <w:vMerge/>
            <w:tcBorders>
              <w:top w:val="single" w:sz="4" w:space="0" w:color="auto"/>
              <w:left w:val="single" w:sz="4" w:space="0" w:color="auto"/>
              <w:bottom w:val="single" w:sz="4" w:space="0" w:color="auto"/>
              <w:right w:val="single" w:sz="4" w:space="0" w:color="auto"/>
            </w:tcBorders>
            <w:vAlign w:val="center"/>
            <w:hideMark/>
          </w:tcPr>
          <w:p w:rsidR="00C52053" w:rsidRPr="00E55035" w:rsidRDefault="00C52053" w:rsidP="00E17550">
            <w:pPr>
              <w:spacing w:after="0" w:line="240" w:lineRule="auto"/>
              <w:rPr>
                <w:rFonts w:ascii="Times New Roman" w:eastAsia="Times New Roman" w:hAnsi="Times New Roman"/>
                <w:sz w:val="28"/>
                <w:szCs w:val="28"/>
                <w:lang w:eastAsia="ru-RU"/>
              </w:rPr>
            </w:pPr>
          </w:p>
        </w:tc>
        <w:tc>
          <w:tcPr>
            <w:tcW w:w="667" w:type="pct"/>
            <w:vMerge/>
            <w:tcBorders>
              <w:top w:val="single" w:sz="4" w:space="0" w:color="auto"/>
              <w:left w:val="single" w:sz="4" w:space="0" w:color="auto"/>
              <w:bottom w:val="single" w:sz="4" w:space="0" w:color="auto"/>
              <w:right w:val="single" w:sz="4" w:space="0" w:color="auto"/>
            </w:tcBorders>
            <w:vAlign w:val="center"/>
            <w:hideMark/>
          </w:tcPr>
          <w:p w:rsidR="00C52053" w:rsidRPr="00E55035" w:rsidRDefault="00C52053" w:rsidP="00E17550">
            <w:pPr>
              <w:spacing w:after="0" w:line="240" w:lineRule="auto"/>
              <w:rPr>
                <w:rFonts w:ascii="Times New Roman" w:eastAsia="Times New Roman" w:hAnsi="Times New Roman"/>
                <w:sz w:val="28"/>
                <w:szCs w:val="28"/>
                <w:lang w:eastAsia="ru-RU"/>
              </w:rPr>
            </w:pPr>
          </w:p>
        </w:tc>
        <w:tc>
          <w:tcPr>
            <w:tcW w:w="384" w:type="pct"/>
            <w:vMerge/>
            <w:tcBorders>
              <w:top w:val="single" w:sz="4" w:space="0" w:color="auto"/>
              <w:left w:val="single" w:sz="4" w:space="0" w:color="auto"/>
              <w:bottom w:val="single" w:sz="4" w:space="0" w:color="auto"/>
              <w:right w:val="single" w:sz="4" w:space="0" w:color="auto"/>
            </w:tcBorders>
            <w:vAlign w:val="center"/>
            <w:hideMark/>
          </w:tcPr>
          <w:p w:rsidR="00C52053" w:rsidRPr="00E55035" w:rsidRDefault="00C52053" w:rsidP="00E17550">
            <w:pPr>
              <w:spacing w:after="0" w:line="240" w:lineRule="auto"/>
              <w:rPr>
                <w:rFonts w:ascii="Times New Roman" w:eastAsia="Times New Roman" w:hAnsi="Times New Roman"/>
                <w:sz w:val="28"/>
                <w:szCs w:val="28"/>
                <w:lang w:eastAsia="ru-RU"/>
              </w:rPr>
            </w:pPr>
          </w:p>
        </w:tc>
        <w:tc>
          <w:tcPr>
            <w:tcW w:w="489" w:type="pct"/>
            <w:tcBorders>
              <w:top w:val="single" w:sz="4" w:space="0" w:color="auto"/>
              <w:left w:val="single" w:sz="4" w:space="0" w:color="auto"/>
              <w:bottom w:val="single" w:sz="4" w:space="0" w:color="auto"/>
              <w:right w:val="single" w:sz="4" w:space="0" w:color="auto"/>
            </w:tcBorders>
            <w:hideMark/>
          </w:tcPr>
          <w:p w:rsidR="00C52053" w:rsidRPr="00E55035" w:rsidRDefault="00C52053" w:rsidP="00E17550">
            <w:pPr>
              <w:spacing w:after="0" w:line="240" w:lineRule="auto"/>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Внебюджетные источники</w:t>
            </w:r>
          </w:p>
        </w:tc>
        <w:tc>
          <w:tcPr>
            <w:tcW w:w="298" w:type="pct"/>
            <w:tcBorders>
              <w:top w:val="single" w:sz="4" w:space="0" w:color="auto"/>
              <w:left w:val="single" w:sz="4" w:space="0" w:color="auto"/>
              <w:bottom w:val="single" w:sz="4" w:space="0" w:color="auto"/>
              <w:right w:val="single" w:sz="4" w:space="0" w:color="auto"/>
            </w:tcBorders>
            <w:hideMark/>
          </w:tcPr>
          <w:p w:rsidR="00C52053" w:rsidRPr="00E55035" w:rsidRDefault="00C52053" w:rsidP="00E17550">
            <w:pPr>
              <w:tabs>
                <w:tab w:val="center" w:pos="4677"/>
                <w:tab w:val="right" w:pos="9355"/>
              </w:tabs>
              <w:autoSpaceDE w:val="0"/>
              <w:autoSpaceDN w:val="0"/>
              <w:adjustRightInd w:val="0"/>
              <w:spacing w:after="0" w:line="240" w:lineRule="auto"/>
              <w:jc w:val="center"/>
              <w:rPr>
                <w:rFonts w:ascii="Times New Roman" w:hAnsi="Times New Roman"/>
                <w:sz w:val="28"/>
                <w:szCs w:val="28"/>
              </w:rPr>
            </w:pPr>
            <w:r w:rsidRPr="00E55035">
              <w:rPr>
                <w:rFonts w:ascii="Times New Roman" w:hAnsi="Times New Roman"/>
                <w:sz w:val="28"/>
                <w:szCs w:val="28"/>
              </w:rPr>
              <w:t>10000,00</w:t>
            </w:r>
          </w:p>
        </w:tc>
        <w:tc>
          <w:tcPr>
            <w:tcW w:w="233" w:type="pct"/>
            <w:tcBorders>
              <w:top w:val="single" w:sz="4" w:space="0" w:color="auto"/>
              <w:left w:val="single" w:sz="4" w:space="0" w:color="auto"/>
              <w:bottom w:val="single" w:sz="4" w:space="0" w:color="auto"/>
              <w:right w:val="single" w:sz="4" w:space="0" w:color="auto"/>
            </w:tcBorders>
            <w:hideMark/>
          </w:tcPr>
          <w:p w:rsidR="00C52053" w:rsidRPr="00E55035" w:rsidRDefault="00C52053" w:rsidP="00E17550">
            <w:pPr>
              <w:tabs>
                <w:tab w:val="center" w:pos="4677"/>
                <w:tab w:val="right" w:pos="9355"/>
              </w:tabs>
              <w:autoSpaceDE w:val="0"/>
              <w:autoSpaceDN w:val="0"/>
              <w:adjustRightInd w:val="0"/>
              <w:spacing w:after="0" w:line="240" w:lineRule="auto"/>
              <w:jc w:val="center"/>
              <w:rPr>
                <w:rFonts w:ascii="Times New Roman" w:hAnsi="Times New Roman"/>
                <w:sz w:val="28"/>
                <w:szCs w:val="28"/>
              </w:rPr>
            </w:pPr>
            <w:r w:rsidRPr="00E55035">
              <w:rPr>
                <w:rFonts w:ascii="Times New Roman" w:hAnsi="Times New Roman"/>
                <w:sz w:val="28"/>
                <w:szCs w:val="28"/>
              </w:rPr>
              <w:t>2000,00</w:t>
            </w:r>
          </w:p>
        </w:tc>
        <w:tc>
          <w:tcPr>
            <w:tcW w:w="328" w:type="pct"/>
            <w:gridSpan w:val="2"/>
            <w:tcBorders>
              <w:top w:val="single" w:sz="4" w:space="0" w:color="auto"/>
              <w:left w:val="single" w:sz="4" w:space="0" w:color="auto"/>
              <w:bottom w:val="single" w:sz="4" w:space="0" w:color="auto"/>
              <w:right w:val="single" w:sz="4" w:space="0" w:color="auto"/>
            </w:tcBorders>
            <w:hideMark/>
          </w:tcPr>
          <w:p w:rsidR="00C52053" w:rsidRPr="00E55035" w:rsidRDefault="00C52053" w:rsidP="00C52053">
            <w:pPr>
              <w:tabs>
                <w:tab w:val="center" w:pos="4677"/>
                <w:tab w:val="right" w:pos="9355"/>
              </w:tabs>
              <w:autoSpaceDE w:val="0"/>
              <w:autoSpaceDN w:val="0"/>
              <w:adjustRightInd w:val="0"/>
              <w:spacing w:after="0" w:line="240" w:lineRule="auto"/>
              <w:jc w:val="center"/>
              <w:rPr>
                <w:rFonts w:ascii="Times New Roman" w:hAnsi="Times New Roman"/>
                <w:sz w:val="28"/>
                <w:szCs w:val="28"/>
              </w:rPr>
            </w:pPr>
            <w:r w:rsidRPr="00E55035">
              <w:rPr>
                <w:rFonts w:ascii="Times New Roman" w:hAnsi="Times New Roman"/>
                <w:sz w:val="28"/>
                <w:szCs w:val="28"/>
              </w:rPr>
              <w:t>2000,00</w:t>
            </w:r>
          </w:p>
        </w:tc>
        <w:tc>
          <w:tcPr>
            <w:tcW w:w="1242" w:type="pct"/>
            <w:gridSpan w:val="25"/>
            <w:tcBorders>
              <w:top w:val="single" w:sz="4" w:space="0" w:color="auto"/>
              <w:left w:val="single" w:sz="4" w:space="0" w:color="auto"/>
              <w:bottom w:val="single" w:sz="4" w:space="0" w:color="auto"/>
              <w:right w:val="single" w:sz="4" w:space="0" w:color="auto"/>
            </w:tcBorders>
          </w:tcPr>
          <w:p w:rsidR="00C52053" w:rsidRPr="00E55035" w:rsidRDefault="00C52053" w:rsidP="00E17550">
            <w:pPr>
              <w:tabs>
                <w:tab w:val="center" w:pos="4677"/>
                <w:tab w:val="right" w:pos="9355"/>
              </w:tabs>
              <w:autoSpaceDE w:val="0"/>
              <w:autoSpaceDN w:val="0"/>
              <w:adjustRightInd w:val="0"/>
              <w:spacing w:after="0" w:line="240" w:lineRule="auto"/>
              <w:jc w:val="center"/>
              <w:rPr>
                <w:rFonts w:ascii="Times New Roman" w:hAnsi="Times New Roman"/>
                <w:sz w:val="28"/>
                <w:szCs w:val="28"/>
              </w:rPr>
            </w:pPr>
            <w:r w:rsidRPr="00E55035">
              <w:rPr>
                <w:rFonts w:ascii="Times New Roman" w:hAnsi="Times New Roman"/>
                <w:sz w:val="28"/>
                <w:szCs w:val="28"/>
              </w:rPr>
              <w:t>2000,00</w:t>
            </w:r>
          </w:p>
        </w:tc>
        <w:tc>
          <w:tcPr>
            <w:tcW w:w="262" w:type="pct"/>
            <w:tcBorders>
              <w:top w:val="single" w:sz="4" w:space="0" w:color="auto"/>
              <w:left w:val="single" w:sz="4" w:space="0" w:color="auto"/>
              <w:bottom w:val="single" w:sz="4" w:space="0" w:color="auto"/>
              <w:right w:val="single" w:sz="4" w:space="0" w:color="auto"/>
            </w:tcBorders>
            <w:hideMark/>
          </w:tcPr>
          <w:p w:rsidR="00C52053" w:rsidRPr="00E55035" w:rsidRDefault="00C52053" w:rsidP="00E17550">
            <w:pPr>
              <w:tabs>
                <w:tab w:val="center" w:pos="4677"/>
                <w:tab w:val="right" w:pos="9355"/>
              </w:tabs>
              <w:autoSpaceDE w:val="0"/>
              <w:autoSpaceDN w:val="0"/>
              <w:adjustRightInd w:val="0"/>
              <w:spacing w:after="0" w:line="240" w:lineRule="auto"/>
              <w:jc w:val="center"/>
              <w:rPr>
                <w:rFonts w:ascii="Times New Roman" w:hAnsi="Times New Roman"/>
                <w:sz w:val="28"/>
                <w:szCs w:val="28"/>
              </w:rPr>
            </w:pPr>
            <w:r w:rsidRPr="00E55035">
              <w:rPr>
                <w:rFonts w:ascii="Times New Roman" w:hAnsi="Times New Roman"/>
                <w:sz w:val="28"/>
                <w:szCs w:val="28"/>
              </w:rPr>
              <w:t>2000,00</w:t>
            </w:r>
          </w:p>
        </w:tc>
        <w:tc>
          <w:tcPr>
            <w:tcW w:w="233" w:type="pct"/>
            <w:tcBorders>
              <w:top w:val="single" w:sz="4" w:space="0" w:color="auto"/>
              <w:left w:val="single" w:sz="4" w:space="0" w:color="auto"/>
              <w:bottom w:val="single" w:sz="4" w:space="0" w:color="auto"/>
              <w:right w:val="single" w:sz="4" w:space="0" w:color="auto"/>
            </w:tcBorders>
            <w:hideMark/>
          </w:tcPr>
          <w:p w:rsidR="00C52053" w:rsidRPr="00E55035" w:rsidRDefault="00C52053" w:rsidP="00E17550">
            <w:pPr>
              <w:tabs>
                <w:tab w:val="center" w:pos="4677"/>
                <w:tab w:val="right" w:pos="9355"/>
              </w:tabs>
              <w:autoSpaceDE w:val="0"/>
              <w:autoSpaceDN w:val="0"/>
              <w:adjustRightInd w:val="0"/>
              <w:spacing w:after="0" w:line="240" w:lineRule="auto"/>
              <w:jc w:val="center"/>
              <w:rPr>
                <w:rFonts w:ascii="Times New Roman" w:hAnsi="Times New Roman"/>
                <w:sz w:val="28"/>
                <w:szCs w:val="28"/>
              </w:rPr>
            </w:pPr>
            <w:r w:rsidRPr="00E55035">
              <w:rPr>
                <w:rFonts w:ascii="Times New Roman" w:hAnsi="Times New Roman"/>
                <w:sz w:val="28"/>
                <w:szCs w:val="28"/>
              </w:rPr>
              <w:t>2000,00</w:t>
            </w:r>
          </w:p>
        </w:tc>
        <w:tc>
          <w:tcPr>
            <w:tcW w:w="757" w:type="pct"/>
            <w:vMerge/>
            <w:tcBorders>
              <w:top w:val="single" w:sz="4" w:space="0" w:color="auto"/>
              <w:left w:val="single" w:sz="4" w:space="0" w:color="auto"/>
              <w:bottom w:val="single" w:sz="4" w:space="0" w:color="auto"/>
              <w:right w:val="single" w:sz="4" w:space="0" w:color="auto"/>
            </w:tcBorders>
            <w:vAlign w:val="center"/>
            <w:hideMark/>
          </w:tcPr>
          <w:p w:rsidR="00C52053" w:rsidRPr="00E55035" w:rsidRDefault="00C52053" w:rsidP="00E17550">
            <w:pPr>
              <w:spacing w:after="0" w:line="240" w:lineRule="auto"/>
              <w:rPr>
                <w:rFonts w:ascii="Times New Roman" w:eastAsia="Times New Roman" w:hAnsi="Times New Roman"/>
                <w:sz w:val="28"/>
                <w:szCs w:val="28"/>
                <w:lang w:eastAsia="ru-RU"/>
              </w:rPr>
            </w:pPr>
          </w:p>
        </w:tc>
      </w:tr>
      <w:tr w:rsidR="00647BF1" w:rsidRPr="00E55035" w:rsidTr="00E55035">
        <w:trPr>
          <w:trHeight w:val="315"/>
        </w:trPr>
        <w:tc>
          <w:tcPr>
            <w:tcW w:w="107" w:type="pct"/>
            <w:vMerge/>
            <w:tcBorders>
              <w:top w:val="single" w:sz="4" w:space="0" w:color="auto"/>
              <w:left w:val="single" w:sz="4" w:space="0" w:color="auto"/>
              <w:bottom w:val="single" w:sz="4" w:space="0" w:color="auto"/>
              <w:right w:val="single" w:sz="4" w:space="0" w:color="auto"/>
            </w:tcBorders>
            <w:vAlign w:val="center"/>
            <w:hideMark/>
          </w:tcPr>
          <w:p w:rsidR="00647BF1" w:rsidRPr="00E55035" w:rsidRDefault="00647BF1" w:rsidP="00E17550">
            <w:pPr>
              <w:spacing w:after="0" w:line="240" w:lineRule="auto"/>
              <w:rPr>
                <w:rFonts w:ascii="Times New Roman" w:eastAsia="Times New Roman" w:hAnsi="Times New Roman"/>
                <w:sz w:val="28"/>
                <w:szCs w:val="28"/>
                <w:lang w:eastAsia="ru-RU"/>
              </w:rPr>
            </w:pPr>
          </w:p>
        </w:tc>
        <w:tc>
          <w:tcPr>
            <w:tcW w:w="667" w:type="pct"/>
            <w:vMerge w:val="restart"/>
            <w:tcBorders>
              <w:top w:val="single" w:sz="4" w:space="0" w:color="auto"/>
              <w:left w:val="single" w:sz="4" w:space="0" w:color="auto"/>
              <w:bottom w:val="single" w:sz="4" w:space="0" w:color="auto"/>
              <w:right w:val="single" w:sz="4" w:space="0" w:color="auto"/>
            </w:tcBorders>
          </w:tcPr>
          <w:p w:rsidR="00647BF1" w:rsidRPr="00E55035" w:rsidRDefault="00647BF1" w:rsidP="00E17550">
            <w:pPr>
              <w:spacing w:line="240" w:lineRule="auto"/>
              <w:rPr>
                <w:rFonts w:ascii="Times New Roman" w:hAnsi="Times New Roman"/>
                <w:sz w:val="28"/>
                <w:szCs w:val="28"/>
              </w:rPr>
            </w:pPr>
            <w:r w:rsidRPr="00E55035">
              <w:rPr>
                <w:rFonts w:ascii="Times New Roman" w:hAnsi="Times New Roman"/>
                <w:sz w:val="28"/>
                <w:szCs w:val="28"/>
              </w:rPr>
              <w:t xml:space="preserve">Площадь торговых объектов предприятий розничной торговли (нарастающим итогом), </w:t>
            </w:r>
            <w:proofErr w:type="spellStart"/>
            <w:r w:rsidRPr="00E55035">
              <w:rPr>
                <w:rFonts w:ascii="Times New Roman" w:hAnsi="Times New Roman"/>
                <w:sz w:val="28"/>
                <w:szCs w:val="28"/>
              </w:rPr>
              <w:t>тыс.кв</w:t>
            </w:r>
            <w:proofErr w:type="gramStart"/>
            <w:r w:rsidRPr="00E55035">
              <w:rPr>
                <w:rFonts w:ascii="Times New Roman" w:hAnsi="Times New Roman"/>
                <w:sz w:val="28"/>
                <w:szCs w:val="28"/>
              </w:rPr>
              <w:t>.м</w:t>
            </w:r>
            <w:proofErr w:type="spellEnd"/>
            <w:proofErr w:type="gramEnd"/>
          </w:p>
          <w:p w:rsidR="00647BF1" w:rsidRPr="00E55035" w:rsidRDefault="00647BF1" w:rsidP="00E17550">
            <w:pPr>
              <w:spacing w:line="240" w:lineRule="auto"/>
              <w:rPr>
                <w:rFonts w:ascii="Times New Roman" w:eastAsia="Times New Roman" w:hAnsi="Times New Roman"/>
                <w:sz w:val="28"/>
                <w:szCs w:val="28"/>
                <w:lang w:eastAsia="ru-RU"/>
              </w:rPr>
            </w:pPr>
          </w:p>
        </w:tc>
        <w:tc>
          <w:tcPr>
            <w:tcW w:w="384" w:type="pct"/>
            <w:vMerge w:val="restart"/>
            <w:tcBorders>
              <w:top w:val="single" w:sz="4" w:space="0" w:color="auto"/>
              <w:left w:val="single" w:sz="4" w:space="0" w:color="auto"/>
              <w:bottom w:val="single" w:sz="4" w:space="0" w:color="auto"/>
              <w:right w:val="single" w:sz="4" w:space="0" w:color="auto"/>
            </w:tcBorders>
            <w:hideMark/>
          </w:tcPr>
          <w:p w:rsidR="00647BF1" w:rsidRPr="00E55035" w:rsidRDefault="00647BF1" w:rsidP="00E17550">
            <w:pPr>
              <w:spacing w:after="0" w:line="240" w:lineRule="auto"/>
              <w:jc w:val="center"/>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Х</w:t>
            </w:r>
          </w:p>
        </w:tc>
        <w:tc>
          <w:tcPr>
            <w:tcW w:w="489" w:type="pct"/>
            <w:vMerge w:val="restart"/>
            <w:tcBorders>
              <w:top w:val="single" w:sz="4" w:space="0" w:color="auto"/>
              <w:left w:val="single" w:sz="4" w:space="0" w:color="auto"/>
              <w:bottom w:val="single" w:sz="4" w:space="0" w:color="auto"/>
              <w:right w:val="single" w:sz="4" w:space="0" w:color="auto"/>
            </w:tcBorders>
            <w:hideMark/>
          </w:tcPr>
          <w:p w:rsidR="00647BF1" w:rsidRPr="00E55035" w:rsidRDefault="00647BF1" w:rsidP="00E17550">
            <w:pPr>
              <w:spacing w:after="0" w:line="240" w:lineRule="auto"/>
              <w:jc w:val="center"/>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Х</w:t>
            </w:r>
          </w:p>
        </w:tc>
        <w:tc>
          <w:tcPr>
            <w:tcW w:w="298" w:type="pct"/>
            <w:vMerge w:val="restart"/>
            <w:tcBorders>
              <w:top w:val="single" w:sz="4" w:space="0" w:color="auto"/>
              <w:left w:val="single" w:sz="4" w:space="0" w:color="auto"/>
              <w:bottom w:val="single" w:sz="4" w:space="0" w:color="auto"/>
              <w:right w:val="single" w:sz="4" w:space="0" w:color="auto"/>
            </w:tcBorders>
            <w:hideMark/>
          </w:tcPr>
          <w:p w:rsidR="00647BF1" w:rsidRPr="00E55035" w:rsidRDefault="00647BF1" w:rsidP="00E17550">
            <w:pPr>
              <w:spacing w:after="0" w:line="240" w:lineRule="auto"/>
              <w:jc w:val="center"/>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Всего</w:t>
            </w:r>
          </w:p>
        </w:tc>
        <w:tc>
          <w:tcPr>
            <w:tcW w:w="233" w:type="pct"/>
            <w:vMerge w:val="restart"/>
            <w:tcBorders>
              <w:top w:val="single" w:sz="4" w:space="0" w:color="auto"/>
              <w:left w:val="single" w:sz="4" w:space="0" w:color="auto"/>
              <w:bottom w:val="single" w:sz="4" w:space="0" w:color="auto"/>
              <w:right w:val="single" w:sz="4" w:space="0" w:color="auto"/>
            </w:tcBorders>
            <w:hideMark/>
          </w:tcPr>
          <w:p w:rsidR="00647BF1" w:rsidRPr="00E55035" w:rsidRDefault="00647BF1" w:rsidP="00E17550">
            <w:pPr>
              <w:spacing w:after="0" w:line="240" w:lineRule="auto"/>
              <w:jc w:val="center"/>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2023 год</w:t>
            </w:r>
          </w:p>
        </w:tc>
        <w:tc>
          <w:tcPr>
            <w:tcW w:w="328" w:type="pct"/>
            <w:gridSpan w:val="2"/>
            <w:vMerge w:val="restart"/>
            <w:tcBorders>
              <w:top w:val="single" w:sz="4" w:space="0" w:color="auto"/>
              <w:left w:val="single" w:sz="4" w:space="0" w:color="auto"/>
              <w:bottom w:val="single" w:sz="4" w:space="0" w:color="auto"/>
              <w:right w:val="single" w:sz="4" w:space="0" w:color="auto"/>
            </w:tcBorders>
            <w:hideMark/>
          </w:tcPr>
          <w:p w:rsidR="00647BF1" w:rsidRPr="00E55035" w:rsidRDefault="00647BF1" w:rsidP="00E17550">
            <w:pPr>
              <w:spacing w:after="0" w:line="240" w:lineRule="auto"/>
              <w:jc w:val="center"/>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Итого 2024 год</w:t>
            </w:r>
          </w:p>
        </w:tc>
        <w:tc>
          <w:tcPr>
            <w:tcW w:w="330" w:type="pct"/>
            <w:gridSpan w:val="3"/>
            <w:vMerge w:val="restart"/>
            <w:tcBorders>
              <w:top w:val="single" w:sz="4" w:space="0" w:color="auto"/>
              <w:left w:val="single" w:sz="4" w:space="0" w:color="auto"/>
              <w:bottom w:val="single" w:sz="4" w:space="0" w:color="auto"/>
              <w:right w:val="single" w:sz="4" w:space="0" w:color="auto"/>
            </w:tcBorders>
          </w:tcPr>
          <w:p w:rsidR="00647BF1" w:rsidRPr="00E55035" w:rsidRDefault="00647BF1" w:rsidP="00E17550">
            <w:pPr>
              <w:spacing w:after="0" w:line="240" w:lineRule="auto"/>
              <w:jc w:val="center"/>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2025 год</w:t>
            </w:r>
          </w:p>
        </w:tc>
        <w:tc>
          <w:tcPr>
            <w:tcW w:w="912" w:type="pct"/>
            <w:gridSpan w:val="22"/>
            <w:tcBorders>
              <w:top w:val="single" w:sz="4" w:space="0" w:color="auto"/>
              <w:left w:val="single" w:sz="4" w:space="0" w:color="auto"/>
              <w:bottom w:val="single" w:sz="4" w:space="0" w:color="auto"/>
              <w:right w:val="single" w:sz="4" w:space="0" w:color="auto"/>
            </w:tcBorders>
            <w:hideMark/>
          </w:tcPr>
          <w:p w:rsidR="00647BF1" w:rsidRPr="00E55035" w:rsidRDefault="00647BF1" w:rsidP="00E17550">
            <w:pPr>
              <w:spacing w:after="0" w:line="240" w:lineRule="auto"/>
              <w:jc w:val="center"/>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В том числе по кварталам:</w:t>
            </w:r>
          </w:p>
        </w:tc>
        <w:tc>
          <w:tcPr>
            <w:tcW w:w="262" w:type="pct"/>
            <w:vMerge w:val="restart"/>
            <w:tcBorders>
              <w:top w:val="single" w:sz="4" w:space="0" w:color="auto"/>
              <w:left w:val="single" w:sz="4" w:space="0" w:color="auto"/>
              <w:bottom w:val="single" w:sz="4" w:space="0" w:color="auto"/>
              <w:right w:val="single" w:sz="4" w:space="0" w:color="auto"/>
            </w:tcBorders>
            <w:hideMark/>
          </w:tcPr>
          <w:p w:rsidR="00647BF1" w:rsidRPr="00E55035" w:rsidRDefault="00647BF1" w:rsidP="009866D7">
            <w:pPr>
              <w:spacing w:after="0" w:line="240" w:lineRule="auto"/>
              <w:jc w:val="center"/>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2026 год</w:t>
            </w:r>
          </w:p>
        </w:tc>
        <w:tc>
          <w:tcPr>
            <w:tcW w:w="233" w:type="pct"/>
            <w:vMerge w:val="restart"/>
            <w:tcBorders>
              <w:top w:val="single" w:sz="4" w:space="0" w:color="auto"/>
              <w:left w:val="single" w:sz="4" w:space="0" w:color="auto"/>
              <w:bottom w:val="single" w:sz="4" w:space="0" w:color="auto"/>
              <w:right w:val="single" w:sz="4" w:space="0" w:color="auto"/>
            </w:tcBorders>
          </w:tcPr>
          <w:p w:rsidR="00647BF1" w:rsidRPr="00E55035" w:rsidRDefault="00647BF1" w:rsidP="009866D7">
            <w:pPr>
              <w:spacing w:after="0" w:line="240" w:lineRule="auto"/>
              <w:jc w:val="center"/>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2027 год</w:t>
            </w:r>
          </w:p>
        </w:tc>
        <w:tc>
          <w:tcPr>
            <w:tcW w:w="757" w:type="pct"/>
            <w:vMerge w:val="restart"/>
            <w:tcBorders>
              <w:top w:val="single" w:sz="4" w:space="0" w:color="auto"/>
              <w:left w:val="single" w:sz="4" w:space="0" w:color="auto"/>
              <w:bottom w:val="single" w:sz="4" w:space="0" w:color="auto"/>
              <w:right w:val="single" w:sz="4" w:space="0" w:color="auto"/>
            </w:tcBorders>
            <w:noWrap/>
            <w:hideMark/>
          </w:tcPr>
          <w:p w:rsidR="00647BF1" w:rsidRPr="00E55035" w:rsidRDefault="00647BF1" w:rsidP="00E17550">
            <w:pPr>
              <w:spacing w:after="0" w:line="240" w:lineRule="auto"/>
              <w:jc w:val="center"/>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 xml:space="preserve">Администрация </w:t>
            </w:r>
          </w:p>
          <w:p w:rsidR="00647BF1" w:rsidRPr="00E55035" w:rsidRDefault="009866D7" w:rsidP="00E17550">
            <w:pPr>
              <w:spacing w:after="0" w:line="240" w:lineRule="auto"/>
              <w:jc w:val="center"/>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муниципального</w:t>
            </w:r>
            <w:r w:rsidR="00647BF1" w:rsidRPr="00E55035">
              <w:rPr>
                <w:rFonts w:ascii="Times New Roman" w:eastAsia="Times New Roman" w:hAnsi="Times New Roman"/>
                <w:sz w:val="28"/>
                <w:szCs w:val="28"/>
                <w:lang w:eastAsia="ru-RU"/>
              </w:rPr>
              <w:t xml:space="preserve"> округа </w:t>
            </w:r>
          </w:p>
          <w:p w:rsidR="00647BF1" w:rsidRPr="00E55035" w:rsidRDefault="00647BF1" w:rsidP="00E17550">
            <w:pPr>
              <w:spacing w:after="0" w:line="240" w:lineRule="auto"/>
              <w:jc w:val="center"/>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 xml:space="preserve">Серебряные Пруды </w:t>
            </w:r>
          </w:p>
          <w:p w:rsidR="00647BF1" w:rsidRPr="00E55035" w:rsidRDefault="00647BF1" w:rsidP="00E17550">
            <w:pPr>
              <w:spacing w:after="0" w:line="240" w:lineRule="auto"/>
              <w:jc w:val="center"/>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Московской области</w:t>
            </w:r>
          </w:p>
        </w:tc>
      </w:tr>
      <w:tr w:rsidR="00647BF1" w:rsidRPr="00E55035" w:rsidTr="00E55035">
        <w:trPr>
          <w:trHeight w:val="95"/>
        </w:trPr>
        <w:tc>
          <w:tcPr>
            <w:tcW w:w="107" w:type="pct"/>
            <w:vMerge/>
            <w:tcBorders>
              <w:top w:val="single" w:sz="4" w:space="0" w:color="auto"/>
              <w:left w:val="single" w:sz="4" w:space="0" w:color="auto"/>
              <w:bottom w:val="single" w:sz="4" w:space="0" w:color="auto"/>
              <w:right w:val="single" w:sz="4" w:space="0" w:color="auto"/>
            </w:tcBorders>
            <w:vAlign w:val="center"/>
            <w:hideMark/>
          </w:tcPr>
          <w:p w:rsidR="00647BF1" w:rsidRPr="00E55035" w:rsidRDefault="00647BF1" w:rsidP="00E17550">
            <w:pPr>
              <w:spacing w:after="0" w:line="240" w:lineRule="auto"/>
              <w:rPr>
                <w:rFonts w:ascii="Times New Roman" w:eastAsia="Times New Roman" w:hAnsi="Times New Roman"/>
                <w:sz w:val="28"/>
                <w:szCs w:val="28"/>
                <w:lang w:eastAsia="ru-RU"/>
              </w:rPr>
            </w:pPr>
          </w:p>
        </w:tc>
        <w:tc>
          <w:tcPr>
            <w:tcW w:w="667" w:type="pct"/>
            <w:vMerge/>
            <w:tcBorders>
              <w:top w:val="single" w:sz="4" w:space="0" w:color="auto"/>
              <w:left w:val="single" w:sz="4" w:space="0" w:color="auto"/>
              <w:bottom w:val="single" w:sz="4" w:space="0" w:color="auto"/>
              <w:right w:val="single" w:sz="4" w:space="0" w:color="auto"/>
            </w:tcBorders>
            <w:vAlign w:val="center"/>
            <w:hideMark/>
          </w:tcPr>
          <w:p w:rsidR="00647BF1" w:rsidRPr="00E55035" w:rsidRDefault="00647BF1" w:rsidP="00E17550">
            <w:pPr>
              <w:spacing w:after="0" w:line="240" w:lineRule="auto"/>
              <w:rPr>
                <w:rFonts w:ascii="Times New Roman" w:eastAsia="Times New Roman" w:hAnsi="Times New Roman"/>
                <w:sz w:val="28"/>
                <w:szCs w:val="28"/>
                <w:lang w:eastAsia="ru-RU"/>
              </w:rPr>
            </w:pPr>
          </w:p>
        </w:tc>
        <w:tc>
          <w:tcPr>
            <w:tcW w:w="384" w:type="pct"/>
            <w:vMerge/>
            <w:tcBorders>
              <w:top w:val="single" w:sz="4" w:space="0" w:color="auto"/>
              <w:left w:val="single" w:sz="4" w:space="0" w:color="auto"/>
              <w:bottom w:val="single" w:sz="4" w:space="0" w:color="auto"/>
              <w:right w:val="single" w:sz="4" w:space="0" w:color="auto"/>
            </w:tcBorders>
            <w:vAlign w:val="center"/>
            <w:hideMark/>
          </w:tcPr>
          <w:p w:rsidR="00647BF1" w:rsidRPr="00E55035" w:rsidRDefault="00647BF1" w:rsidP="00E17550">
            <w:pPr>
              <w:spacing w:after="0" w:line="240" w:lineRule="auto"/>
              <w:rPr>
                <w:rFonts w:ascii="Times New Roman" w:eastAsia="Times New Roman" w:hAnsi="Times New Roman"/>
                <w:sz w:val="28"/>
                <w:szCs w:val="28"/>
                <w:lang w:eastAsia="ru-RU"/>
              </w:rPr>
            </w:pPr>
          </w:p>
        </w:tc>
        <w:tc>
          <w:tcPr>
            <w:tcW w:w="489" w:type="pct"/>
            <w:vMerge/>
            <w:tcBorders>
              <w:top w:val="single" w:sz="4" w:space="0" w:color="auto"/>
              <w:left w:val="single" w:sz="4" w:space="0" w:color="auto"/>
              <w:bottom w:val="single" w:sz="4" w:space="0" w:color="auto"/>
              <w:right w:val="single" w:sz="4" w:space="0" w:color="auto"/>
            </w:tcBorders>
            <w:vAlign w:val="center"/>
            <w:hideMark/>
          </w:tcPr>
          <w:p w:rsidR="00647BF1" w:rsidRPr="00E55035" w:rsidRDefault="00647BF1" w:rsidP="00E17550">
            <w:pPr>
              <w:spacing w:after="0" w:line="240" w:lineRule="auto"/>
              <w:rPr>
                <w:rFonts w:ascii="Times New Roman" w:eastAsia="Times New Roman" w:hAnsi="Times New Roman"/>
                <w:sz w:val="28"/>
                <w:szCs w:val="28"/>
                <w:lang w:eastAsia="ru-RU"/>
              </w:rPr>
            </w:pPr>
          </w:p>
        </w:tc>
        <w:tc>
          <w:tcPr>
            <w:tcW w:w="298" w:type="pct"/>
            <w:vMerge/>
            <w:tcBorders>
              <w:top w:val="single" w:sz="4" w:space="0" w:color="auto"/>
              <w:left w:val="single" w:sz="4" w:space="0" w:color="auto"/>
              <w:bottom w:val="single" w:sz="4" w:space="0" w:color="auto"/>
              <w:right w:val="single" w:sz="4" w:space="0" w:color="auto"/>
            </w:tcBorders>
            <w:vAlign w:val="center"/>
            <w:hideMark/>
          </w:tcPr>
          <w:p w:rsidR="00647BF1" w:rsidRPr="00E55035" w:rsidRDefault="00647BF1" w:rsidP="00E17550">
            <w:pPr>
              <w:spacing w:after="0" w:line="240" w:lineRule="auto"/>
              <w:rPr>
                <w:rFonts w:ascii="Times New Roman" w:eastAsia="Times New Roman" w:hAnsi="Times New Roman"/>
                <w:sz w:val="28"/>
                <w:szCs w:val="28"/>
                <w:lang w:eastAsia="ru-RU"/>
              </w:rPr>
            </w:pPr>
          </w:p>
        </w:tc>
        <w:tc>
          <w:tcPr>
            <w:tcW w:w="233" w:type="pct"/>
            <w:vMerge/>
            <w:tcBorders>
              <w:top w:val="single" w:sz="4" w:space="0" w:color="auto"/>
              <w:left w:val="single" w:sz="4" w:space="0" w:color="auto"/>
              <w:bottom w:val="single" w:sz="4" w:space="0" w:color="auto"/>
              <w:right w:val="single" w:sz="4" w:space="0" w:color="auto"/>
            </w:tcBorders>
            <w:vAlign w:val="center"/>
            <w:hideMark/>
          </w:tcPr>
          <w:p w:rsidR="00647BF1" w:rsidRPr="00E55035" w:rsidRDefault="00647BF1" w:rsidP="00E17550">
            <w:pPr>
              <w:spacing w:after="0" w:line="240" w:lineRule="auto"/>
              <w:rPr>
                <w:rFonts w:ascii="Times New Roman" w:eastAsia="Times New Roman" w:hAnsi="Times New Roman"/>
                <w:sz w:val="28"/>
                <w:szCs w:val="28"/>
                <w:lang w:eastAsia="ru-RU"/>
              </w:rPr>
            </w:pPr>
          </w:p>
        </w:tc>
        <w:tc>
          <w:tcPr>
            <w:tcW w:w="328" w:type="pct"/>
            <w:gridSpan w:val="2"/>
            <w:vMerge/>
            <w:tcBorders>
              <w:top w:val="single" w:sz="4" w:space="0" w:color="auto"/>
              <w:left w:val="single" w:sz="4" w:space="0" w:color="auto"/>
              <w:bottom w:val="single" w:sz="4" w:space="0" w:color="auto"/>
              <w:right w:val="single" w:sz="4" w:space="0" w:color="auto"/>
            </w:tcBorders>
            <w:vAlign w:val="center"/>
            <w:hideMark/>
          </w:tcPr>
          <w:p w:rsidR="00647BF1" w:rsidRPr="00E55035" w:rsidRDefault="00647BF1" w:rsidP="00E17550">
            <w:pPr>
              <w:spacing w:after="0" w:line="240" w:lineRule="auto"/>
              <w:rPr>
                <w:rFonts w:ascii="Times New Roman" w:eastAsia="Times New Roman" w:hAnsi="Times New Roman"/>
                <w:sz w:val="28"/>
                <w:szCs w:val="28"/>
                <w:lang w:eastAsia="ru-RU"/>
              </w:rPr>
            </w:pPr>
          </w:p>
        </w:tc>
        <w:tc>
          <w:tcPr>
            <w:tcW w:w="330" w:type="pct"/>
            <w:gridSpan w:val="3"/>
            <w:vMerge/>
            <w:tcBorders>
              <w:top w:val="single" w:sz="4" w:space="0" w:color="auto"/>
              <w:left w:val="single" w:sz="4" w:space="0" w:color="auto"/>
              <w:bottom w:val="single" w:sz="4" w:space="0" w:color="auto"/>
              <w:right w:val="single" w:sz="4" w:space="0" w:color="auto"/>
            </w:tcBorders>
            <w:vAlign w:val="center"/>
          </w:tcPr>
          <w:p w:rsidR="00647BF1" w:rsidRPr="00E55035" w:rsidRDefault="00647BF1" w:rsidP="00E17550">
            <w:pPr>
              <w:spacing w:after="0" w:line="240" w:lineRule="auto"/>
              <w:rPr>
                <w:rFonts w:ascii="Times New Roman" w:eastAsia="Times New Roman" w:hAnsi="Times New Roman"/>
                <w:sz w:val="28"/>
                <w:szCs w:val="28"/>
                <w:lang w:eastAsia="ru-RU"/>
              </w:rPr>
            </w:pPr>
          </w:p>
        </w:tc>
        <w:tc>
          <w:tcPr>
            <w:tcW w:w="248" w:type="pct"/>
            <w:gridSpan w:val="5"/>
            <w:tcBorders>
              <w:top w:val="single" w:sz="4" w:space="0" w:color="auto"/>
              <w:left w:val="single" w:sz="4" w:space="0" w:color="auto"/>
              <w:bottom w:val="single" w:sz="4" w:space="0" w:color="auto"/>
              <w:right w:val="single" w:sz="4" w:space="0" w:color="auto"/>
            </w:tcBorders>
            <w:hideMark/>
          </w:tcPr>
          <w:p w:rsidR="00647BF1" w:rsidRPr="00E55035" w:rsidRDefault="00647BF1" w:rsidP="00E17550">
            <w:pPr>
              <w:spacing w:after="0" w:line="240" w:lineRule="auto"/>
              <w:jc w:val="center"/>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1 квартал</w:t>
            </w:r>
          </w:p>
        </w:tc>
        <w:tc>
          <w:tcPr>
            <w:tcW w:w="191" w:type="pct"/>
            <w:gridSpan w:val="5"/>
            <w:tcBorders>
              <w:top w:val="single" w:sz="4" w:space="0" w:color="auto"/>
              <w:left w:val="single" w:sz="4" w:space="0" w:color="auto"/>
              <w:bottom w:val="single" w:sz="4" w:space="0" w:color="auto"/>
              <w:right w:val="single" w:sz="4" w:space="0" w:color="auto"/>
            </w:tcBorders>
            <w:hideMark/>
          </w:tcPr>
          <w:p w:rsidR="00647BF1" w:rsidRPr="00E55035" w:rsidRDefault="00647BF1" w:rsidP="00E17550">
            <w:pPr>
              <w:spacing w:after="0" w:line="240" w:lineRule="auto"/>
              <w:jc w:val="center"/>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1 полугодие</w:t>
            </w:r>
          </w:p>
        </w:tc>
        <w:tc>
          <w:tcPr>
            <w:tcW w:w="258" w:type="pct"/>
            <w:gridSpan w:val="9"/>
            <w:tcBorders>
              <w:top w:val="single" w:sz="4" w:space="0" w:color="auto"/>
              <w:left w:val="single" w:sz="4" w:space="0" w:color="auto"/>
              <w:bottom w:val="single" w:sz="4" w:space="0" w:color="auto"/>
              <w:right w:val="single" w:sz="4" w:space="0" w:color="auto"/>
            </w:tcBorders>
            <w:hideMark/>
          </w:tcPr>
          <w:p w:rsidR="00647BF1" w:rsidRPr="00E55035" w:rsidRDefault="00647BF1" w:rsidP="00E17550">
            <w:pPr>
              <w:spacing w:after="0" w:line="240" w:lineRule="auto"/>
              <w:jc w:val="center"/>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9 месяцев</w:t>
            </w:r>
          </w:p>
        </w:tc>
        <w:tc>
          <w:tcPr>
            <w:tcW w:w="215" w:type="pct"/>
            <w:gridSpan w:val="3"/>
            <w:tcBorders>
              <w:top w:val="single" w:sz="4" w:space="0" w:color="auto"/>
              <w:left w:val="single" w:sz="4" w:space="0" w:color="auto"/>
              <w:bottom w:val="single" w:sz="4" w:space="0" w:color="auto"/>
              <w:right w:val="single" w:sz="4" w:space="0" w:color="auto"/>
            </w:tcBorders>
            <w:hideMark/>
          </w:tcPr>
          <w:p w:rsidR="00647BF1" w:rsidRPr="00E55035" w:rsidRDefault="00647BF1" w:rsidP="00E17550">
            <w:pPr>
              <w:spacing w:after="0" w:line="240" w:lineRule="auto"/>
              <w:jc w:val="center"/>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12 месяцев</w:t>
            </w:r>
          </w:p>
        </w:tc>
        <w:tc>
          <w:tcPr>
            <w:tcW w:w="262" w:type="pct"/>
            <w:vMerge/>
            <w:tcBorders>
              <w:top w:val="single" w:sz="4" w:space="0" w:color="auto"/>
              <w:left w:val="single" w:sz="4" w:space="0" w:color="auto"/>
              <w:bottom w:val="single" w:sz="4" w:space="0" w:color="auto"/>
              <w:right w:val="single" w:sz="4" w:space="0" w:color="auto"/>
            </w:tcBorders>
            <w:vAlign w:val="center"/>
            <w:hideMark/>
          </w:tcPr>
          <w:p w:rsidR="00647BF1" w:rsidRPr="00E55035" w:rsidRDefault="00647BF1" w:rsidP="00E17550">
            <w:pPr>
              <w:spacing w:after="0" w:line="240" w:lineRule="auto"/>
              <w:rPr>
                <w:rFonts w:ascii="Times New Roman" w:eastAsia="Times New Roman" w:hAnsi="Times New Roman"/>
                <w:sz w:val="28"/>
                <w:szCs w:val="28"/>
                <w:lang w:eastAsia="ru-RU"/>
              </w:rPr>
            </w:pPr>
          </w:p>
        </w:tc>
        <w:tc>
          <w:tcPr>
            <w:tcW w:w="233" w:type="pct"/>
            <w:vMerge/>
            <w:tcBorders>
              <w:top w:val="single" w:sz="4" w:space="0" w:color="auto"/>
              <w:left w:val="single" w:sz="4" w:space="0" w:color="auto"/>
              <w:bottom w:val="single" w:sz="4" w:space="0" w:color="auto"/>
              <w:right w:val="single" w:sz="4" w:space="0" w:color="auto"/>
            </w:tcBorders>
            <w:vAlign w:val="center"/>
          </w:tcPr>
          <w:p w:rsidR="00647BF1" w:rsidRPr="00E55035" w:rsidRDefault="00647BF1" w:rsidP="00E17550">
            <w:pPr>
              <w:spacing w:after="0" w:line="240" w:lineRule="auto"/>
              <w:rPr>
                <w:rFonts w:ascii="Times New Roman" w:eastAsia="Times New Roman" w:hAnsi="Times New Roman"/>
                <w:sz w:val="28"/>
                <w:szCs w:val="28"/>
                <w:lang w:eastAsia="ru-RU"/>
              </w:rPr>
            </w:pPr>
          </w:p>
        </w:tc>
        <w:tc>
          <w:tcPr>
            <w:tcW w:w="757" w:type="pct"/>
            <w:vMerge/>
            <w:tcBorders>
              <w:top w:val="single" w:sz="4" w:space="0" w:color="auto"/>
              <w:left w:val="single" w:sz="4" w:space="0" w:color="auto"/>
              <w:bottom w:val="single" w:sz="4" w:space="0" w:color="auto"/>
              <w:right w:val="single" w:sz="4" w:space="0" w:color="auto"/>
            </w:tcBorders>
            <w:vAlign w:val="center"/>
            <w:hideMark/>
          </w:tcPr>
          <w:p w:rsidR="00647BF1" w:rsidRPr="00E55035" w:rsidRDefault="00647BF1" w:rsidP="00E17550">
            <w:pPr>
              <w:spacing w:after="0" w:line="240" w:lineRule="auto"/>
              <w:rPr>
                <w:rFonts w:ascii="Times New Roman" w:eastAsia="Times New Roman" w:hAnsi="Times New Roman"/>
                <w:sz w:val="28"/>
                <w:szCs w:val="28"/>
                <w:lang w:eastAsia="ru-RU"/>
              </w:rPr>
            </w:pPr>
          </w:p>
        </w:tc>
      </w:tr>
      <w:tr w:rsidR="00647BF1" w:rsidRPr="00E55035" w:rsidTr="00E55035">
        <w:trPr>
          <w:trHeight w:val="315"/>
        </w:trPr>
        <w:tc>
          <w:tcPr>
            <w:tcW w:w="107" w:type="pct"/>
            <w:vMerge/>
            <w:tcBorders>
              <w:top w:val="single" w:sz="4" w:space="0" w:color="auto"/>
              <w:left w:val="single" w:sz="4" w:space="0" w:color="auto"/>
              <w:bottom w:val="single" w:sz="4" w:space="0" w:color="auto"/>
              <w:right w:val="single" w:sz="4" w:space="0" w:color="auto"/>
            </w:tcBorders>
            <w:vAlign w:val="center"/>
            <w:hideMark/>
          </w:tcPr>
          <w:p w:rsidR="00647BF1" w:rsidRPr="00E55035" w:rsidRDefault="00647BF1" w:rsidP="00E17550">
            <w:pPr>
              <w:spacing w:after="0" w:line="240" w:lineRule="auto"/>
              <w:rPr>
                <w:rFonts w:ascii="Times New Roman" w:eastAsia="Times New Roman" w:hAnsi="Times New Roman"/>
                <w:sz w:val="28"/>
                <w:szCs w:val="28"/>
                <w:lang w:eastAsia="ru-RU"/>
              </w:rPr>
            </w:pPr>
          </w:p>
        </w:tc>
        <w:tc>
          <w:tcPr>
            <w:tcW w:w="667" w:type="pct"/>
            <w:vMerge/>
            <w:tcBorders>
              <w:top w:val="single" w:sz="4" w:space="0" w:color="auto"/>
              <w:left w:val="single" w:sz="4" w:space="0" w:color="auto"/>
              <w:bottom w:val="single" w:sz="4" w:space="0" w:color="auto"/>
              <w:right w:val="single" w:sz="4" w:space="0" w:color="auto"/>
            </w:tcBorders>
            <w:vAlign w:val="center"/>
            <w:hideMark/>
          </w:tcPr>
          <w:p w:rsidR="00647BF1" w:rsidRPr="00E55035" w:rsidRDefault="00647BF1" w:rsidP="00E17550">
            <w:pPr>
              <w:spacing w:after="0" w:line="240" w:lineRule="auto"/>
              <w:rPr>
                <w:rFonts w:ascii="Times New Roman" w:eastAsia="Times New Roman" w:hAnsi="Times New Roman"/>
                <w:sz w:val="28"/>
                <w:szCs w:val="28"/>
                <w:lang w:eastAsia="ru-RU"/>
              </w:rPr>
            </w:pPr>
          </w:p>
        </w:tc>
        <w:tc>
          <w:tcPr>
            <w:tcW w:w="384" w:type="pct"/>
            <w:vMerge/>
            <w:tcBorders>
              <w:top w:val="single" w:sz="4" w:space="0" w:color="auto"/>
              <w:left w:val="single" w:sz="4" w:space="0" w:color="auto"/>
              <w:bottom w:val="single" w:sz="4" w:space="0" w:color="auto"/>
              <w:right w:val="single" w:sz="4" w:space="0" w:color="auto"/>
            </w:tcBorders>
            <w:vAlign w:val="center"/>
            <w:hideMark/>
          </w:tcPr>
          <w:p w:rsidR="00647BF1" w:rsidRPr="00E55035" w:rsidRDefault="00647BF1" w:rsidP="00E17550">
            <w:pPr>
              <w:spacing w:after="0" w:line="240" w:lineRule="auto"/>
              <w:rPr>
                <w:rFonts w:ascii="Times New Roman" w:eastAsia="Times New Roman" w:hAnsi="Times New Roman"/>
                <w:sz w:val="28"/>
                <w:szCs w:val="28"/>
                <w:lang w:eastAsia="ru-RU"/>
              </w:rPr>
            </w:pPr>
          </w:p>
        </w:tc>
        <w:tc>
          <w:tcPr>
            <w:tcW w:w="489" w:type="pct"/>
            <w:vMerge/>
            <w:tcBorders>
              <w:top w:val="single" w:sz="4" w:space="0" w:color="auto"/>
              <w:left w:val="single" w:sz="4" w:space="0" w:color="auto"/>
              <w:bottom w:val="single" w:sz="4" w:space="0" w:color="auto"/>
              <w:right w:val="single" w:sz="4" w:space="0" w:color="auto"/>
            </w:tcBorders>
            <w:vAlign w:val="center"/>
            <w:hideMark/>
          </w:tcPr>
          <w:p w:rsidR="00647BF1" w:rsidRPr="00E55035" w:rsidRDefault="00647BF1" w:rsidP="00E17550">
            <w:pPr>
              <w:spacing w:after="0" w:line="240" w:lineRule="auto"/>
              <w:rPr>
                <w:rFonts w:ascii="Times New Roman" w:eastAsia="Times New Roman" w:hAnsi="Times New Roman"/>
                <w:sz w:val="28"/>
                <w:szCs w:val="28"/>
                <w:lang w:eastAsia="ru-RU"/>
              </w:rPr>
            </w:pPr>
          </w:p>
        </w:tc>
        <w:tc>
          <w:tcPr>
            <w:tcW w:w="298" w:type="pct"/>
            <w:tcBorders>
              <w:top w:val="single" w:sz="4" w:space="0" w:color="auto"/>
              <w:left w:val="single" w:sz="4" w:space="0" w:color="auto"/>
              <w:bottom w:val="single" w:sz="4" w:space="0" w:color="auto"/>
              <w:right w:val="single" w:sz="4" w:space="0" w:color="auto"/>
            </w:tcBorders>
            <w:hideMark/>
          </w:tcPr>
          <w:p w:rsidR="00647BF1" w:rsidRPr="00E55035" w:rsidRDefault="00647BF1" w:rsidP="00E17550">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E55035">
              <w:rPr>
                <w:rFonts w:ascii="Times New Roman" w:hAnsi="Times New Roman"/>
                <w:sz w:val="28"/>
                <w:szCs w:val="28"/>
              </w:rPr>
              <w:t>31,2</w:t>
            </w:r>
          </w:p>
        </w:tc>
        <w:tc>
          <w:tcPr>
            <w:tcW w:w="233" w:type="pct"/>
            <w:tcBorders>
              <w:top w:val="single" w:sz="4" w:space="0" w:color="auto"/>
              <w:left w:val="single" w:sz="4" w:space="0" w:color="auto"/>
              <w:bottom w:val="single" w:sz="4" w:space="0" w:color="auto"/>
              <w:right w:val="single" w:sz="4" w:space="0" w:color="auto"/>
            </w:tcBorders>
            <w:hideMark/>
          </w:tcPr>
          <w:p w:rsidR="00647BF1" w:rsidRPr="00E55035" w:rsidRDefault="00647BF1" w:rsidP="00E17550">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E55035">
              <w:rPr>
                <w:rFonts w:ascii="Times New Roman" w:hAnsi="Times New Roman"/>
                <w:sz w:val="28"/>
                <w:szCs w:val="28"/>
              </w:rPr>
              <w:t>31</w:t>
            </w:r>
          </w:p>
        </w:tc>
        <w:tc>
          <w:tcPr>
            <w:tcW w:w="328" w:type="pct"/>
            <w:gridSpan w:val="2"/>
            <w:tcBorders>
              <w:top w:val="single" w:sz="4" w:space="0" w:color="auto"/>
              <w:left w:val="single" w:sz="4" w:space="0" w:color="auto"/>
              <w:bottom w:val="single" w:sz="4" w:space="0" w:color="auto"/>
              <w:right w:val="single" w:sz="4" w:space="0" w:color="auto"/>
            </w:tcBorders>
            <w:hideMark/>
          </w:tcPr>
          <w:p w:rsidR="00647BF1" w:rsidRPr="00E55035" w:rsidRDefault="00C4000C" w:rsidP="00DB504D">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E55035">
              <w:rPr>
                <w:rFonts w:ascii="Times New Roman" w:hAnsi="Times New Roman"/>
                <w:sz w:val="28"/>
                <w:szCs w:val="28"/>
              </w:rPr>
              <w:t>31,2</w:t>
            </w:r>
          </w:p>
        </w:tc>
        <w:tc>
          <w:tcPr>
            <w:tcW w:w="330" w:type="pct"/>
            <w:gridSpan w:val="3"/>
            <w:tcBorders>
              <w:top w:val="single" w:sz="4" w:space="0" w:color="auto"/>
              <w:left w:val="single" w:sz="4" w:space="0" w:color="auto"/>
              <w:bottom w:val="single" w:sz="4" w:space="0" w:color="auto"/>
              <w:right w:val="single" w:sz="4" w:space="0" w:color="auto"/>
            </w:tcBorders>
          </w:tcPr>
          <w:p w:rsidR="00647BF1" w:rsidRPr="00E55035" w:rsidRDefault="00C4000C" w:rsidP="00E17550">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E55035">
              <w:rPr>
                <w:rFonts w:ascii="Times New Roman" w:hAnsi="Times New Roman"/>
                <w:sz w:val="28"/>
                <w:szCs w:val="28"/>
              </w:rPr>
              <w:t>32,1</w:t>
            </w:r>
          </w:p>
        </w:tc>
        <w:tc>
          <w:tcPr>
            <w:tcW w:w="248" w:type="pct"/>
            <w:gridSpan w:val="5"/>
            <w:tcBorders>
              <w:top w:val="single" w:sz="4" w:space="0" w:color="auto"/>
              <w:left w:val="single" w:sz="4" w:space="0" w:color="auto"/>
              <w:bottom w:val="single" w:sz="4" w:space="0" w:color="auto"/>
              <w:right w:val="single" w:sz="4" w:space="0" w:color="auto"/>
            </w:tcBorders>
            <w:hideMark/>
          </w:tcPr>
          <w:p w:rsidR="00647BF1" w:rsidRPr="00E55035" w:rsidRDefault="00C4000C" w:rsidP="00E17550">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E55035">
              <w:rPr>
                <w:rFonts w:ascii="Times New Roman" w:hAnsi="Times New Roman"/>
                <w:sz w:val="28"/>
                <w:szCs w:val="28"/>
              </w:rPr>
              <w:t>32</w:t>
            </w:r>
            <w:r w:rsidR="00647BF1" w:rsidRPr="00E55035">
              <w:rPr>
                <w:rFonts w:ascii="Times New Roman" w:hAnsi="Times New Roman"/>
                <w:sz w:val="28"/>
                <w:szCs w:val="28"/>
              </w:rPr>
              <w:t>,0</w:t>
            </w:r>
          </w:p>
        </w:tc>
        <w:tc>
          <w:tcPr>
            <w:tcW w:w="191" w:type="pct"/>
            <w:gridSpan w:val="5"/>
            <w:tcBorders>
              <w:top w:val="single" w:sz="4" w:space="0" w:color="auto"/>
              <w:left w:val="single" w:sz="4" w:space="0" w:color="auto"/>
              <w:bottom w:val="single" w:sz="4" w:space="0" w:color="auto"/>
              <w:right w:val="single" w:sz="4" w:space="0" w:color="auto"/>
            </w:tcBorders>
            <w:hideMark/>
          </w:tcPr>
          <w:p w:rsidR="00647BF1" w:rsidRPr="00E55035" w:rsidRDefault="00647BF1" w:rsidP="00C4000C">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E55035">
              <w:rPr>
                <w:rFonts w:ascii="Times New Roman" w:hAnsi="Times New Roman"/>
                <w:sz w:val="28"/>
                <w:szCs w:val="28"/>
              </w:rPr>
              <w:t>3</w:t>
            </w:r>
            <w:r w:rsidR="00C4000C" w:rsidRPr="00E55035">
              <w:rPr>
                <w:rFonts w:ascii="Times New Roman" w:hAnsi="Times New Roman"/>
                <w:sz w:val="28"/>
                <w:szCs w:val="28"/>
              </w:rPr>
              <w:t>2</w:t>
            </w:r>
            <w:r w:rsidRPr="00E55035">
              <w:rPr>
                <w:rFonts w:ascii="Times New Roman" w:hAnsi="Times New Roman"/>
                <w:sz w:val="28"/>
                <w:szCs w:val="28"/>
              </w:rPr>
              <w:t>,0</w:t>
            </w:r>
          </w:p>
        </w:tc>
        <w:tc>
          <w:tcPr>
            <w:tcW w:w="258" w:type="pct"/>
            <w:gridSpan w:val="9"/>
            <w:tcBorders>
              <w:top w:val="single" w:sz="4" w:space="0" w:color="auto"/>
              <w:left w:val="single" w:sz="4" w:space="0" w:color="auto"/>
              <w:bottom w:val="single" w:sz="4" w:space="0" w:color="auto"/>
              <w:right w:val="single" w:sz="4" w:space="0" w:color="auto"/>
            </w:tcBorders>
            <w:hideMark/>
          </w:tcPr>
          <w:p w:rsidR="00647BF1" w:rsidRPr="00E55035" w:rsidRDefault="00C4000C" w:rsidP="00E17550">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E55035">
              <w:rPr>
                <w:rFonts w:ascii="Times New Roman" w:hAnsi="Times New Roman"/>
                <w:sz w:val="28"/>
                <w:szCs w:val="28"/>
              </w:rPr>
              <w:t>32,0</w:t>
            </w:r>
          </w:p>
        </w:tc>
        <w:tc>
          <w:tcPr>
            <w:tcW w:w="215" w:type="pct"/>
            <w:gridSpan w:val="3"/>
            <w:tcBorders>
              <w:top w:val="single" w:sz="4" w:space="0" w:color="auto"/>
              <w:left w:val="single" w:sz="4" w:space="0" w:color="auto"/>
              <w:bottom w:val="single" w:sz="4" w:space="0" w:color="auto"/>
              <w:right w:val="single" w:sz="4" w:space="0" w:color="auto"/>
            </w:tcBorders>
          </w:tcPr>
          <w:p w:rsidR="00647BF1" w:rsidRPr="00E55035" w:rsidRDefault="00C4000C" w:rsidP="00E17550">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E55035">
              <w:rPr>
                <w:rFonts w:ascii="Times New Roman" w:hAnsi="Times New Roman"/>
                <w:sz w:val="28"/>
                <w:szCs w:val="28"/>
              </w:rPr>
              <w:t>32,1</w:t>
            </w:r>
          </w:p>
          <w:p w:rsidR="00647BF1" w:rsidRPr="00E55035" w:rsidRDefault="00647BF1" w:rsidP="00E17550">
            <w:pPr>
              <w:spacing w:line="240" w:lineRule="auto"/>
              <w:rPr>
                <w:rFonts w:ascii="Times New Roman" w:hAnsi="Times New Roman"/>
                <w:sz w:val="28"/>
                <w:szCs w:val="28"/>
              </w:rPr>
            </w:pPr>
          </w:p>
        </w:tc>
        <w:tc>
          <w:tcPr>
            <w:tcW w:w="262" w:type="pct"/>
            <w:tcBorders>
              <w:top w:val="single" w:sz="4" w:space="0" w:color="auto"/>
              <w:left w:val="single" w:sz="4" w:space="0" w:color="auto"/>
              <w:bottom w:val="single" w:sz="4" w:space="0" w:color="auto"/>
              <w:right w:val="single" w:sz="4" w:space="0" w:color="auto"/>
            </w:tcBorders>
            <w:hideMark/>
          </w:tcPr>
          <w:p w:rsidR="00647BF1" w:rsidRPr="00E55035" w:rsidRDefault="00647BF1" w:rsidP="00E17550">
            <w:pPr>
              <w:spacing w:line="240" w:lineRule="auto"/>
              <w:rPr>
                <w:rFonts w:ascii="Times New Roman" w:hAnsi="Times New Roman"/>
                <w:sz w:val="28"/>
                <w:szCs w:val="28"/>
              </w:rPr>
            </w:pPr>
            <w:r w:rsidRPr="00E55035">
              <w:rPr>
                <w:rFonts w:ascii="Times New Roman" w:hAnsi="Times New Roman"/>
                <w:sz w:val="28"/>
                <w:szCs w:val="28"/>
              </w:rPr>
              <w:t>31</w:t>
            </w:r>
          </w:p>
        </w:tc>
        <w:tc>
          <w:tcPr>
            <w:tcW w:w="233" w:type="pct"/>
            <w:tcBorders>
              <w:top w:val="single" w:sz="4" w:space="0" w:color="auto"/>
              <w:left w:val="single" w:sz="4" w:space="0" w:color="auto"/>
              <w:bottom w:val="single" w:sz="4" w:space="0" w:color="auto"/>
              <w:right w:val="single" w:sz="4" w:space="0" w:color="auto"/>
            </w:tcBorders>
            <w:hideMark/>
          </w:tcPr>
          <w:p w:rsidR="00647BF1" w:rsidRPr="00E55035" w:rsidRDefault="00647BF1" w:rsidP="00E17550">
            <w:pPr>
              <w:spacing w:line="240" w:lineRule="auto"/>
              <w:rPr>
                <w:rFonts w:ascii="Times New Roman" w:hAnsi="Times New Roman"/>
                <w:sz w:val="28"/>
                <w:szCs w:val="28"/>
              </w:rPr>
            </w:pPr>
            <w:r w:rsidRPr="00E55035">
              <w:rPr>
                <w:rFonts w:ascii="Times New Roman" w:hAnsi="Times New Roman"/>
                <w:sz w:val="28"/>
                <w:szCs w:val="28"/>
              </w:rPr>
              <w:t>31</w:t>
            </w:r>
          </w:p>
        </w:tc>
        <w:tc>
          <w:tcPr>
            <w:tcW w:w="757" w:type="pct"/>
            <w:vMerge/>
            <w:tcBorders>
              <w:top w:val="single" w:sz="4" w:space="0" w:color="auto"/>
              <w:left w:val="single" w:sz="4" w:space="0" w:color="auto"/>
              <w:bottom w:val="single" w:sz="4" w:space="0" w:color="auto"/>
              <w:right w:val="single" w:sz="4" w:space="0" w:color="auto"/>
            </w:tcBorders>
            <w:vAlign w:val="center"/>
            <w:hideMark/>
          </w:tcPr>
          <w:p w:rsidR="00647BF1" w:rsidRPr="00E55035" w:rsidRDefault="00647BF1" w:rsidP="00E17550">
            <w:pPr>
              <w:spacing w:after="0" w:line="240" w:lineRule="auto"/>
              <w:rPr>
                <w:rFonts w:ascii="Times New Roman" w:eastAsia="Times New Roman" w:hAnsi="Times New Roman"/>
                <w:sz w:val="28"/>
                <w:szCs w:val="28"/>
                <w:lang w:eastAsia="ru-RU"/>
              </w:rPr>
            </w:pPr>
          </w:p>
        </w:tc>
      </w:tr>
      <w:tr w:rsidR="00647BF1" w:rsidRPr="00E55035" w:rsidTr="00E55035">
        <w:trPr>
          <w:trHeight w:val="210"/>
        </w:trPr>
        <w:tc>
          <w:tcPr>
            <w:tcW w:w="107" w:type="pct"/>
            <w:vMerge/>
            <w:tcBorders>
              <w:top w:val="single" w:sz="4" w:space="0" w:color="auto"/>
              <w:left w:val="single" w:sz="4" w:space="0" w:color="auto"/>
              <w:bottom w:val="single" w:sz="4" w:space="0" w:color="auto"/>
              <w:right w:val="single" w:sz="4" w:space="0" w:color="auto"/>
            </w:tcBorders>
            <w:vAlign w:val="center"/>
            <w:hideMark/>
          </w:tcPr>
          <w:p w:rsidR="00647BF1" w:rsidRPr="00E55035" w:rsidRDefault="00647BF1" w:rsidP="00E17550">
            <w:pPr>
              <w:spacing w:after="0" w:line="240" w:lineRule="auto"/>
              <w:rPr>
                <w:rFonts w:ascii="Times New Roman" w:eastAsia="Times New Roman" w:hAnsi="Times New Roman"/>
                <w:sz w:val="28"/>
                <w:szCs w:val="28"/>
                <w:lang w:eastAsia="ru-RU"/>
              </w:rPr>
            </w:pPr>
          </w:p>
        </w:tc>
        <w:tc>
          <w:tcPr>
            <w:tcW w:w="667" w:type="pct"/>
            <w:vMerge w:val="restart"/>
            <w:tcBorders>
              <w:top w:val="single" w:sz="4" w:space="0" w:color="auto"/>
              <w:left w:val="single" w:sz="4" w:space="0" w:color="auto"/>
              <w:bottom w:val="single" w:sz="4" w:space="0" w:color="auto"/>
              <w:right w:val="single" w:sz="4" w:space="0" w:color="auto"/>
            </w:tcBorders>
            <w:hideMark/>
          </w:tcPr>
          <w:p w:rsidR="00647BF1" w:rsidRPr="00E55035" w:rsidRDefault="00647BF1" w:rsidP="00E17550">
            <w:pPr>
              <w:spacing w:after="0" w:line="240" w:lineRule="auto"/>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Мероприятие 01.02</w:t>
            </w:r>
          </w:p>
          <w:p w:rsidR="00647BF1" w:rsidRPr="00E55035" w:rsidRDefault="00647BF1" w:rsidP="00E17550">
            <w:pPr>
              <w:spacing w:after="0" w:line="240" w:lineRule="auto"/>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Организация и проведение ярмарок с участием малого и среднего предпринимательства и производителей сельскохозяйственной продукции Московской области</w:t>
            </w:r>
          </w:p>
        </w:tc>
        <w:tc>
          <w:tcPr>
            <w:tcW w:w="384" w:type="pct"/>
            <w:vMerge w:val="restart"/>
            <w:tcBorders>
              <w:top w:val="single" w:sz="4" w:space="0" w:color="auto"/>
              <w:left w:val="single" w:sz="4" w:space="0" w:color="auto"/>
              <w:bottom w:val="single" w:sz="4" w:space="0" w:color="auto"/>
              <w:right w:val="single" w:sz="4" w:space="0" w:color="auto"/>
            </w:tcBorders>
            <w:hideMark/>
          </w:tcPr>
          <w:p w:rsidR="00647BF1" w:rsidRPr="00E55035" w:rsidRDefault="00647BF1" w:rsidP="00E17550">
            <w:pPr>
              <w:spacing w:after="0" w:line="240" w:lineRule="auto"/>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2023-2027</w:t>
            </w:r>
          </w:p>
        </w:tc>
        <w:tc>
          <w:tcPr>
            <w:tcW w:w="489" w:type="pct"/>
            <w:tcBorders>
              <w:top w:val="single" w:sz="4" w:space="0" w:color="auto"/>
              <w:left w:val="single" w:sz="4" w:space="0" w:color="auto"/>
              <w:bottom w:val="single" w:sz="4" w:space="0" w:color="auto"/>
              <w:right w:val="single" w:sz="4" w:space="0" w:color="auto"/>
            </w:tcBorders>
            <w:hideMark/>
          </w:tcPr>
          <w:p w:rsidR="00647BF1" w:rsidRPr="00E55035" w:rsidRDefault="00647BF1" w:rsidP="00E17550">
            <w:pPr>
              <w:spacing w:after="0" w:line="240" w:lineRule="auto"/>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 xml:space="preserve">Всего: </w:t>
            </w:r>
          </w:p>
          <w:p w:rsidR="00647BF1" w:rsidRPr="00E55035" w:rsidRDefault="00647BF1" w:rsidP="00E17550">
            <w:pPr>
              <w:spacing w:after="0" w:line="240" w:lineRule="auto"/>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в том числе:</w:t>
            </w:r>
          </w:p>
        </w:tc>
        <w:tc>
          <w:tcPr>
            <w:tcW w:w="298" w:type="pct"/>
            <w:tcBorders>
              <w:top w:val="single" w:sz="4" w:space="0" w:color="auto"/>
              <w:left w:val="single" w:sz="4" w:space="0" w:color="auto"/>
              <w:bottom w:val="single" w:sz="4" w:space="0" w:color="auto"/>
              <w:right w:val="single" w:sz="4" w:space="0" w:color="auto"/>
            </w:tcBorders>
            <w:hideMark/>
          </w:tcPr>
          <w:p w:rsidR="00647BF1" w:rsidRPr="00E55035" w:rsidRDefault="00647BF1" w:rsidP="00E17550">
            <w:pPr>
              <w:tabs>
                <w:tab w:val="center" w:pos="4677"/>
                <w:tab w:val="right" w:pos="9355"/>
              </w:tabs>
              <w:autoSpaceDE w:val="0"/>
              <w:autoSpaceDN w:val="0"/>
              <w:adjustRightInd w:val="0"/>
              <w:spacing w:after="0" w:line="240" w:lineRule="auto"/>
              <w:jc w:val="center"/>
              <w:rPr>
                <w:rFonts w:ascii="Times New Roman" w:hAnsi="Times New Roman"/>
                <w:sz w:val="28"/>
                <w:szCs w:val="28"/>
              </w:rPr>
            </w:pPr>
            <w:r w:rsidRPr="00E55035">
              <w:rPr>
                <w:rFonts w:ascii="Times New Roman" w:hAnsi="Times New Roman"/>
                <w:sz w:val="28"/>
                <w:szCs w:val="28"/>
              </w:rPr>
              <w:t>0,00</w:t>
            </w:r>
          </w:p>
        </w:tc>
        <w:tc>
          <w:tcPr>
            <w:tcW w:w="233" w:type="pct"/>
            <w:tcBorders>
              <w:top w:val="single" w:sz="4" w:space="0" w:color="auto"/>
              <w:left w:val="single" w:sz="4" w:space="0" w:color="auto"/>
              <w:bottom w:val="single" w:sz="4" w:space="0" w:color="auto"/>
              <w:right w:val="single" w:sz="4" w:space="0" w:color="auto"/>
            </w:tcBorders>
            <w:hideMark/>
          </w:tcPr>
          <w:p w:rsidR="00647BF1" w:rsidRPr="00E55035" w:rsidRDefault="00647BF1" w:rsidP="00E17550">
            <w:pPr>
              <w:tabs>
                <w:tab w:val="center" w:pos="4677"/>
                <w:tab w:val="right" w:pos="9355"/>
              </w:tabs>
              <w:autoSpaceDE w:val="0"/>
              <w:autoSpaceDN w:val="0"/>
              <w:adjustRightInd w:val="0"/>
              <w:spacing w:after="0" w:line="240" w:lineRule="auto"/>
              <w:jc w:val="center"/>
              <w:rPr>
                <w:rFonts w:ascii="Times New Roman" w:hAnsi="Times New Roman"/>
                <w:sz w:val="28"/>
                <w:szCs w:val="28"/>
              </w:rPr>
            </w:pPr>
            <w:r w:rsidRPr="00E55035">
              <w:rPr>
                <w:rFonts w:ascii="Times New Roman" w:hAnsi="Times New Roman"/>
                <w:sz w:val="28"/>
                <w:szCs w:val="28"/>
              </w:rPr>
              <w:t>0,00</w:t>
            </w:r>
          </w:p>
        </w:tc>
        <w:tc>
          <w:tcPr>
            <w:tcW w:w="328" w:type="pct"/>
            <w:gridSpan w:val="2"/>
            <w:tcBorders>
              <w:top w:val="single" w:sz="4" w:space="0" w:color="auto"/>
              <w:left w:val="single" w:sz="4" w:space="0" w:color="auto"/>
              <w:bottom w:val="single" w:sz="4" w:space="0" w:color="auto"/>
              <w:right w:val="single" w:sz="4" w:space="0" w:color="auto"/>
            </w:tcBorders>
            <w:hideMark/>
          </w:tcPr>
          <w:p w:rsidR="00647BF1" w:rsidRPr="00E55035" w:rsidRDefault="00647BF1" w:rsidP="00DB504D">
            <w:pPr>
              <w:tabs>
                <w:tab w:val="center" w:pos="4677"/>
                <w:tab w:val="right" w:pos="9355"/>
              </w:tabs>
              <w:autoSpaceDE w:val="0"/>
              <w:autoSpaceDN w:val="0"/>
              <w:adjustRightInd w:val="0"/>
              <w:spacing w:after="0" w:line="240" w:lineRule="auto"/>
              <w:jc w:val="center"/>
              <w:rPr>
                <w:rFonts w:ascii="Times New Roman" w:hAnsi="Times New Roman"/>
                <w:sz w:val="28"/>
                <w:szCs w:val="28"/>
              </w:rPr>
            </w:pPr>
          </w:p>
        </w:tc>
        <w:tc>
          <w:tcPr>
            <w:tcW w:w="1242" w:type="pct"/>
            <w:gridSpan w:val="25"/>
            <w:tcBorders>
              <w:top w:val="single" w:sz="4" w:space="0" w:color="auto"/>
              <w:left w:val="single" w:sz="4" w:space="0" w:color="auto"/>
              <w:bottom w:val="single" w:sz="4" w:space="0" w:color="auto"/>
              <w:right w:val="single" w:sz="4" w:space="0" w:color="auto"/>
            </w:tcBorders>
          </w:tcPr>
          <w:p w:rsidR="00647BF1" w:rsidRPr="00E55035" w:rsidRDefault="00647BF1" w:rsidP="00E17550">
            <w:pPr>
              <w:tabs>
                <w:tab w:val="center" w:pos="4677"/>
                <w:tab w:val="right" w:pos="9355"/>
              </w:tabs>
              <w:autoSpaceDE w:val="0"/>
              <w:autoSpaceDN w:val="0"/>
              <w:adjustRightInd w:val="0"/>
              <w:spacing w:after="0" w:line="240" w:lineRule="auto"/>
              <w:jc w:val="center"/>
              <w:rPr>
                <w:rFonts w:ascii="Times New Roman" w:hAnsi="Times New Roman"/>
                <w:sz w:val="28"/>
                <w:szCs w:val="28"/>
              </w:rPr>
            </w:pPr>
            <w:r w:rsidRPr="00E55035">
              <w:rPr>
                <w:rFonts w:ascii="Times New Roman" w:hAnsi="Times New Roman"/>
                <w:sz w:val="28"/>
                <w:szCs w:val="28"/>
              </w:rPr>
              <w:t>0,00</w:t>
            </w:r>
          </w:p>
        </w:tc>
        <w:tc>
          <w:tcPr>
            <w:tcW w:w="262" w:type="pct"/>
            <w:tcBorders>
              <w:top w:val="single" w:sz="4" w:space="0" w:color="auto"/>
              <w:left w:val="single" w:sz="4" w:space="0" w:color="auto"/>
              <w:bottom w:val="single" w:sz="4" w:space="0" w:color="auto"/>
              <w:right w:val="single" w:sz="4" w:space="0" w:color="auto"/>
            </w:tcBorders>
            <w:hideMark/>
          </w:tcPr>
          <w:p w:rsidR="00647BF1" w:rsidRPr="00E55035" w:rsidRDefault="00647BF1" w:rsidP="00E17550">
            <w:pPr>
              <w:tabs>
                <w:tab w:val="center" w:pos="4677"/>
                <w:tab w:val="right" w:pos="9355"/>
              </w:tabs>
              <w:autoSpaceDE w:val="0"/>
              <w:autoSpaceDN w:val="0"/>
              <w:adjustRightInd w:val="0"/>
              <w:spacing w:after="0" w:line="240" w:lineRule="auto"/>
              <w:jc w:val="center"/>
              <w:rPr>
                <w:rFonts w:ascii="Times New Roman" w:hAnsi="Times New Roman"/>
                <w:sz w:val="28"/>
                <w:szCs w:val="28"/>
              </w:rPr>
            </w:pPr>
            <w:r w:rsidRPr="00E55035">
              <w:rPr>
                <w:rFonts w:ascii="Times New Roman" w:hAnsi="Times New Roman"/>
                <w:sz w:val="28"/>
                <w:szCs w:val="28"/>
              </w:rPr>
              <w:t>0,00</w:t>
            </w:r>
          </w:p>
        </w:tc>
        <w:tc>
          <w:tcPr>
            <w:tcW w:w="233" w:type="pct"/>
            <w:tcBorders>
              <w:top w:val="single" w:sz="4" w:space="0" w:color="auto"/>
              <w:left w:val="single" w:sz="4" w:space="0" w:color="auto"/>
              <w:bottom w:val="single" w:sz="4" w:space="0" w:color="auto"/>
              <w:right w:val="single" w:sz="4" w:space="0" w:color="auto"/>
            </w:tcBorders>
            <w:hideMark/>
          </w:tcPr>
          <w:p w:rsidR="00647BF1" w:rsidRPr="00E55035" w:rsidRDefault="00647BF1" w:rsidP="00E17550">
            <w:pPr>
              <w:tabs>
                <w:tab w:val="center" w:pos="4677"/>
                <w:tab w:val="right" w:pos="9355"/>
              </w:tabs>
              <w:autoSpaceDE w:val="0"/>
              <w:autoSpaceDN w:val="0"/>
              <w:adjustRightInd w:val="0"/>
              <w:spacing w:after="0" w:line="240" w:lineRule="auto"/>
              <w:jc w:val="center"/>
              <w:rPr>
                <w:rFonts w:ascii="Times New Roman" w:hAnsi="Times New Roman"/>
                <w:sz w:val="28"/>
                <w:szCs w:val="28"/>
              </w:rPr>
            </w:pPr>
            <w:r w:rsidRPr="00E55035">
              <w:rPr>
                <w:rFonts w:ascii="Times New Roman" w:hAnsi="Times New Roman"/>
                <w:sz w:val="28"/>
                <w:szCs w:val="28"/>
              </w:rPr>
              <w:t>0,00</w:t>
            </w:r>
          </w:p>
        </w:tc>
        <w:tc>
          <w:tcPr>
            <w:tcW w:w="757" w:type="pct"/>
            <w:vMerge w:val="restart"/>
            <w:tcBorders>
              <w:top w:val="single" w:sz="4" w:space="0" w:color="auto"/>
              <w:left w:val="single" w:sz="4" w:space="0" w:color="auto"/>
              <w:bottom w:val="single" w:sz="4" w:space="0" w:color="auto"/>
              <w:right w:val="single" w:sz="4" w:space="0" w:color="auto"/>
            </w:tcBorders>
            <w:noWrap/>
            <w:hideMark/>
          </w:tcPr>
          <w:p w:rsidR="00647BF1" w:rsidRPr="00E55035" w:rsidRDefault="00647BF1" w:rsidP="00E17550">
            <w:pPr>
              <w:spacing w:after="0" w:line="240" w:lineRule="auto"/>
              <w:jc w:val="center"/>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 xml:space="preserve">Администрация </w:t>
            </w:r>
          </w:p>
          <w:p w:rsidR="00647BF1" w:rsidRPr="00E55035" w:rsidRDefault="009866D7" w:rsidP="00E17550">
            <w:pPr>
              <w:spacing w:after="0" w:line="240" w:lineRule="auto"/>
              <w:jc w:val="center"/>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муниципального</w:t>
            </w:r>
            <w:r w:rsidR="00647BF1" w:rsidRPr="00E55035">
              <w:rPr>
                <w:rFonts w:ascii="Times New Roman" w:eastAsia="Times New Roman" w:hAnsi="Times New Roman"/>
                <w:sz w:val="28"/>
                <w:szCs w:val="28"/>
                <w:lang w:eastAsia="ru-RU"/>
              </w:rPr>
              <w:t xml:space="preserve"> округа </w:t>
            </w:r>
          </w:p>
          <w:p w:rsidR="00647BF1" w:rsidRPr="00E55035" w:rsidRDefault="00647BF1" w:rsidP="00E17550">
            <w:pPr>
              <w:spacing w:after="0" w:line="240" w:lineRule="auto"/>
              <w:jc w:val="center"/>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 xml:space="preserve">Серебряные Пруды </w:t>
            </w:r>
          </w:p>
          <w:p w:rsidR="00647BF1" w:rsidRPr="00E55035" w:rsidRDefault="00647BF1" w:rsidP="00E17550">
            <w:pPr>
              <w:spacing w:after="0" w:line="240" w:lineRule="auto"/>
              <w:jc w:val="center"/>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Московской области</w:t>
            </w:r>
          </w:p>
        </w:tc>
      </w:tr>
      <w:tr w:rsidR="00647BF1" w:rsidRPr="00E55035" w:rsidTr="00E55035">
        <w:trPr>
          <w:trHeight w:val="315"/>
        </w:trPr>
        <w:tc>
          <w:tcPr>
            <w:tcW w:w="107" w:type="pct"/>
            <w:vMerge/>
            <w:tcBorders>
              <w:top w:val="single" w:sz="4" w:space="0" w:color="auto"/>
              <w:left w:val="single" w:sz="4" w:space="0" w:color="auto"/>
              <w:bottom w:val="single" w:sz="4" w:space="0" w:color="auto"/>
              <w:right w:val="single" w:sz="4" w:space="0" w:color="auto"/>
            </w:tcBorders>
            <w:vAlign w:val="center"/>
            <w:hideMark/>
          </w:tcPr>
          <w:p w:rsidR="00647BF1" w:rsidRPr="00E55035" w:rsidRDefault="00647BF1" w:rsidP="00E17550">
            <w:pPr>
              <w:spacing w:after="0" w:line="240" w:lineRule="auto"/>
              <w:rPr>
                <w:rFonts w:ascii="Times New Roman" w:eastAsia="Times New Roman" w:hAnsi="Times New Roman"/>
                <w:sz w:val="28"/>
                <w:szCs w:val="28"/>
                <w:lang w:eastAsia="ru-RU"/>
              </w:rPr>
            </w:pPr>
          </w:p>
        </w:tc>
        <w:tc>
          <w:tcPr>
            <w:tcW w:w="667" w:type="pct"/>
            <w:vMerge/>
            <w:tcBorders>
              <w:top w:val="single" w:sz="4" w:space="0" w:color="auto"/>
              <w:left w:val="single" w:sz="4" w:space="0" w:color="auto"/>
              <w:bottom w:val="single" w:sz="4" w:space="0" w:color="auto"/>
              <w:right w:val="single" w:sz="4" w:space="0" w:color="auto"/>
            </w:tcBorders>
            <w:vAlign w:val="center"/>
            <w:hideMark/>
          </w:tcPr>
          <w:p w:rsidR="00647BF1" w:rsidRPr="00E55035" w:rsidRDefault="00647BF1" w:rsidP="00E17550">
            <w:pPr>
              <w:spacing w:after="0" w:line="240" w:lineRule="auto"/>
              <w:rPr>
                <w:rFonts w:ascii="Times New Roman" w:eastAsia="Times New Roman" w:hAnsi="Times New Roman"/>
                <w:sz w:val="28"/>
                <w:szCs w:val="28"/>
                <w:lang w:eastAsia="ru-RU"/>
              </w:rPr>
            </w:pPr>
          </w:p>
        </w:tc>
        <w:tc>
          <w:tcPr>
            <w:tcW w:w="384" w:type="pct"/>
            <w:vMerge/>
            <w:tcBorders>
              <w:top w:val="single" w:sz="4" w:space="0" w:color="auto"/>
              <w:left w:val="single" w:sz="4" w:space="0" w:color="auto"/>
              <w:bottom w:val="single" w:sz="4" w:space="0" w:color="auto"/>
              <w:right w:val="single" w:sz="4" w:space="0" w:color="auto"/>
            </w:tcBorders>
            <w:vAlign w:val="center"/>
            <w:hideMark/>
          </w:tcPr>
          <w:p w:rsidR="00647BF1" w:rsidRPr="00E55035" w:rsidRDefault="00647BF1" w:rsidP="00E17550">
            <w:pPr>
              <w:spacing w:after="0" w:line="240" w:lineRule="auto"/>
              <w:rPr>
                <w:rFonts w:ascii="Times New Roman" w:eastAsia="Times New Roman" w:hAnsi="Times New Roman"/>
                <w:sz w:val="28"/>
                <w:szCs w:val="28"/>
                <w:lang w:eastAsia="ru-RU"/>
              </w:rPr>
            </w:pPr>
          </w:p>
        </w:tc>
        <w:tc>
          <w:tcPr>
            <w:tcW w:w="489" w:type="pct"/>
            <w:tcBorders>
              <w:top w:val="single" w:sz="4" w:space="0" w:color="auto"/>
              <w:left w:val="single" w:sz="4" w:space="0" w:color="auto"/>
              <w:bottom w:val="single" w:sz="4" w:space="0" w:color="auto"/>
              <w:right w:val="single" w:sz="4" w:space="0" w:color="auto"/>
            </w:tcBorders>
            <w:hideMark/>
          </w:tcPr>
          <w:p w:rsidR="00647BF1" w:rsidRPr="00E55035" w:rsidRDefault="00647BF1" w:rsidP="00E17550">
            <w:pPr>
              <w:spacing w:after="0" w:line="240" w:lineRule="auto"/>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Средства бюджета Московской области</w:t>
            </w:r>
          </w:p>
        </w:tc>
        <w:tc>
          <w:tcPr>
            <w:tcW w:w="298" w:type="pct"/>
            <w:tcBorders>
              <w:top w:val="single" w:sz="4" w:space="0" w:color="auto"/>
              <w:left w:val="single" w:sz="4" w:space="0" w:color="auto"/>
              <w:bottom w:val="single" w:sz="4" w:space="0" w:color="auto"/>
              <w:right w:val="single" w:sz="4" w:space="0" w:color="auto"/>
            </w:tcBorders>
            <w:hideMark/>
          </w:tcPr>
          <w:p w:rsidR="00647BF1" w:rsidRPr="00E55035" w:rsidRDefault="00647BF1" w:rsidP="00E17550">
            <w:pPr>
              <w:tabs>
                <w:tab w:val="center" w:pos="4677"/>
                <w:tab w:val="right" w:pos="9355"/>
              </w:tabs>
              <w:autoSpaceDE w:val="0"/>
              <w:autoSpaceDN w:val="0"/>
              <w:adjustRightInd w:val="0"/>
              <w:spacing w:after="0" w:line="240" w:lineRule="auto"/>
              <w:jc w:val="center"/>
              <w:rPr>
                <w:rFonts w:ascii="Times New Roman" w:hAnsi="Times New Roman"/>
                <w:sz w:val="28"/>
                <w:szCs w:val="28"/>
              </w:rPr>
            </w:pPr>
            <w:r w:rsidRPr="00E55035">
              <w:rPr>
                <w:rFonts w:ascii="Times New Roman" w:hAnsi="Times New Roman"/>
                <w:sz w:val="28"/>
                <w:szCs w:val="28"/>
              </w:rPr>
              <w:t>0,00</w:t>
            </w:r>
          </w:p>
        </w:tc>
        <w:tc>
          <w:tcPr>
            <w:tcW w:w="233" w:type="pct"/>
            <w:tcBorders>
              <w:top w:val="single" w:sz="4" w:space="0" w:color="auto"/>
              <w:left w:val="single" w:sz="4" w:space="0" w:color="auto"/>
              <w:bottom w:val="single" w:sz="4" w:space="0" w:color="auto"/>
              <w:right w:val="single" w:sz="4" w:space="0" w:color="auto"/>
            </w:tcBorders>
            <w:hideMark/>
          </w:tcPr>
          <w:p w:rsidR="00647BF1" w:rsidRPr="00E55035" w:rsidRDefault="00647BF1" w:rsidP="00E17550">
            <w:pPr>
              <w:tabs>
                <w:tab w:val="center" w:pos="4677"/>
                <w:tab w:val="right" w:pos="9355"/>
              </w:tabs>
              <w:autoSpaceDE w:val="0"/>
              <w:autoSpaceDN w:val="0"/>
              <w:adjustRightInd w:val="0"/>
              <w:spacing w:after="0" w:line="240" w:lineRule="auto"/>
              <w:jc w:val="center"/>
              <w:rPr>
                <w:rFonts w:ascii="Times New Roman" w:hAnsi="Times New Roman"/>
                <w:sz w:val="28"/>
                <w:szCs w:val="28"/>
              </w:rPr>
            </w:pPr>
            <w:r w:rsidRPr="00E55035">
              <w:rPr>
                <w:rFonts w:ascii="Times New Roman" w:hAnsi="Times New Roman"/>
                <w:sz w:val="28"/>
                <w:szCs w:val="28"/>
              </w:rPr>
              <w:t>0,00</w:t>
            </w:r>
          </w:p>
        </w:tc>
        <w:tc>
          <w:tcPr>
            <w:tcW w:w="328" w:type="pct"/>
            <w:gridSpan w:val="2"/>
            <w:tcBorders>
              <w:top w:val="single" w:sz="4" w:space="0" w:color="auto"/>
              <w:left w:val="single" w:sz="4" w:space="0" w:color="auto"/>
              <w:bottom w:val="single" w:sz="4" w:space="0" w:color="auto"/>
              <w:right w:val="single" w:sz="4" w:space="0" w:color="auto"/>
            </w:tcBorders>
            <w:hideMark/>
          </w:tcPr>
          <w:p w:rsidR="00647BF1" w:rsidRPr="00E55035" w:rsidRDefault="00647BF1" w:rsidP="00DB504D">
            <w:pPr>
              <w:tabs>
                <w:tab w:val="center" w:pos="4677"/>
                <w:tab w:val="right" w:pos="9355"/>
              </w:tabs>
              <w:autoSpaceDE w:val="0"/>
              <w:autoSpaceDN w:val="0"/>
              <w:adjustRightInd w:val="0"/>
              <w:spacing w:after="0" w:line="240" w:lineRule="auto"/>
              <w:jc w:val="center"/>
              <w:rPr>
                <w:rFonts w:ascii="Times New Roman" w:hAnsi="Times New Roman"/>
                <w:sz w:val="28"/>
                <w:szCs w:val="28"/>
              </w:rPr>
            </w:pPr>
          </w:p>
        </w:tc>
        <w:tc>
          <w:tcPr>
            <w:tcW w:w="1242" w:type="pct"/>
            <w:gridSpan w:val="25"/>
            <w:tcBorders>
              <w:top w:val="single" w:sz="4" w:space="0" w:color="auto"/>
              <w:left w:val="single" w:sz="4" w:space="0" w:color="auto"/>
              <w:bottom w:val="single" w:sz="4" w:space="0" w:color="auto"/>
              <w:right w:val="single" w:sz="4" w:space="0" w:color="auto"/>
            </w:tcBorders>
          </w:tcPr>
          <w:p w:rsidR="00647BF1" w:rsidRPr="00E55035" w:rsidRDefault="00647BF1" w:rsidP="00E17550">
            <w:pPr>
              <w:tabs>
                <w:tab w:val="center" w:pos="4677"/>
                <w:tab w:val="right" w:pos="9355"/>
              </w:tabs>
              <w:autoSpaceDE w:val="0"/>
              <w:autoSpaceDN w:val="0"/>
              <w:adjustRightInd w:val="0"/>
              <w:spacing w:after="0" w:line="240" w:lineRule="auto"/>
              <w:jc w:val="center"/>
              <w:rPr>
                <w:rFonts w:ascii="Times New Roman" w:hAnsi="Times New Roman"/>
                <w:sz w:val="28"/>
                <w:szCs w:val="28"/>
              </w:rPr>
            </w:pPr>
            <w:r w:rsidRPr="00E55035">
              <w:rPr>
                <w:rFonts w:ascii="Times New Roman" w:hAnsi="Times New Roman"/>
                <w:sz w:val="28"/>
                <w:szCs w:val="28"/>
              </w:rPr>
              <w:t>0,00</w:t>
            </w:r>
          </w:p>
        </w:tc>
        <w:tc>
          <w:tcPr>
            <w:tcW w:w="262" w:type="pct"/>
            <w:tcBorders>
              <w:top w:val="single" w:sz="4" w:space="0" w:color="auto"/>
              <w:left w:val="single" w:sz="4" w:space="0" w:color="auto"/>
              <w:bottom w:val="single" w:sz="4" w:space="0" w:color="auto"/>
              <w:right w:val="single" w:sz="4" w:space="0" w:color="auto"/>
            </w:tcBorders>
            <w:hideMark/>
          </w:tcPr>
          <w:p w:rsidR="00647BF1" w:rsidRPr="00E55035" w:rsidRDefault="00647BF1" w:rsidP="00E17550">
            <w:pPr>
              <w:tabs>
                <w:tab w:val="center" w:pos="4677"/>
                <w:tab w:val="right" w:pos="9355"/>
              </w:tabs>
              <w:autoSpaceDE w:val="0"/>
              <w:autoSpaceDN w:val="0"/>
              <w:adjustRightInd w:val="0"/>
              <w:spacing w:after="0" w:line="240" w:lineRule="auto"/>
              <w:jc w:val="center"/>
              <w:rPr>
                <w:rFonts w:ascii="Times New Roman" w:hAnsi="Times New Roman"/>
                <w:sz w:val="28"/>
                <w:szCs w:val="28"/>
              </w:rPr>
            </w:pPr>
            <w:r w:rsidRPr="00E55035">
              <w:rPr>
                <w:rFonts w:ascii="Times New Roman" w:hAnsi="Times New Roman"/>
                <w:sz w:val="28"/>
                <w:szCs w:val="28"/>
              </w:rPr>
              <w:t>0,00</w:t>
            </w:r>
          </w:p>
        </w:tc>
        <w:tc>
          <w:tcPr>
            <w:tcW w:w="233" w:type="pct"/>
            <w:tcBorders>
              <w:top w:val="single" w:sz="4" w:space="0" w:color="auto"/>
              <w:left w:val="single" w:sz="4" w:space="0" w:color="auto"/>
              <w:bottom w:val="single" w:sz="4" w:space="0" w:color="auto"/>
              <w:right w:val="single" w:sz="4" w:space="0" w:color="auto"/>
            </w:tcBorders>
            <w:hideMark/>
          </w:tcPr>
          <w:p w:rsidR="00647BF1" w:rsidRPr="00E55035" w:rsidRDefault="00647BF1" w:rsidP="00E17550">
            <w:pPr>
              <w:tabs>
                <w:tab w:val="center" w:pos="4677"/>
                <w:tab w:val="right" w:pos="9355"/>
              </w:tabs>
              <w:autoSpaceDE w:val="0"/>
              <w:autoSpaceDN w:val="0"/>
              <w:adjustRightInd w:val="0"/>
              <w:spacing w:after="0" w:line="240" w:lineRule="auto"/>
              <w:jc w:val="center"/>
              <w:rPr>
                <w:rFonts w:ascii="Times New Roman" w:hAnsi="Times New Roman"/>
                <w:sz w:val="28"/>
                <w:szCs w:val="28"/>
              </w:rPr>
            </w:pPr>
            <w:r w:rsidRPr="00E55035">
              <w:rPr>
                <w:rFonts w:ascii="Times New Roman" w:hAnsi="Times New Roman"/>
                <w:sz w:val="28"/>
                <w:szCs w:val="28"/>
              </w:rPr>
              <w:t>0,00</w:t>
            </w:r>
          </w:p>
        </w:tc>
        <w:tc>
          <w:tcPr>
            <w:tcW w:w="757" w:type="pct"/>
            <w:vMerge/>
            <w:tcBorders>
              <w:top w:val="single" w:sz="4" w:space="0" w:color="auto"/>
              <w:left w:val="single" w:sz="4" w:space="0" w:color="auto"/>
              <w:bottom w:val="single" w:sz="4" w:space="0" w:color="auto"/>
              <w:right w:val="single" w:sz="4" w:space="0" w:color="auto"/>
            </w:tcBorders>
            <w:vAlign w:val="center"/>
            <w:hideMark/>
          </w:tcPr>
          <w:p w:rsidR="00647BF1" w:rsidRPr="00E55035" w:rsidRDefault="00647BF1" w:rsidP="00E17550">
            <w:pPr>
              <w:spacing w:after="0" w:line="240" w:lineRule="auto"/>
              <w:rPr>
                <w:rFonts w:ascii="Times New Roman" w:eastAsia="Times New Roman" w:hAnsi="Times New Roman"/>
                <w:sz w:val="28"/>
                <w:szCs w:val="28"/>
                <w:lang w:eastAsia="ru-RU"/>
              </w:rPr>
            </w:pPr>
          </w:p>
        </w:tc>
      </w:tr>
      <w:tr w:rsidR="00647BF1" w:rsidRPr="00E55035" w:rsidTr="00E55035">
        <w:trPr>
          <w:trHeight w:val="315"/>
        </w:trPr>
        <w:tc>
          <w:tcPr>
            <w:tcW w:w="107" w:type="pct"/>
            <w:vMerge/>
            <w:tcBorders>
              <w:top w:val="single" w:sz="4" w:space="0" w:color="auto"/>
              <w:left w:val="single" w:sz="4" w:space="0" w:color="auto"/>
              <w:bottom w:val="single" w:sz="4" w:space="0" w:color="auto"/>
              <w:right w:val="single" w:sz="4" w:space="0" w:color="auto"/>
            </w:tcBorders>
            <w:vAlign w:val="center"/>
            <w:hideMark/>
          </w:tcPr>
          <w:p w:rsidR="00647BF1" w:rsidRPr="00E55035" w:rsidRDefault="00647BF1" w:rsidP="00E17550">
            <w:pPr>
              <w:spacing w:after="0" w:line="240" w:lineRule="auto"/>
              <w:rPr>
                <w:rFonts w:ascii="Times New Roman" w:eastAsia="Times New Roman" w:hAnsi="Times New Roman"/>
                <w:sz w:val="28"/>
                <w:szCs w:val="28"/>
                <w:lang w:eastAsia="ru-RU"/>
              </w:rPr>
            </w:pPr>
          </w:p>
        </w:tc>
        <w:tc>
          <w:tcPr>
            <w:tcW w:w="667" w:type="pct"/>
            <w:vMerge/>
            <w:tcBorders>
              <w:top w:val="single" w:sz="4" w:space="0" w:color="auto"/>
              <w:left w:val="single" w:sz="4" w:space="0" w:color="auto"/>
              <w:bottom w:val="single" w:sz="4" w:space="0" w:color="auto"/>
              <w:right w:val="single" w:sz="4" w:space="0" w:color="auto"/>
            </w:tcBorders>
            <w:vAlign w:val="center"/>
            <w:hideMark/>
          </w:tcPr>
          <w:p w:rsidR="00647BF1" w:rsidRPr="00E55035" w:rsidRDefault="00647BF1" w:rsidP="00E17550">
            <w:pPr>
              <w:spacing w:after="0" w:line="240" w:lineRule="auto"/>
              <w:rPr>
                <w:rFonts w:ascii="Times New Roman" w:eastAsia="Times New Roman" w:hAnsi="Times New Roman"/>
                <w:sz w:val="28"/>
                <w:szCs w:val="28"/>
                <w:lang w:eastAsia="ru-RU"/>
              </w:rPr>
            </w:pPr>
          </w:p>
        </w:tc>
        <w:tc>
          <w:tcPr>
            <w:tcW w:w="384" w:type="pct"/>
            <w:vMerge/>
            <w:tcBorders>
              <w:top w:val="single" w:sz="4" w:space="0" w:color="auto"/>
              <w:left w:val="single" w:sz="4" w:space="0" w:color="auto"/>
              <w:bottom w:val="single" w:sz="4" w:space="0" w:color="auto"/>
              <w:right w:val="single" w:sz="4" w:space="0" w:color="auto"/>
            </w:tcBorders>
            <w:vAlign w:val="center"/>
            <w:hideMark/>
          </w:tcPr>
          <w:p w:rsidR="00647BF1" w:rsidRPr="00E55035" w:rsidRDefault="00647BF1" w:rsidP="00E17550">
            <w:pPr>
              <w:spacing w:after="0" w:line="240" w:lineRule="auto"/>
              <w:rPr>
                <w:rFonts w:ascii="Times New Roman" w:eastAsia="Times New Roman" w:hAnsi="Times New Roman"/>
                <w:sz w:val="28"/>
                <w:szCs w:val="28"/>
                <w:lang w:eastAsia="ru-RU"/>
              </w:rPr>
            </w:pPr>
          </w:p>
        </w:tc>
        <w:tc>
          <w:tcPr>
            <w:tcW w:w="489" w:type="pct"/>
            <w:tcBorders>
              <w:top w:val="single" w:sz="4" w:space="0" w:color="auto"/>
              <w:left w:val="single" w:sz="4" w:space="0" w:color="auto"/>
              <w:bottom w:val="single" w:sz="4" w:space="0" w:color="auto"/>
              <w:right w:val="single" w:sz="4" w:space="0" w:color="auto"/>
            </w:tcBorders>
            <w:hideMark/>
          </w:tcPr>
          <w:p w:rsidR="00647BF1" w:rsidRPr="00E55035" w:rsidRDefault="00647BF1" w:rsidP="00E17550">
            <w:pPr>
              <w:spacing w:after="0" w:line="240" w:lineRule="auto"/>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Средства федерального бюджета</w:t>
            </w:r>
          </w:p>
        </w:tc>
        <w:tc>
          <w:tcPr>
            <w:tcW w:w="298" w:type="pct"/>
            <w:tcBorders>
              <w:top w:val="single" w:sz="4" w:space="0" w:color="auto"/>
              <w:left w:val="single" w:sz="4" w:space="0" w:color="auto"/>
              <w:bottom w:val="single" w:sz="4" w:space="0" w:color="auto"/>
              <w:right w:val="single" w:sz="4" w:space="0" w:color="auto"/>
            </w:tcBorders>
            <w:hideMark/>
          </w:tcPr>
          <w:p w:rsidR="00647BF1" w:rsidRPr="00E55035" w:rsidRDefault="00647BF1" w:rsidP="00E17550">
            <w:pPr>
              <w:tabs>
                <w:tab w:val="center" w:pos="4677"/>
                <w:tab w:val="right" w:pos="9355"/>
              </w:tabs>
              <w:autoSpaceDE w:val="0"/>
              <w:autoSpaceDN w:val="0"/>
              <w:adjustRightInd w:val="0"/>
              <w:spacing w:after="0" w:line="240" w:lineRule="auto"/>
              <w:jc w:val="center"/>
              <w:rPr>
                <w:rFonts w:ascii="Times New Roman" w:hAnsi="Times New Roman"/>
                <w:sz w:val="28"/>
                <w:szCs w:val="28"/>
              </w:rPr>
            </w:pPr>
            <w:r w:rsidRPr="00E55035">
              <w:rPr>
                <w:rFonts w:ascii="Times New Roman" w:hAnsi="Times New Roman"/>
                <w:sz w:val="28"/>
                <w:szCs w:val="28"/>
              </w:rPr>
              <w:t>0,00</w:t>
            </w:r>
          </w:p>
        </w:tc>
        <w:tc>
          <w:tcPr>
            <w:tcW w:w="233" w:type="pct"/>
            <w:tcBorders>
              <w:top w:val="single" w:sz="4" w:space="0" w:color="auto"/>
              <w:left w:val="single" w:sz="4" w:space="0" w:color="auto"/>
              <w:bottom w:val="single" w:sz="4" w:space="0" w:color="auto"/>
              <w:right w:val="single" w:sz="4" w:space="0" w:color="auto"/>
            </w:tcBorders>
            <w:hideMark/>
          </w:tcPr>
          <w:p w:rsidR="00647BF1" w:rsidRPr="00E55035" w:rsidRDefault="00647BF1" w:rsidP="00E17550">
            <w:pPr>
              <w:tabs>
                <w:tab w:val="center" w:pos="4677"/>
                <w:tab w:val="right" w:pos="9355"/>
              </w:tabs>
              <w:autoSpaceDE w:val="0"/>
              <w:autoSpaceDN w:val="0"/>
              <w:adjustRightInd w:val="0"/>
              <w:spacing w:after="0" w:line="240" w:lineRule="auto"/>
              <w:jc w:val="center"/>
              <w:rPr>
                <w:rFonts w:ascii="Times New Roman" w:hAnsi="Times New Roman"/>
                <w:sz w:val="28"/>
                <w:szCs w:val="28"/>
              </w:rPr>
            </w:pPr>
            <w:r w:rsidRPr="00E55035">
              <w:rPr>
                <w:rFonts w:ascii="Times New Roman" w:hAnsi="Times New Roman"/>
                <w:sz w:val="28"/>
                <w:szCs w:val="28"/>
              </w:rPr>
              <w:t>0,00</w:t>
            </w:r>
          </w:p>
        </w:tc>
        <w:tc>
          <w:tcPr>
            <w:tcW w:w="328" w:type="pct"/>
            <w:gridSpan w:val="2"/>
            <w:tcBorders>
              <w:top w:val="single" w:sz="4" w:space="0" w:color="auto"/>
              <w:left w:val="single" w:sz="4" w:space="0" w:color="auto"/>
              <w:bottom w:val="single" w:sz="4" w:space="0" w:color="auto"/>
              <w:right w:val="single" w:sz="4" w:space="0" w:color="auto"/>
            </w:tcBorders>
            <w:hideMark/>
          </w:tcPr>
          <w:p w:rsidR="00647BF1" w:rsidRPr="00E55035" w:rsidRDefault="00647BF1" w:rsidP="00DB504D">
            <w:pPr>
              <w:tabs>
                <w:tab w:val="center" w:pos="4677"/>
                <w:tab w:val="right" w:pos="9355"/>
              </w:tabs>
              <w:autoSpaceDE w:val="0"/>
              <w:autoSpaceDN w:val="0"/>
              <w:adjustRightInd w:val="0"/>
              <w:spacing w:after="0" w:line="240" w:lineRule="auto"/>
              <w:jc w:val="center"/>
              <w:rPr>
                <w:rFonts w:ascii="Times New Roman" w:hAnsi="Times New Roman"/>
                <w:sz w:val="28"/>
                <w:szCs w:val="28"/>
              </w:rPr>
            </w:pPr>
          </w:p>
        </w:tc>
        <w:tc>
          <w:tcPr>
            <w:tcW w:w="1242" w:type="pct"/>
            <w:gridSpan w:val="25"/>
            <w:tcBorders>
              <w:top w:val="single" w:sz="4" w:space="0" w:color="auto"/>
              <w:left w:val="single" w:sz="4" w:space="0" w:color="auto"/>
              <w:bottom w:val="single" w:sz="4" w:space="0" w:color="auto"/>
              <w:right w:val="single" w:sz="4" w:space="0" w:color="auto"/>
            </w:tcBorders>
          </w:tcPr>
          <w:p w:rsidR="00647BF1" w:rsidRPr="00E55035" w:rsidRDefault="00647BF1" w:rsidP="00E17550">
            <w:pPr>
              <w:tabs>
                <w:tab w:val="center" w:pos="4677"/>
                <w:tab w:val="right" w:pos="9355"/>
              </w:tabs>
              <w:autoSpaceDE w:val="0"/>
              <w:autoSpaceDN w:val="0"/>
              <w:adjustRightInd w:val="0"/>
              <w:spacing w:after="0" w:line="240" w:lineRule="auto"/>
              <w:jc w:val="center"/>
              <w:rPr>
                <w:rFonts w:ascii="Times New Roman" w:hAnsi="Times New Roman"/>
                <w:sz w:val="28"/>
                <w:szCs w:val="28"/>
              </w:rPr>
            </w:pPr>
            <w:r w:rsidRPr="00E55035">
              <w:rPr>
                <w:rFonts w:ascii="Times New Roman" w:hAnsi="Times New Roman"/>
                <w:sz w:val="28"/>
                <w:szCs w:val="28"/>
              </w:rPr>
              <w:t>0,00</w:t>
            </w:r>
          </w:p>
        </w:tc>
        <w:tc>
          <w:tcPr>
            <w:tcW w:w="262" w:type="pct"/>
            <w:tcBorders>
              <w:top w:val="single" w:sz="4" w:space="0" w:color="auto"/>
              <w:left w:val="single" w:sz="4" w:space="0" w:color="auto"/>
              <w:bottom w:val="single" w:sz="4" w:space="0" w:color="auto"/>
              <w:right w:val="single" w:sz="4" w:space="0" w:color="auto"/>
            </w:tcBorders>
            <w:hideMark/>
          </w:tcPr>
          <w:p w:rsidR="00647BF1" w:rsidRPr="00E55035" w:rsidRDefault="00647BF1" w:rsidP="00E17550">
            <w:pPr>
              <w:tabs>
                <w:tab w:val="center" w:pos="4677"/>
                <w:tab w:val="right" w:pos="9355"/>
              </w:tabs>
              <w:autoSpaceDE w:val="0"/>
              <w:autoSpaceDN w:val="0"/>
              <w:adjustRightInd w:val="0"/>
              <w:spacing w:after="0" w:line="240" w:lineRule="auto"/>
              <w:jc w:val="center"/>
              <w:rPr>
                <w:rFonts w:ascii="Times New Roman" w:hAnsi="Times New Roman"/>
                <w:sz w:val="28"/>
                <w:szCs w:val="28"/>
              </w:rPr>
            </w:pPr>
            <w:r w:rsidRPr="00E55035">
              <w:rPr>
                <w:rFonts w:ascii="Times New Roman" w:hAnsi="Times New Roman"/>
                <w:sz w:val="28"/>
                <w:szCs w:val="28"/>
              </w:rPr>
              <w:t>0,00</w:t>
            </w:r>
          </w:p>
        </w:tc>
        <w:tc>
          <w:tcPr>
            <w:tcW w:w="233" w:type="pct"/>
            <w:tcBorders>
              <w:top w:val="single" w:sz="4" w:space="0" w:color="auto"/>
              <w:left w:val="single" w:sz="4" w:space="0" w:color="auto"/>
              <w:bottom w:val="single" w:sz="4" w:space="0" w:color="auto"/>
              <w:right w:val="single" w:sz="4" w:space="0" w:color="auto"/>
            </w:tcBorders>
            <w:hideMark/>
          </w:tcPr>
          <w:p w:rsidR="00647BF1" w:rsidRPr="00E55035" w:rsidRDefault="00647BF1" w:rsidP="00E17550">
            <w:pPr>
              <w:tabs>
                <w:tab w:val="center" w:pos="4677"/>
                <w:tab w:val="right" w:pos="9355"/>
              </w:tabs>
              <w:autoSpaceDE w:val="0"/>
              <w:autoSpaceDN w:val="0"/>
              <w:adjustRightInd w:val="0"/>
              <w:spacing w:after="0" w:line="240" w:lineRule="auto"/>
              <w:jc w:val="center"/>
              <w:rPr>
                <w:rFonts w:ascii="Times New Roman" w:hAnsi="Times New Roman"/>
                <w:sz w:val="28"/>
                <w:szCs w:val="28"/>
              </w:rPr>
            </w:pPr>
            <w:r w:rsidRPr="00E55035">
              <w:rPr>
                <w:rFonts w:ascii="Times New Roman" w:hAnsi="Times New Roman"/>
                <w:sz w:val="28"/>
                <w:szCs w:val="28"/>
              </w:rPr>
              <w:t>0,00</w:t>
            </w:r>
          </w:p>
        </w:tc>
        <w:tc>
          <w:tcPr>
            <w:tcW w:w="757" w:type="pct"/>
            <w:vMerge/>
            <w:tcBorders>
              <w:top w:val="single" w:sz="4" w:space="0" w:color="auto"/>
              <w:left w:val="single" w:sz="4" w:space="0" w:color="auto"/>
              <w:bottom w:val="single" w:sz="4" w:space="0" w:color="auto"/>
              <w:right w:val="single" w:sz="4" w:space="0" w:color="auto"/>
            </w:tcBorders>
            <w:vAlign w:val="center"/>
            <w:hideMark/>
          </w:tcPr>
          <w:p w:rsidR="00647BF1" w:rsidRPr="00E55035" w:rsidRDefault="00647BF1" w:rsidP="00E17550">
            <w:pPr>
              <w:spacing w:after="0" w:line="240" w:lineRule="auto"/>
              <w:rPr>
                <w:rFonts w:ascii="Times New Roman" w:eastAsia="Times New Roman" w:hAnsi="Times New Roman"/>
                <w:sz w:val="28"/>
                <w:szCs w:val="28"/>
                <w:lang w:eastAsia="ru-RU"/>
              </w:rPr>
            </w:pPr>
          </w:p>
        </w:tc>
      </w:tr>
      <w:tr w:rsidR="00647BF1" w:rsidRPr="00E55035" w:rsidTr="00E55035">
        <w:trPr>
          <w:trHeight w:val="300"/>
        </w:trPr>
        <w:tc>
          <w:tcPr>
            <w:tcW w:w="107" w:type="pct"/>
            <w:vMerge/>
            <w:tcBorders>
              <w:top w:val="single" w:sz="4" w:space="0" w:color="auto"/>
              <w:left w:val="single" w:sz="4" w:space="0" w:color="auto"/>
              <w:bottom w:val="single" w:sz="4" w:space="0" w:color="auto"/>
              <w:right w:val="single" w:sz="4" w:space="0" w:color="auto"/>
            </w:tcBorders>
            <w:vAlign w:val="center"/>
            <w:hideMark/>
          </w:tcPr>
          <w:p w:rsidR="00647BF1" w:rsidRPr="00E55035" w:rsidRDefault="00647BF1" w:rsidP="00E17550">
            <w:pPr>
              <w:spacing w:after="0" w:line="240" w:lineRule="auto"/>
              <w:rPr>
                <w:rFonts w:ascii="Times New Roman" w:eastAsia="Times New Roman" w:hAnsi="Times New Roman"/>
                <w:sz w:val="28"/>
                <w:szCs w:val="28"/>
                <w:lang w:eastAsia="ru-RU"/>
              </w:rPr>
            </w:pPr>
          </w:p>
        </w:tc>
        <w:tc>
          <w:tcPr>
            <w:tcW w:w="667" w:type="pct"/>
            <w:vMerge/>
            <w:tcBorders>
              <w:top w:val="single" w:sz="4" w:space="0" w:color="auto"/>
              <w:left w:val="single" w:sz="4" w:space="0" w:color="auto"/>
              <w:bottom w:val="single" w:sz="4" w:space="0" w:color="auto"/>
              <w:right w:val="single" w:sz="4" w:space="0" w:color="auto"/>
            </w:tcBorders>
            <w:vAlign w:val="center"/>
            <w:hideMark/>
          </w:tcPr>
          <w:p w:rsidR="00647BF1" w:rsidRPr="00E55035" w:rsidRDefault="00647BF1" w:rsidP="00E17550">
            <w:pPr>
              <w:spacing w:after="0" w:line="240" w:lineRule="auto"/>
              <w:rPr>
                <w:rFonts w:ascii="Times New Roman" w:eastAsia="Times New Roman" w:hAnsi="Times New Roman"/>
                <w:sz w:val="28"/>
                <w:szCs w:val="28"/>
                <w:lang w:eastAsia="ru-RU"/>
              </w:rPr>
            </w:pPr>
          </w:p>
        </w:tc>
        <w:tc>
          <w:tcPr>
            <w:tcW w:w="384" w:type="pct"/>
            <w:vMerge/>
            <w:tcBorders>
              <w:top w:val="single" w:sz="4" w:space="0" w:color="auto"/>
              <w:left w:val="single" w:sz="4" w:space="0" w:color="auto"/>
              <w:bottom w:val="single" w:sz="4" w:space="0" w:color="auto"/>
              <w:right w:val="single" w:sz="4" w:space="0" w:color="auto"/>
            </w:tcBorders>
            <w:vAlign w:val="center"/>
            <w:hideMark/>
          </w:tcPr>
          <w:p w:rsidR="00647BF1" w:rsidRPr="00E55035" w:rsidRDefault="00647BF1" w:rsidP="00E17550">
            <w:pPr>
              <w:spacing w:after="0" w:line="240" w:lineRule="auto"/>
              <w:rPr>
                <w:rFonts w:ascii="Times New Roman" w:eastAsia="Times New Roman" w:hAnsi="Times New Roman"/>
                <w:sz w:val="28"/>
                <w:szCs w:val="28"/>
                <w:lang w:eastAsia="ru-RU"/>
              </w:rPr>
            </w:pPr>
          </w:p>
        </w:tc>
        <w:tc>
          <w:tcPr>
            <w:tcW w:w="489" w:type="pct"/>
            <w:tcBorders>
              <w:top w:val="single" w:sz="4" w:space="0" w:color="auto"/>
              <w:left w:val="single" w:sz="4" w:space="0" w:color="auto"/>
              <w:bottom w:val="single" w:sz="4" w:space="0" w:color="auto"/>
              <w:right w:val="single" w:sz="4" w:space="0" w:color="auto"/>
            </w:tcBorders>
            <w:hideMark/>
          </w:tcPr>
          <w:p w:rsidR="00647BF1" w:rsidRPr="00E55035" w:rsidRDefault="00647BF1" w:rsidP="00E17550">
            <w:pPr>
              <w:spacing w:after="0" w:line="240" w:lineRule="auto"/>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Средства бюджета городского округа</w:t>
            </w:r>
          </w:p>
        </w:tc>
        <w:tc>
          <w:tcPr>
            <w:tcW w:w="298" w:type="pct"/>
            <w:tcBorders>
              <w:top w:val="single" w:sz="4" w:space="0" w:color="auto"/>
              <w:left w:val="single" w:sz="4" w:space="0" w:color="auto"/>
              <w:bottom w:val="single" w:sz="4" w:space="0" w:color="auto"/>
              <w:right w:val="single" w:sz="4" w:space="0" w:color="auto"/>
            </w:tcBorders>
            <w:hideMark/>
          </w:tcPr>
          <w:p w:rsidR="00647BF1" w:rsidRPr="00E55035" w:rsidRDefault="00647BF1" w:rsidP="00E17550">
            <w:pPr>
              <w:tabs>
                <w:tab w:val="center" w:pos="4677"/>
                <w:tab w:val="right" w:pos="9355"/>
              </w:tabs>
              <w:autoSpaceDE w:val="0"/>
              <w:autoSpaceDN w:val="0"/>
              <w:adjustRightInd w:val="0"/>
              <w:spacing w:after="0" w:line="240" w:lineRule="auto"/>
              <w:jc w:val="center"/>
              <w:rPr>
                <w:rFonts w:ascii="Times New Roman" w:hAnsi="Times New Roman"/>
                <w:sz w:val="28"/>
                <w:szCs w:val="28"/>
              </w:rPr>
            </w:pPr>
            <w:r w:rsidRPr="00E55035">
              <w:rPr>
                <w:rFonts w:ascii="Times New Roman" w:hAnsi="Times New Roman"/>
                <w:sz w:val="28"/>
                <w:szCs w:val="28"/>
              </w:rPr>
              <w:t>0,00</w:t>
            </w:r>
          </w:p>
        </w:tc>
        <w:tc>
          <w:tcPr>
            <w:tcW w:w="233" w:type="pct"/>
            <w:tcBorders>
              <w:top w:val="single" w:sz="4" w:space="0" w:color="auto"/>
              <w:left w:val="single" w:sz="4" w:space="0" w:color="auto"/>
              <w:bottom w:val="single" w:sz="4" w:space="0" w:color="auto"/>
              <w:right w:val="single" w:sz="4" w:space="0" w:color="auto"/>
            </w:tcBorders>
            <w:hideMark/>
          </w:tcPr>
          <w:p w:rsidR="00647BF1" w:rsidRPr="00E55035" w:rsidRDefault="00647BF1" w:rsidP="00E17550">
            <w:pPr>
              <w:tabs>
                <w:tab w:val="center" w:pos="4677"/>
                <w:tab w:val="right" w:pos="9355"/>
              </w:tabs>
              <w:autoSpaceDE w:val="0"/>
              <w:autoSpaceDN w:val="0"/>
              <w:adjustRightInd w:val="0"/>
              <w:spacing w:after="0" w:line="240" w:lineRule="auto"/>
              <w:jc w:val="center"/>
              <w:rPr>
                <w:rFonts w:ascii="Times New Roman" w:hAnsi="Times New Roman"/>
                <w:sz w:val="28"/>
                <w:szCs w:val="28"/>
              </w:rPr>
            </w:pPr>
            <w:r w:rsidRPr="00E55035">
              <w:rPr>
                <w:rFonts w:ascii="Times New Roman" w:hAnsi="Times New Roman"/>
                <w:sz w:val="28"/>
                <w:szCs w:val="28"/>
              </w:rPr>
              <w:t>0,00</w:t>
            </w:r>
          </w:p>
        </w:tc>
        <w:tc>
          <w:tcPr>
            <w:tcW w:w="328" w:type="pct"/>
            <w:gridSpan w:val="2"/>
            <w:tcBorders>
              <w:top w:val="single" w:sz="4" w:space="0" w:color="auto"/>
              <w:left w:val="single" w:sz="4" w:space="0" w:color="auto"/>
              <w:bottom w:val="single" w:sz="4" w:space="0" w:color="auto"/>
              <w:right w:val="single" w:sz="4" w:space="0" w:color="auto"/>
            </w:tcBorders>
            <w:hideMark/>
          </w:tcPr>
          <w:p w:rsidR="00647BF1" w:rsidRPr="00E55035" w:rsidRDefault="00647BF1" w:rsidP="00DB504D">
            <w:pPr>
              <w:tabs>
                <w:tab w:val="center" w:pos="4677"/>
                <w:tab w:val="right" w:pos="9355"/>
              </w:tabs>
              <w:autoSpaceDE w:val="0"/>
              <w:autoSpaceDN w:val="0"/>
              <w:adjustRightInd w:val="0"/>
              <w:spacing w:after="0" w:line="240" w:lineRule="auto"/>
              <w:jc w:val="center"/>
              <w:rPr>
                <w:rFonts w:ascii="Times New Roman" w:hAnsi="Times New Roman"/>
                <w:sz w:val="28"/>
                <w:szCs w:val="28"/>
              </w:rPr>
            </w:pPr>
          </w:p>
        </w:tc>
        <w:tc>
          <w:tcPr>
            <w:tcW w:w="1242" w:type="pct"/>
            <w:gridSpan w:val="25"/>
            <w:tcBorders>
              <w:top w:val="single" w:sz="4" w:space="0" w:color="auto"/>
              <w:left w:val="single" w:sz="4" w:space="0" w:color="auto"/>
              <w:bottom w:val="single" w:sz="4" w:space="0" w:color="auto"/>
              <w:right w:val="single" w:sz="4" w:space="0" w:color="auto"/>
            </w:tcBorders>
          </w:tcPr>
          <w:p w:rsidR="00647BF1" w:rsidRPr="00E55035" w:rsidRDefault="00647BF1" w:rsidP="00E17550">
            <w:pPr>
              <w:tabs>
                <w:tab w:val="center" w:pos="4677"/>
                <w:tab w:val="right" w:pos="9355"/>
              </w:tabs>
              <w:autoSpaceDE w:val="0"/>
              <w:autoSpaceDN w:val="0"/>
              <w:adjustRightInd w:val="0"/>
              <w:spacing w:after="0" w:line="240" w:lineRule="auto"/>
              <w:jc w:val="center"/>
              <w:rPr>
                <w:rFonts w:ascii="Times New Roman" w:hAnsi="Times New Roman"/>
                <w:sz w:val="28"/>
                <w:szCs w:val="28"/>
              </w:rPr>
            </w:pPr>
            <w:r w:rsidRPr="00E55035">
              <w:rPr>
                <w:rFonts w:ascii="Times New Roman" w:hAnsi="Times New Roman"/>
                <w:sz w:val="28"/>
                <w:szCs w:val="28"/>
              </w:rPr>
              <w:t>0,00</w:t>
            </w:r>
          </w:p>
        </w:tc>
        <w:tc>
          <w:tcPr>
            <w:tcW w:w="262" w:type="pct"/>
            <w:tcBorders>
              <w:top w:val="single" w:sz="4" w:space="0" w:color="auto"/>
              <w:left w:val="single" w:sz="4" w:space="0" w:color="auto"/>
              <w:bottom w:val="single" w:sz="4" w:space="0" w:color="auto"/>
              <w:right w:val="single" w:sz="4" w:space="0" w:color="auto"/>
            </w:tcBorders>
            <w:hideMark/>
          </w:tcPr>
          <w:p w:rsidR="00647BF1" w:rsidRPr="00E55035" w:rsidRDefault="00647BF1" w:rsidP="00E17550">
            <w:pPr>
              <w:tabs>
                <w:tab w:val="center" w:pos="4677"/>
                <w:tab w:val="right" w:pos="9355"/>
              </w:tabs>
              <w:autoSpaceDE w:val="0"/>
              <w:autoSpaceDN w:val="0"/>
              <w:adjustRightInd w:val="0"/>
              <w:spacing w:after="0" w:line="240" w:lineRule="auto"/>
              <w:jc w:val="center"/>
              <w:rPr>
                <w:rFonts w:ascii="Times New Roman" w:hAnsi="Times New Roman"/>
                <w:sz w:val="28"/>
                <w:szCs w:val="28"/>
              </w:rPr>
            </w:pPr>
            <w:r w:rsidRPr="00E55035">
              <w:rPr>
                <w:rFonts w:ascii="Times New Roman" w:hAnsi="Times New Roman"/>
                <w:sz w:val="28"/>
                <w:szCs w:val="28"/>
              </w:rPr>
              <w:t>0,00</w:t>
            </w:r>
          </w:p>
        </w:tc>
        <w:tc>
          <w:tcPr>
            <w:tcW w:w="233" w:type="pct"/>
            <w:tcBorders>
              <w:top w:val="single" w:sz="4" w:space="0" w:color="auto"/>
              <w:left w:val="single" w:sz="4" w:space="0" w:color="auto"/>
              <w:bottom w:val="single" w:sz="4" w:space="0" w:color="auto"/>
              <w:right w:val="single" w:sz="4" w:space="0" w:color="auto"/>
            </w:tcBorders>
            <w:hideMark/>
          </w:tcPr>
          <w:p w:rsidR="00647BF1" w:rsidRPr="00E55035" w:rsidRDefault="00647BF1" w:rsidP="00E17550">
            <w:pPr>
              <w:tabs>
                <w:tab w:val="center" w:pos="4677"/>
                <w:tab w:val="right" w:pos="9355"/>
              </w:tabs>
              <w:autoSpaceDE w:val="0"/>
              <w:autoSpaceDN w:val="0"/>
              <w:adjustRightInd w:val="0"/>
              <w:spacing w:after="0" w:line="240" w:lineRule="auto"/>
              <w:jc w:val="center"/>
              <w:rPr>
                <w:rFonts w:ascii="Times New Roman" w:hAnsi="Times New Roman"/>
                <w:sz w:val="28"/>
                <w:szCs w:val="28"/>
              </w:rPr>
            </w:pPr>
            <w:r w:rsidRPr="00E55035">
              <w:rPr>
                <w:rFonts w:ascii="Times New Roman" w:hAnsi="Times New Roman"/>
                <w:sz w:val="28"/>
                <w:szCs w:val="28"/>
              </w:rPr>
              <w:t>0,00</w:t>
            </w:r>
          </w:p>
        </w:tc>
        <w:tc>
          <w:tcPr>
            <w:tcW w:w="757" w:type="pct"/>
            <w:vMerge/>
            <w:tcBorders>
              <w:top w:val="single" w:sz="4" w:space="0" w:color="auto"/>
              <w:left w:val="single" w:sz="4" w:space="0" w:color="auto"/>
              <w:bottom w:val="single" w:sz="4" w:space="0" w:color="auto"/>
              <w:right w:val="single" w:sz="4" w:space="0" w:color="auto"/>
            </w:tcBorders>
            <w:vAlign w:val="center"/>
            <w:hideMark/>
          </w:tcPr>
          <w:p w:rsidR="00647BF1" w:rsidRPr="00E55035" w:rsidRDefault="00647BF1" w:rsidP="00E17550">
            <w:pPr>
              <w:spacing w:after="0" w:line="240" w:lineRule="auto"/>
              <w:rPr>
                <w:rFonts w:ascii="Times New Roman" w:eastAsia="Times New Roman" w:hAnsi="Times New Roman"/>
                <w:sz w:val="28"/>
                <w:szCs w:val="28"/>
                <w:lang w:eastAsia="ru-RU"/>
              </w:rPr>
            </w:pPr>
          </w:p>
        </w:tc>
      </w:tr>
      <w:tr w:rsidR="00647BF1" w:rsidRPr="00E55035" w:rsidTr="00E55035">
        <w:trPr>
          <w:trHeight w:val="255"/>
        </w:trPr>
        <w:tc>
          <w:tcPr>
            <w:tcW w:w="107" w:type="pct"/>
            <w:vMerge/>
            <w:tcBorders>
              <w:top w:val="single" w:sz="4" w:space="0" w:color="auto"/>
              <w:left w:val="single" w:sz="4" w:space="0" w:color="auto"/>
              <w:bottom w:val="single" w:sz="4" w:space="0" w:color="auto"/>
              <w:right w:val="single" w:sz="4" w:space="0" w:color="auto"/>
            </w:tcBorders>
            <w:vAlign w:val="center"/>
            <w:hideMark/>
          </w:tcPr>
          <w:p w:rsidR="00647BF1" w:rsidRPr="00E55035" w:rsidRDefault="00647BF1" w:rsidP="00E17550">
            <w:pPr>
              <w:spacing w:after="0" w:line="240" w:lineRule="auto"/>
              <w:rPr>
                <w:rFonts w:ascii="Times New Roman" w:eastAsia="Times New Roman" w:hAnsi="Times New Roman"/>
                <w:sz w:val="28"/>
                <w:szCs w:val="28"/>
                <w:lang w:eastAsia="ru-RU"/>
              </w:rPr>
            </w:pPr>
          </w:p>
        </w:tc>
        <w:tc>
          <w:tcPr>
            <w:tcW w:w="667" w:type="pct"/>
            <w:vMerge/>
            <w:tcBorders>
              <w:top w:val="single" w:sz="4" w:space="0" w:color="auto"/>
              <w:left w:val="single" w:sz="4" w:space="0" w:color="auto"/>
              <w:bottom w:val="single" w:sz="4" w:space="0" w:color="auto"/>
              <w:right w:val="single" w:sz="4" w:space="0" w:color="auto"/>
            </w:tcBorders>
            <w:vAlign w:val="center"/>
            <w:hideMark/>
          </w:tcPr>
          <w:p w:rsidR="00647BF1" w:rsidRPr="00E55035" w:rsidRDefault="00647BF1" w:rsidP="00E17550">
            <w:pPr>
              <w:spacing w:after="0" w:line="240" w:lineRule="auto"/>
              <w:rPr>
                <w:rFonts w:ascii="Times New Roman" w:eastAsia="Times New Roman" w:hAnsi="Times New Roman"/>
                <w:sz w:val="28"/>
                <w:szCs w:val="28"/>
                <w:lang w:eastAsia="ru-RU"/>
              </w:rPr>
            </w:pPr>
          </w:p>
        </w:tc>
        <w:tc>
          <w:tcPr>
            <w:tcW w:w="384" w:type="pct"/>
            <w:vMerge/>
            <w:tcBorders>
              <w:top w:val="single" w:sz="4" w:space="0" w:color="auto"/>
              <w:left w:val="single" w:sz="4" w:space="0" w:color="auto"/>
              <w:bottom w:val="single" w:sz="4" w:space="0" w:color="auto"/>
              <w:right w:val="single" w:sz="4" w:space="0" w:color="auto"/>
            </w:tcBorders>
            <w:vAlign w:val="center"/>
            <w:hideMark/>
          </w:tcPr>
          <w:p w:rsidR="00647BF1" w:rsidRPr="00E55035" w:rsidRDefault="00647BF1" w:rsidP="00E17550">
            <w:pPr>
              <w:spacing w:after="0" w:line="240" w:lineRule="auto"/>
              <w:rPr>
                <w:rFonts w:ascii="Times New Roman" w:eastAsia="Times New Roman" w:hAnsi="Times New Roman"/>
                <w:sz w:val="28"/>
                <w:szCs w:val="28"/>
                <w:lang w:eastAsia="ru-RU"/>
              </w:rPr>
            </w:pPr>
          </w:p>
        </w:tc>
        <w:tc>
          <w:tcPr>
            <w:tcW w:w="489" w:type="pct"/>
            <w:tcBorders>
              <w:top w:val="single" w:sz="4" w:space="0" w:color="auto"/>
              <w:left w:val="single" w:sz="4" w:space="0" w:color="auto"/>
              <w:bottom w:val="single" w:sz="4" w:space="0" w:color="auto"/>
              <w:right w:val="single" w:sz="4" w:space="0" w:color="auto"/>
            </w:tcBorders>
            <w:hideMark/>
          </w:tcPr>
          <w:p w:rsidR="00647BF1" w:rsidRPr="00E55035" w:rsidRDefault="00647BF1" w:rsidP="00E17550">
            <w:pPr>
              <w:spacing w:after="0" w:line="240" w:lineRule="auto"/>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Внебюджетные источники</w:t>
            </w:r>
          </w:p>
        </w:tc>
        <w:tc>
          <w:tcPr>
            <w:tcW w:w="298" w:type="pct"/>
            <w:tcBorders>
              <w:top w:val="single" w:sz="4" w:space="0" w:color="auto"/>
              <w:left w:val="single" w:sz="4" w:space="0" w:color="auto"/>
              <w:bottom w:val="single" w:sz="4" w:space="0" w:color="auto"/>
              <w:right w:val="single" w:sz="4" w:space="0" w:color="auto"/>
            </w:tcBorders>
            <w:hideMark/>
          </w:tcPr>
          <w:p w:rsidR="00647BF1" w:rsidRPr="00E55035" w:rsidRDefault="00647BF1" w:rsidP="00E17550">
            <w:pPr>
              <w:tabs>
                <w:tab w:val="center" w:pos="4677"/>
                <w:tab w:val="right" w:pos="9355"/>
              </w:tabs>
              <w:autoSpaceDE w:val="0"/>
              <w:autoSpaceDN w:val="0"/>
              <w:adjustRightInd w:val="0"/>
              <w:spacing w:after="0" w:line="240" w:lineRule="auto"/>
              <w:jc w:val="center"/>
              <w:rPr>
                <w:rFonts w:ascii="Times New Roman" w:hAnsi="Times New Roman"/>
                <w:sz w:val="28"/>
                <w:szCs w:val="28"/>
              </w:rPr>
            </w:pPr>
            <w:r w:rsidRPr="00E55035">
              <w:rPr>
                <w:rFonts w:ascii="Times New Roman" w:hAnsi="Times New Roman"/>
                <w:sz w:val="28"/>
                <w:szCs w:val="28"/>
              </w:rPr>
              <w:t>0,00</w:t>
            </w:r>
          </w:p>
        </w:tc>
        <w:tc>
          <w:tcPr>
            <w:tcW w:w="233" w:type="pct"/>
            <w:tcBorders>
              <w:top w:val="single" w:sz="4" w:space="0" w:color="auto"/>
              <w:left w:val="single" w:sz="4" w:space="0" w:color="auto"/>
              <w:bottom w:val="single" w:sz="4" w:space="0" w:color="auto"/>
              <w:right w:val="single" w:sz="4" w:space="0" w:color="auto"/>
            </w:tcBorders>
            <w:hideMark/>
          </w:tcPr>
          <w:p w:rsidR="00647BF1" w:rsidRPr="00E55035" w:rsidRDefault="00647BF1" w:rsidP="00E17550">
            <w:pPr>
              <w:tabs>
                <w:tab w:val="center" w:pos="4677"/>
                <w:tab w:val="right" w:pos="9355"/>
              </w:tabs>
              <w:autoSpaceDE w:val="0"/>
              <w:autoSpaceDN w:val="0"/>
              <w:adjustRightInd w:val="0"/>
              <w:spacing w:after="0" w:line="240" w:lineRule="auto"/>
              <w:jc w:val="center"/>
              <w:rPr>
                <w:rFonts w:ascii="Times New Roman" w:hAnsi="Times New Roman"/>
                <w:sz w:val="28"/>
                <w:szCs w:val="28"/>
              </w:rPr>
            </w:pPr>
            <w:r w:rsidRPr="00E55035">
              <w:rPr>
                <w:rFonts w:ascii="Times New Roman" w:hAnsi="Times New Roman"/>
                <w:sz w:val="28"/>
                <w:szCs w:val="28"/>
              </w:rPr>
              <w:t>0,00</w:t>
            </w:r>
          </w:p>
        </w:tc>
        <w:tc>
          <w:tcPr>
            <w:tcW w:w="328" w:type="pct"/>
            <w:gridSpan w:val="2"/>
            <w:tcBorders>
              <w:top w:val="single" w:sz="4" w:space="0" w:color="auto"/>
              <w:left w:val="single" w:sz="4" w:space="0" w:color="auto"/>
              <w:bottom w:val="single" w:sz="4" w:space="0" w:color="auto"/>
              <w:right w:val="single" w:sz="4" w:space="0" w:color="auto"/>
            </w:tcBorders>
            <w:hideMark/>
          </w:tcPr>
          <w:p w:rsidR="00647BF1" w:rsidRPr="00E55035" w:rsidRDefault="00647BF1" w:rsidP="00DB504D">
            <w:pPr>
              <w:tabs>
                <w:tab w:val="center" w:pos="4677"/>
                <w:tab w:val="right" w:pos="9355"/>
              </w:tabs>
              <w:autoSpaceDE w:val="0"/>
              <w:autoSpaceDN w:val="0"/>
              <w:adjustRightInd w:val="0"/>
              <w:spacing w:after="0" w:line="240" w:lineRule="auto"/>
              <w:jc w:val="center"/>
              <w:rPr>
                <w:rFonts w:ascii="Times New Roman" w:hAnsi="Times New Roman"/>
                <w:sz w:val="28"/>
                <w:szCs w:val="28"/>
              </w:rPr>
            </w:pPr>
          </w:p>
        </w:tc>
        <w:tc>
          <w:tcPr>
            <w:tcW w:w="1242" w:type="pct"/>
            <w:gridSpan w:val="25"/>
            <w:tcBorders>
              <w:top w:val="single" w:sz="4" w:space="0" w:color="auto"/>
              <w:left w:val="single" w:sz="4" w:space="0" w:color="auto"/>
              <w:bottom w:val="single" w:sz="4" w:space="0" w:color="auto"/>
              <w:right w:val="single" w:sz="4" w:space="0" w:color="auto"/>
            </w:tcBorders>
          </w:tcPr>
          <w:p w:rsidR="00647BF1" w:rsidRPr="00E55035" w:rsidRDefault="00647BF1" w:rsidP="00E17550">
            <w:pPr>
              <w:tabs>
                <w:tab w:val="center" w:pos="4677"/>
                <w:tab w:val="right" w:pos="9355"/>
              </w:tabs>
              <w:autoSpaceDE w:val="0"/>
              <w:autoSpaceDN w:val="0"/>
              <w:adjustRightInd w:val="0"/>
              <w:spacing w:after="0" w:line="240" w:lineRule="auto"/>
              <w:jc w:val="center"/>
              <w:rPr>
                <w:rFonts w:ascii="Times New Roman" w:hAnsi="Times New Roman"/>
                <w:sz w:val="28"/>
                <w:szCs w:val="28"/>
              </w:rPr>
            </w:pPr>
            <w:r w:rsidRPr="00E55035">
              <w:rPr>
                <w:rFonts w:ascii="Times New Roman" w:hAnsi="Times New Roman"/>
                <w:sz w:val="28"/>
                <w:szCs w:val="28"/>
              </w:rPr>
              <w:t>0,00</w:t>
            </w:r>
          </w:p>
        </w:tc>
        <w:tc>
          <w:tcPr>
            <w:tcW w:w="262" w:type="pct"/>
            <w:tcBorders>
              <w:top w:val="single" w:sz="4" w:space="0" w:color="auto"/>
              <w:left w:val="single" w:sz="4" w:space="0" w:color="auto"/>
              <w:bottom w:val="single" w:sz="4" w:space="0" w:color="auto"/>
              <w:right w:val="single" w:sz="4" w:space="0" w:color="auto"/>
            </w:tcBorders>
            <w:hideMark/>
          </w:tcPr>
          <w:p w:rsidR="00647BF1" w:rsidRPr="00E55035" w:rsidRDefault="00647BF1" w:rsidP="00E17550">
            <w:pPr>
              <w:tabs>
                <w:tab w:val="center" w:pos="4677"/>
                <w:tab w:val="right" w:pos="9355"/>
              </w:tabs>
              <w:autoSpaceDE w:val="0"/>
              <w:autoSpaceDN w:val="0"/>
              <w:adjustRightInd w:val="0"/>
              <w:spacing w:after="0" w:line="240" w:lineRule="auto"/>
              <w:jc w:val="center"/>
              <w:rPr>
                <w:rFonts w:ascii="Times New Roman" w:hAnsi="Times New Roman"/>
                <w:sz w:val="28"/>
                <w:szCs w:val="28"/>
              </w:rPr>
            </w:pPr>
            <w:r w:rsidRPr="00E55035">
              <w:rPr>
                <w:rFonts w:ascii="Times New Roman" w:hAnsi="Times New Roman"/>
                <w:sz w:val="28"/>
                <w:szCs w:val="28"/>
              </w:rPr>
              <w:t>0,00</w:t>
            </w:r>
          </w:p>
        </w:tc>
        <w:tc>
          <w:tcPr>
            <w:tcW w:w="233" w:type="pct"/>
            <w:tcBorders>
              <w:top w:val="single" w:sz="4" w:space="0" w:color="auto"/>
              <w:left w:val="single" w:sz="4" w:space="0" w:color="auto"/>
              <w:bottom w:val="single" w:sz="4" w:space="0" w:color="auto"/>
              <w:right w:val="single" w:sz="4" w:space="0" w:color="auto"/>
            </w:tcBorders>
            <w:hideMark/>
          </w:tcPr>
          <w:p w:rsidR="00647BF1" w:rsidRPr="00E55035" w:rsidRDefault="00647BF1" w:rsidP="00E17550">
            <w:pPr>
              <w:tabs>
                <w:tab w:val="center" w:pos="4677"/>
                <w:tab w:val="right" w:pos="9355"/>
              </w:tabs>
              <w:autoSpaceDE w:val="0"/>
              <w:autoSpaceDN w:val="0"/>
              <w:adjustRightInd w:val="0"/>
              <w:spacing w:after="0" w:line="240" w:lineRule="auto"/>
              <w:jc w:val="center"/>
              <w:rPr>
                <w:rFonts w:ascii="Times New Roman" w:hAnsi="Times New Roman"/>
                <w:sz w:val="28"/>
                <w:szCs w:val="28"/>
              </w:rPr>
            </w:pPr>
            <w:r w:rsidRPr="00E55035">
              <w:rPr>
                <w:rFonts w:ascii="Times New Roman" w:hAnsi="Times New Roman"/>
                <w:sz w:val="28"/>
                <w:szCs w:val="28"/>
              </w:rPr>
              <w:t>0,00</w:t>
            </w:r>
          </w:p>
        </w:tc>
        <w:tc>
          <w:tcPr>
            <w:tcW w:w="757" w:type="pct"/>
            <w:vMerge/>
            <w:tcBorders>
              <w:top w:val="single" w:sz="4" w:space="0" w:color="auto"/>
              <w:left w:val="single" w:sz="4" w:space="0" w:color="auto"/>
              <w:bottom w:val="single" w:sz="4" w:space="0" w:color="auto"/>
              <w:right w:val="single" w:sz="4" w:space="0" w:color="auto"/>
            </w:tcBorders>
            <w:vAlign w:val="center"/>
            <w:hideMark/>
          </w:tcPr>
          <w:p w:rsidR="00647BF1" w:rsidRPr="00E55035" w:rsidRDefault="00647BF1" w:rsidP="00E17550">
            <w:pPr>
              <w:spacing w:after="0" w:line="240" w:lineRule="auto"/>
              <w:rPr>
                <w:rFonts w:ascii="Times New Roman" w:eastAsia="Times New Roman" w:hAnsi="Times New Roman"/>
                <w:sz w:val="28"/>
                <w:szCs w:val="28"/>
                <w:lang w:eastAsia="ru-RU"/>
              </w:rPr>
            </w:pPr>
          </w:p>
        </w:tc>
      </w:tr>
      <w:tr w:rsidR="00647BF1" w:rsidRPr="00E55035" w:rsidTr="00E55035">
        <w:trPr>
          <w:trHeight w:val="315"/>
        </w:trPr>
        <w:tc>
          <w:tcPr>
            <w:tcW w:w="107" w:type="pct"/>
            <w:vMerge/>
            <w:tcBorders>
              <w:top w:val="single" w:sz="4" w:space="0" w:color="auto"/>
              <w:left w:val="single" w:sz="4" w:space="0" w:color="auto"/>
              <w:bottom w:val="single" w:sz="4" w:space="0" w:color="auto"/>
              <w:right w:val="single" w:sz="4" w:space="0" w:color="auto"/>
            </w:tcBorders>
            <w:vAlign w:val="center"/>
            <w:hideMark/>
          </w:tcPr>
          <w:p w:rsidR="00647BF1" w:rsidRPr="00E55035" w:rsidRDefault="00647BF1" w:rsidP="00E17550">
            <w:pPr>
              <w:spacing w:after="0" w:line="240" w:lineRule="auto"/>
              <w:rPr>
                <w:rFonts w:ascii="Times New Roman" w:eastAsia="Times New Roman" w:hAnsi="Times New Roman"/>
                <w:sz w:val="28"/>
                <w:szCs w:val="28"/>
                <w:lang w:eastAsia="ru-RU"/>
              </w:rPr>
            </w:pPr>
          </w:p>
        </w:tc>
        <w:tc>
          <w:tcPr>
            <w:tcW w:w="667" w:type="pct"/>
            <w:vMerge w:val="restart"/>
            <w:tcBorders>
              <w:top w:val="single" w:sz="4" w:space="0" w:color="auto"/>
              <w:left w:val="single" w:sz="4" w:space="0" w:color="auto"/>
              <w:bottom w:val="single" w:sz="4" w:space="0" w:color="auto"/>
              <w:right w:val="single" w:sz="4" w:space="0" w:color="auto"/>
            </w:tcBorders>
          </w:tcPr>
          <w:p w:rsidR="00647BF1" w:rsidRPr="00E55035" w:rsidRDefault="00647BF1" w:rsidP="00E17550">
            <w:pPr>
              <w:spacing w:line="240" w:lineRule="auto"/>
              <w:rPr>
                <w:rFonts w:ascii="Times New Roman" w:hAnsi="Times New Roman"/>
                <w:sz w:val="28"/>
                <w:szCs w:val="28"/>
              </w:rPr>
            </w:pPr>
            <w:r w:rsidRPr="00E55035">
              <w:rPr>
                <w:rFonts w:ascii="Times New Roman" w:hAnsi="Times New Roman"/>
                <w:sz w:val="28"/>
                <w:szCs w:val="28"/>
              </w:rPr>
              <w:t>Организованы и проведены ярмарки, единиц</w:t>
            </w:r>
          </w:p>
          <w:p w:rsidR="00647BF1" w:rsidRPr="00E55035" w:rsidRDefault="00647BF1" w:rsidP="00E17550">
            <w:pPr>
              <w:pStyle w:val="ConsPlusNormal0"/>
              <w:spacing w:line="256" w:lineRule="auto"/>
              <w:rPr>
                <w:rFonts w:ascii="Times New Roman" w:hAnsi="Times New Roman" w:cs="Times New Roman"/>
                <w:sz w:val="28"/>
                <w:szCs w:val="28"/>
                <w:lang w:eastAsia="en-US"/>
              </w:rPr>
            </w:pPr>
          </w:p>
        </w:tc>
        <w:tc>
          <w:tcPr>
            <w:tcW w:w="384" w:type="pct"/>
            <w:vMerge w:val="restart"/>
            <w:tcBorders>
              <w:top w:val="single" w:sz="4" w:space="0" w:color="auto"/>
              <w:left w:val="single" w:sz="4" w:space="0" w:color="auto"/>
              <w:bottom w:val="single" w:sz="4" w:space="0" w:color="auto"/>
              <w:right w:val="single" w:sz="4" w:space="0" w:color="auto"/>
            </w:tcBorders>
            <w:hideMark/>
          </w:tcPr>
          <w:p w:rsidR="00647BF1" w:rsidRPr="00E55035" w:rsidRDefault="00647BF1" w:rsidP="00E17550">
            <w:pPr>
              <w:spacing w:after="0" w:line="240" w:lineRule="auto"/>
              <w:jc w:val="center"/>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Х</w:t>
            </w:r>
          </w:p>
        </w:tc>
        <w:tc>
          <w:tcPr>
            <w:tcW w:w="489" w:type="pct"/>
            <w:vMerge w:val="restart"/>
            <w:tcBorders>
              <w:top w:val="single" w:sz="4" w:space="0" w:color="auto"/>
              <w:left w:val="single" w:sz="4" w:space="0" w:color="auto"/>
              <w:bottom w:val="single" w:sz="4" w:space="0" w:color="auto"/>
              <w:right w:val="single" w:sz="4" w:space="0" w:color="auto"/>
            </w:tcBorders>
            <w:hideMark/>
          </w:tcPr>
          <w:p w:rsidR="00647BF1" w:rsidRPr="00E55035" w:rsidRDefault="00647BF1" w:rsidP="00E17550">
            <w:pPr>
              <w:spacing w:after="0" w:line="240" w:lineRule="auto"/>
              <w:jc w:val="center"/>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Х</w:t>
            </w:r>
          </w:p>
        </w:tc>
        <w:tc>
          <w:tcPr>
            <w:tcW w:w="298" w:type="pct"/>
            <w:vMerge w:val="restart"/>
            <w:tcBorders>
              <w:top w:val="single" w:sz="4" w:space="0" w:color="auto"/>
              <w:left w:val="single" w:sz="4" w:space="0" w:color="auto"/>
              <w:bottom w:val="single" w:sz="4" w:space="0" w:color="auto"/>
              <w:right w:val="single" w:sz="4" w:space="0" w:color="auto"/>
            </w:tcBorders>
            <w:hideMark/>
          </w:tcPr>
          <w:p w:rsidR="00647BF1" w:rsidRPr="00E55035" w:rsidRDefault="00647BF1" w:rsidP="00E17550">
            <w:pPr>
              <w:spacing w:after="0" w:line="240" w:lineRule="auto"/>
              <w:jc w:val="center"/>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Всего</w:t>
            </w:r>
          </w:p>
        </w:tc>
        <w:tc>
          <w:tcPr>
            <w:tcW w:w="233" w:type="pct"/>
            <w:vMerge w:val="restart"/>
            <w:tcBorders>
              <w:top w:val="single" w:sz="4" w:space="0" w:color="auto"/>
              <w:left w:val="single" w:sz="4" w:space="0" w:color="auto"/>
              <w:bottom w:val="single" w:sz="4" w:space="0" w:color="auto"/>
              <w:right w:val="single" w:sz="4" w:space="0" w:color="auto"/>
            </w:tcBorders>
            <w:hideMark/>
          </w:tcPr>
          <w:p w:rsidR="00647BF1" w:rsidRPr="00E55035" w:rsidRDefault="00647BF1" w:rsidP="00E17550">
            <w:pPr>
              <w:spacing w:after="0" w:line="240" w:lineRule="auto"/>
              <w:jc w:val="center"/>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2023 год</w:t>
            </w:r>
          </w:p>
        </w:tc>
        <w:tc>
          <w:tcPr>
            <w:tcW w:w="328" w:type="pct"/>
            <w:gridSpan w:val="2"/>
            <w:vMerge w:val="restart"/>
            <w:tcBorders>
              <w:top w:val="single" w:sz="4" w:space="0" w:color="auto"/>
              <w:left w:val="single" w:sz="4" w:space="0" w:color="auto"/>
              <w:bottom w:val="single" w:sz="4" w:space="0" w:color="auto"/>
              <w:right w:val="single" w:sz="4" w:space="0" w:color="auto"/>
            </w:tcBorders>
            <w:hideMark/>
          </w:tcPr>
          <w:p w:rsidR="00647BF1" w:rsidRPr="00E55035" w:rsidRDefault="00647BF1" w:rsidP="00E17550">
            <w:pPr>
              <w:spacing w:after="0" w:line="240" w:lineRule="auto"/>
              <w:jc w:val="center"/>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Итого 2024 год</w:t>
            </w:r>
          </w:p>
        </w:tc>
        <w:tc>
          <w:tcPr>
            <w:tcW w:w="330" w:type="pct"/>
            <w:gridSpan w:val="3"/>
            <w:vMerge w:val="restart"/>
            <w:tcBorders>
              <w:top w:val="single" w:sz="4" w:space="0" w:color="auto"/>
              <w:left w:val="single" w:sz="4" w:space="0" w:color="auto"/>
              <w:bottom w:val="single" w:sz="4" w:space="0" w:color="auto"/>
              <w:right w:val="single" w:sz="4" w:space="0" w:color="auto"/>
            </w:tcBorders>
          </w:tcPr>
          <w:p w:rsidR="00647BF1" w:rsidRPr="00E55035" w:rsidRDefault="00647BF1" w:rsidP="00E17550">
            <w:pPr>
              <w:spacing w:after="0" w:line="240" w:lineRule="auto"/>
              <w:jc w:val="center"/>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2025 год</w:t>
            </w:r>
          </w:p>
        </w:tc>
        <w:tc>
          <w:tcPr>
            <w:tcW w:w="912" w:type="pct"/>
            <w:gridSpan w:val="22"/>
            <w:tcBorders>
              <w:top w:val="single" w:sz="4" w:space="0" w:color="auto"/>
              <w:left w:val="single" w:sz="4" w:space="0" w:color="auto"/>
              <w:bottom w:val="single" w:sz="4" w:space="0" w:color="auto"/>
              <w:right w:val="single" w:sz="4" w:space="0" w:color="auto"/>
            </w:tcBorders>
            <w:hideMark/>
          </w:tcPr>
          <w:p w:rsidR="00647BF1" w:rsidRPr="00E55035" w:rsidRDefault="00647BF1" w:rsidP="00E17550">
            <w:pPr>
              <w:spacing w:after="0" w:line="240" w:lineRule="auto"/>
              <w:jc w:val="center"/>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В том числе по кварталам:</w:t>
            </w:r>
          </w:p>
        </w:tc>
        <w:tc>
          <w:tcPr>
            <w:tcW w:w="262" w:type="pct"/>
            <w:vMerge w:val="restart"/>
            <w:tcBorders>
              <w:top w:val="single" w:sz="4" w:space="0" w:color="auto"/>
              <w:left w:val="single" w:sz="4" w:space="0" w:color="auto"/>
              <w:bottom w:val="single" w:sz="4" w:space="0" w:color="auto"/>
              <w:right w:val="single" w:sz="4" w:space="0" w:color="auto"/>
            </w:tcBorders>
            <w:hideMark/>
          </w:tcPr>
          <w:p w:rsidR="00647BF1" w:rsidRPr="00E55035" w:rsidRDefault="00647BF1" w:rsidP="009866D7">
            <w:pPr>
              <w:spacing w:after="0" w:line="240" w:lineRule="auto"/>
              <w:jc w:val="center"/>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2026 год</w:t>
            </w:r>
          </w:p>
        </w:tc>
        <w:tc>
          <w:tcPr>
            <w:tcW w:w="233" w:type="pct"/>
            <w:vMerge w:val="restart"/>
            <w:tcBorders>
              <w:top w:val="single" w:sz="4" w:space="0" w:color="auto"/>
              <w:left w:val="single" w:sz="4" w:space="0" w:color="auto"/>
              <w:bottom w:val="single" w:sz="4" w:space="0" w:color="auto"/>
              <w:right w:val="single" w:sz="4" w:space="0" w:color="auto"/>
            </w:tcBorders>
            <w:hideMark/>
          </w:tcPr>
          <w:p w:rsidR="00647BF1" w:rsidRPr="00E55035" w:rsidRDefault="00647BF1" w:rsidP="009866D7">
            <w:pPr>
              <w:spacing w:after="0" w:line="240" w:lineRule="auto"/>
              <w:jc w:val="center"/>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2027 год</w:t>
            </w:r>
          </w:p>
        </w:tc>
        <w:tc>
          <w:tcPr>
            <w:tcW w:w="757" w:type="pct"/>
            <w:vMerge w:val="restart"/>
            <w:tcBorders>
              <w:top w:val="single" w:sz="4" w:space="0" w:color="auto"/>
              <w:left w:val="single" w:sz="4" w:space="0" w:color="auto"/>
              <w:bottom w:val="single" w:sz="4" w:space="0" w:color="auto"/>
              <w:right w:val="single" w:sz="4" w:space="0" w:color="auto"/>
            </w:tcBorders>
            <w:noWrap/>
            <w:hideMark/>
          </w:tcPr>
          <w:p w:rsidR="00647BF1" w:rsidRPr="00E55035" w:rsidRDefault="00647BF1" w:rsidP="00E17550">
            <w:pPr>
              <w:spacing w:after="0" w:line="240" w:lineRule="auto"/>
              <w:jc w:val="center"/>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 xml:space="preserve">Администрация </w:t>
            </w:r>
          </w:p>
          <w:p w:rsidR="00647BF1" w:rsidRPr="00E55035" w:rsidRDefault="009866D7" w:rsidP="00E17550">
            <w:pPr>
              <w:spacing w:after="0" w:line="240" w:lineRule="auto"/>
              <w:jc w:val="center"/>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муниципального</w:t>
            </w:r>
            <w:r w:rsidR="00647BF1" w:rsidRPr="00E55035">
              <w:rPr>
                <w:rFonts w:ascii="Times New Roman" w:eastAsia="Times New Roman" w:hAnsi="Times New Roman"/>
                <w:sz w:val="28"/>
                <w:szCs w:val="28"/>
                <w:lang w:eastAsia="ru-RU"/>
              </w:rPr>
              <w:t xml:space="preserve"> округа </w:t>
            </w:r>
          </w:p>
          <w:p w:rsidR="00647BF1" w:rsidRPr="00E55035" w:rsidRDefault="00647BF1" w:rsidP="00E17550">
            <w:pPr>
              <w:spacing w:after="0" w:line="240" w:lineRule="auto"/>
              <w:jc w:val="center"/>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 xml:space="preserve">Серебряные Пруды </w:t>
            </w:r>
          </w:p>
          <w:p w:rsidR="00647BF1" w:rsidRPr="00E55035" w:rsidRDefault="00647BF1" w:rsidP="00E17550">
            <w:pPr>
              <w:spacing w:after="0" w:line="240" w:lineRule="auto"/>
              <w:jc w:val="center"/>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Московской области</w:t>
            </w:r>
          </w:p>
        </w:tc>
      </w:tr>
      <w:tr w:rsidR="00647BF1" w:rsidRPr="00E55035" w:rsidTr="00E55035">
        <w:trPr>
          <w:trHeight w:val="95"/>
        </w:trPr>
        <w:tc>
          <w:tcPr>
            <w:tcW w:w="107" w:type="pct"/>
            <w:vMerge/>
            <w:tcBorders>
              <w:top w:val="single" w:sz="4" w:space="0" w:color="auto"/>
              <w:left w:val="single" w:sz="4" w:space="0" w:color="auto"/>
              <w:bottom w:val="single" w:sz="4" w:space="0" w:color="auto"/>
              <w:right w:val="single" w:sz="4" w:space="0" w:color="auto"/>
            </w:tcBorders>
            <w:vAlign w:val="center"/>
            <w:hideMark/>
          </w:tcPr>
          <w:p w:rsidR="00647BF1" w:rsidRPr="00E55035" w:rsidRDefault="00647BF1" w:rsidP="00E17550">
            <w:pPr>
              <w:spacing w:after="0" w:line="240" w:lineRule="auto"/>
              <w:rPr>
                <w:rFonts w:ascii="Times New Roman" w:eastAsia="Times New Roman" w:hAnsi="Times New Roman"/>
                <w:sz w:val="28"/>
                <w:szCs w:val="28"/>
                <w:lang w:eastAsia="ru-RU"/>
              </w:rPr>
            </w:pPr>
          </w:p>
        </w:tc>
        <w:tc>
          <w:tcPr>
            <w:tcW w:w="667" w:type="pct"/>
            <w:vMerge/>
            <w:tcBorders>
              <w:top w:val="single" w:sz="4" w:space="0" w:color="auto"/>
              <w:left w:val="single" w:sz="4" w:space="0" w:color="auto"/>
              <w:bottom w:val="single" w:sz="4" w:space="0" w:color="auto"/>
              <w:right w:val="single" w:sz="4" w:space="0" w:color="auto"/>
            </w:tcBorders>
            <w:vAlign w:val="center"/>
            <w:hideMark/>
          </w:tcPr>
          <w:p w:rsidR="00647BF1" w:rsidRPr="00E55035" w:rsidRDefault="00647BF1" w:rsidP="00E17550">
            <w:pPr>
              <w:spacing w:after="0" w:line="240" w:lineRule="auto"/>
              <w:rPr>
                <w:rFonts w:ascii="Times New Roman" w:eastAsia="Times New Roman" w:hAnsi="Times New Roman"/>
                <w:sz w:val="28"/>
                <w:szCs w:val="28"/>
              </w:rPr>
            </w:pPr>
          </w:p>
        </w:tc>
        <w:tc>
          <w:tcPr>
            <w:tcW w:w="384" w:type="pct"/>
            <w:vMerge/>
            <w:tcBorders>
              <w:top w:val="single" w:sz="4" w:space="0" w:color="auto"/>
              <w:left w:val="single" w:sz="4" w:space="0" w:color="auto"/>
              <w:bottom w:val="single" w:sz="4" w:space="0" w:color="auto"/>
              <w:right w:val="single" w:sz="4" w:space="0" w:color="auto"/>
            </w:tcBorders>
            <w:vAlign w:val="center"/>
            <w:hideMark/>
          </w:tcPr>
          <w:p w:rsidR="00647BF1" w:rsidRPr="00E55035" w:rsidRDefault="00647BF1" w:rsidP="00E17550">
            <w:pPr>
              <w:spacing w:after="0" w:line="240" w:lineRule="auto"/>
              <w:rPr>
                <w:rFonts w:ascii="Times New Roman" w:eastAsia="Times New Roman" w:hAnsi="Times New Roman"/>
                <w:sz w:val="28"/>
                <w:szCs w:val="28"/>
                <w:lang w:eastAsia="ru-RU"/>
              </w:rPr>
            </w:pPr>
          </w:p>
        </w:tc>
        <w:tc>
          <w:tcPr>
            <w:tcW w:w="489" w:type="pct"/>
            <w:vMerge/>
            <w:tcBorders>
              <w:top w:val="single" w:sz="4" w:space="0" w:color="auto"/>
              <w:left w:val="single" w:sz="4" w:space="0" w:color="auto"/>
              <w:bottom w:val="single" w:sz="4" w:space="0" w:color="auto"/>
              <w:right w:val="single" w:sz="4" w:space="0" w:color="auto"/>
            </w:tcBorders>
            <w:vAlign w:val="center"/>
            <w:hideMark/>
          </w:tcPr>
          <w:p w:rsidR="00647BF1" w:rsidRPr="00E55035" w:rsidRDefault="00647BF1" w:rsidP="00E17550">
            <w:pPr>
              <w:spacing w:after="0" w:line="240" w:lineRule="auto"/>
              <w:rPr>
                <w:rFonts w:ascii="Times New Roman" w:eastAsia="Times New Roman" w:hAnsi="Times New Roman"/>
                <w:sz w:val="28"/>
                <w:szCs w:val="28"/>
                <w:lang w:eastAsia="ru-RU"/>
              </w:rPr>
            </w:pPr>
          </w:p>
        </w:tc>
        <w:tc>
          <w:tcPr>
            <w:tcW w:w="298" w:type="pct"/>
            <w:vMerge/>
            <w:tcBorders>
              <w:top w:val="single" w:sz="4" w:space="0" w:color="auto"/>
              <w:left w:val="single" w:sz="4" w:space="0" w:color="auto"/>
              <w:bottom w:val="single" w:sz="4" w:space="0" w:color="auto"/>
              <w:right w:val="single" w:sz="4" w:space="0" w:color="auto"/>
            </w:tcBorders>
            <w:vAlign w:val="center"/>
            <w:hideMark/>
          </w:tcPr>
          <w:p w:rsidR="00647BF1" w:rsidRPr="00E55035" w:rsidRDefault="00647BF1" w:rsidP="00E17550">
            <w:pPr>
              <w:spacing w:after="0" w:line="240" w:lineRule="auto"/>
              <w:rPr>
                <w:rFonts w:ascii="Times New Roman" w:eastAsia="Times New Roman" w:hAnsi="Times New Roman"/>
                <w:sz w:val="28"/>
                <w:szCs w:val="28"/>
                <w:lang w:eastAsia="ru-RU"/>
              </w:rPr>
            </w:pPr>
          </w:p>
        </w:tc>
        <w:tc>
          <w:tcPr>
            <w:tcW w:w="233" w:type="pct"/>
            <w:vMerge/>
            <w:tcBorders>
              <w:top w:val="single" w:sz="4" w:space="0" w:color="auto"/>
              <w:left w:val="single" w:sz="4" w:space="0" w:color="auto"/>
              <w:bottom w:val="single" w:sz="4" w:space="0" w:color="auto"/>
              <w:right w:val="single" w:sz="4" w:space="0" w:color="auto"/>
            </w:tcBorders>
            <w:vAlign w:val="center"/>
            <w:hideMark/>
          </w:tcPr>
          <w:p w:rsidR="00647BF1" w:rsidRPr="00E55035" w:rsidRDefault="00647BF1" w:rsidP="00E17550">
            <w:pPr>
              <w:spacing w:after="0" w:line="240" w:lineRule="auto"/>
              <w:rPr>
                <w:rFonts w:ascii="Times New Roman" w:eastAsia="Times New Roman" w:hAnsi="Times New Roman"/>
                <w:sz w:val="28"/>
                <w:szCs w:val="28"/>
                <w:lang w:eastAsia="ru-RU"/>
              </w:rPr>
            </w:pPr>
          </w:p>
        </w:tc>
        <w:tc>
          <w:tcPr>
            <w:tcW w:w="328" w:type="pct"/>
            <w:gridSpan w:val="2"/>
            <w:vMerge/>
            <w:tcBorders>
              <w:top w:val="single" w:sz="4" w:space="0" w:color="auto"/>
              <w:left w:val="single" w:sz="4" w:space="0" w:color="auto"/>
              <w:bottom w:val="single" w:sz="4" w:space="0" w:color="auto"/>
              <w:right w:val="single" w:sz="4" w:space="0" w:color="auto"/>
            </w:tcBorders>
            <w:vAlign w:val="center"/>
            <w:hideMark/>
          </w:tcPr>
          <w:p w:rsidR="00647BF1" w:rsidRPr="00E55035" w:rsidRDefault="00647BF1" w:rsidP="00E17550">
            <w:pPr>
              <w:spacing w:after="0" w:line="240" w:lineRule="auto"/>
              <w:rPr>
                <w:rFonts w:ascii="Times New Roman" w:eastAsia="Times New Roman" w:hAnsi="Times New Roman"/>
                <w:sz w:val="28"/>
                <w:szCs w:val="28"/>
                <w:lang w:eastAsia="ru-RU"/>
              </w:rPr>
            </w:pPr>
          </w:p>
        </w:tc>
        <w:tc>
          <w:tcPr>
            <w:tcW w:w="330" w:type="pct"/>
            <w:gridSpan w:val="3"/>
            <w:vMerge/>
            <w:tcBorders>
              <w:top w:val="single" w:sz="4" w:space="0" w:color="auto"/>
              <w:left w:val="single" w:sz="4" w:space="0" w:color="auto"/>
              <w:bottom w:val="single" w:sz="4" w:space="0" w:color="auto"/>
              <w:right w:val="single" w:sz="4" w:space="0" w:color="auto"/>
            </w:tcBorders>
            <w:vAlign w:val="center"/>
          </w:tcPr>
          <w:p w:rsidR="00647BF1" w:rsidRPr="00E55035" w:rsidRDefault="00647BF1" w:rsidP="00E17550">
            <w:pPr>
              <w:spacing w:after="0" w:line="240" w:lineRule="auto"/>
              <w:rPr>
                <w:rFonts w:ascii="Times New Roman" w:eastAsia="Times New Roman" w:hAnsi="Times New Roman"/>
                <w:sz w:val="28"/>
                <w:szCs w:val="28"/>
                <w:lang w:eastAsia="ru-RU"/>
              </w:rPr>
            </w:pPr>
          </w:p>
        </w:tc>
        <w:tc>
          <w:tcPr>
            <w:tcW w:w="202" w:type="pct"/>
            <w:gridSpan w:val="4"/>
            <w:tcBorders>
              <w:top w:val="single" w:sz="4" w:space="0" w:color="auto"/>
              <w:left w:val="single" w:sz="4" w:space="0" w:color="auto"/>
              <w:bottom w:val="single" w:sz="4" w:space="0" w:color="auto"/>
              <w:right w:val="single" w:sz="4" w:space="0" w:color="auto"/>
            </w:tcBorders>
            <w:hideMark/>
          </w:tcPr>
          <w:p w:rsidR="00647BF1" w:rsidRPr="00E55035" w:rsidRDefault="00647BF1" w:rsidP="00E17550">
            <w:pPr>
              <w:spacing w:after="0" w:line="240" w:lineRule="auto"/>
              <w:jc w:val="center"/>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1 квартал</w:t>
            </w:r>
          </w:p>
        </w:tc>
        <w:tc>
          <w:tcPr>
            <w:tcW w:w="301" w:type="pct"/>
            <w:gridSpan w:val="9"/>
            <w:tcBorders>
              <w:top w:val="single" w:sz="4" w:space="0" w:color="auto"/>
              <w:left w:val="single" w:sz="4" w:space="0" w:color="auto"/>
              <w:bottom w:val="single" w:sz="4" w:space="0" w:color="auto"/>
              <w:right w:val="single" w:sz="4" w:space="0" w:color="auto"/>
            </w:tcBorders>
            <w:hideMark/>
          </w:tcPr>
          <w:p w:rsidR="00647BF1" w:rsidRPr="00E55035" w:rsidRDefault="00647BF1" w:rsidP="00E17550">
            <w:pPr>
              <w:spacing w:after="0" w:line="240" w:lineRule="auto"/>
              <w:jc w:val="center"/>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1 полугодие</w:t>
            </w:r>
          </w:p>
        </w:tc>
        <w:tc>
          <w:tcPr>
            <w:tcW w:w="194" w:type="pct"/>
            <w:gridSpan w:val="6"/>
            <w:tcBorders>
              <w:top w:val="single" w:sz="4" w:space="0" w:color="auto"/>
              <w:left w:val="single" w:sz="4" w:space="0" w:color="auto"/>
              <w:bottom w:val="single" w:sz="4" w:space="0" w:color="auto"/>
              <w:right w:val="single" w:sz="4" w:space="0" w:color="auto"/>
            </w:tcBorders>
            <w:hideMark/>
          </w:tcPr>
          <w:p w:rsidR="00647BF1" w:rsidRPr="00E55035" w:rsidRDefault="00647BF1" w:rsidP="00E17550">
            <w:pPr>
              <w:spacing w:after="0" w:line="240" w:lineRule="auto"/>
              <w:jc w:val="center"/>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9 месяцев</w:t>
            </w:r>
          </w:p>
        </w:tc>
        <w:tc>
          <w:tcPr>
            <w:tcW w:w="215" w:type="pct"/>
            <w:gridSpan w:val="3"/>
            <w:tcBorders>
              <w:top w:val="single" w:sz="4" w:space="0" w:color="auto"/>
              <w:left w:val="single" w:sz="4" w:space="0" w:color="auto"/>
              <w:bottom w:val="single" w:sz="4" w:space="0" w:color="auto"/>
              <w:right w:val="single" w:sz="4" w:space="0" w:color="auto"/>
            </w:tcBorders>
            <w:hideMark/>
          </w:tcPr>
          <w:p w:rsidR="00647BF1" w:rsidRPr="00E55035" w:rsidRDefault="00647BF1" w:rsidP="00E17550">
            <w:pPr>
              <w:spacing w:after="0" w:line="240" w:lineRule="auto"/>
              <w:jc w:val="center"/>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12 месяцев</w:t>
            </w:r>
          </w:p>
        </w:tc>
        <w:tc>
          <w:tcPr>
            <w:tcW w:w="262" w:type="pct"/>
            <w:vMerge/>
            <w:tcBorders>
              <w:top w:val="single" w:sz="4" w:space="0" w:color="auto"/>
              <w:left w:val="single" w:sz="4" w:space="0" w:color="auto"/>
              <w:bottom w:val="single" w:sz="4" w:space="0" w:color="auto"/>
              <w:right w:val="single" w:sz="4" w:space="0" w:color="auto"/>
            </w:tcBorders>
            <w:vAlign w:val="center"/>
            <w:hideMark/>
          </w:tcPr>
          <w:p w:rsidR="00647BF1" w:rsidRPr="00E55035" w:rsidRDefault="00647BF1" w:rsidP="00E17550">
            <w:pPr>
              <w:spacing w:after="0" w:line="240" w:lineRule="auto"/>
              <w:rPr>
                <w:rFonts w:ascii="Times New Roman" w:eastAsia="Times New Roman" w:hAnsi="Times New Roman"/>
                <w:sz w:val="28"/>
                <w:szCs w:val="28"/>
                <w:lang w:eastAsia="ru-RU"/>
              </w:rPr>
            </w:pPr>
          </w:p>
        </w:tc>
        <w:tc>
          <w:tcPr>
            <w:tcW w:w="233" w:type="pct"/>
            <w:vMerge/>
            <w:tcBorders>
              <w:top w:val="single" w:sz="4" w:space="0" w:color="auto"/>
              <w:left w:val="single" w:sz="4" w:space="0" w:color="auto"/>
              <w:bottom w:val="single" w:sz="4" w:space="0" w:color="auto"/>
              <w:right w:val="single" w:sz="4" w:space="0" w:color="auto"/>
            </w:tcBorders>
            <w:vAlign w:val="center"/>
            <w:hideMark/>
          </w:tcPr>
          <w:p w:rsidR="00647BF1" w:rsidRPr="00E55035" w:rsidRDefault="00647BF1" w:rsidP="00E17550">
            <w:pPr>
              <w:spacing w:after="0" w:line="240" w:lineRule="auto"/>
              <w:rPr>
                <w:rFonts w:ascii="Times New Roman" w:eastAsia="Times New Roman" w:hAnsi="Times New Roman"/>
                <w:sz w:val="28"/>
                <w:szCs w:val="28"/>
                <w:lang w:eastAsia="ru-RU"/>
              </w:rPr>
            </w:pPr>
          </w:p>
        </w:tc>
        <w:tc>
          <w:tcPr>
            <w:tcW w:w="757" w:type="pct"/>
            <w:vMerge/>
            <w:tcBorders>
              <w:top w:val="single" w:sz="4" w:space="0" w:color="auto"/>
              <w:left w:val="single" w:sz="4" w:space="0" w:color="auto"/>
              <w:bottom w:val="single" w:sz="4" w:space="0" w:color="auto"/>
              <w:right w:val="single" w:sz="4" w:space="0" w:color="auto"/>
            </w:tcBorders>
            <w:vAlign w:val="center"/>
            <w:hideMark/>
          </w:tcPr>
          <w:p w:rsidR="00647BF1" w:rsidRPr="00E55035" w:rsidRDefault="00647BF1" w:rsidP="00E17550">
            <w:pPr>
              <w:spacing w:after="0" w:line="240" w:lineRule="auto"/>
              <w:rPr>
                <w:rFonts w:ascii="Times New Roman" w:eastAsia="Times New Roman" w:hAnsi="Times New Roman"/>
                <w:sz w:val="28"/>
                <w:szCs w:val="28"/>
                <w:lang w:eastAsia="ru-RU"/>
              </w:rPr>
            </w:pPr>
          </w:p>
        </w:tc>
      </w:tr>
      <w:tr w:rsidR="00647BF1" w:rsidRPr="00E55035" w:rsidTr="00E55035">
        <w:trPr>
          <w:trHeight w:val="315"/>
        </w:trPr>
        <w:tc>
          <w:tcPr>
            <w:tcW w:w="107" w:type="pct"/>
            <w:vMerge/>
            <w:tcBorders>
              <w:top w:val="single" w:sz="4" w:space="0" w:color="auto"/>
              <w:left w:val="single" w:sz="4" w:space="0" w:color="auto"/>
              <w:bottom w:val="single" w:sz="4" w:space="0" w:color="auto"/>
              <w:right w:val="single" w:sz="4" w:space="0" w:color="auto"/>
            </w:tcBorders>
            <w:vAlign w:val="center"/>
            <w:hideMark/>
          </w:tcPr>
          <w:p w:rsidR="00647BF1" w:rsidRPr="00E55035" w:rsidRDefault="00647BF1" w:rsidP="00E17550">
            <w:pPr>
              <w:spacing w:after="0" w:line="240" w:lineRule="auto"/>
              <w:rPr>
                <w:rFonts w:ascii="Times New Roman" w:eastAsia="Times New Roman" w:hAnsi="Times New Roman"/>
                <w:sz w:val="28"/>
                <w:szCs w:val="28"/>
                <w:lang w:eastAsia="ru-RU"/>
              </w:rPr>
            </w:pPr>
          </w:p>
        </w:tc>
        <w:tc>
          <w:tcPr>
            <w:tcW w:w="667" w:type="pct"/>
            <w:vMerge/>
            <w:tcBorders>
              <w:top w:val="single" w:sz="4" w:space="0" w:color="auto"/>
              <w:left w:val="single" w:sz="4" w:space="0" w:color="auto"/>
              <w:bottom w:val="single" w:sz="4" w:space="0" w:color="auto"/>
              <w:right w:val="single" w:sz="4" w:space="0" w:color="auto"/>
            </w:tcBorders>
            <w:vAlign w:val="center"/>
            <w:hideMark/>
          </w:tcPr>
          <w:p w:rsidR="00647BF1" w:rsidRPr="00E55035" w:rsidRDefault="00647BF1" w:rsidP="00E17550">
            <w:pPr>
              <w:spacing w:after="0" w:line="240" w:lineRule="auto"/>
              <w:rPr>
                <w:rFonts w:ascii="Times New Roman" w:eastAsia="Times New Roman" w:hAnsi="Times New Roman"/>
                <w:sz w:val="28"/>
                <w:szCs w:val="28"/>
              </w:rPr>
            </w:pPr>
          </w:p>
        </w:tc>
        <w:tc>
          <w:tcPr>
            <w:tcW w:w="384" w:type="pct"/>
            <w:vMerge/>
            <w:tcBorders>
              <w:top w:val="single" w:sz="4" w:space="0" w:color="auto"/>
              <w:left w:val="single" w:sz="4" w:space="0" w:color="auto"/>
              <w:bottom w:val="single" w:sz="4" w:space="0" w:color="auto"/>
              <w:right w:val="single" w:sz="4" w:space="0" w:color="auto"/>
            </w:tcBorders>
            <w:vAlign w:val="center"/>
            <w:hideMark/>
          </w:tcPr>
          <w:p w:rsidR="00647BF1" w:rsidRPr="00E55035" w:rsidRDefault="00647BF1" w:rsidP="00E17550">
            <w:pPr>
              <w:spacing w:after="0" w:line="240" w:lineRule="auto"/>
              <w:rPr>
                <w:rFonts w:ascii="Times New Roman" w:eastAsia="Times New Roman" w:hAnsi="Times New Roman"/>
                <w:sz w:val="28"/>
                <w:szCs w:val="28"/>
                <w:lang w:eastAsia="ru-RU"/>
              </w:rPr>
            </w:pPr>
          </w:p>
        </w:tc>
        <w:tc>
          <w:tcPr>
            <w:tcW w:w="489" w:type="pct"/>
            <w:vMerge/>
            <w:tcBorders>
              <w:top w:val="single" w:sz="4" w:space="0" w:color="auto"/>
              <w:left w:val="single" w:sz="4" w:space="0" w:color="auto"/>
              <w:bottom w:val="single" w:sz="4" w:space="0" w:color="auto"/>
              <w:right w:val="single" w:sz="4" w:space="0" w:color="auto"/>
            </w:tcBorders>
            <w:vAlign w:val="center"/>
            <w:hideMark/>
          </w:tcPr>
          <w:p w:rsidR="00647BF1" w:rsidRPr="00E55035" w:rsidRDefault="00647BF1" w:rsidP="00E17550">
            <w:pPr>
              <w:spacing w:after="0" w:line="240" w:lineRule="auto"/>
              <w:rPr>
                <w:rFonts w:ascii="Times New Roman" w:eastAsia="Times New Roman" w:hAnsi="Times New Roman"/>
                <w:sz w:val="28"/>
                <w:szCs w:val="28"/>
                <w:lang w:eastAsia="ru-RU"/>
              </w:rPr>
            </w:pPr>
          </w:p>
        </w:tc>
        <w:tc>
          <w:tcPr>
            <w:tcW w:w="298" w:type="pct"/>
            <w:tcBorders>
              <w:top w:val="single" w:sz="4" w:space="0" w:color="auto"/>
              <w:left w:val="single" w:sz="4" w:space="0" w:color="auto"/>
              <w:bottom w:val="single" w:sz="4" w:space="0" w:color="auto"/>
              <w:right w:val="single" w:sz="4" w:space="0" w:color="auto"/>
            </w:tcBorders>
            <w:hideMark/>
          </w:tcPr>
          <w:p w:rsidR="00647BF1" w:rsidRPr="00E55035" w:rsidRDefault="00647BF1" w:rsidP="00E17550">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E55035">
              <w:rPr>
                <w:rFonts w:ascii="Times New Roman" w:hAnsi="Times New Roman"/>
                <w:sz w:val="28"/>
                <w:szCs w:val="28"/>
              </w:rPr>
              <w:t>96</w:t>
            </w:r>
          </w:p>
        </w:tc>
        <w:tc>
          <w:tcPr>
            <w:tcW w:w="233" w:type="pct"/>
            <w:tcBorders>
              <w:top w:val="single" w:sz="4" w:space="0" w:color="auto"/>
              <w:left w:val="single" w:sz="4" w:space="0" w:color="auto"/>
              <w:bottom w:val="single" w:sz="4" w:space="0" w:color="auto"/>
              <w:right w:val="single" w:sz="4" w:space="0" w:color="auto"/>
            </w:tcBorders>
            <w:hideMark/>
          </w:tcPr>
          <w:p w:rsidR="00647BF1" w:rsidRPr="00E55035" w:rsidRDefault="00647BF1" w:rsidP="00E17550">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E55035">
              <w:rPr>
                <w:rFonts w:ascii="Times New Roman" w:hAnsi="Times New Roman"/>
                <w:sz w:val="28"/>
                <w:szCs w:val="28"/>
              </w:rPr>
              <w:t>12</w:t>
            </w:r>
          </w:p>
        </w:tc>
        <w:tc>
          <w:tcPr>
            <w:tcW w:w="337" w:type="pct"/>
            <w:gridSpan w:val="3"/>
            <w:tcBorders>
              <w:top w:val="single" w:sz="4" w:space="0" w:color="auto"/>
              <w:left w:val="single" w:sz="4" w:space="0" w:color="auto"/>
              <w:bottom w:val="single" w:sz="4" w:space="0" w:color="auto"/>
              <w:right w:val="single" w:sz="4" w:space="0" w:color="auto"/>
            </w:tcBorders>
            <w:hideMark/>
          </w:tcPr>
          <w:p w:rsidR="00647BF1" w:rsidRPr="00E55035" w:rsidRDefault="00C4000C" w:rsidP="00DB504D">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E55035">
              <w:rPr>
                <w:rFonts w:ascii="Times New Roman" w:hAnsi="Times New Roman"/>
                <w:sz w:val="28"/>
                <w:szCs w:val="28"/>
              </w:rPr>
              <w:t>48</w:t>
            </w:r>
          </w:p>
        </w:tc>
        <w:tc>
          <w:tcPr>
            <w:tcW w:w="321" w:type="pct"/>
            <w:gridSpan w:val="2"/>
            <w:tcBorders>
              <w:top w:val="single" w:sz="4" w:space="0" w:color="auto"/>
              <w:left w:val="single" w:sz="4" w:space="0" w:color="auto"/>
              <w:bottom w:val="single" w:sz="4" w:space="0" w:color="auto"/>
              <w:right w:val="single" w:sz="4" w:space="0" w:color="auto"/>
            </w:tcBorders>
          </w:tcPr>
          <w:p w:rsidR="00647BF1" w:rsidRPr="00E55035" w:rsidRDefault="00647BF1" w:rsidP="00E17550">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E55035">
              <w:rPr>
                <w:rFonts w:ascii="Times New Roman" w:hAnsi="Times New Roman"/>
                <w:sz w:val="28"/>
                <w:szCs w:val="28"/>
              </w:rPr>
              <w:t>48</w:t>
            </w:r>
          </w:p>
        </w:tc>
        <w:tc>
          <w:tcPr>
            <w:tcW w:w="202" w:type="pct"/>
            <w:gridSpan w:val="4"/>
            <w:tcBorders>
              <w:top w:val="single" w:sz="4" w:space="0" w:color="auto"/>
              <w:left w:val="single" w:sz="4" w:space="0" w:color="auto"/>
              <w:bottom w:val="single" w:sz="4" w:space="0" w:color="auto"/>
              <w:right w:val="single" w:sz="4" w:space="0" w:color="auto"/>
            </w:tcBorders>
            <w:hideMark/>
          </w:tcPr>
          <w:p w:rsidR="00647BF1" w:rsidRPr="00E55035" w:rsidRDefault="00647BF1" w:rsidP="00E17550">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E55035">
              <w:rPr>
                <w:rFonts w:ascii="Times New Roman" w:hAnsi="Times New Roman"/>
                <w:sz w:val="28"/>
                <w:szCs w:val="28"/>
              </w:rPr>
              <w:t>12</w:t>
            </w:r>
          </w:p>
        </w:tc>
        <w:tc>
          <w:tcPr>
            <w:tcW w:w="301" w:type="pct"/>
            <w:gridSpan w:val="9"/>
            <w:tcBorders>
              <w:top w:val="single" w:sz="4" w:space="0" w:color="auto"/>
              <w:left w:val="single" w:sz="4" w:space="0" w:color="auto"/>
              <w:bottom w:val="single" w:sz="4" w:space="0" w:color="auto"/>
              <w:right w:val="single" w:sz="4" w:space="0" w:color="auto"/>
            </w:tcBorders>
            <w:hideMark/>
          </w:tcPr>
          <w:p w:rsidR="00647BF1" w:rsidRPr="00E55035" w:rsidRDefault="00647BF1" w:rsidP="00E17550">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E55035">
              <w:rPr>
                <w:rFonts w:ascii="Times New Roman" w:hAnsi="Times New Roman"/>
                <w:sz w:val="28"/>
                <w:szCs w:val="28"/>
              </w:rPr>
              <w:t>24</w:t>
            </w:r>
          </w:p>
        </w:tc>
        <w:tc>
          <w:tcPr>
            <w:tcW w:w="194" w:type="pct"/>
            <w:gridSpan w:val="6"/>
            <w:tcBorders>
              <w:top w:val="single" w:sz="4" w:space="0" w:color="auto"/>
              <w:left w:val="single" w:sz="4" w:space="0" w:color="auto"/>
              <w:bottom w:val="single" w:sz="4" w:space="0" w:color="auto"/>
              <w:right w:val="single" w:sz="4" w:space="0" w:color="auto"/>
            </w:tcBorders>
            <w:hideMark/>
          </w:tcPr>
          <w:p w:rsidR="00647BF1" w:rsidRPr="00E55035" w:rsidRDefault="00647BF1" w:rsidP="00E17550">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E55035">
              <w:rPr>
                <w:rFonts w:ascii="Times New Roman" w:hAnsi="Times New Roman"/>
                <w:sz w:val="28"/>
                <w:szCs w:val="28"/>
              </w:rPr>
              <w:t>36</w:t>
            </w:r>
          </w:p>
        </w:tc>
        <w:tc>
          <w:tcPr>
            <w:tcW w:w="215" w:type="pct"/>
            <w:gridSpan w:val="3"/>
            <w:tcBorders>
              <w:top w:val="single" w:sz="4" w:space="0" w:color="auto"/>
              <w:left w:val="single" w:sz="4" w:space="0" w:color="auto"/>
              <w:bottom w:val="single" w:sz="4" w:space="0" w:color="auto"/>
              <w:right w:val="single" w:sz="4" w:space="0" w:color="auto"/>
            </w:tcBorders>
          </w:tcPr>
          <w:p w:rsidR="00647BF1" w:rsidRPr="00E55035" w:rsidRDefault="00647BF1" w:rsidP="00E17550">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E55035">
              <w:rPr>
                <w:rFonts w:ascii="Times New Roman" w:hAnsi="Times New Roman"/>
                <w:sz w:val="28"/>
                <w:szCs w:val="28"/>
              </w:rPr>
              <w:t>48</w:t>
            </w:r>
          </w:p>
          <w:p w:rsidR="00647BF1" w:rsidRPr="00E55035" w:rsidRDefault="00647BF1" w:rsidP="00E17550">
            <w:pPr>
              <w:tabs>
                <w:tab w:val="center" w:pos="4677"/>
                <w:tab w:val="right" w:pos="9355"/>
              </w:tabs>
              <w:autoSpaceDE w:val="0"/>
              <w:autoSpaceDN w:val="0"/>
              <w:adjustRightInd w:val="0"/>
              <w:spacing w:after="0" w:line="240" w:lineRule="auto"/>
              <w:jc w:val="right"/>
              <w:rPr>
                <w:rFonts w:ascii="Times New Roman" w:hAnsi="Times New Roman"/>
                <w:sz w:val="28"/>
                <w:szCs w:val="28"/>
              </w:rPr>
            </w:pPr>
          </w:p>
        </w:tc>
        <w:tc>
          <w:tcPr>
            <w:tcW w:w="262" w:type="pct"/>
            <w:tcBorders>
              <w:top w:val="single" w:sz="4" w:space="0" w:color="auto"/>
              <w:left w:val="single" w:sz="4" w:space="0" w:color="auto"/>
              <w:bottom w:val="single" w:sz="4" w:space="0" w:color="auto"/>
              <w:right w:val="single" w:sz="4" w:space="0" w:color="auto"/>
            </w:tcBorders>
            <w:hideMark/>
          </w:tcPr>
          <w:p w:rsidR="00647BF1" w:rsidRPr="00E55035" w:rsidRDefault="00C4000C" w:rsidP="00E17550">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E55035">
              <w:rPr>
                <w:rFonts w:ascii="Times New Roman" w:hAnsi="Times New Roman"/>
                <w:sz w:val="28"/>
                <w:szCs w:val="28"/>
              </w:rPr>
              <w:t>48</w:t>
            </w:r>
          </w:p>
        </w:tc>
        <w:tc>
          <w:tcPr>
            <w:tcW w:w="233" w:type="pct"/>
            <w:tcBorders>
              <w:top w:val="single" w:sz="4" w:space="0" w:color="auto"/>
              <w:left w:val="single" w:sz="4" w:space="0" w:color="auto"/>
              <w:bottom w:val="single" w:sz="4" w:space="0" w:color="auto"/>
              <w:right w:val="single" w:sz="4" w:space="0" w:color="auto"/>
            </w:tcBorders>
            <w:hideMark/>
          </w:tcPr>
          <w:p w:rsidR="00647BF1" w:rsidRPr="00E55035" w:rsidRDefault="00C4000C" w:rsidP="00E17550">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E55035">
              <w:rPr>
                <w:rFonts w:ascii="Times New Roman" w:hAnsi="Times New Roman"/>
                <w:sz w:val="28"/>
                <w:szCs w:val="28"/>
              </w:rPr>
              <w:t>48</w:t>
            </w:r>
          </w:p>
        </w:tc>
        <w:tc>
          <w:tcPr>
            <w:tcW w:w="757" w:type="pct"/>
            <w:vMerge/>
            <w:tcBorders>
              <w:top w:val="single" w:sz="4" w:space="0" w:color="auto"/>
              <w:left w:val="single" w:sz="4" w:space="0" w:color="auto"/>
              <w:bottom w:val="single" w:sz="4" w:space="0" w:color="auto"/>
              <w:right w:val="single" w:sz="4" w:space="0" w:color="auto"/>
            </w:tcBorders>
            <w:vAlign w:val="center"/>
            <w:hideMark/>
          </w:tcPr>
          <w:p w:rsidR="00647BF1" w:rsidRPr="00E55035" w:rsidRDefault="00647BF1" w:rsidP="00E17550">
            <w:pPr>
              <w:spacing w:after="0" w:line="240" w:lineRule="auto"/>
              <w:rPr>
                <w:rFonts w:ascii="Times New Roman" w:eastAsia="Times New Roman" w:hAnsi="Times New Roman"/>
                <w:sz w:val="28"/>
                <w:szCs w:val="28"/>
                <w:lang w:eastAsia="ru-RU"/>
              </w:rPr>
            </w:pPr>
          </w:p>
        </w:tc>
      </w:tr>
      <w:tr w:rsidR="00647BF1" w:rsidRPr="00E55035" w:rsidTr="00E55035">
        <w:trPr>
          <w:trHeight w:val="210"/>
        </w:trPr>
        <w:tc>
          <w:tcPr>
            <w:tcW w:w="107" w:type="pct"/>
            <w:vMerge/>
            <w:tcBorders>
              <w:top w:val="single" w:sz="4" w:space="0" w:color="auto"/>
              <w:left w:val="single" w:sz="4" w:space="0" w:color="auto"/>
              <w:bottom w:val="single" w:sz="4" w:space="0" w:color="auto"/>
              <w:right w:val="single" w:sz="4" w:space="0" w:color="auto"/>
            </w:tcBorders>
            <w:vAlign w:val="center"/>
            <w:hideMark/>
          </w:tcPr>
          <w:p w:rsidR="00647BF1" w:rsidRPr="00E55035" w:rsidRDefault="00647BF1" w:rsidP="00E17550">
            <w:pPr>
              <w:spacing w:after="0" w:line="240" w:lineRule="auto"/>
              <w:rPr>
                <w:rFonts w:ascii="Times New Roman" w:eastAsia="Times New Roman" w:hAnsi="Times New Roman"/>
                <w:sz w:val="28"/>
                <w:szCs w:val="28"/>
                <w:lang w:eastAsia="ru-RU"/>
              </w:rPr>
            </w:pPr>
          </w:p>
        </w:tc>
        <w:tc>
          <w:tcPr>
            <w:tcW w:w="667" w:type="pct"/>
            <w:vMerge w:val="restart"/>
            <w:tcBorders>
              <w:top w:val="single" w:sz="4" w:space="0" w:color="auto"/>
              <w:left w:val="single" w:sz="4" w:space="0" w:color="auto"/>
              <w:bottom w:val="single" w:sz="4" w:space="0" w:color="auto"/>
              <w:right w:val="single" w:sz="4" w:space="0" w:color="auto"/>
            </w:tcBorders>
            <w:hideMark/>
          </w:tcPr>
          <w:p w:rsidR="00647BF1" w:rsidRPr="00E55035" w:rsidRDefault="00647BF1" w:rsidP="00E17550">
            <w:pPr>
              <w:spacing w:after="0" w:line="240" w:lineRule="auto"/>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Мероприятие 01.04</w:t>
            </w:r>
          </w:p>
          <w:p w:rsidR="00647BF1" w:rsidRPr="00E55035" w:rsidRDefault="00647BF1" w:rsidP="00E17550">
            <w:pPr>
              <w:spacing w:after="0" w:line="240" w:lineRule="auto"/>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Развитие дистанционной торговли рынка на территории муниципального образования Московской области</w:t>
            </w:r>
          </w:p>
        </w:tc>
        <w:tc>
          <w:tcPr>
            <w:tcW w:w="384" w:type="pct"/>
            <w:vMerge w:val="restart"/>
            <w:tcBorders>
              <w:top w:val="single" w:sz="4" w:space="0" w:color="auto"/>
              <w:left w:val="single" w:sz="4" w:space="0" w:color="auto"/>
              <w:bottom w:val="single" w:sz="4" w:space="0" w:color="auto"/>
              <w:right w:val="single" w:sz="4" w:space="0" w:color="auto"/>
            </w:tcBorders>
            <w:hideMark/>
          </w:tcPr>
          <w:p w:rsidR="00647BF1" w:rsidRPr="00E55035" w:rsidRDefault="00647BF1" w:rsidP="00E17550">
            <w:pPr>
              <w:spacing w:after="0" w:line="240" w:lineRule="auto"/>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2023-2027</w:t>
            </w:r>
          </w:p>
        </w:tc>
        <w:tc>
          <w:tcPr>
            <w:tcW w:w="489" w:type="pct"/>
            <w:tcBorders>
              <w:top w:val="single" w:sz="4" w:space="0" w:color="auto"/>
              <w:left w:val="single" w:sz="4" w:space="0" w:color="auto"/>
              <w:bottom w:val="single" w:sz="4" w:space="0" w:color="auto"/>
              <w:right w:val="single" w:sz="4" w:space="0" w:color="auto"/>
            </w:tcBorders>
            <w:hideMark/>
          </w:tcPr>
          <w:p w:rsidR="00647BF1" w:rsidRPr="00E55035" w:rsidRDefault="00647BF1" w:rsidP="00E17550">
            <w:pPr>
              <w:spacing w:after="0" w:line="240" w:lineRule="auto"/>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 xml:space="preserve">Всего: </w:t>
            </w:r>
          </w:p>
          <w:p w:rsidR="00647BF1" w:rsidRPr="00E55035" w:rsidRDefault="00647BF1" w:rsidP="00E17550">
            <w:pPr>
              <w:spacing w:after="0" w:line="240" w:lineRule="auto"/>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в том числе:</w:t>
            </w:r>
          </w:p>
        </w:tc>
        <w:tc>
          <w:tcPr>
            <w:tcW w:w="298" w:type="pct"/>
            <w:tcBorders>
              <w:top w:val="single" w:sz="4" w:space="0" w:color="auto"/>
              <w:left w:val="single" w:sz="4" w:space="0" w:color="auto"/>
              <w:bottom w:val="single" w:sz="4" w:space="0" w:color="auto"/>
              <w:right w:val="single" w:sz="4" w:space="0" w:color="auto"/>
            </w:tcBorders>
            <w:hideMark/>
          </w:tcPr>
          <w:p w:rsidR="00647BF1" w:rsidRPr="00E55035" w:rsidRDefault="00647BF1" w:rsidP="00E17550">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E55035">
              <w:rPr>
                <w:rFonts w:ascii="Times New Roman" w:hAnsi="Times New Roman"/>
                <w:sz w:val="28"/>
                <w:szCs w:val="28"/>
              </w:rPr>
              <w:t>0,00</w:t>
            </w:r>
          </w:p>
        </w:tc>
        <w:tc>
          <w:tcPr>
            <w:tcW w:w="233" w:type="pct"/>
            <w:tcBorders>
              <w:top w:val="single" w:sz="4" w:space="0" w:color="auto"/>
              <w:left w:val="single" w:sz="4" w:space="0" w:color="auto"/>
              <w:bottom w:val="single" w:sz="4" w:space="0" w:color="auto"/>
              <w:right w:val="single" w:sz="4" w:space="0" w:color="auto"/>
            </w:tcBorders>
            <w:hideMark/>
          </w:tcPr>
          <w:p w:rsidR="00647BF1" w:rsidRPr="00E55035" w:rsidRDefault="00647BF1" w:rsidP="00E17550">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E55035">
              <w:rPr>
                <w:rFonts w:ascii="Times New Roman" w:hAnsi="Times New Roman"/>
                <w:sz w:val="28"/>
                <w:szCs w:val="28"/>
              </w:rPr>
              <w:t>0,00</w:t>
            </w:r>
          </w:p>
        </w:tc>
        <w:tc>
          <w:tcPr>
            <w:tcW w:w="337" w:type="pct"/>
            <w:gridSpan w:val="3"/>
            <w:tcBorders>
              <w:top w:val="single" w:sz="4" w:space="0" w:color="auto"/>
              <w:left w:val="single" w:sz="4" w:space="0" w:color="auto"/>
              <w:bottom w:val="single" w:sz="4" w:space="0" w:color="auto"/>
              <w:right w:val="single" w:sz="4" w:space="0" w:color="auto"/>
            </w:tcBorders>
            <w:hideMark/>
          </w:tcPr>
          <w:p w:rsidR="00647BF1" w:rsidRPr="00E55035" w:rsidRDefault="00647BF1" w:rsidP="00DB504D">
            <w:pPr>
              <w:tabs>
                <w:tab w:val="center" w:pos="4677"/>
                <w:tab w:val="right" w:pos="9355"/>
              </w:tabs>
              <w:autoSpaceDE w:val="0"/>
              <w:autoSpaceDN w:val="0"/>
              <w:adjustRightInd w:val="0"/>
              <w:spacing w:after="0" w:line="240" w:lineRule="auto"/>
              <w:jc w:val="right"/>
              <w:rPr>
                <w:rFonts w:ascii="Times New Roman" w:hAnsi="Times New Roman"/>
                <w:sz w:val="28"/>
                <w:szCs w:val="28"/>
              </w:rPr>
            </w:pPr>
          </w:p>
        </w:tc>
        <w:tc>
          <w:tcPr>
            <w:tcW w:w="1233" w:type="pct"/>
            <w:gridSpan w:val="24"/>
            <w:tcBorders>
              <w:top w:val="single" w:sz="4" w:space="0" w:color="auto"/>
              <w:left w:val="single" w:sz="4" w:space="0" w:color="auto"/>
              <w:bottom w:val="single" w:sz="4" w:space="0" w:color="auto"/>
              <w:right w:val="single" w:sz="4" w:space="0" w:color="auto"/>
            </w:tcBorders>
          </w:tcPr>
          <w:p w:rsidR="00647BF1" w:rsidRPr="00E55035" w:rsidRDefault="00647BF1" w:rsidP="00E17550">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E55035">
              <w:rPr>
                <w:rFonts w:ascii="Times New Roman" w:hAnsi="Times New Roman"/>
                <w:sz w:val="28"/>
                <w:szCs w:val="28"/>
              </w:rPr>
              <w:t>0,00</w:t>
            </w:r>
          </w:p>
        </w:tc>
        <w:tc>
          <w:tcPr>
            <w:tcW w:w="262" w:type="pct"/>
            <w:tcBorders>
              <w:top w:val="single" w:sz="4" w:space="0" w:color="auto"/>
              <w:left w:val="single" w:sz="4" w:space="0" w:color="auto"/>
              <w:bottom w:val="single" w:sz="4" w:space="0" w:color="auto"/>
              <w:right w:val="single" w:sz="4" w:space="0" w:color="auto"/>
            </w:tcBorders>
            <w:hideMark/>
          </w:tcPr>
          <w:p w:rsidR="00647BF1" w:rsidRPr="00E55035" w:rsidRDefault="00647BF1" w:rsidP="00E17550">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E55035">
              <w:rPr>
                <w:rFonts w:ascii="Times New Roman" w:hAnsi="Times New Roman"/>
                <w:sz w:val="28"/>
                <w:szCs w:val="28"/>
              </w:rPr>
              <w:t>0,00</w:t>
            </w:r>
          </w:p>
        </w:tc>
        <w:tc>
          <w:tcPr>
            <w:tcW w:w="233" w:type="pct"/>
            <w:tcBorders>
              <w:top w:val="single" w:sz="4" w:space="0" w:color="auto"/>
              <w:left w:val="single" w:sz="4" w:space="0" w:color="auto"/>
              <w:bottom w:val="single" w:sz="4" w:space="0" w:color="auto"/>
              <w:right w:val="single" w:sz="4" w:space="0" w:color="auto"/>
            </w:tcBorders>
            <w:hideMark/>
          </w:tcPr>
          <w:p w:rsidR="00647BF1" w:rsidRPr="00E55035" w:rsidRDefault="00647BF1" w:rsidP="00E17550">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E55035">
              <w:rPr>
                <w:rFonts w:ascii="Times New Roman" w:hAnsi="Times New Roman"/>
                <w:sz w:val="28"/>
                <w:szCs w:val="28"/>
              </w:rPr>
              <w:t>0,00</w:t>
            </w:r>
          </w:p>
        </w:tc>
        <w:tc>
          <w:tcPr>
            <w:tcW w:w="757" w:type="pct"/>
            <w:vMerge w:val="restart"/>
            <w:tcBorders>
              <w:top w:val="single" w:sz="4" w:space="0" w:color="auto"/>
              <w:left w:val="single" w:sz="4" w:space="0" w:color="auto"/>
              <w:bottom w:val="single" w:sz="4" w:space="0" w:color="auto"/>
              <w:right w:val="single" w:sz="4" w:space="0" w:color="auto"/>
            </w:tcBorders>
            <w:noWrap/>
            <w:hideMark/>
          </w:tcPr>
          <w:p w:rsidR="00647BF1" w:rsidRPr="00E55035" w:rsidRDefault="00647BF1" w:rsidP="00E17550">
            <w:pPr>
              <w:spacing w:after="0" w:line="240" w:lineRule="auto"/>
              <w:jc w:val="center"/>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 xml:space="preserve">Администрация </w:t>
            </w:r>
          </w:p>
          <w:p w:rsidR="00647BF1" w:rsidRPr="00E55035" w:rsidRDefault="009866D7" w:rsidP="00E17550">
            <w:pPr>
              <w:spacing w:after="0" w:line="240" w:lineRule="auto"/>
              <w:jc w:val="center"/>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муниципального</w:t>
            </w:r>
            <w:r w:rsidR="00647BF1" w:rsidRPr="00E55035">
              <w:rPr>
                <w:rFonts w:ascii="Times New Roman" w:eastAsia="Times New Roman" w:hAnsi="Times New Roman"/>
                <w:sz w:val="28"/>
                <w:szCs w:val="28"/>
                <w:lang w:eastAsia="ru-RU"/>
              </w:rPr>
              <w:t xml:space="preserve"> округа </w:t>
            </w:r>
          </w:p>
          <w:p w:rsidR="00647BF1" w:rsidRPr="00E55035" w:rsidRDefault="00647BF1" w:rsidP="00E17550">
            <w:pPr>
              <w:spacing w:after="0" w:line="240" w:lineRule="auto"/>
              <w:jc w:val="center"/>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 xml:space="preserve">Серебряные Пруды </w:t>
            </w:r>
          </w:p>
          <w:p w:rsidR="00647BF1" w:rsidRPr="00E55035" w:rsidRDefault="00647BF1" w:rsidP="00E17550">
            <w:pPr>
              <w:spacing w:after="0" w:line="240" w:lineRule="auto"/>
              <w:jc w:val="center"/>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Московской области</w:t>
            </w:r>
          </w:p>
        </w:tc>
      </w:tr>
      <w:tr w:rsidR="00647BF1" w:rsidRPr="00E55035" w:rsidTr="00E55035">
        <w:trPr>
          <w:trHeight w:val="240"/>
        </w:trPr>
        <w:tc>
          <w:tcPr>
            <w:tcW w:w="107" w:type="pct"/>
            <w:vMerge/>
            <w:tcBorders>
              <w:top w:val="single" w:sz="4" w:space="0" w:color="auto"/>
              <w:left w:val="single" w:sz="4" w:space="0" w:color="auto"/>
              <w:bottom w:val="single" w:sz="4" w:space="0" w:color="auto"/>
              <w:right w:val="single" w:sz="4" w:space="0" w:color="auto"/>
            </w:tcBorders>
            <w:vAlign w:val="center"/>
            <w:hideMark/>
          </w:tcPr>
          <w:p w:rsidR="00647BF1" w:rsidRPr="00E55035" w:rsidRDefault="00647BF1" w:rsidP="00E17550">
            <w:pPr>
              <w:spacing w:after="0" w:line="240" w:lineRule="auto"/>
              <w:rPr>
                <w:rFonts w:ascii="Times New Roman" w:eastAsia="Times New Roman" w:hAnsi="Times New Roman"/>
                <w:sz w:val="28"/>
                <w:szCs w:val="28"/>
                <w:lang w:eastAsia="ru-RU"/>
              </w:rPr>
            </w:pPr>
          </w:p>
        </w:tc>
        <w:tc>
          <w:tcPr>
            <w:tcW w:w="667" w:type="pct"/>
            <w:vMerge/>
            <w:tcBorders>
              <w:top w:val="single" w:sz="4" w:space="0" w:color="auto"/>
              <w:left w:val="single" w:sz="4" w:space="0" w:color="auto"/>
              <w:bottom w:val="single" w:sz="4" w:space="0" w:color="auto"/>
              <w:right w:val="single" w:sz="4" w:space="0" w:color="auto"/>
            </w:tcBorders>
            <w:vAlign w:val="center"/>
            <w:hideMark/>
          </w:tcPr>
          <w:p w:rsidR="00647BF1" w:rsidRPr="00E55035" w:rsidRDefault="00647BF1" w:rsidP="00E17550">
            <w:pPr>
              <w:spacing w:after="0" w:line="240" w:lineRule="auto"/>
              <w:rPr>
                <w:rFonts w:ascii="Times New Roman" w:eastAsia="Times New Roman" w:hAnsi="Times New Roman"/>
                <w:sz w:val="28"/>
                <w:szCs w:val="28"/>
                <w:lang w:eastAsia="ru-RU"/>
              </w:rPr>
            </w:pPr>
          </w:p>
        </w:tc>
        <w:tc>
          <w:tcPr>
            <w:tcW w:w="384" w:type="pct"/>
            <w:vMerge/>
            <w:tcBorders>
              <w:top w:val="single" w:sz="4" w:space="0" w:color="auto"/>
              <w:left w:val="single" w:sz="4" w:space="0" w:color="auto"/>
              <w:bottom w:val="single" w:sz="4" w:space="0" w:color="auto"/>
              <w:right w:val="single" w:sz="4" w:space="0" w:color="auto"/>
            </w:tcBorders>
            <w:vAlign w:val="center"/>
            <w:hideMark/>
          </w:tcPr>
          <w:p w:rsidR="00647BF1" w:rsidRPr="00E55035" w:rsidRDefault="00647BF1" w:rsidP="00E17550">
            <w:pPr>
              <w:spacing w:after="0" w:line="240" w:lineRule="auto"/>
              <w:rPr>
                <w:rFonts w:ascii="Times New Roman" w:eastAsia="Times New Roman" w:hAnsi="Times New Roman"/>
                <w:sz w:val="28"/>
                <w:szCs w:val="28"/>
                <w:lang w:eastAsia="ru-RU"/>
              </w:rPr>
            </w:pPr>
          </w:p>
        </w:tc>
        <w:tc>
          <w:tcPr>
            <w:tcW w:w="489" w:type="pct"/>
            <w:tcBorders>
              <w:top w:val="single" w:sz="4" w:space="0" w:color="auto"/>
              <w:left w:val="single" w:sz="4" w:space="0" w:color="auto"/>
              <w:bottom w:val="single" w:sz="4" w:space="0" w:color="auto"/>
              <w:right w:val="single" w:sz="4" w:space="0" w:color="auto"/>
            </w:tcBorders>
            <w:hideMark/>
          </w:tcPr>
          <w:p w:rsidR="00647BF1" w:rsidRPr="00E55035" w:rsidRDefault="00647BF1" w:rsidP="00E17550">
            <w:pPr>
              <w:spacing w:after="0" w:line="240" w:lineRule="auto"/>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Средства бюджета Московской области</w:t>
            </w:r>
          </w:p>
        </w:tc>
        <w:tc>
          <w:tcPr>
            <w:tcW w:w="298" w:type="pct"/>
            <w:tcBorders>
              <w:top w:val="single" w:sz="4" w:space="0" w:color="auto"/>
              <w:left w:val="single" w:sz="4" w:space="0" w:color="auto"/>
              <w:bottom w:val="single" w:sz="4" w:space="0" w:color="auto"/>
              <w:right w:val="single" w:sz="4" w:space="0" w:color="auto"/>
            </w:tcBorders>
            <w:hideMark/>
          </w:tcPr>
          <w:p w:rsidR="00647BF1" w:rsidRPr="00E55035" w:rsidRDefault="00647BF1" w:rsidP="00E17550">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E55035">
              <w:rPr>
                <w:rFonts w:ascii="Times New Roman" w:hAnsi="Times New Roman"/>
                <w:sz w:val="28"/>
                <w:szCs w:val="28"/>
              </w:rPr>
              <w:t>0,00</w:t>
            </w:r>
          </w:p>
        </w:tc>
        <w:tc>
          <w:tcPr>
            <w:tcW w:w="233" w:type="pct"/>
            <w:tcBorders>
              <w:top w:val="single" w:sz="4" w:space="0" w:color="auto"/>
              <w:left w:val="single" w:sz="4" w:space="0" w:color="auto"/>
              <w:bottom w:val="single" w:sz="4" w:space="0" w:color="auto"/>
              <w:right w:val="single" w:sz="4" w:space="0" w:color="auto"/>
            </w:tcBorders>
            <w:hideMark/>
          </w:tcPr>
          <w:p w:rsidR="00647BF1" w:rsidRPr="00E55035" w:rsidRDefault="00647BF1" w:rsidP="00E17550">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E55035">
              <w:rPr>
                <w:rFonts w:ascii="Times New Roman" w:hAnsi="Times New Roman"/>
                <w:sz w:val="28"/>
                <w:szCs w:val="28"/>
              </w:rPr>
              <w:t>0,00</w:t>
            </w:r>
          </w:p>
        </w:tc>
        <w:tc>
          <w:tcPr>
            <w:tcW w:w="337" w:type="pct"/>
            <w:gridSpan w:val="3"/>
            <w:tcBorders>
              <w:top w:val="single" w:sz="4" w:space="0" w:color="auto"/>
              <w:left w:val="single" w:sz="4" w:space="0" w:color="auto"/>
              <w:bottom w:val="single" w:sz="4" w:space="0" w:color="auto"/>
              <w:right w:val="single" w:sz="4" w:space="0" w:color="auto"/>
            </w:tcBorders>
            <w:hideMark/>
          </w:tcPr>
          <w:p w:rsidR="00647BF1" w:rsidRPr="00E55035" w:rsidRDefault="00647BF1" w:rsidP="00DB504D">
            <w:pPr>
              <w:tabs>
                <w:tab w:val="center" w:pos="4677"/>
                <w:tab w:val="right" w:pos="9355"/>
              </w:tabs>
              <w:autoSpaceDE w:val="0"/>
              <w:autoSpaceDN w:val="0"/>
              <w:adjustRightInd w:val="0"/>
              <w:spacing w:after="0" w:line="240" w:lineRule="auto"/>
              <w:jc w:val="right"/>
              <w:rPr>
                <w:rFonts w:ascii="Times New Roman" w:hAnsi="Times New Roman"/>
                <w:sz w:val="28"/>
                <w:szCs w:val="28"/>
              </w:rPr>
            </w:pPr>
          </w:p>
        </w:tc>
        <w:tc>
          <w:tcPr>
            <w:tcW w:w="1233" w:type="pct"/>
            <w:gridSpan w:val="24"/>
            <w:tcBorders>
              <w:top w:val="single" w:sz="4" w:space="0" w:color="auto"/>
              <w:left w:val="single" w:sz="4" w:space="0" w:color="auto"/>
              <w:bottom w:val="single" w:sz="4" w:space="0" w:color="auto"/>
              <w:right w:val="single" w:sz="4" w:space="0" w:color="auto"/>
            </w:tcBorders>
          </w:tcPr>
          <w:p w:rsidR="00647BF1" w:rsidRPr="00E55035" w:rsidRDefault="00647BF1" w:rsidP="00E17550">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E55035">
              <w:rPr>
                <w:rFonts w:ascii="Times New Roman" w:hAnsi="Times New Roman"/>
                <w:sz w:val="28"/>
                <w:szCs w:val="28"/>
              </w:rPr>
              <w:t>0,00</w:t>
            </w:r>
          </w:p>
        </w:tc>
        <w:tc>
          <w:tcPr>
            <w:tcW w:w="262" w:type="pct"/>
            <w:tcBorders>
              <w:top w:val="single" w:sz="4" w:space="0" w:color="auto"/>
              <w:left w:val="single" w:sz="4" w:space="0" w:color="auto"/>
              <w:bottom w:val="single" w:sz="4" w:space="0" w:color="auto"/>
              <w:right w:val="single" w:sz="4" w:space="0" w:color="auto"/>
            </w:tcBorders>
            <w:hideMark/>
          </w:tcPr>
          <w:p w:rsidR="00647BF1" w:rsidRPr="00E55035" w:rsidRDefault="00647BF1" w:rsidP="00E17550">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E55035">
              <w:rPr>
                <w:rFonts w:ascii="Times New Roman" w:hAnsi="Times New Roman"/>
                <w:sz w:val="28"/>
                <w:szCs w:val="28"/>
              </w:rPr>
              <w:t>0,00</w:t>
            </w:r>
          </w:p>
        </w:tc>
        <w:tc>
          <w:tcPr>
            <w:tcW w:w="233" w:type="pct"/>
            <w:tcBorders>
              <w:top w:val="single" w:sz="4" w:space="0" w:color="auto"/>
              <w:left w:val="single" w:sz="4" w:space="0" w:color="auto"/>
              <w:bottom w:val="single" w:sz="4" w:space="0" w:color="auto"/>
              <w:right w:val="single" w:sz="4" w:space="0" w:color="auto"/>
            </w:tcBorders>
            <w:hideMark/>
          </w:tcPr>
          <w:p w:rsidR="00647BF1" w:rsidRPr="00E55035" w:rsidRDefault="00647BF1" w:rsidP="00E17550">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E55035">
              <w:rPr>
                <w:rFonts w:ascii="Times New Roman" w:hAnsi="Times New Roman"/>
                <w:sz w:val="28"/>
                <w:szCs w:val="28"/>
              </w:rPr>
              <w:t>0,00</w:t>
            </w:r>
          </w:p>
        </w:tc>
        <w:tc>
          <w:tcPr>
            <w:tcW w:w="757" w:type="pct"/>
            <w:vMerge/>
            <w:tcBorders>
              <w:top w:val="single" w:sz="4" w:space="0" w:color="auto"/>
              <w:left w:val="single" w:sz="4" w:space="0" w:color="auto"/>
              <w:bottom w:val="single" w:sz="4" w:space="0" w:color="auto"/>
              <w:right w:val="single" w:sz="4" w:space="0" w:color="auto"/>
            </w:tcBorders>
            <w:vAlign w:val="center"/>
            <w:hideMark/>
          </w:tcPr>
          <w:p w:rsidR="00647BF1" w:rsidRPr="00E55035" w:rsidRDefault="00647BF1" w:rsidP="00E17550">
            <w:pPr>
              <w:spacing w:after="0" w:line="240" w:lineRule="auto"/>
              <w:rPr>
                <w:rFonts w:ascii="Times New Roman" w:eastAsia="Times New Roman" w:hAnsi="Times New Roman"/>
                <w:sz w:val="28"/>
                <w:szCs w:val="28"/>
                <w:lang w:eastAsia="ru-RU"/>
              </w:rPr>
            </w:pPr>
          </w:p>
        </w:tc>
      </w:tr>
      <w:tr w:rsidR="00647BF1" w:rsidRPr="00E55035" w:rsidTr="00E55035">
        <w:trPr>
          <w:trHeight w:val="270"/>
        </w:trPr>
        <w:tc>
          <w:tcPr>
            <w:tcW w:w="107" w:type="pct"/>
            <w:vMerge/>
            <w:tcBorders>
              <w:top w:val="single" w:sz="4" w:space="0" w:color="auto"/>
              <w:left w:val="single" w:sz="4" w:space="0" w:color="auto"/>
              <w:bottom w:val="single" w:sz="4" w:space="0" w:color="auto"/>
              <w:right w:val="single" w:sz="4" w:space="0" w:color="auto"/>
            </w:tcBorders>
            <w:vAlign w:val="center"/>
            <w:hideMark/>
          </w:tcPr>
          <w:p w:rsidR="00647BF1" w:rsidRPr="00E55035" w:rsidRDefault="00647BF1" w:rsidP="00E17550">
            <w:pPr>
              <w:spacing w:after="0" w:line="240" w:lineRule="auto"/>
              <w:rPr>
                <w:rFonts w:ascii="Times New Roman" w:eastAsia="Times New Roman" w:hAnsi="Times New Roman"/>
                <w:sz w:val="28"/>
                <w:szCs w:val="28"/>
                <w:lang w:eastAsia="ru-RU"/>
              </w:rPr>
            </w:pPr>
          </w:p>
        </w:tc>
        <w:tc>
          <w:tcPr>
            <w:tcW w:w="667" w:type="pct"/>
            <w:vMerge/>
            <w:tcBorders>
              <w:top w:val="single" w:sz="4" w:space="0" w:color="auto"/>
              <w:left w:val="single" w:sz="4" w:space="0" w:color="auto"/>
              <w:bottom w:val="single" w:sz="4" w:space="0" w:color="auto"/>
              <w:right w:val="single" w:sz="4" w:space="0" w:color="auto"/>
            </w:tcBorders>
            <w:vAlign w:val="center"/>
            <w:hideMark/>
          </w:tcPr>
          <w:p w:rsidR="00647BF1" w:rsidRPr="00E55035" w:rsidRDefault="00647BF1" w:rsidP="00E17550">
            <w:pPr>
              <w:spacing w:after="0" w:line="240" w:lineRule="auto"/>
              <w:rPr>
                <w:rFonts w:ascii="Times New Roman" w:eastAsia="Times New Roman" w:hAnsi="Times New Roman"/>
                <w:sz w:val="28"/>
                <w:szCs w:val="28"/>
                <w:lang w:eastAsia="ru-RU"/>
              </w:rPr>
            </w:pPr>
          </w:p>
        </w:tc>
        <w:tc>
          <w:tcPr>
            <w:tcW w:w="384" w:type="pct"/>
            <w:vMerge/>
            <w:tcBorders>
              <w:top w:val="single" w:sz="4" w:space="0" w:color="auto"/>
              <w:left w:val="single" w:sz="4" w:space="0" w:color="auto"/>
              <w:bottom w:val="single" w:sz="4" w:space="0" w:color="auto"/>
              <w:right w:val="single" w:sz="4" w:space="0" w:color="auto"/>
            </w:tcBorders>
            <w:vAlign w:val="center"/>
            <w:hideMark/>
          </w:tcPr>
          <w:p w:rsidR="00647BF1" w:rsidRPr="00E55035" w:rsidRDefault="00647BF1" w:rsidP="00E17550">
            <w:pPr>
              <w:spacing w:after="0" w:line="240" w:lineRule="auto"/>
              <w:rPr>
                <w:rFonts w:ascii="Times New Roman" w:eastAsia="Times New Roman" w:hAnsi="Times New Roman"/>
                <w:sz w:val="28"/>
                <w:szCs w:val="28"/>
                <w:lang w:eastAsia="ru-RU"/>
              </w:rPr>
            </w:pPr>
          </w:p>
        </w:tc>
        <w:tc>
          <w:tcPr>
            <w:tcW w:w="489" w:type="pct"/>
            <w:tcBorders>
              <w:top w:val="single" w:sz="4" w:space="0" w:color="auto"/>
              <w:left w:val="single" w:sz="4" w:space="0" w:color="auto"/>
              <w:bottom w:val="single" w:sz="4" w:space="0" w:color="auto"/>
              <w:right w:val="single" w:sz="4" w:space="0" w:color="auto"/>
            </w:tcBorders>
            <w:hideMark/>
          </w:tcPr>
          <w:p w:rsidR="00647BF1" w:rsidRPr="00E55035" w:rsidRDefault="00647BF1" w:rsidP="00E17550">
            <w:pPr>
              <w:spacing w:after="0" w:line="240" w:lineRule="auto"/>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Средства федерального бюджета</w:t>
            </w:r>
          </w:p>
        </w:tc>
        <w:tc>
          <w:tcPr>
            <w:tcW w:w="298" w:type="pct"/>
            <w:tcBorders>
              <w:top w:val="single" w:sz="4" w:space="0" w:color="auto"/>
              <w:left w:val="single" w:sz="4" w:space="0" w:color="auto"/>
              <w:bottom w:val="single" w:sz="4" w:space="0" w:color="auto"/>
              <w:right w:val="single" w:sz="4" w:space="0" w:color="auto"/>
            </w:tcBorders>
            <w:hideMark/>
          </w:tcPr>
          <w:p w:rsidR="00647BF1" w:rsidRPr="00E55035" w:rsidRDefault="00647BF1" w:rsidP="00E17550">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E55035">
              <w:rPr>
                <w:rFonts w:ascii="Times New Roman" w:hAnsi="Times New Roman"/>
                <w:sz w:val="28"/>
                <w:szCs w:val="28"/>
              </w:rPr>
              <w:t>0,00</w:t>
            </w:r>
          </w:p>
        </w:tc>
        <w:tc>
          <w:tcPr>
            <w:tcW w:w="233" w:type="pct"/>
            <w:tcBorders>
              <w:top w:val="single" w:sz="4" w:space="0" w:color="auto"/>
              <w:left w:val="single" w:sz="4" w:space="0" w:color="auto"/>
              <w:bottom w:val="single" w:sz="4" w:space="0" w:color="auto"/>
              <w:right w:val="single" w:sz="4" w:space="0" w:color="auto"/>
            </w:tcBorders>
            <w:hideMark/>
          </w:tcPr>
          <w:p w:rsidR="00647BF1" w:rsidRPr="00E55035" w:rsidRDefault="00647BF1" w:rsidP="00E17550">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E55035">
              <w:rPr>
                <w:rFonts w:ascii="Times New Roman" w:hAnsi="Times New Roman"/>
                <w:sz w:val="28"/>
                <w:szCs w:val="28"/>
              </w:rPr>
              <w:t>0,00</w:t>
            </w:r>
          </w:p>
        </w:tc>
        <w:tc>
          <w:tcPr>
            <w:tcW w:w="337" w:type="pct"/>
            <w:gridSpan w:val="3"/>
            <w:tcBorders>
              <w:top w:val="single" w:sz="4" w:space="0" w:color="auto"/>
              <w:left w:val="single" w:sz="4" w:space="0" w:color="auto"/>
              <w:bottom w:val="single" w:sz="4" w:space="0" w:color="auto"/>
              <w:right w:val="single" w:sz="4" w:space="0" w:color="auto"/>
            </w:tcBorders>
            <w:hideMark/>
          </w:tcPr>
          <w:p w:rsidR="00647BF1" w:rsidRPr="00E55035" w:rsidRDefault="00647BF1" w:rsidP="00DB504D">
            <w:pPr>
              <w:tabs>
                <w:tab w:val="center" w:pos="4677"/>
                <w:tab w:val="right" w:pos="9355"/>
              </w:tabs>
              <w:autoSpaceDE w:val="0"/>
              <w:autoSpaceDN w:val="0"/>
              <w:adjustRightInd w:val="0"/>
              <w:spacing w:after="0" w:line="240" w:lineRule="auto"/>
              <w:jc w:val="right"/>
              <w:rPr>
                <w:rFonts w:ascii="Times New Roman" w:hAnsi="Times New Roman"/>
                <w:sz w:val="28"/>
                <w:szCs w:val="28"/>
              </w:rPr>
            </w:pPr>
          </w:p>
        </w:tc>
        <w:tc>
          <w:tcPr>
            <w:tcW w:w="1233" w:type="pct"/>
            <w:gridSpan w:val="24"/>
            <w:tcBorders>
              <w:top w:val="single" w:sz="4" w:space="0" w:color="auto"/>
              <w:left w:val="single" w:sz="4" w:space="0" w:color="auto"/>
              <w:bottom w:val="single" w:sz="4" w:space="0" w:color="auto"/>
              <w:right w:val="single" w:sz="4" w:space="0" w:color="auto"/>
            </w:tcBorders>
          </w:tcPr>
          <w:p w:rsidR="00647BF1" w:rsidRPr="00E55035" w:rsidRDefault="00647BF1" w:rsidP="00E17550">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E55035">
              <w:rPr>
                <w:rFonts w:ascii="Times New Roman" w:hAnsi="Times New Roman"/>
                <w:sz w:val="28"/>
                <w:szCs w:val="28"/>
              </w:rPr>
              <w:t>0,00</w:t>
            </w:r>
          </w:p>
        </w:tc>
        <w:tc>
          <w:tcPr>
            <w:tcW w:w="262" w:type="pct"/>
            <w:tcBorders>
              <w:top w:val="single" w:sz="4" w:space="0" w:color="auto"/>
              <w:left w:val="single" w:sz="4" w:space="0" w:color="auto"/>
              <w:bottom w:val="single" w:sz="4" w:space="0" w:color="auto"/>
              <w:right w:val="single" w:sz="4" w:space="0" w:color="auto"/>
            </w:tcBorders>
            <w:hideMark/>
          </w:tcPr>
          <w:p w:rsidR="00647BF1" w:rsidRPr="00E55035" w:rsidRDefault="00647BF1" w:rsidP="00E17550">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E55035">
              <w:rPr>
                <w:rFonts w:ascii="Times New Roman" w:hAnsi="Times New Roman"/>
                <w:sz w:val="28"/>
                <w:szCs w:val="28"/>
              </w:rPr>
              <w:t>0,00</w:t>
            </w:r>
          </w:p>
        </w:tc>
        <w:tc>
          <w:tcPr>
            <w:tcW w:w="233" w:type="pct"/>
            <w:tcBorders>
              <w:top w:val="single" w:sz="4" w:space="0" w:color="auto"/>
              <w:left w:val="single" w:sz="4" w:space="0" w:color="auto"/>
              <w:bottom w:val="single" w:sz="4" w:space="0" w:color="auto"/>
              <w:right w:val="single" w:sz="4" w:space="0" w:color="auto"/>
            </w:tcBorders>
            <w:hideMark/>
          </w:tcPr>
          <w:p w:rsidR="00647BF1" w:rsidRPr="00E55035" w:rsidRDefault="00647BF1" w:rsidP="00E17550">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E55035">
              <w:rPr>
                <w:rFonts w:ascii="Times New Roman" w:hAnsi="Times New Roman"/>
                <w:sz w:val="28"/>
                <w:szCs w:val="28"/>
              </w:rPr>
              <w:t>0,00</w:t>
            </w:r>
          </w:p>
        </w:tc>
        <w:tc>
          <w:tcPr>
            <w:tcW w:w="757" w:type="pct"/>
            <w:vMerge/>
            <w:tcBorders>
              <w:top w:val="single" w:sz="4" w:space="0" w:color="auto"/>
              <w:left w:val="single" w:sz="4" w:space="0" w:color="auto"/>
              <w:bottom w:val="single" w:sz="4" w:space="0" w:color="auto"/>
              <w:right w:val="single" w:sz="4" w:space="0" w:color="auto"/>
            </w:tcBorders>
            <w:vAlign w:val="center"/>
            <w:hideMark/>
          </w:tcPr>
          <w:p w:rsidR="00647BF1" w:rsidRPr="00E55035" w:rsidRDefault="00647BF1" w:rsidP="00E17550">
            <w:pPr>
              <w:spacing w:after="0" w:line="240" w:lineRule="auto"/>
              <w:rPr>
                <w:rFonts w:ascii="Times New Roman" w:eastAsia="Times New Roman" w:hAnsi="Times New Roman"/>
                <w:sz w:val="28"/>
                <w:szCs w:val="28"/>
                <w:lang w:eastAsia="ru-RU"/>
              </w:rPr>
            </w:pPr>
          </w:p>
        </w:tc>
      </w:tr>
      <w:tr w:rsidR="00647BF1" w:rsidRPr="00E55035" w:rsidTr="00E55035">
        <w:trPr>
          <w:trHeight w:val="195"/>
        </w:trPr>
        <w:tc>
          <w:tcPr>
            <w:tcW w:w="107" w:type="pct"/>
            <w:vMerge/>
            <w:tcBorders>
              <w:top w:val="single" w:sz="4" w:space="0" w:color="auto"/>
              <w:left w:val="single" w:sz="4" w:space="0" w:color="auto"/>
              <w:bottom w:val="single" w:sz="4" w:space="0" w:color="auto"/>
              <w:right w:val="single" w:sz="4" w:space="0" w:color="auto"/>
            </w:tcBorders>
            <w:vAlign w:val="center"/>
            <w:hideMark/>
          </w:tcPr>
          <w:p w:rsidR="00647BF1" w:rsidRPr="00E55035" w:rsidRDefault="00647BF1" w:rsidP="00E17550">
            <w:pPr>
              <w:spacing w:after="0" w:line="240" w:lineRule="auto"/>
              <w:rPr>
                <w:rFonts w:ascii="Times New Roman" w:eastAsia="Times New Roman" w:hAnsi="Times New Roman"/>
                <w:sz w:val="28"/>
                <w:szCs w:val="28"/>
                <w:lang w:eastAsia="ru-RU"/>
              </w:rPr>
            </w:pPr>
          </w:p>
        </w:tc>
        <w:tc>
          <w:tcPr>
            <w:tcW w:w="667" w:type="pct"/>
            <w:vMerge/>
            <w:tcBorders>
              <w:top w:val="single" w:sz="4" w:space="0" w:color="auto"/>
              <w:left w:val="single" w:sz="4" w:space="0" w:color="auto"/>
              <w:bottom w:val="single" w:sz="4" w:space="0" w:color="auto"/>
              <w:right w:val="single" w:sz="4" w:space="0" w:color="auto"/>
            </w:tcBorders>
            <w:vAlign w:val="center"/>
            <w:hideMark/>
          </w:tcPr>
          <w:p w:rsidR="00647BF1" w:rsidRPr="00E55035" w:rsidRDefault="00647BF1" w:rsidP="00E17550">
            <w:pPr>
              <w:spacing w:after="0" w:line="240" w:lineRule="auto"/>
              <w:rPr>
                <w:rFonts w:ascii="Times New Roman" w:eastAsia="Times New Roman" w:hAnsi="Times New Roman"/>
                <w:sz w:val="28"/>
                <w:szCs w:val="28"/>
                <w:lang w:eastAsia="ru-RU"/>
              </w:rPr>
            </w:pPr>
          </w:p>
        </w:tc>
        <w:tc>
          <w:tcPr>
            <w:tcW w:w="384" w:type="pct"/>
            <w:vMerge/>
            <w:tcBorders>
              <w:top w:val="single" w:sz="4" w:space="0" w:color="auto"/>
              <w:left w:val="single" w:sz="4" w:space="0" w:color="auto"/>
              <w:bottom w:val="single" w:sz="4" w:space="0" w:color="auto"/>
              <w:right w:val="single" w:sz="4" w:space="0" w:color="auto"/>
            </w:tcBorders>
            <w:vAlign w:val="center"/>
            <w:hideMark/>
          </w:tcPr>
          <w:p w:rsidR="00647BF1" w:rsidRPr="00E55035" w:rsidRDefault="00647BF1" w:rsidP="00E17550">
            <w:pPr>
              <w:spacing w:after="0" w:line="240" w:lineRule="auto"/>
              <w:rPr>
                <w:rFonts w:ascii="Times New Roman" w:eastAsia="Times New Roman" w:hAnsi="Times New Roman"/>
                <w:sz w:val="28"/>
                <w:szCs w:val="28"/>
                <w:lang w:eastAsia="ru-RU"/>
              </w:rPr>
            </w:pPr>
          </w:p>
        </w:tc>
        <w:tc>
          <w:tcPr>
            <w:tcW w:w="489" w:type="pct"/>
            <w:tcBorders>
              <w:top w:val="single" w:sz="4" w:space="0" w:color="auto"/>
              <w:left w:val="single" w:sz="4" w:space="0" w:color="auto"/>
              <w:bottom w:val="single" w:sz="4" w:space="0" w:color="auto"/>
              <w:right w:val="single" w:sz="4" w:space="0" w:color="auto"/>
            </w:tcBorders>
            <w:hideMark/>
          </w:tcPr>
          <w:p w:rsidR="00647BF1" w:rsidRPr="00E55035" w:rsidRDefault="00647BF1" w:rsidP="00E17550">
            <w:pPr>
              <w:spacing w:after="0" w:line="240" w:lineRule="auto"/>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Средства бюджета городского округа</w:t>
            </w:r>
          </w:p>
        </w:tc>
        <w:tc>
          <w:tcPr>
            <w:tcW w:w="298" w:type="pct"/>
            <w:tcBorders>
              <w:top w:val="single" w:sz="4" w:space="0" w:color="auto"/>
              <w:left w:val="single" w:sz="4" w:space="0" w:color="auto"/>
              <w:bottom w:val="single" w:sz="4" w:space="0" w:color="auto"/>
              <w:right w:val="single" w:sz="4" w:space="0" w:color="auto"/>
            </w:tcBorders>
            <w:hideMark/>
          </w:tcPr>
          <w:p w:rsidR="00647BF1" w:rsidRPr="00E55035" w:rsidRDefault="00647BF1" w:rsidP="00E17550">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E55035">
              <w:rPr>
                <w:rFonts w:ascii="Times New Roman" w:hAnsi="Times New Roman"/>
                <w:sz w:val="28"/>
                <w:szCs w:val="28"/>
              </w:rPr>
              <w:t>0,00</w:t>
            </w:r>
          </w:p>
        </w:tc>
        <w:tc>
          <w:tcPr>
            <w:tcW w:w="233" w:type="pct"/>
            <w:tcBorders>
              <w:top w:val="single" w:sz="4" w:space="0" w:color="auto"/>
              <w:left w:val="single" w:sz="4" w:space="0" w:color="auto"/>
              <w:bottom w:val="single" w:sz="4" w:space="0" w:color="auto"/>
              <w:right w:val="single" w:sz="4" w:space="0" w:color="auto"/>
            </w:tcBorders>
            <w:hideMark/>
          </w:tcPr>
          <w:p w:rsidR="00647BF1" w:rsidRPr="00E55035" w:rsidRDefault="00647BF1" w:rsidP="00E17550">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E55035">
              <w:rPr>
                <w:rFonts w:ascii="Times New Roman" w:hAnsi="Times New Roman"/>
                <w:sz w:val="28"/>
                <w:szCs w:val="28"/>
              </w:rPr>
              <w:t>0,00</w:t>
            </w:r>
          </w:p>
        </w:tc>
        <w:tc>
          <w:tcPr>
            <w:tcW w:w="337" w:type="pct"/>
            <w:gridSpan w:val="3"/>
            <w:tcBorders>
              <w:top w:val="single" w:sz="4" w:space="0" w:color="auto"/>
              <w:left w:val="single" w:sz="4" w:space="0" w:color="auto"/>
              <w:bottom w:val="single" w:sz="4" w:space="0" w:color="auto"/>
              <w:right w:val="single" w:sz="4" w:space="0" w:color="auto"/>
            </w:tcBorders>
            <w:hideMark/>
          </w:tcPr>
          <w:p w:rsidR="00647BF1" w:rsidRPr="00E55035" w:rsidRDefault="00647BF1" w:rsidP="00DB504D">
            <w:pPr>
              <w:tabs>
                <w:tab w:val="center" w:pos="4677"/>
                <w:tab w:val="right" w:pos="9355"/>
              </w:tabs>
              <w:autoSpaceDE w:val="0"/>
              <w:autoSpaceDN w:val="0"/>
              <w:adjustRightInd w:val="0"/>
              <w:spacing w:after="0" w:line="240" w:lineRule="auto"/>
              <w:jc w:val="right"/>
              <w:rPr>
                <w:rFonts w:ascii="Times New Roman" w:hAnsi="Times New Roman"/>
                <w:sz w:val="28"/>
                <w:szCs w:val="28"/>
              </w:rPr>
            </w:pPr>
          </w:p>
        </w:tc>
        <w:tc>
          <w:tcPr>
            <w:tcW w:w="1233" w:type="pct"/>
            <w:gridSpan w:val="24"/>
            <w:tcBorders>
              <w:top w:val="single" w:sz="4" w:space="0" w:color="auto"/>
              <w:left w:val="single" w:sz="4" w:space="0" w:color="auto"/>
              <w:bottom w:val="single" w:sz="4" w:space="0" w:color="auto"/>
              <w:right w:val="single" w:sz="4" w:space="0" w:color="auto"/>
            </w:tcBorders>
          </w:tcPr>
          <w:p w:rsidR="00647BF1" w:rsidRPr="00E55035" w:rsidRDefault="00647BF1" w:rsidP="00E17550">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E55035">
              <w:rPr>
                <w:rFonts w:ascii="Times New Roman" w:hAnsi="Times New Roman"/>
                <w:sz w:val="28"/>
                <w:szCs w:val="28"/>
              </w:rPr>
              <w:t>0,00</w:t>
            </w:r>
          </w:p>
        </w:tc>
        <w:tc>
          <w:tcPr>
            <w:tcW w:w="262" w:type="pct"/>
            <w:tcBorders>
              <w:top w:val="single" w:sz="4" w:space="0" w:color="auto"/>
              <w:left w:val="single" w:sz="4" w:space="0" w:color="auto"/>
              <w:bottom w:val="single" w:sz="4" w:space="0" w:color="auto"/>
              <w:right w:val="single" w:sz="4" w:space="0" w:color="auto"/>
            </w:tcBorders>
            <w:hideMark/>
          </w:tcPr>
          <w:p w:rsidR="00647BF1" w:rsidRPr="00E55035" w:rsidRDefault="00647BF1" w:rsidP="00E17550">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E55035">
              <w:rPr>
                <w:rFonts w:ascii="Times New Roman" w:hAnsi="Times New Roman"/>
                <w:sz w:val="28"/>
                <w:szCs w:val="28"/>
              </w:rPr>
              <w:t>0,00</w:t>
            </w:r>
          </w:p>
        </w:tc>
        <w:tc>
          <w:tcPr>
            <w:tcW w:w="233" w:type="pct"/>
            <w:tcBorders>
              <w:top w:val="single" w:sz="4" w:space="0" w:color="auto"/>
              <w:left w:val="single" w:sz="4" w:space="0" w:color="auto"/>
              <w:bottom w:val="single" w:sz="4" w:space="0" w:color="auto"/>
              <w:right w:val="single" w:sz="4" w:space="0" w:color="auto"/>
            </w:tcBorders>
            <w:hideMark/>
          </w:tcPr>
          <w:p w:rsidR="00647BF1" w:rsidRPr="00E55035" w:rsidRDefault="00647BF1" w:rsidP="00E17550">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E55035">
              <w:rPr>
                <w:rFonts w:ascii="Times New Roman" w:hAnsi="Times New Roman"/>
                <w:sz w:val="28"/>
                <w:szCs w:val="28"/>
              </w:rPr>
              <w:t>0,00</w:t>
            </w:r>
          </w:p>
        </w:tc>
        <w:tc>
          <w:tcPr>
            <w:tcW w:w="757" w:type="pct"/>
            <w:vMerge/>
            <w:tcBorders>
              <w:top w:val="single" w:sz="4" w:space="0" w:color="auto"/>
              <w:left w:val="single" w:sz="4" w:space="0" w:color="auto"/>
              <w:bottom w:val="single" w:sz="4" w:space="0" w:color="auto"/>
              <w:right w:val="single" w:sz="4" w:space="0" w:color="auto"/>
            </w:tcBorders>
            <w:vAlign w:val="center"/>
            <w:hideMark/>
          </w:tcPr>
          <w:p w:rsidR="00647BF1" w:rsidRPr="00E55035" w:rsidRDefault="00647BF1" w:rsidP="00E17550">
            <w:pPr>
              <w:spacing w:after="0" w:line="240" w:lineRule="auto"/>
              <w:rPr>
                <w:rFonts w:ascii="Times New Roman" w:eastAsia="Times New Roman" w:hAnsi="Times New Roman"/>
                <w:sz w:val="28"/>
                <w:szCs w:val="28"/>
                <w:lang w:eastAsia="ru-RU"/>
              </w:rPr>
            </w:pPr>
          </w:p>
        </w:tc>
      </w:tr>
      <w:tr w:rsidR="00647BF1" w:rsidRPr="00E55035" w:rsidTr="00E55035">
        <w:trPr>
          <w:trHeight w:val="360"/>
        </w:trPr>
        <w:tc>
          <w:tcPr>
            <w:tcW w:w="107" w:type="pct"/>
            <w:vMerge/>
            <w:tcBorders>
              <w:top w:val="single" w:sz="4" w:space="0" w:color="auto"/>
              <w:left w:val="single" w:sz="4" w:space="0" w:color="auto"/>
              <w:bottom w:val="single" w:sz="4" w:space="0" w:color="auto"/>
              <w:right w:val="single" w:sz="4" w:space="0" w:color="auto"/>
            </w:tcBorders>
            <w:vAlign w:val="center"/>
            <w:hideMark/>
          </w:tcPr>
          <w:p w:rsidR="00647BF1" w:rsidRPr="00E55035" w:rsidRDefault="00647BF1" w:rsidP="00E17550">
            <w:pPr>
              <w:spacing w:after="0" w:line="240" w:lineRule="auto"/>
              <w:rPr>
                <w:rFonts w:ascii="Times New Roman" w:eastAsia="Times New Roman" w:hAnsi="Times New Roman"/>
                <w:sz w:val="28"/>
                <w:szCs w:val="28"/>
                <w:lang w:eastAsia="ru-RU"/>
              </w:rPr>
            </w:pPr>
          </w:p>
        </w:tc>
        <w:tc>
          <w:tcPr>
            <w:tcW w:w="667" w:type="pct"/>
            <w:vMerge/>
            <w:tcBorders>
              <w:top w:val="single" w:sz="4" w:space="0" w:color="auto"/>
              <w:left w:val="single" w:sz="4" w:space="0" w:color="auto"/>
              <w:bottom w:val="single" w:sz="4" w:space="0" w:color="auto"/>
              <w:right w:val="single" w:sz="4" w:space="0" w:color="auto"/>
            </w:tcBorders>
            <w:vAlign w:val="center"/>
            <w:hideMark/>
          </w:tcPr>
          <w:p w:rsidR="00647BF1" w:rsidRPr="00E55035" w:rsidRDefault="00647BF1" w:rsidP="00E17550">
            <w:pPr>
              <w:spacing w:after="0" w:line="240" w:lineRule="auto"/>
              <w:rPr>
                <w:rFonts w:ascii="Times New Roman" w:eastAsia="Times New Roman" w:hAnsi="Times New Roman"/>
                <w:sz w:val="28"/>
                <w:szCs w:val="28"/>
                <w:lang w:eastAsia="ru-RU"/>
              </w:rPr>
            </w:pPr>
          </w:p>
        </w:tc>
        <w:tc>
          <w:tcPr>
            <w:tcW w:w="384" w:type="pct"/>
            <w:vMerge/>
            <w:tcBorders>
              <w:top w:val="single" w:sz="4" w:space="0" w:color="auto"/>
              <w:left w:val="single" w:sz="4" w:space="0" w:color="auto"/>
              <w:bottom w:val="single" w:sz="4" w:space="0" w:color="auto"/>
              <w:right w:val="single" w:sz="4" w:space="0" w:color="auto"/>
            </w:tcBorders>
            <w:vAlign w:val="center"/>
            <w:hideMark/>
          </w:tcPr>
          <w:p w:rsidR="00647BF1" w:rsidRPr="00E55035" w:rsidRDefault="00647BF1" w:rsidP="00E17550">
            <w:pPr>
              <w:spacing w:after="0" w:line="240" w:lineRule="auto"/>
              <w:rPr>
                <w:rFonts w:ascii="Times New Roman" w:eastAsia="Times New Roman" w:hAnsi="Times New Roman"/>
                <w:sz w:val="28"/>
                <w:szCs w:val="28"/>
                <w:lang w:eastAsia="ru-RU"/>
              </w:rPr>
            </w:pPr>
          </w:p>
        </w:tc>
        <w:tc>
          <w:tcPr>
            <w:tcW w:w="489" w:type="pct"/>
            <w:tcBorders>
              <w:top w:val="single" w:sz="4" w:space="0" w:color="auto"/>
              <w:left w:val="single" w:sz="4" w:space="0" w:color="auto"/>
              <w:bottom w:val="single" w:sz="4" w:space="0" w:color="auto"/>
              <w:right w:val="single" w:sz="4" w:space="0" w:color="auto"/>
            </w:tcBorders>
            <w:hideMark/>
          </w:tcPr>
          <w:p w:rsidR="00647BF1" w:rsidRPr="00E55035" w:rsidRDefault="00647BF1" w:rsidP="00E17550">
            <w:pPr>
              <w:spacing w:after="0" w:line="240" w:lineRule="auto"/>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Внебюджетные источники</w:t>
            </w:r>
          </w:p>
        </w:tc>
        <w:tc>
          <w:tcPr>
            <w:tcW w:w="298" w:type="pct"/>
            <w:tcBorders>
              <w:top w:val="single" w:sz="4" w:space="0" w:color="auto"/>
              <w:left w:val="single" w:sz="4" w:space="0" w:color="auto"/>
              <w:bottom w:val="single" w:sz="4" w:space="0" w:color="auto"/>
              <w:right w:val="single" w:sz="4" w:space="0" w:color="auto"/>
            </w:tcBorders>
            <w:hideMark/>
          </w:tcPr>
          <w:p w:rsidR="00647BF1" w:rsidRPr="00E55035" w:rsidRDefault="00647BF1" w:rsidP="00E17550">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E55035">
              <w:rPr>
                <w:rFonts w:ascii="Times New Roman" w:hAnsi="Times New Roman"/>
                <w:sz w:val="28"/>
                <w:szCs w:val="28"/>
              </w:rPr>
              <w:t>0,00</w:t>
            </w:r>
          </w:p>
        </w:tc>
        <w:tc>
          <w:tcPr>
            <w:tcW w:w="233" w:type="pct"/>
            <w:tcBorders>
              <w:top w:val="single" w:sz="4" w:space="0" w:color="auto"/>
              <w:left w:val="single" w:sz="4" w:space="0" w:color="auto"/>
              <w:bottom w:val="single" w:sz="4" w:space="0" w:color="auto"/>
              <w:right w:val="single" w:sz="4" w:space="0" w:color="auto"/>
            </w:tcBorders>
            <w:hideMark/>
          </w:tcPr>
          <w:p w:rsidR="00647BF1" w:rsidRPr="00E55035" w:rsidRDefault="00647BF1" w:rsidP="00E17550">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E55035">
              <w:rPr>
                <w:rFonts w:ascii="Times New Roman" w:hAnsi="Times New Roman"/>
                <w:sz w:val="28"/>
                <w:szCs w:val="28"/>
              </w:rPr>
              <w:t>0,00</w:t>
            </w:r>
          </w:p>
        </w:tc>
        <w:tc>
          <w:tcPr>
            <w:tcW w:w="337" w:type="pct"/>
            <w:gridSpan w:val="3"/>
            <w:tcBorders>
              <w:top w:val="single" w:sz="4" w:space="0" w:color="auto"/>
              <w:left w:val="single" w:sz="4" w:space="0" w:color="auto"/>
              <w:bottom w:val="single" w:sz="4" w:space="0" w:color="auto"/>
              <w:right w:val="single" w:sz="4" w:space="0" w:color="auto"/>
            </w:tcBorders>
            <w:hideMark/>
          </w:tcPr>
          <w:p w:rsidR="00647BF1" w:rsidRPr="00E55035" w:rsidRDefault="00647BF1" w:rsidP="00DB504D">
            <w:pPr>
              <w:tabs>
                <w:tab w:val="center" w:pos="4677"/>
                <w:tab w:val="right" w:pos="9355"/>
              </w:tabs>
              <w:autoSpaceDE w:val="0"/>
              <w:autoSpaceDN w:val="0"/>
              <w:adjustRightInd w:val="0"/>
              <w:spacing w:after="0" w:line="240" w:lineRule="auto"/>
              <w:jc w:val="right"/>
              <w:rPr>
                <w:rFonts w:ascii="Times New Roman" w:hAnsi="Times New Roman"/>
                <w:sz w:val="28"/>
                <w:szCs w:val="28"/>
              </w:rPr>
            </w:pPr>
          </w:p>
        </w:tc>
        <w:tc>
          <w:tcPr>
            <w:tcW w:w="1233" w:type="pct"/>
            <w:gridSpan w:val="24"/>
            <w:tcBorders>
              <w:top w:val="single" w:sz="4" w:space="0" w:color="auto"/>
              <w:left w:val="single" w:sz="4" w:space="0" w:color="auto"/>
              <w:bottom w:val="single" w:sz="4" w:space="0" w:color="auto"/>
              <w:right w:val="single" w:sz="4" w:space="0" w:color="auto"/>
            </w:tcBorders>
          </w:tcPr>
          <w:p w:rsidR="00647BF1" w:rsidRPr="00E55035" w:rsidRDefault="00647BF1" w:rsidP="00E17550">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E55035">
              <w:rPr>
                <w:rFonts w:ascii="Times New Roman" w:hAnsi="Times New Roman"/>
                <w:sz w:val="28"/>
                <w:szCs w:val="28"/>
              </w:rPr>
              <w:t>0,00</w:t>
            </w:r>
          </w:p>
        </w:tc>
        <w:tc>
          <w:tcPr>
            <w:tcW w:w="262" w:type="pct"/>
            <w:tcBorders>
              <w:top w:val="single" w:sz="4" w:space="0" w:color="auto"/>
              <w:left w:val="single" w:sz="4" w:space="0" w:color="auto"/>
              <w:bottom w:val="single" w:sz="4" w:space="0" w:color="auto"/>
              <w:right w:val="single" w:sz="4" w:space="0" w:color="auto"/>
            </w:tcBorders>
            <w:hideMark/>
          </w:tcPr>
          <w:p w:rsidR="00647BF1" w:rsidRPr="00E55035" w:rsidRDefault="00647BF1" w:rsidP="00E17550">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E55035">
              <w:rPr>
                <w:rFonts w:ascii="Times New Roman" w:hAnsi="Times New Roman"/>
                <w:sz w:val="28"/>
                <w:szCs w:val="28"/>
              </w:rPr>
              <w:t>0,00</w:t>
            </w:r>
          </w:p>
        </w:tc>
        <w:tc>
          <w:tcPr>
            <w:tcW w:w="233" w:type="pct"/>
            <w:tcBorders>
              <w:top w:val="single" w:sz="4" w:space="0" w:color="auto"/>
              <w:left w:val="single" w:sz="4" w:space="0" w:color="auto"/>
              <w:bottom w:val="single" w:sz="4" w:space="0" w:color="auto"/>
              <w:right w:val="single" w:sz="4" w:space="0" w:color="auto"/>
            </w:tcBorders>
            <w:hideMark/>
          </w:tcPr>
          <w:p w:rsidR="00647BF1" w:rsidRPr="00E55035" w:rsidRDefault="00647BF1" w:rsidP="00E17550">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E55035">
              <w:rPr>
                <w:rFonts w:ascii="Times New Roman" w:hAnsi="Times New Roman"/>
                <w:sz w:val="28"/>
                <w:szCs w:val="28"/>
              </w:rPr>
              <w:t>0,00</w:t>
            </w:r>
          </w:p>
        </w:tc>
        <w:tc>
          <w:tcPr>
            <w:tcW w:w="757" w:type="pct"/>
            <w:vMerge/>
            <w:tcBorders>
              <w:top w:val="single" w:sz="4" w:space="0" w:color="auto"/>
              <w:left w:val="single" w:sz="4" w:space="0" w:color="auto"/>
              <w:bottom w:val="single" w:sz="4" w:space="0" w:color="auto"/>
              <w:right w:val="single" w:sz="4" w:space="0" w:color="auto"/>
            </w:tcBorders>
            <w:vAlign w:val="center"/>
            <w:hideMark/>
          </w:tcPr>
          <w:p w:rsidR="00647BF1" w:rsidRPr="00E55035" w:rsidRDefault="00647BF1" w:rsidP="00E17550">
            <w:pPr>
              <w:spacing w:after="0" w:line="240" w:lineRule="auto"/>
              <w:rPr>
                <w:rFonts w:ascii="Times New Roman" w:eastAsia="Times New Roman" w:hAnsi="Times New Roman"/>
                <w:sz w:val="28"/>
                <w:szCs w:val="28"/>
                <w:lang w:eastAsia="ru-RU"/>
              </w:rPr>
            </w:pPr>
          </w:p>
        </w:tc>
      </w:tr>
      <w:tr w:rsidR="00647BF1" w:rsidRPr="00E55035" w:rsidTr="00E55035">
        <w:trPr>
          <w:trHeight w:val="315"/>
        </w:trPr>
        <w:tc>
          <w:tcPr>
            <w:tcW w:w="107" w:type="pct"/>
            <w:vMerge/>
            <w:tcBorders>
              <w:top w:val="single" w:sz="4" w:space="0" w:color="auto"/>
              <w:left w:val="single" w:sz="4" w:space="0" w:color="auto"/>
              <w:bottom w:val="single" w:sz="4" w:space="0" w:color="auto"/>
              <w:right w:val="single" w:sz="4" w:space="0" w:color="auto"/>
            </w:tcBorders>
            <w:vAlign w:val="center"/>
            <w:hideMark/>
          </w:tcPr>
          <w:p w:rsidR="00647BF1" w:rsidRPr="00E55035" w:rsidRDefault="00647BF1" w:rsidP="00E17550">
            <w:pPr>
              <w:spacing w:after="0" w:line="240" w:lineRule="auto"/>
              <w:rPr>
                <w:rFonts w:ascii="Times New Roman" w:eastAsia="Times New Roman" w:hAnsi="Times New Roman"/>
                <w:sz w:val="28"/>
                <w:szCs w:val="28"/>
                <w:lang w:eastAsia="ru-RU"/>
              </w:rPr>
            </w:pPr>
          </w:p>
        </w:tc>
        <w:tc>
          <w:tcPr>
            <w:tcW w:w="667" w:type="pct"/>
            <w:vMerge w:val="restart"/>
            <w:tcBorders>
              <w:top w:val="single" w:sz="4" w:space="0" w:color="auto"/>
              <w:left w:val="single" w:sz="4" w:space="0" w:color="auto"/>
              <w:bottom w:val="single" w:sz="4" w:space="0" w:color="auto"/>
              <w:right w:val="single" w:sz="4" w:space="0" w:color="auto"/>
            </w:tcBorders>
          </w:tcPr>
          <w:p w:rsidR="00647BF1" w:rsidRPr="00E55035" w:rsidRDefault="00647BF1" w:rsidP="00E17550">
            <w:pPr>
              <w:spacing w:line="240" w:lineRule="auto"/>
              <w:rPr>
                <w:rFonts w:ascii="Times New Roman" w:hAnsi="Times New Roman"/>
                <w:sz w:val="28"/>
                <w:szCs w:val="28"/>
              </w:rPr>
            </w:pPr>
            <w:r w:rsidRPr="00E55035">
              <w:rPr>
                <w:rFonts w:ascii="Times New Roman" w:hAnsi="Times New Roman"/>
                <w:sz w:val="28"/>
                <w:szCs w:val="28"/>
              </w:rPr>
              <w:t xml:space="preserve">Количество пунктов выдачи </w:t>
            </w:r>
            <w:proofErr w:type="gramStart"/>
            <w:r w:rsidRPr="00E55035">
              <w:rPr>
                <w:rFonts w:ascii="Times New Roman" w:hAnsi="Times New Roman"/>
                <w:sz w:val="28"/>
                <w:szCs w:val="28"/>
              </w:rPr>
              <w:t>интернет-заказов</w:t>
            </w:r>
            <w:proofErr w:type="gramEnd"/>
            <w:r w:rsidRPr="00E55035">
              <w:rPr>
                <w:rFonts w:ascii="Times New Roman" w:hAnsi="Times New Roman"/>
                <w:sz w:val="28"/>
                <w:szCs w:val="28"/>
              </w:rPr>
              <w:t xml:space="preserve"> и </w:t>
            </w:r>
            <w:proofErr w:type="spellStart"/>
            <w:r w:rsidRPr="00E55035">
              <w:rPr>
                <w:rFonts w:ascii="Times New Roman" w:hAnsi="Times New Roman"/>
                <w:sz w:val="28"/>
                <w:szCs w:val="28"/>
              </w:rPr>
              <w:t>постаматов</w:t>
            </w:r>
            <w:proofErr w:type="spellEnd"/>
            <w:r w:rsidRPr="00E55035">
              <w:rPr>
                <w:rFonts w:ascii="Times New Roman" w:hAnsi="Times New Roman"/>
                <w:sz w:val="28"/>
                <w:szCs w:val="28"/>
              </w:rPr>
              <w:t xml:space="preserve"> (нарастающим итогом), единиц</w:t>
            </w:r>
          </w:p>
          <w:p w:rsidR="00647BF1" w:rsidRPr="00E55035" w:rsidRDefault="00647BF1" w:rsidP="00E17550">
            <w:pPr>
              <w:pStyle w:val="ConsPlusNormal0"/>
              <w:spacing w:line="256" w:lineRule="auto"/>
              <w:rPr>
                <w:rFonts w:ascii="Times New Roman" w:hAnsi="Times New Roman" w:cs="Times New Roman"/>
                <w:sz w:val="28"/>
                <w:szCs w:val="28"/>
                <w:lang w:eastAsia="en-US"/>
              </w:rPr>
            </w:pPr>
          </w:p>
        </w:tc>
        <w:tc>
          <w:tcPr>
            <w:tcW w:w="384" w:type="pct"/>
            <w:vMerge w:val="restart"/>
            <w:tcBorders>
              <w:top w:val="single" w:sz="4" w:space="0" w:color="auto"/>
              <w:left w:val="single" w:sz="4" w:space="0" w:color="auto"/>
              <w:bottom w:val="single" w:sz="4" w:space="0" w:color="auto"/>
              <w:right w:val="single" w:sz="4" w:space="0" w:color="auto"/>
            </w:tcBorders>
            <w:hideMark/>
          </w:tcPr>
          <w:p w:rsidR="00647BF1" w:rsidRPr="00E55035" w:rsidRDefault="00647BF1" w:rsidP="00E17550">
            <w:pPr>
              <w:spacing w:after="0" w:line="240" w:lineRule="auto"/>
              <w:jc w:val="center"/>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Х</w:t>
            </w:r>
          </w:p>
        </w:tc>
        <w:tc>
          <w:tcPr>
            <w:tcW w:w="489" w:type="pct"/>
            <w:vMerge w:val="restart"/>
            <w:tcBorders>
              <w:top w:val="single" w:sz="4" w:space="0" w:color="auto"/>
              <w:left w:val="single" w:sz="4" w:space="0" w:color="auto"/>
              <w:bottom w:val="single" w:sz="4" w:space="0" w:color="auto"/>
              <w:right w:val="single" w:sz="4" w:space="0" w:color="auto"/>
            </w:tcBorders>
            <w:hideMark/>
          </w:tcPr>
          <w:p w:rsidR="00647BF1" w:rsidRPr="00E55035" w:rsidRDefault="00647BF1" w:rsidP="00E17550">
            <w:pPr>
              <w:spacing w:after="0" w:line="240" w:lineRule="auto"/>
              <w:jc w:val="center"/>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Х</w:t>
            </w:r>
          </w:p>
        </w:tc>
        <w:tc>
          <w:tcPr>
            <w:tcW w:w="298" w:type="pct"/>
            <w:vMerge w:val="restart"/>
            <w:tcBorders>
              <w:top w:val="single" w:sz="4" w:space="0" w:color="auto"/>
              <w:left w:val="single" w:sz="4" w:space="0" w:color="auto"/>
              <w:bottom w:val="single" w:sz="4" w:space="0" w:color="auto"/>
              <w:right w:val="single" w:sz="4" w:space="0" w:color="auto"/>
            </w:tcBorders>
            <w:hideMark/>
          </w:tcPr>
          <w:p w:rsidR="00647BF1" w:rsidRPr="00E55035" w:rsidRDefault="00647BF1" w:rsidP="00E17550">
            <w:pPr>
              <w:spacing w:after="0" w:line="240" w:lineRule="auto"/>
              <w:jc w:val="center"/>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Всего</w:t>
            </w:r>
          </w:p>
        </w:tc>
        <w:tc>
          <w:tcPr>
            <w:tcW w:w="233" w:type="pct"/>
            <w:vMerge w:val="restart"/>
            <w:tcBorders>
              <w:top w:val="single" w:sz="4" w:space="0" w:color="auto"/>
              <w:left w:val="single" w:sz="4" w:space="0" w:color="auto"/>
              <w:bottom w:val="single" w:sz="4" w:space="0" w:color="auto"/>
              <w:right w:val="single" w:sz="4" w:space="0" w:color="auto"/>
            </w:tcBorders>
            <w:hideMark/>
          </w:tcPr>
          <w:p w:rsidR="00647BF1" w:rsidRPr="00E55035" w:rsidRDefault="00647BF1" w:rsidP="00E17550">
            <w:pPr>
              <w:spacing w:after="0" w:line="240" w:lineRule="auto"/>
              <w:jc w:val="center"/>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2023 год</w:t>
            </w:r>
          </w:p>
        </w:tc>
        <w:tc>
          <w:tcPr>
            <w:tcW w:w="337" w:type="pct"/>
            <w:gridSpan w:val="3"/>
            <w:vMerge w:val="restart"/>
            <w:tcBorders>
              <w:top w:val="single" w:sz="4" w:space="0" w:color="auto"/>
              <w:left w:val="single" w:sz="4" w:space="0" w:color="auto"/>
              <w:bottom w:val="single" w:sz="4" w:space="0" w:color="auto"/>
              <w:right w:val="single" w:sz="4" w:space="0" w:color="auto"/>
            </w:tcBorders>
            <w:hideMark/>
          </w:tcPr>
          <w:p w:rsidR="00647BF1" w:rsidRPr="00E55035" w:rsidRDefault="00647BF1" w:rsidP="00E17550">
            <w:pPr>
              <w:spacing w:after="0" w:line="240" w:lineRule="auto"/>
              <w:jc w:val="center"/>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 xml:space="preserve">Итого </w:t>
            </w:r>
          </w:p>
          <w:p w:rsidR="00647BF1" w:rsidRPr="00E55035" w:rsidRDefault="00647BF1" w:rsidP="00E17550">
            <w:pPr>
              <w:spacing w:after="0" w:line="240" w:lineRule="auto"/>
              <w:jc w:val="center"/>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2024 год</w:t>
            </w:r>
          </w:p>
        </w:tc>
        <w:tc>
          <w:tcPr>
            <w:tcW w:w="367" w:type="pct"/>
            <w:gridSpan w:val="3"/>
            <w:vMerge w:val="restart"/>
            <w:tcBorders>
              <w:top w:val="single" w:sz="4" w:space="0" w:color="auto"/>
              <w:left w:val="single" w:sz="4" w:space="0" w:color="auto"/>
              <w:bottom w:val="single" w:sz="4" w:space="0" w:color="auto"/>
              <w:right w:val="single" w:sz="4" w:space="0" w:color="auto"/>
            </w:tcBorders>
          </w:tcPr>
          <w:p w:rsidR="00647BF1" w:rsidRPr="00E55035" w:rsidRDefault="00647BF1" w:rsidP="00E17550">
            <w:pPr>
              <w:spacing w:after="0" w:line="240" w:lineRule="auto"/>
              <w:jc w:val="center"/>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2025 год</w:t>
            </w:r>
          </w:p>
        </w:tc>
        <w:tc>
          <w:tcPr>
            <w:tcW w:w="866" w:type="pct"/>
            <w:gridSpan w:val="21"/>
            <w:tcBorders>
              <w:top w:val="single" w:sz="4" w:space="0" w:color="auto"/>
              <w:left w:val="single" w:sz="4" w:space="0" w:color="auto"/>
              <w:bottom w:val="single" w:sz="4" w:space="0" w:color="auto"/>
              <w:right w:val="single" w:sz="4" w:space="0" w:color="auto"/>
            </w:tcBorders>
            <w:hideMark/>
          </w:tcPr>
          <w:p w:rsidR="00647BF1" w:rsidRPr="00E55035" w:rsidRDefault="00647BF1" w:rsidP="00E17550">
            <w:pPr>
              <w:spacing w:after="0" w:line="240" w:lineRule="auto"/>
              <w:jc w:val="center"/>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В том числе по кварталам:</w:t>
            </w:r>
          </w:p>
        </w:tc>
        <w:tc>
          <w:tcPr>
            <w:tcW w:w="262" w:type="pct"/>
            <w:vMerge w:val="restart"/>
            <w:tcBorders>
              <w:top w:val="single" w:sz="4" w:space="0" w:color="auto"/>
              <w:left w:val="single" w:sz="4" w:space="0" w:color="auto"/>
              <w:bottom w:val="single" w:sz="4" w:space="0" w:color="auto"/>
              <w:right w:val="single" w:sz="4" w:space="0" w:color="auto"/>
            </w:tcBorders>
            <w:hideMark/>
          </w:tcPr>
          <w:p w:rsidR="00647BF1" w:rsidRPr="00E55035" w:rsidRDefault="00647BF1" w:rsidP="009866D7">
            <w:pPr>
              <w:spacing w:after="0" w:line="240" w:lineRule="auto"/>
              <w:jc w:val="center"/>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2026 год</w:t>
            </w:r>
          </w:p>
        </w:tc>
        <w:tc>
          <w:tcPr>
            <w:tcW w:w="233" w:type="pct"/>
            <w:vMerge w:val="restart"/>
            <w:tcBorders>
              <w:top w:val="single" w:sz="4" w:space="0" w:color="auto"/>
              <w:left w:val="single" w:sz="4" w:space="0" w:color="auto"/>
              <w:bottom w:val="single" w:sz="4" w:space="0" w:color="auto"/>
              <w:right w:val="single" w:sz="4" w:space="0" w:color="auto"/>
            </w:tcBorders>
            <w:hideMark/>
          </w:tcPr>
          <w:p w:rsidR="00647BF1" w:rsidRPr="00E55035" w:rsidRDefault="00647BF1" w:rsidP="009866D7">
            <w:pPr>
              <w:spacing w:after="0" w:line="240" w:lineRule="auto"/>
              <w:jc w:val="center"/>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2027 год</w:t>
            </w:r>
          </w:p>
        </w:tc>
        <w:tc>
          <w:tcPr>
            <w:tcW w:w="757" w:type="pct"/>
            <w:vMerge w:val="restart"/>
            <w:tcBorders>
              <w:top w:val="single" w:sz="4" w:space="0" w:color="auto"/>
              <w:left w:val="single" w:sz="4" w:space="0" w:color="auto"/>
              <w:bottom w:val="single" w:sz="4" w:space="0" w:color="auto"/>
              <w:right w:val="single" w:sz="4" w:space="0" w:color="auto"/>
            </w:tcBorders>
            <w:noWrap/>
            <w:hideMark/>
          </w:tcPr>
          <w:p w:rsidR="00647BF1" w:rsidRPr="00E55035" w:rsidRDefault="00647BF1" w:rsidP="00E17550">
            <w:pPr>
              <w:spacing w:after="0" w:line="240" w:lineRule="auto"/>
              <w:jc w:val="center"/>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 xml:space="preserve">Администрация </w:t>
            </w:r>
          </w:p>
          <w:p w:rsidR="00647BF1" w:rsidRPr="00E55035" w:rsidRDefault="009866D7" w:rsidP="00E17550">
            <w:pPr>
              <w:spacing w:after="0" w:line="240" w:lineRule="auto"/>
              <w:jc w:val="center"/>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муниципального</w:t>
            </w:r>
            <w:r w:rsidR="00647BF1" w:rsidRPr="00E55035">
              <w:rPr>
                <w:rFonts w:ascii="Times New Roman" w:eastAsia="Times New Roman" w:hAnsi="Times New Roman"/>
                <w:sz w:val="28"/>
                <w:szCs w:val="28"/>
                <w:lang w:eastAsia="ru-RU"/>
              </w:rPr>
              <w:t xml:space="preserve"> округа </w:t>
            </w:r>
          </w:p>
          <w:p w:rsidR="00647BF1" w:rsidRPr="00E55035" w:rsidRDefault="00647BF1" w:rsidP="00E17550">
            <w:pPr>
              <w:spacing w:after="0" w:line="240" w:lineRule="auto"/>
              <w:jc w:val="center"/>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 xml:space="preserve">Серебряные Пруды </w:t>
            </w:r>
          </w:p>
          <w:p w:rsidR="00647BF1" w:rsidRPr="00E55035" w:rsidRDefault="00647BF1" w:rsidP="00E17550">
            <w:pPr>
              <w:spacing w:after="0" w:line="240" w:lineRule="auto"/>
              <w:jc w:val="center"/>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Московской области</w:t>
            </w:r>
          </w:p>
        </w:tc>
      </w:tr>
      <w:tr w:rsidR="00647BF1" w:rsidRPr="00E55035" w:rsidTr="00E55035">
        <w:trPr>
          <w:trHeight w:val="95"/>
        </w:trPr>
        <w:tc>
          <w:tcPr>
            <w:tcW w:w="107" w:type="pct"/>
            <w:vMerge/>
            <w:tcBorders>
              <w:top w:val="single" w:sz="4" w:space="0" w:color="auto"/>
              <w:left w:val="single" w:sz="4" w:space="0" w:color="auto"/>
              <w:bottom w:val="single" w:sz="4" w:space="0" w:color="auto"/>
              <w:right w:val="single" w:sz="4" w:space="0" w:color="auto"/>
            </w:tcBorders>
            <w:vAlign w:val="center"/>
            <w:hideMark/>
          </w:tcPr>
          <w:p w:rsidR="00647BF1" w:rsidRPr="00E55035" w:rsidRDefault="00647BF1" w:rsidP="00E17550">
            <w:pPr>
              <w:spacing w:after="0" w:line="240" w:lineRule="auto"/>
              <w:rPr>
                <w:rFonts w:ascii="Times New Roman" w:eastAsia="Times New Roman" w:hAnsi="Times New Roman"/>
                <w:sz w:val="28"/>
                <w:szCs w:val="28"/>
                <w:lang w:eastAsia="ru-RU"/>
              </w:rPr>
            </w:pPr>
          </w:p>
        </w:tc>
        <w:tc>
          <w:tcPr>
            <w:tcW w:w="667" w:type="pct"/>
            <w:vMerge/>
            <w:tcBorders>
              <w:top w:val="single" w:sz="4" w:space="0" w:color="auto"/>
              <w:left w:val="single" w:sz="4" w:space="0" w:color="auto"/>
              <w:bottom w:val="single" w:sz="4" w:space="0" w:color="auto"/>
              <w:right w:val="single" w:sz="4" w:space="0" w:color="auto"/>
            </w:tcBorders>
            <w:vAlign w:val="center"/>
            <w:hideMark/>
          </w:tcPr>
          <w:p w:rsidR="00647BF1" w:rsidRPr="00E55035" w:rsidRDefault="00647BF1" w:rsidP="00E17550">
            <w:pPr>
              <w:spacing w:after="0" w:line="240" w:lineRule="auto"/>
              <w:rPr>
                <w:rFonts w:ascii="Times New Roman" w:eastAsia="Times New Roman" w:hAnsi="Times New Roman"/>
                <w:sz w:val="28"/>
                <w:szCs w:val="28"/>
              </w:rPr>
            </w:pPr>
          </w:p>
        </w:tc>
        <w:tc>
          <w:tcPr>
            <w:tcW w:w="384" w:type="pct"/>
            <w:vMerge/>
            <w:tcBorders>
              <w:top w:val="single" w:sz="4" w:space="0" w:color="auto"/>
              <w:left w:val="single" w:sz="4" w:space="0" w:color="auto"/>
              <w:bottom w:val="single" w:sz="4" w:space="0" w:color="auto"/>
              <w:right w:val="single" w:sz="4" w:space="0" w:color="auto"/>
            </w:tcBorders>
            <w:vAlign w:val="center"/>
            <w:hideMark/>
          </w:tcPr>
          <w:p w:rsidR="00647BF1" w:rsidRPr="00E55035" w:rsidRDefault="00647BF1" w:rsidP="00E17550">
            <w:pPr>
              <w:spacing w:after="0" w:line="240" w:lineRule="auto"/>
              <w:rPr>
                <w:rFonts w:ascii="Times New Roman" w:eastAsia="Times New Roman" w:hAnsi="Times New Roman"/>
                <w:sz w:val="28"/>
                <w:szCs w:val="28"/>
                <w:lang w:eastAsia="ru-RU"/>
              </w:rPr>
            </w:pPr>
          </w:p>
        </w:tc>
        <w:tc>
          <w:tcPr>
            <w:tcW w:w="489" w:type="pct"/>
            <w:vMerge/>
            <w:tcBorders>
              <w:top w:val="single" w:sz="4" w:space="0" w:color="auto"/>
              <w:left w:val="single" w:sz="4" w:space="0" w:color="auto"/>
              <w:bottom w:val="single" w:sz="4" w:space="0" w:color="auto"/>
              <w:right w:val="single" w:sz="4" w:space="0" w:color="auto"/>
            </w:tcBorders>
            <w:vAlign w:val="center"/>
            <w:hideMark/>
          </w:tcPr>
          <w:p w:rsidR="00647BF1" w:rsidRPr="00E55035" w:rsidRDefault="00647BF1" w:rsidP="00E17550">
            <w:pPr>
              <w:spacing w:after="0" w:line="240" w:lineRule="auto"/>
              <w:rPr>
                <w:rFonts w:ascii="Times New Roman" w:eastAsia="Times New Roman" w:hAnsi="Times New Roman"/>
                <w:sz w:val="28"/>
                <w:szCs w:val="28"/>
                <w:lang w:eastAsia="ru-RU"/>
              </w:rPr>
            </w:pPr>
          </w:p>
        </w:tc>
        <w:tc>
          <w:tcPr>
            <w:tcW w:w="298" w:type="pct"/>
            <w:vMerge/>
            <w:tcBorders>
              <w:top w:val="single" w:sz="4" w:space="0" w:color="auto"/>
              <w:left w:val="single" w:sz="4" w:space="0" w:color="auto"/>
              <w:bottom w:val="single" w:sz="4" w:space="0" w:color="auto"/>
              <w:right w:val="single" w:sz="4" w:space="0" w:color="auto"/>
            </w:tcBorders>
            <w:vAlign w:val="center"/>
            <w:hideMark/>
          </w:tcPr>
          <w:p w:rsidR="00647BF1" w:rsidRPr="00E55035" w:rsidRDefault="00647BF1" w:rsidP="00E17550">
            <w:pPr>
              <w:spacing w:after="0" w:line="240" w:lineRule="auto"/>
              <w:rPr>
                <w:rFonts w:ascii="Times New Roman" w:eastAsia="Times New Roman" w:hAnsi="Times New Roman"/>
                <w:sz w:val="28"/>
                <w:szCs w:val="28"/>
                <w:lang w:eastAsia="ru-RU"/>
              </w:rPr>
            </w:pPr>
          </w:p>
        </w:tc>
        <w:tc>
          <w:tcPr>
            <w:tcW w:w="233" w:type="pct"/>
            <w:vMerge/>
            <w:tcBorders>
              <w:top w:val="single" w:sz="4" w:space="0" w:color="auto"/>
              <w:left w:val="single" w:sz="4" w:space="0" w:color="auto"/>
              <w:bottom w:val="single" w:sz="4" w:space="0" w:color="auto"/>
              <w:right w:val="single" w:sz="4" w:space="0" w:color="auto"/>
            </w:tcBorders>
            <w:vAlign w:val="center"/>
            <w:hideMark/>
          </w:tcPr>
          <w:p w:rsidR="00647BF1" w:rsidRPr="00E55035" w:rsidRDefault="00647BF1" w:rsidP="00E17550">
            <w:pPr>
              <w:spacing w:after="0" w:line="240" w:lineRule="auto"/>
              <w:rPr>
                <w:rFonts w:ascii="Times New Roman" w:eastAsia="Times New Roman" w:hAnsi="Times New Roman"/>
                <w:sz w:val="28"/>
                <w:szCs w:val="28"/>
                <w:lang w:eastAsia="ru-RU"/>
              </w:rPr>
            </w:pPr>
          </w:p>
        </w:tc>
        <w:tc>
          <w:tcPr>
            <w:tcW w:w="337" w:type="pct"/>
            <w:gridSpan w:val="3"/>
            <w:vMerge/>
            <w:tcBorders>
              <w:top w:val="single" w:sz="4" w:space="0" w:color="auto"/>
              <w:left w:val="single" w:sz="4" w:space="0" w:color="auto"/>
              <w:bottom w:val="single" w:sz="4" w:space="0" w:color="auto"/>
              <w:right w:val="single" w:sz="4" w:space="0" w:color="auto"/>
            </w:tcBorders>
            <w:vAlign w:val="center"/>
            <w:hideMark/>
          </w:tcPr>
          <w:p w:rsidR="00647BF1" w:rsidRPr="00E55035" w:rsidRDefault="00647BF1" w:rsidP="00E17550">
            <w:pPr>
              <w:spacing w:after="0" w:line="240" w:lineRule="auto"/>
              <w:rPr>
                <w:rFonts w:ascii="Times New Roman" w:eastAsia="Times New Roman" w:hAnsi="Times New Roman"/>
                <w:sz w:val="28"/>
                <w:szCs w:val="28"/>
                <w:lang w:eastAsia="ru-RU"/>
              </w:rPr>
            </w:pPr>
          </w:p>
        </w:tc>
        <w:tc>
          <w:tcPr>
            <w:tcW w:w="367" w:type="pct"/>
            <w:gridSpan w:val="3"/>
            <w:vMerge/>
            <w:tcBorders>
              <w:top w:val="single" w:sz="4" w:space="0" w:color="auto"/>
              <w:left w:val="single" w:sz="4" w:space="0" w:color="auto"/>
              <w:bottom w:val="single" w:sz="4" w:space="0" w:color="auto"/>
              <w:right w:val="single" w:sz="4" w:space="0" w:color="auto"/>
            </w:tcBorders>
            <w:vAlign w:val="center"/>
          </w:tcPr>
          <w:p w:rsidR="00647BF1" w:rsidRPr="00E55035" w:rsidRDefault="00647BF1" w:rsidP="00E17550">
            <w:pPr>
              <w:spacing w:after="0" w:line="240" w:lineRule="auto"/>
              <w:rPr>
                <w:rFonts w:ascii="Times New Roman" w:eastAsia="Times New Roman" w:hAnsi="Times New Roman"/>
                <w:sz w:val="28"/>
                <w:szCs w:val="28"/>
                <w:lang w:eastAsia="ru-RU"/>
              </w:rPr>
            </w:pPr>
          </w:p>
        </w:tc>
        <w:tc>
          <w:tcPr>
            <w:tcW w:w="258" w:type="pct"/>
            <w:gridSpan w:val="6"/>
            <w:tcBorders>
              <w:top w:val="single" w:sz="4" w:space="0" w:color="auto"/>
              <w:left w:val="single" w:sz="4" w:space="0" w:color="auto"/>
              <w:bottom w:val="single" w:sz="4" w:space="0" w:color="auto"/>
              <w:right w:val="single" w:sz="4" w:space="0" w:color="auto"/>
            </w:tcBorders>
            <w:hideMark/>
          </w:tcPr>
          <w:p w:rsidR="00647BF1" w:rsidRPr="00E55035" w:rsidRDefault="00647BF1" w:rsidP="00E17550">
            <w:pPr>
              <w:spacing w:after="0" w:line="240" w:lineRule="auto"/>
              <w:jc w:val="center"/>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1 квартал</w:t>
            </w:r>
          </w:p>
        </w:tc>
        <w:tc>
          <w:tcPr>
            <w:tcW w:w="199" w:type="pct"/>
            <w:gridSpan w:val="6"/>
            <w:tcBorders>
              <w:top w:val="single" w:sz="4" w:space="0" w:color="auto"/>
              <w:left w:val="single" w:sz="4" w:space="0" w:color="auto"/>
              <w:bottom w:val="single" w:sz="4" w:space="0" w:color="auto"/>
              <w:right w:val="single" w:sz="4" w:space="0" w:color="auto"/>
            </w:tcBorders>
            <w:hideMark/>
          </w:tcPr>
          <w:p w:rsidR="00647BF1" w:rsidRPr="00E55035" w:rsidRDefault="00647BF1" w:rsidP="00E17550">
            <w:pPr>
              <w:spacing w:after="0" w:line="240" w:lineRule="auto"/>
              <w:jc w:val="center"/>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1 полугодие</w:t>
            </w:r>
          </w:p>
        </w:tc>
        <w:tc>
          <w:tcPr>
            <w:tcW w:w="194" w:type="pct"/>
            <w:gridSpan w:val="6"/>
            <w:tcBorders>
              <w:top w:val="single" w:sz="4" w:space="0" w:color="auto"/>
              <w:left w:val="single" w:sz="4" w:space="0" w:color="auto"/>
              <w:bottom w:val="single" w:sz="4" w:space="0" w:color="auto"/>
              <w:right w:val="single" w:sz="4" w:space="0" w:color="auto"/>
            </w:tcBorders>
            <w:hideMark/>
          </w:tcPr>
          <w:p w:rsidR="00647BF1" w:rsidRPr="00E55035" w:rsidRDefault="00647BF1" w:rsidP="00E17550">
            <w:pPr>
              <w:spacing w:after="0" w:line="240" w:lineRule="auto"/>
              <w:jc w:val="center"/>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9 месяцев</w:t>
            </w:r>
          </w:p>
        </w:tc>
        <w:tc>
          <w:tcPr>
            <w:tcW w:w="215" w:type="pct"/>
            <w:gridSpan w:val="3"/>
            <w:tcBorders>
              <w:top w:val="single" w:sz="4" w:space="0" w:color="auto"/>
              <w:left w:val="single" w:sz="4" w:space="0" w:color="auto"/>
              <w:bottom w:val="single" w:sz="4" w:space="0" w:color="auto"/>
              <w:right w:val="single" w:sz="4" w:space="0" w:color="auto"/>
            </w:tcBorders>
            <w:hideMark/>
          </w:tcPr>
          <w:p w:rsidR="00647BF1" w:rsidRPr="00E55035" w:rsidRDefault="00647BF1" w:rsidP="00E17550">
            <w:pPr>
              <w:spacing w:after="0" w:line="240" w:lineRule="auto"/>
              <w:jc w:val="center"/>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12 месяцев</w:t>
            </w:r>
          </w:p>
        </w:tc>
        <w:tc>
          <w:tcPr>
            <w:tcW w:w="262" w:type="pct"/>
            <w:vMerge/>
            <w:tcBorders>
              <w:top w:val="single" w:sz="4" w:space="0" w:color="auto"/>
              <w:left w:val="single" w:sz="4" w:space="0" w:color="auto"/>
              <w:bottom w:val="single" w:sz="4" w:space="0" w:color="auto"/>
              <w:right w:val="single" w:sz="4" w:space="0" w:color="auto"/>
            </w:tcBorders>
            <w:vAlign w:val="center"/>
            <w:hideMark/>
          </w:tcPr>
          <w:p w:rsidR="00647BF1" w:rsidRPr="00E55035" w:rsidRDefault="00647BF1" w:rsidP="00E17550">
            <w:pPr>
              <w:spacing w:after="0" w:line="240" w:lineRule="auto"/>
              <w:rPr>
                <w:rFonts w:ascii="Times New Roman" w:eastAsia="Times New Roman" w:hAnsi="Times New Roman"/>
                <w:sz w:val="28"/>
                <w:szCs w:val="28"/>
                <w:lang w:eastAsia="ru-RU"/>
              </w:rPr>
            </w:pPr>
          </w:p>
        </w:tc>
        <w:tc>
          <w:tcPr>
            <w:tcW w:w="233" w:type="pct"/>
            <w:vMerge/>
            <w:tcBorders>
              <w:top w:val="single" w:sz="4" w:space="0" w:color="auto"/>
              <w:left w:val="single" w:sz="4" w:space="0" w:color="auto"/>
              <w:bottom w:val="single" w:sz="4" w:space="0" w:color="auto"/>
              <w:right w:val="single" w:sz="4" w:space="0" w:color="auto"/>
            </w:tcBorders>
            <w:vAlign w:val="center"/>
            <w:hideMark/>
          </w:tcPr>
          <w:p w:rsidR="00647BF1" w:rsidRPr="00E55035" w:rsidRDefault="00647BF1" w:rsidP="00E17550">
            <w:pPr>
              <w:spacing w:after="0" w:line="240" w:lineRule="auto"/>
              <w:rPr>
                <w:rFonts w:ascii="Times New Roman" w:eastAsia="Times New Roman" w:hAnsi="Times New Roman"/>
                <w:sz w:val="28"/>
                <w:szCs w:val="28"/>
                <w:lang w:eastAsia="ru-RU"/>
              </w:rPr>
            </w:pPr>
          </w:p>
        </w:tc>
        <w:tc>
          <w:tcPr>
            <w:tcW w:w="757" w:type="pct"/>
            <w:vMerge/>
            <w:tcBorders>
              <w:top w:val="single" w:sz="4" w:space="0" w:color="auto"/>
              <w:left w:val="single" w:sz="4" w:space="0" w:color="auto"/>
              <w:bottom w:val="single" w:sz="4" w:space="0" w:color="auto"/>
              <w:right w:val="single" w:sz="4" w:space="0" w:color="auto"/>
            </w:tcBorders>
            <w:vAlign w:val="center"/>
            <w:hideMark/>
          </w:tcPr>
          <w:p w:rsidR="00647BF1" w:rsidRPr="00E55035" w:rsidRDefault="00647BF1" w:rsidP="00E17550">
            <w:pPr>
              <w:spacing w:after="0" w:line="240" w:lineRule="auto"/>
              <w:rPr>
                <w:rFonts w:ascii="Times New Roman" w:eastAsia="Times New Roman" w:hAnsi="Times New Roman"/>
                <w:sz w:val="28"/>
                <w:szCs w:val="28"/>
                <w:lang w:eastAsia="ru-RU"/>
              </w:rPr>
            </w:pPr>
          </w:p>
        </w:tc>
      </w:tr>
      <w:tr w:rsidR="00647BF1" w:rsidRPr="00E55035" w:rsidTr="00E55035">
        <w:trPr>
          <w:trHeight w:val="315"/>
        </w:trPr>
        <w:tc>
          <w:tcPr>
            <w:tcW w:w="107" w:type="pct"/>
            <w:vMerge/>
            <w:tcBorders>
              <w:top w:val="single" w:sz="4" w:space="0" w:color="auto"/>
              <w:left w:val="single" w:sz="4" w:space="0" w:color="auto"/>
              <w:bottom w:val="single" w:sz="4" w:space="0" w:color="auto"/>
              <w:right w:val="single" w:sz="4" w:space="0" w:color="auto"/>
            </w:tcBorders>
            <w:vAlign w:val="center"/>
            <w:hideMark/>
          </w:tcPr>
          <w:p w:rsidR="00647BF1" w:rsidRPr="00E55035" w:rsidRDefault="00647BF1" w:rsidP="00E17550">
            <w:pPr>
              <w:spacing w:after="0" w:line="240" w:lineRule="auto"/>
              <w:rPr>
                <w:rFonts w:ascii="Times New Roman" w:eastAsia="Times New Roman" w:hAnsi="Times New Roman"/>
                <w:sz w:val="28"/>
                <w:szCs w:val="28"/>
                <w:lang w:eastAsia="ru-RU"/>
              </w:rPr>
            </w:pPr>
          </w:p>
        </w:tc>
        <w:tc>
          <w:tcPr>
            <w:tcW w:w="667" w:type="pct"/>
            <w:vMerge/>
            <w:tcBorders>
              <w:top w:val="single" w:sz="4" w:space="0" w:color="auto"/>
              <w:left w:val="single" w:sz="4" w:space="0" w:color="auto"/>
              <w:bottom w:val="single" w:sz="4" w:space="0" w:color="auto"/>
              <w:right w:val="single" w:sz="4" w:space="0" w:color="auto"/>
            </w:tcBorders>
            <w:vAlign w:val="center"/>
            <w:hideMark/>
          </w:tcPr>
          <w:p w:rsidR="00647BF1" w:rsidRPr="00E55035" w:rsidRDefault="00647BF1" w:rsidP="00E17550">
            <w:pPr>
              <w:spacing w:after="0" w:line="240" w:lineRule="auto"/>
              <w:rPr>
                <w:rFonts w:ascii="Times New Roman" w:eastAsia="Times New Roman" w:hAnsi="Times New Roman"/>
                <w:sz w:val="28"/>
                <w:szCs w:val="28"/>
              </w:rPr>
            </w:pPr>
          </w:p>
        </w:tc>
        <w:tc>
          <w:tcPr>
            <w:tcW w:w="384" w:type="pct"/>
            <w:vMerge/>
            <w:tcBorders>
              <w:top w:val="single" w:sz="4" w:space="0" w:color="auto"/>
              <w:left w:val="single" w:sz="4" w:space="0" w:color="auto"/>
              <w:bottom w:val="single" w:sz="4" w:space="0" w:color="auto"/>
              <w:right w:val="single" w:sz="4" w:space="0" w:color="auto"/>
            </w:tcBorders>
            <w:vAlign w:val="center"/>
            <w:hideMark/>
          </w:tcPr>
          <w:p w:rsidR="00647BF1" w:rsidRPr="00E55035" w:rsidRDefault="00647BF1" w:rsidP="00E17550">
            <w:pPr>
              <w:spacing w:after="0" w:line="240" w:lineRule="auto"/>
              <w:rPr>
                <w:rFonts w:ascii="Times New Roman" w:eastAsia="Times New Roman" w:hAnsi="Times New Roman"/>
                <w:sz w:val="28"/>
                <w:szCs w:val="28"/>
                <w:lang w:eastAsia="ru-RU"/>
              </w:rPr>
            </w:pPr>
          </w:p>
        </w:tc>
        <w:tc>
          <w:tcPr>
            <w:tcW w:w="489" w:type="pct"/>
            <w:vMerge/>
            <w:tcBorders>
              <w:top w:val="single" w:sz="4" w:space="0" w:color="auto"/>
              <w:left w:val="single" w:sz="4" w:space="0" w:color="auto"/>
              <w:bottom w:val="single" w:sz="4" w:space="0" w:color="auto"/>
              <w:right w:val="single" w:sz="4" w:space="0" w:color="auto"/>
            </w:tcBorders>
            <w:vAlign w:val="center"/>
            <w:hideMark/>
          </w:tcPr>
          <w:p w:rsidR="00647BF1" w:rsidRPr="00E55035" w:rsidRDefault="00647BF1" w:rsidP="00E17550">
            <w:pPr>
              <w:spacing w:after="0" w:line="240" w:lineRule="auto"/>
              <w:rPr>
                <w:rFonts w:ascii="Times New Roman" w:eastAsia="Times New Roman" w:hAnsi="Times New Roman"/>
                <w:sz w:val="28"/>
                <w:szCs w:val="28"/>
                <w:lang w:eastAsia="ru-RU"/>
              </w:rPr>
            </w:pPr>
          </w:p>
        </w:tc>
        <w:tc>
          <w:tcPr>
            <w:tcW w:w="298" w:type="pct"/>
            <w:tcBorders>
              <w:top w:val="single" w:sz="4" w:space="0" w:color="auto"/>
              <w:left w:val="single" w:sz="4" w:space="0" w:color="auto"/>
              <w:bottom w:val="single" w:sz="4" w:space="0" w:color="auto"/>
              <w:right w:val="single" w:sz="4" w:space="0" w:color="auto"/>
            </w:tcBorders>
            <w:hideMark/>
          </w:tcPr>
          <w:p w:rsidR="00647BF1" w:rsidRPr="00E55035" w:rsidRDefault="00647BF1" w:rsidP="00E17550">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E55035">
              <w:rPr>
                <w:rFonts w:ascii="Times New Roman" w:hAnsi="Times New Roman"/>
                <w:sz w:val="28"/>
                <w:szCs w:val="28"/>
              </w:rPr>
              <w:t>58</w:t>
            </w:r>
          </w:p>
        </w:tc>
        <w:tc>
          <w:tcPr>
            <w:tcW w:w="233" w:type="pct"/>
            <w:tcBorders>
              <w:top w:val="single" w:sz="4" w:space="0" w:color="auto"/>
              <w:left w:val="single" w:sz="4" w:space="0" w:color="auto"/>
              <w:bottom w:val="single" w:sz="4" w:space="0" w:color="auto"/>
              <w:right w:val="single" w:sz="4" w:space="0" w:color="auto"/>
            </w:tcBorders>
            <w:hideMark/>
          </w:tcPr>
          <w:p w:rsidR="00647BF1" w:rsidRPr="00E55035" w:rsidRDefault="00647BF1" w:rsidP="00E17550">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E55035">
              <w:rPr>
                <w:rFonts w:ascii="Times New Roman" w:hAnsi="Times New Roman"/>
                <w:sz w:val="28"/>
                <w:szCs w:val="28"/>
              </w:rPr>
              <w:t>10</w:t>
            </w:r>
          </w:p>
        </w:tc>
        <w:tc>
          <w:tcPr>
            <w:tcW w:w="337" w:type="pct"/>
            <w:gridSpan w:val="3"/>
            <w:tcBorders>
              <w:top w:val="single" w:sz="4" w:space="0" w:color="auto"/>
              <w:left w:val="single" w:sz="4" w:space="0" w:color="auto"/>
              <w:bottom w:val="single" w:sz="4" w:space="0" w:color="auto"/>
              <w:right w:val="single" w:sz="4" w:space="0" w:color="auto"/>
            </w:tcBorders>
            <w:hideMark/>
          </w:tcPr>
          <w:p w:rsidR="00647BF1" w:rsidRPr="00E55035" w:rsidRDefault="00C4000C" w:rsidP="00DB504D">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E55035">
              <w:rPr>
                <w:rFonts w:ascii="Times New Roman" w:hAnsi="Times New Roman"/>
                <w:sz w:val="28"/>
                <w:szCs w:val="28"/>
              </w:rPr>
              <w:t>18</w:t>
            </w:r>
          </w:p>
        </w:tc>
        <w:tc>
          <w:tcPr>
            <w:tcW w:w="367" w:type="pct"/>
            <w:gridSpan w:val="3"/>
            <w:tcBorders>
              <w:top w:val="single" w:sz="4" w:space="0" w:color="auto"/>
              <w:left w:val="single" w:sz="4" w:space="0" w:color="auto"/>
              <w:bottom w:val="single" w:sz="4" w:space="0" w:color="auto"/>
              <w:right w:val="single" w:sz="4" w:space="0" w:color="auto"/>
            </w:tcBorders>
          </w:tcPr>
          <w:p w:rsidR="00647BF1" w:rsidRPr="00E55035" w:rsidRDefault="00C4000C" w:rsidP="00E17550">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E55035">
              <w:rPr>
                <w:rFonts w:ascii="Times New Roman" w:hAnsi="Times New Roman"/>
                <w:sz w:val="28"/>
                <w:szCs w:val="28"/>
              </w:rPr>
              <w:t>31</w:t>
            </w:r>
          </w:p>
        </w:tc>
        <w:tc>
          <w:tcPr>
            <w:tcW w:w="258" w:type="pct"/>
            <w:gridSpan w:val="6"/>
            <w:tcBorders>
              <w:top w:val="single" w:sz="4" w:space="0" w:color="auto"/>
              <w:left w:val="single" w:sz="4" w:space="0" w:color="auto"/>
              <w:bottom w:val="single" w:sz="4" w:space="0" w:color="auto"/>
              <w:right w:val="single" w:sz="4" w:space="0" w:color="auto"/>
            </w:tcBorders>
            <w:hideMark/>
          </w:tcPr>
          <w:p w:rsidR="00647BF1" w:rsidRPr="00E55035" w:rsidRDefault="00C4000C" w:rsidP="00E17550">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E55035">
              <w:rPr>
                <w:rFonts w:ascii="Times New Roman" w:hAnsi="Times New Roman"/>
                <w:sz w:val="28"/>
                <w:szCs w:val="28"/>
              </w:rPr>
              <w:t>9</w:t>
            </w:r>
          </w:p>
        </w:tc>
        <w:tc>
          <w:tcPr>
            <w:tcW w:w="199" w:type="pct"/>
            <w:gridSpan w:val="6"/>
            <w:tcBorders>
              <w:top w:val="single" w:sz="4" w:space="0" w:color="auto"/>
              <w:left w:val="single" w:sz="4" w:space="0" w:color="auto"/>
              <w:bottom w:val="single" w:sz="4" w:space="0" w:color="auto"/>
              <w:right w:val="single" w:sz="4" w:space="0" w:color="auto"/>
            </w:tcBorders>
            <w:hideMark/>
          </w:tcPr>
          <w:p w:rsidR="00647BF1" w:rsidRPr="00E55035" w:rsidRDefault="00C4000C" w:rsidP="00E17550">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E55035">
              <w:rPr>
                <w:rFonts w:ascii="Times New Roman" w:hAnsi="Times New Roman"/>
                <w:sz w:val="28"/>
                <w:szCs w:val="28"/>
              </w:rPr>
              <w:t>18</w:t>
            </w:r>
          </w:p>
        </w:tc>
        <w:tc>
          <w:tcPr>
            <w:tcW w:w="194" w:type="pct"/>
            <w:gridSpan w:val="6"/>
            <w:tcBorders>
              <w:top w:val="single" w:sz="4" w:space="0" w:color="auto"/>
              <w:left w:val="single" w:sz="4" w:space="0" w:color="auto"/>
              <w:bottom w:val="single" w:sz="4" w:space="0" w:color="auto"/>
              <w:right w:val="single" w:sz="4" w:space="0" w:color="auto"/>
            </w:tcBorders>
            <w:hideMark/>
          </w:tcPr>
          <w:p w:rsidR="00647BF1" w:rsidRPr="00E55035" w:rsidRDefault="00C4000C" w:rsidP="00E17550">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E55035">
              <w:rPr>
                <w:rFonts w:ascii="Times New Roman" w:hAnsi="Times New Roman"/>
                <w:sz w:val="28"/>
                <w:szCs w:val="28"/>
              </w:rPr>
              <w:t>29</w:t>
            </w:r>
          </w:p>
        </w:tc>
        <w:tc>
          <w:tcPr>
            <w:tcW w:w="215" w:type="pct"/>
            <w:gridSpan w:val="3"/>
            <w:tcBorders>
              <w:top w:val="single" w:sz="4" w:space="0" w:color="auto"/>
              <w:left w:val="single" w:sz="4" w:space="0" w:color="auto"/>
              <w:bottom w:val="single" w:sz="4" w:space="0" w:color="auto"/>
              <w:right w:val="single" w:sz="4" w:space="0" w:color="auto"/>
            </w:tcBorders>
          </w:tcPr>
          <w:p w:rsidR="00647BF1" w:rsidRPr="00E55035" w:rsidRDefault="00C4000C" w:rsidP="00E17550">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E55035">
              <w:rPr>
                <w:rFonts w:ascii="Times New Roman" w:hAnsi="Times New Roman"/>
                <w:sz w:val="28"/>
                <w:szCs w:val="28"/>
              </w:rPr>
              <w:t>31</w:t>
            </w:r>
          </w:p>
          <w:p w:rsidR="00647BF1" w:rsidRPr="00E55035" w:rsidRDefault="00647BF1" w:rsidP="00E17550">
            <w:pPr>
              <w:tabs>
                <w:tab w:val="center" w:pos="4677"/>
                <w:tab w:val="right" w:pos="9355"/>
              </w:tabs>
              <w:autoSpaceDE w:val="0"/>
              <w:autoSpaceDN w:val="0"/>
              <w:adjustRightInd w:val="0"/>
              <w:spacing w:after="0" w:line="240" w:lineRule="auto"/>
              <w:jc w:val="right"/>
              <w:rPr>
                <w:rFonts w:ascii="Times New Roman" w:hAnsi="Times New Roman"/>
                <w:sz w:val="28"/>
                <w:szCs w:val="28"/>
              </w:rPr>
            </w:pPr>
          </w:p>
        </w:tc>
        <w:tc>
          <w:tcPr>
            <w:tcW w:w="262" w:type="pct"/>
            <w:tcBorders>
              <w:top w:val="single" w:sz="4" w:space="0" w:color="auto"/>
              <w:left w:val="single" w:sz="4" w:space="0" w:color="auto"/>
              <w:bottom w:val="single" w:sz="4" w:space="0" w:color="auto"/>
              <w:right w:val="single" w:sz="4" w:space="0" w:color="auto"/>
            </w:tcBorders>
            <w:hideMark/>
          </w:tcPr>
          <w:p w:rsidR="00647BF1" w:rsidRPr="00E55035" w:rsidRDefault="00C4000C" w:rsidP="00E17550">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E55035">
              <w:rPr>
                <w:rFonts w:ascii="Times New Roman" w:hAnsi="Times New Roman"/>
                <w:sz w:val="28"/>
                <w:szCs w:val="28"/>
              </w:rPr>
              <w:t>31</w:t>
            </w:r>
          </w:p>
        </w:tc>
        <w:tc>
          <w:tcPr>
            <w:tcW w:w="233" w:type="pct"/>
            <w:tcBorders>
              <w:top w:val="single" w:sz="4" w:space="0" w:color="auto"/>
              <w:left w:val="single" w:sz="4" w:space="0" w:color="auto"/>
              <w:bottom w:val="single" w:sz="4" w:space="0" w:color="auto"/>
              <w:right w:val="single" w:sz="4" w:space="0" w:color="auto"/>
            </w:tcBorders>
            <w:hideMark/>
          </w:tcPr>
          <w:p w:rsidR="00647BF1" w:rsidRPr="00E55035" w:rsidRDefault="00C4000C" w:rsidP="00E17550">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E55035">
              <w:rPr>
                <w:rFonts w:ascii="Times New Roman" w:hAnsi="Times New Roman"/>
                <w:sz w:val="28"/>
                <w:szCs w:val="28"/>
              </w:rPr>
              <w:t>31</w:t>
            </w:r>
          </w:p>
        </w:tc>
        <w:tc>
          <w:tcPr>
            <w:tcW w:w="757" w:type="pct"/>
            <w:vMerge/>
            <w:tcBorders>
              <w:top w:val="single" w:sz="4" w:space="0" w:color="auto"/>
              <w:left w:val="single" w:sz="4" w:space="0" w:color="auto"/>
              <w:bottom w:val="single" w:sz="4" w:space="0" w:color="auto"/>
              <w:right w:val="single" w:sz="4" w:space="0" w:color="auto"/>
            </w:tcBorders>
            <w:vAlign w:val="center"/>
            <w:hideMark/>
          </w:tcPr>
          <w:p w:rsidR="00647BF1" w:rsidRPr="00E55035" w:rsidRDefault="00647BF1" w:rsidP="00E17550">
            <w:pPr>
              <w:spacing w:after="0" w:line="240" w:lineRule="auto"/>
              <w:rPr>
                <w:rFonts w:ascii="Times New Roman" w:eastAsia="Times New Roman" w:hAnsi="Times New Roman"/>
                <w:sz w:val="28"/>
                <w:szCs w:val="28"/>
                <w:lang w:eastAsia="ru-RU"/>
              </w:rPr>
            </w:pPr>
          </w:p>
        </w:tc>
      </w:tr>
      <w:tr w:rsidR="00647BF1" w:rsidRPr="00E55035" w:rsidTr="00E55035">
        <w:trPr>
          <w:trHeight w:val="60"/>
        </w:trPr>
        <w:tc>
          <w:tcPr>
            <w:tcW w:w="107" w:type="pct"/>
            <w:vMerge w:val="restart"/>
            <w:tcBorders>
              <w:top w:val="single" w:sz="4" w:space="0" w:color="auto"/>
              <w:left w:val="single" w:sz="4" w:space="0" w:color="auto"/>
              <w:bottom w:val="single" w:sz="4" w:space="0" w:color="auto"/>
              <w:right w:val="single" w:sz="4" w:space="0" w:color="auto"/>
            </w:tcBorders>
            <w:hideMark/>
          </w:tcPr>
          <w:p w:rsidR="00647BF1" w:rsidRPr="00E55035" w:rsidRDefault="00647BF1" w:rsidP="00E17550">
            <w:pPr>
              <w:spacing w:after="0" w:line="240" w:lineRule="auto"/>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1.2</w:t>
            </w:r>
          </w:p>
        </w:tc>
        <w:tc>
          <w:tcPr>
            <w:tcW w:w="667" w:type="pct"/>
            <w:vMerge w:val="restart"/>
            <w:tcBorders>
              <w:top w:val="single" w:sz="4" w:space="0" w:color="auto"/>
              <w:left w:val="single" w:sz="4" w:space="0" w:color="auto"/>
              <w:bottom w:val="single" w:sz="4" w:space="0" w:color="auto"/>
              <w:right w:val="single" w:sz="4" w:space="0" w:color="auto"/>
            </w:tcBorders>
            <w:hideMark/>
          </w:tcPr>
          <w:p w:rsidR="00647BF1" w:rsidRPr="00E55035" w:rsidRDefault="00647BF1" w:rsidP="00E17550">
            <w:pPr>
              <w:spacing w:after="0" w:line="240" w:lineRule="auto"/>
              <w:contextualSpacing/>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Мероприятие 01.05</w:t>
            </w:r>
          </w:p>
          <w:p w:rsidR="00647BF1" w:rsidRPr="00E55035" w:rsidRDefault="00647BF1" w:rsidP="00E17550">
            <w:pPr>
              <w:spacing w:after="0" w:line="240" w:lineRule="auto"/>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Разработка, согласование и утверждение в муниципальном образовании Московской области схем размещения нестационарных торговых объектов, а также демонтаж и утилизация нестационарных торговых объектов, размещение которых не соответствует схеме размещения нестационарных торговых объектов</w:t>
            </w:r>
          </w:p>
        </w:tc>
        <w:tc>
          <w:tcPr>
            <w:tcW w:w="384" w:type="pct"/>
            <w:vMerge w:val="restart"/>
            <w:tcBorders>
              <w:top w:val="single" w:sz="4" w:space="0" w:color="auto"/>
              <w:left w:val="single" w:sz="4" w:space="0" w:color="auto"/>
              <w:bottom w:val="single" w:sz="4" w:space="0" w:color="auto"/>
              <w:right w:val="single" w:sz="4" w:space="0" w:color="auto"/>
            </w:tcBorders>
            <w:hideMark/>
          </w:tcPr>
          <w:p w:rsidR="00647BF1" w:rsidRPr="00E55035" w:rsidRDefault="00647BF1" w:rsidP="00E17550">
            <w:pPr>
              <w:spacing w:after="0" w:line="240" w:lineRule="auto"/>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2023-2027</w:t>
            </w:r>
          </w:p>
        </w:tc>
        <w:tc>
          <w:tcPr>
            <w:tcW w:w="489" w:type="pct"/>
            <w:tcBorders>
              <w:top w:val="single" w:sz="4" w:space="0" w:color="auto"/>
              <w:left w:val="single" w:sz="4" w:space="0" w:color="auto"/>
              <w:bottom w:val="single" w:sz="4" w:space="0" w:color="auto"/>
              <w:right w:val="single" w:sz="4" w:space="0" w:color="auto"/>
            </w:tcBorders>
            <w:hideMark/>
          </w:tcPr>
          <w:p w:rsidR="00647BF1" w:rsidRPr="00E55035" w:rsidRDefault="00647BF1" w:rsidP="00E17550">
            <w:pPr>
              <w:spacing w:after="0" w:line="240" w:lineRule="auto"/>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 xml:space="preserve">Всего: </w:t>
            </w:r>
          </w:p>
          <w:p w:rsidR="00647BF1" w:rsidRPr="00E55035" w:rsidRDefault="00647BF1" w:rsidP="00E17550">
            <w:pPr>
              <w:spacing w:after="0" w:line="240" w:lineRule="auto"/>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в том числе:</w:t>
            </w:r>
          </w:p>
        </w:tc>
        <w:tc>
          <w:tcPr>
            <w:tcW w:w="298" w:type="pct"/>
            <w:tcBorders>
              <w:top w:val="single" w:sz="4" w:space="0" w:color="auto"/>
              <w:left w:val="single" w:sz="4" w:space="0" w:color="auto"/>
              <w:bottom w:val="single" w:sz="4" w:space="0" w:color="auto"/>
              <w:right w:val="single" w:sz="4" w:space="0" w:color="auto"/>
            </w:tcBorders>
            <w:hideMark/>
          </w:tcPr>
          <w:p w:rsidR="00647BF1" w:rsidRPr="00E55035" w:rsidRDefault="00647BF1" w:rsidP="00E17550">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E55035">
              <w:rPr>
                <w:rFonts w:ascii="Times New Roman" w:hAnsi="Times New Roman"/>
                <w:sz w:val="28"/>
                <w:szCs w:val="28"/>
              </w:rPr>
              <w:t>0,00</w:t>
            </w:r>
          </w:p>
        </w:tc>
        <w:tc>
          <w:tcPr>
            <w:tcW w:w="233" w:type="pct"/>
            <w:tcBorders>
              <w:top w:val="single" w:sz="4" w:space="0" w:color="auto"/>
              <w:left w:val="single" w:sz="4" w:space="0" w:color="auto"/>
              <w:bottom w:val="single" w:sz="4" w:space="0" w:color="auto"/>
              <w:right w:val="single" w:sz="4" w:space="0" w:color="auto"/>
            </w:tcBorders>
            <w:hideMark/>
          </w:tcPr>
          <w:p w:rsidR="00647BF1" w:rsidRPr="00E55035" w:rsidRDefault="00647BF1" w:rsidP="00E17550">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E55035">
              <w:rPr>
                <w:rFonts w:ascii="Times New Roman" w:hAnsi="Times New Roman"/>
                <w:sz w:val="28"/>
                <w:szCs w:val="28"/>
              </w:rPr>
              <w:t>0,00</w:t>
            </w:r>
          </w:p>
        </w:tc>
        <w:tc>
          <w:tcPr>
            <w:tcW w:w="337" w:type="pct"/>
            <w:gridSpan w:val="3"/>
            <w:tcBorders>
              <w:top w:val="single" w:sz="4" w:space="0" w:color="auto"/>
              <w:left w:val="single" w:sz="4" w:space="0" w:color="auto"/>
              <w:bottom w:val="single" w:sz="4" w:space="0" w:color="auto"/>
              <w:right w:val="single" w:sz="4" w:space="0" w:color="auto"/>
            </w:tcBorders>
            <w:hideMark/>
          </w:tcPr>
          <w:p w:rsidR="00647BF1" w:rsidRPr="00E55035" w:rsidRDefault="00647BF1" w:rsidP="00DB504D">
            <w:pPr>
              <w:tabs>
                <w:tab w:val="center" w:pos="4677"/>
                <w:tab w:val="right" w:pos="9355"/>
              </w:tabs>
              <w:autoSpaceDE w:val="0"/>
              <w:autoSpaceDN w:val="0"/>
              <w:adjustRightInd w:val="0"/>
              <w:spacing w:after="0" w:line="240" w:lineRule="auto"/>
              <w:jc w:val="right"/>
              <w:rPr>
                <w:rFonts w:ascii="Times New Roman" w:hAnsi="Times New Roman"/>
                <w:sz w:val="28"/>
                <w:szCs w:val="28"/>
              </w:rPr>
            </w:pPr>
          </w:p>
        </w:tc>
        <w:tc>
          <w:tcPr>
            <w:tcW w:w="1233" w:type="pct"/>
            <w:gridSpan w:val="24"/>
            <w:tcBorders>
              <w:top w:val="single" w:sz="4" w:space="0" w:color="auto"/>
              <w:left w:val="single" w:sz="4" w:space="0" w:color="auto"/>
              <w:bottom w:val="single" w:sz="4" w:space="0" w:color="auto"/>
              <w:right w:val="single" w:sz="4" w:space="0" w:color="auto"/>
            </w:tcBorders>
          </w:tcPr>
          <w:p w:rsidR="00647BF1" w:rsidRPr="00E55035" w:rsidRDefault="00647BF1" w:rsidP="00E17550">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E55035">
              <w:rPr>
                <w:rFonts w:ascii="Times New Roman" w:hAnsi="Times New Roman"/>
                <w:sz w:val="28"/>
                <w:szCs w:val="28"/>
              </w:rPr>
              <w:t>0,00</w:t>
            </w:r>
          </w:p>
        </w:tc>
        <w:tc>
          <w:tcPr>
            <w:tcW w:w="262" w:type="pct"/>
            <w:tcBorders>
              <w:top w:val="single" w:sz="4" w:space="0" w:color="auto"/>
              <w:left w:val="single" w:sz="4" w:space="0" w:color="auto"/>
              <w:bottom w:val="single" w:sz="4" w:space="0" w:color="auto"/>
              <w:right w:val="single" w:sz="4" w:space="0" w:color="auto"/>
            </w:tcBorders>
            <w:hideMark/>
          </w:tcPr>
          <w:p w:rsidR="00647BF1" w:rsidRPr="00E55035" w:rsidRDefault="00647BF1" w:rsidP="00E17550">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E55035">
              <w:rPr>
                <w:rFonts w:ascii="Times New Roman" w:hAnsi="Times New Roman"/>
                <w:sz w:val="28"/>
                <w:szCs w:val="28"/>
              </w:rPr>
              <w:t>0,00</w:t>
            </w:r>
          </w:p>
        </w:tc>
        <w:tc>
          <w:tcPr>
            <w:tcW w:w="233" w:type="pct"/>
            <w:tcBorders>
              <w:top w:val="single" w:sz="4" w:space="0" w:color="auto"/>
              <w:left w:val="single" w:sz="4" w:space="0" w:color="auto"/>
              <w:bottom w:val="single" w:sz="4" w:space="0" w:color="auto"/>
              <w:right w:val="single" w:sz="4" w:space="0" w:color="auto"/>
            </w:tcBorders>
            <w:hideMark/>
          </w:tcPr>
          <w:p w:rsidR="00647BF1" w:rsidRPr="00E55035" w:rsidRDefault="00647BF1" w:rsidP="00E17550">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E55035">
              <w:rPr>
                <w:rFonts w:ascii="Times New Roman" w:hAnsi="Times New Roman"/>
                <w:sz w:val="28"/>
                <w:szCs w:val="28"/>
              </w:rPr>
              <w:t>0,00</w:t>
            </w:r>
          </w:p>
        </w:tc>
        <w:tc>
          <w:tcPr>
            <w:tcW w:w="757" w:type="pct"/>
            <w:vMerge w:val="restart"/>
            <w:tcBorders>
              <w:top w:val="single" w:sz="4" w:space="0" w:color="auto"/>
              <w:left w:val="single" w:sz="4" w:space="0" w:color="auto"/>
              <w:bottom w:val="single" w:sz="4" w:space="0" w:color="auto"/>
              <w:right w:val="single" w:sz="4" w:space="0" w:color="auto"/>
            </w:tcBorders>
            <w:hideMark/>
          </w:tcPr>
          <w:p w:rsidR="00647BF1" w:rsidRPr="00E55035" w:rsidRDefault="00647BF1" w:rsidP="00E17550">
            <w:pPr>
              <w:spacing w:after="0" w:line="240" w:lineRule="auto"/>
              <w:jc w:val="center"/>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 xml:space="preserve">Администрация </w:t>
            </w:r>
          </w:p>
          <w:p w:rsidR="00647BF1" w:rsidRPr="00E55035" w:rsidRDefault="009866D7" w:rsidP="00E17550">
            <w:pPr>
              <w:spacing w:after="0" w:line="240" w:lineRule="auto"/>
              <w:jc w:val="center"/>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муниципального</w:t>
            </w:r>
            <w:r w:rsidR="00647BF1" w:rsidRPr="00E55035">
              <w:rPr>
                <w:rFonts w:ascii="Times New Roman" w:eastAsia="Times New Roman" w:hAnsi="Times New Roman"/>
                <w:sz w:val="28"/>
                <w:szCs w:val="28"/>
                <w:lang w:eastAsia="ru-RU"/>
              </w:rPr>
              <w:t xml:space="preserve"> округа </w:t>
            </w:r>
          </w:p>
          <w:p w:rsidR="00647BF1" w:rsidRPr="00E55035" w:rsidRDefault="00647BF1" w:rsidP="00E17550">
            <w:pPr>
              <w:spacing w:after="0" w:line="240" w:lineRule="auto"/>
              <w:jc w:val="center"/>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 xml:space="preserve">Серебряные Пруды </w:t>
            </w:r>
          </w:p>
          <w:p w:rsidR="00647BF1" w:rsidRPr="00E55035" w:rsidRDefault="00647BF1" w:rsidP="00E17550">
            <w:pPr>
              <w:spacing w:line="240" w:lineRule="auto"/>
              <w:rPr>
                <w:rFonts w:ascii="Times New Roman" w:hAnsi="Times New Roman"/>
                <w:sz w:val="28"/>
                <w:szCs w:val="28"/>
              </w:rPr>
            </w:pPr>
            <w:r w:rsidRPr="00E55035">
              <w:rPr>
                <w:rFonts w:ascii="Times New Roman" w:eastAsia="Times New Roman" w:hAnsi="Times New Roman"/>
                <w:sz w:val="28"/>
                <w:szCs w:val="28"/>
                <w:lang w:eastAsia="ru-RU"/>
              </w:rPr>
              <w:t>Московской области</w:t>
            </w:r>
          </w:p>
        </w:tc>
      </w:tr>
      <w:tr w:rsidR="00647BF1" w:rsidRPr="00E55035" w:rsidTr="00E55035">
        <w:trPr>
          <w:trHeight w:val="377"/>
        </w:trPr>
        <w:tc>
          <w:tcPr>
            <w:tcW w:w="107" w:type="pct"/>
            <w:vMerge/>
            <w:tcBorders>
              <w:top w:val="single" w:sz="4" w:space="0" w:color="auto"/>
              <w:left w:val="single" w:sz="4" w:space="0" w:color="auto"/>
              <w:bottom w:val="single" w:sz="4" w:space="0" w:color="auto"/>
              <w:right w:val="single" w:sz="4" w:space="0" w:color="auto"/>
            </w:tcBorders>
            <w:vAlign w:val="center"/>
            <w:hideMark/>
          </w:tcPr>
          <w:p w:rsidR="00647BF1" w:rsidRPr="00E55035" w:rsidRDefault="00647BF1" w:rsidP="00E17550">
            <w:pPr>
              <w:spacing w:after="0" w:line="240" w:lineRule="auto"/>
              <w:rPr>
                <w:rFonts w:ascii="Times New Roman" w:eastAsia="Times New Roman" w:hAnsi="Times New Roman"/>
                <w:sz w:val="28"/>
                <w:szCs w:val="28"/>
                <w:lang w:eastAsia="ru-RU"/>
              </w:rPr>
            </w:pPr>
          </w:p>
        </w:tc>
        <w:tc>
          <w:tcPr>
            <w:tcW w:w="667" w:type="pct"/>
            <w:vMerge/>
            <w:tcBorders>
              <w:top w:val="single" w:sz="4" w:space="0" w:color="auto"/>
              <w:left w:val="single" w:sz="4" w:space="0" w:color="auto"/>
              <w:bottom w:val="single" w:sz="4" w:space="0" w:color="auto"/>
              <w:right w:val="single" w:sz="4" w:space="0" w:color="auto"/>
            </w:tcBorders>
            <w:vAlign w:val="center"/>
            <w:hideMark/>
          </w:tcPr>
          <w:p w:rsidR="00647BF1" w:rsidRPr="00E55035" w:rsidRDefault="00647BF1" w:rsidP="00E17550">
            <w:pPr>
              <w:spacing w:after="0" w:line="240" w:lineRule="auto"/>
              <w:rPr>
                <w:rFonts w:ascii="Times New Roman" w:eastAsia="Times New Roman" w:hAnsi="Times New Roman"/>
                <w:sz w:val="28"/>
                <w:szCs w:val="28"/>
                <w:lang w:eastAsia="ru-RU"/>
              </w:rPr>
            </w:pPr>
          </w:p>
        </w:tc>
        <w:tc>
          <w:tcPr>
            <w:tcW w:w="384" w:type="pct"/>
            <w:vMerge/>
            <w:tcBorders>
              <w:top w:val="single" w:sz="4" w:space="0" w:color="auto"/>
              <w:left w:val="single" w:sz="4" w:space="0" w:color="auto"/>
              <w:bottom w:val="single" w:sz="4" w:space="0" w:color="auto"/>
              <w:right w:val="single" w:sz="4" w:space="0" w:color="auto"/>
            </w:tcBorders>
            <w:vAlign w:val="center"/>
            <w:hideMark/>
          </w:tcPr>
          <w:p w:rsidR="00647BF1" w:rsidRPr="00E55035" w:rsidRDefault="00647BF1" w:rsidP="00E17550">
            <w:pPr>
              <w:spacing w:after="0" w:line="240" w:lineRule="auto"/>
              <w:rPr>
                <w:rFonts w:ascii="Times New Roman" w:eastAsia="Times New Roman" w:hAnsi="Times New Roman"/>
                <w:sz w:val="28"/>
                <w:szCs w:val="28"/>
                <w:lang w:eastAsia="ru-RU"/>
              </w:rPr>
            </w:pPr>
          </w:p>
        </w:tc>
        <w:tc>
          <w:tcPr>
            <w:tcW w:w="489" w:type="pct"/>
            <w:tcBorders>
              <w:top w:val="single" w:sz="4" w:space="0" w:color="auto"/>
              <w:left w:val="single" w:sz="4" w:space="0" w:color="auto"/>
              <w:bottom w:val="single" w:sz="4" w:space="0" w:color="auto"/>
              <w:right w:val="single" w:sz="4" w:space="0" w:color="auto"/>
            </w:tcBorders>
            <w:hideMark/>
          </w:tcPr>
          <w:p w:rsidR="00647BF1" w:rsidRPr="00E55035" w:rsidRDefault="00647BF1" w:rsidP="00E17550">
            <w:pPr>
              <w:spacing w:after="0" w:line="240" w:lineRule="auto"/>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Средства бюджета Московской области</w:t>
            </w:r>
          </w:p>
        </w:tc>
        <w:tc>
          <w:tcPr>
            <w:tcW w:w="298" w:type="pct"/>
            <w:tcBorders>
              <w:top w:val="single" w:sz="4" w:space="0" w:color="auto"/>
              <w:left w:val="single" w:sz="4" w:space="0" w:color="auto"/>
              <w:bottom w:val="single" w:sz="4" w:space="0" w:color="auto"/>
              <w:right w:val="single" w:sz="4" w:space="0" w:color="auto"/>
            </w:tcBorders>
            <w:hideMark/>
          </w:tcPr>
          <w:p w:rsidR="00647BF1" w:rsidRPr="00E55035" w:rsidRDefault="00647BF1" w:rsidP="00E17550">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E55035">
              <w:rPr>
                <w:rFonts w:ascii="Times New Roman" w:hAnsi="Times New Roman"/>
                <w:sz w:val="28"/>
                <w:szCs w:val="28"/>
              </w:rPr>
              <w:t>0,00</w:t>
            </w:r>
          </w:p>
        </w:tc>
        <w:tc>
          <w:tcPr>
            <w:tcW w:w="233" w:type="pct"/>
            <w:tcBorders>
              <w:top w:val="single" w:sz="4" w:space="0" w:color="auto"/>
              <w:left w:val="single" w:sz="4" w:space="0" w:color="auto"/>
              <w:bottom w:val="single" w:sz="4" w:space="0" w:color="auto"/>
              <w:right w:val="single" w:sz="4" w:space="0" w:color="auto"/>
            </w:tcBorders>
            <w:hideMark/>
          </w:tcPr>
          <w:p w:rsidR="00647BF1" w:rsidRPr="00E55035" w:rsidRDefault="00647BF1" w:rsidP="00E17550">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E55035">
              <w:rPr>
                <w:rFonts w:ascii="Times New Roman" w:hAnsi="Times New Roman"/>
                <w:sz w:val="28"/>
                <w:szCs w:val="28"/>
              </w:rPr>
              <w:t>0,00</w:t>
            </w:r>
          </w:p>
        </w:tc>
        <w:tc>
          <w:tcPr>
            <w:tcW w:w="328" w:type="pct"/>
            <w:gridSpan w:val="2"/>
            <w:tcBorders>
              <w:top w:val="single" w:sz="4" w:space="0" w:color="auto"/>
              <w:left w:val="single" w:sz="4" w:space="0" w:color="auto"/>
              <w:bottom w:val="single" w:sz="4" w:space="0" w:color="auto"/>
              <w:right w:val="single" w:sz="4" w:space="0" w:color="auto"/>
            </w:tcBorders>
            <w:hideMark/>
          </w:tcPr>
          <w:p w:rsidR="00647BF1" w:rsidRPr="00E55035" w:rsidRDefault="00647BF1" w:rsidP="00DB504D">
            <w:pPr>
              <w:tabs>
                <w:tab w:val="center" w:pos="4677"/>
                <w:tab w:val="right" w:pos="9355"/>
              </w:tabs>
              <w:autoSpaceDE w:val="0"/>
              <w:autoSpaceDN w:val="0"/>
              <w:adjustRightInd w:val="0"/>
              <w:spacing w:after="0" w:line="240" w:lineRule="auto"/>
              <w:jc w:val="right"/>
              <w:rPr>
                <w:rFonts w:ascii="Times New Roman" w:hAnsi="Times New Roman"/>
                <w:sz w:val="28"/>
                <w:szCs w:val="28"/>
              </w:rPr>
            </w:pPr>
          </w:p>
        </w:tc>
        <w:tc>
          <w:tcPr>
            <w:tcW w:w="1242" w:type="pct"/>
            <w:gridSpan w:val="25"/>
            <w:tcBorders>
              <w:top w:val="single" w:sz="4" w:space="0" w:color="auto"/>
              <w:left w:val="single" w:sz="4" w:space="0" w:color="auto"/>
              <w:bottom w:val="single" w:sz="4" w:space="0" w:color="auto"/>
              <w:right w:val="single" w:sz="4" w:space="0" w:color="auto"/>
            </w:tcBorders>
          </w:tcPr>
          <w:p w:rsidR="00647BF1" w:rsidRPr="00E55035" w:rsidRDefault="00647BF1" w:rsidP="00E17550">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E55035">
              <w:rPr>
                <w:rFonts w:ascii="Times New Roman" w:hAnsi="Times New Roman"/>
                <w:sz w:val="28"/>
                <w:szCs w:val="28"/>
              </w:rPr>
              <w:t>0,00</w:t>
            </w:r>
          </w:p>
        </w:tc>
        <w:tc>
          <w:tcPr>
            <w:tcW w:w="262" w:type="pct"/>
            <w:tcBorders>
              <w:top w:val="single" w:sz="4" w:space="0" w:color="auto"/>
              <w:left w:val="single" w:sz="4" w:space="0" w:color="auto"/>
              <w:bottom w:val="single" w:sz="4" w:space="0" w:color="auto"/>
              <w:right w:val="single" w:sz="4" w:space="0" w:color="auto"/>
            </w:tcBorders>
            <w:hideMark/>
          </w:tcPr>
          <w:p w:rsidR="00647BF1" w:rsidRPr="00E55035" w:rsidRDefault="00647BF1" w:rsidP="00E17550">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E55035">
              <w:rPr>
                <w:rFonts w:ascii="Times New Roman" w:hAnsi="Times New Roman"/>
                <w:sz w:val="28"/>
                <w:szCs w:val="28"/>
              </w:rPr>
              <w:t>0,00</w:t>
            </w:r>
          </w:p>
        </w:tc>
        <w:tc>
          <w:tcPr>
            <w:tcW w:w="233" w:type="pct"/>
            <w:tcBorders>
              <w:top w:val="single" w:sz="4" w:space="0" w:color="auto"/>
              <w:left w:val="single" w:sz="4" w:space="0" w:color="auto"/>
              <w:bottom w:val="single" w:sz="4" w:space="0" w:color="auto"/>
              <w:right w:val="single" w:sz="4" w:space="0" w:color="auto"/>
            </w:tcBorders>
            <w:hideMark/>
          </w:tcPr>
          <w:p w:rsidR="00647BF1" w:rsidRPr="00E55035" w:rsidRDefault="00647BF1" w:rsidP="00E17550">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E55035">
              <w:rPr>
                <w:rFonts w:ascii="Times New Roman" w:hAnsi="Times New Roman"/>
                <w:sz w:val="28"/>
                <w:szCs w:val="28"/>
              </w:rPr>
              <w:t>0,00</w:t>
            </w:r>
          </w:p>
        </w:tc>
        <w:tc>
          <w:tcPr>
            <w:tcW w:w="757" w:type="pct"/>
            <w:vMerge/>
            <w:tcBorders>
              <w:top w:val="single" w:sz="4" w:space="0" w:color="auto"/>
              <w:left w:val="single" w:sz="4" w:space="0" w:color="auto"/>
              <w:bottom w:val="single" w:sz="4" w:space="0" w:color="auto"/>
              <w:right w:val="single" w:sz="4" w:space="0" w:color="auto"/>
            </w:tcBorders>
            <w:vAlign w:val="center"/>
            <w:hideMark/>
          </w:tcPr>
          <w:p w:rsidR="00647BF1" w:rsidRPr="00E55035" w:rsidRDefault="00647BF1" w:rsidP="00E17550">
            <w:pPr>
              <w:spacing w:after="0" w:line="240" w:lineRule="auto"/>
              <w:rPr>
                <w:rFonts w:ascii="Times New Roman" w:hAnsi="Times New Roman"/>
                <w:sz w:val="28"/>
                <w:szCs w:val="28"/>
              </w:rPr>
            </w:pPr>
          </w:p>
        </w:tc>
      </w:tr>
      <w:tr w:rsidR="00647BF1" w:rsidRPr="00E55035" w:rsidTr="00E55035">
        <w:trPr>
          <w:trHeight w:val="377"/>
        </w:trPr>
        <w:tc>
          <w:tcPr>
            <w:tcW w:w="107" w:type="pct"/>
            <w:vMerge/>
            <w:tcBorders>
              <w:top w:val="single" w:sz="4" w:space="0" w:color="auto"/>
              <w:left w:val="single" w:sz="4" w:space="0" w:color="auto"/>
              <w:bottom w:val="single" w:sz="4" w:space="0" w:color="auto"/>
              <w:right w:val="single" w:sz="4" w:space="0" w:color="auto"/>
            </w:tcBorders>
            <w:vAlign w:val="center"/>
            <w:hideMark/>
          </w:tcPr>
          <w:p w:rsidR="00647BF1" w:rsidRPr="00E55035" w:rsidRDefault="00647BF1" w:rsidP="00E17550">
            <w:pPr>
              <w:spacing w:after="0" w:line="240" w:lineRule="auto"/>
              <w:rPr>
                <w:rFonts w:ascii="Times New Roman" w:eastAsia="Times New Roman" w:hAnsi="Times New Roman"/>
                <w:sz w:val="28"/>
                <w:szCs w:val="28"/>
                <w:lang w:eastAsia="ru-RU"/>
              </w:rPr>
            </w:pPr>
          </w:p>
        </w:tc>
        <w:tc>
          <w:tcPr>
            <w:tcW w:w="667" w:type="pct"/>
            <w:vMerge/>
            <w:tcBorders>
              <w:top w:val="single" w:sz="4" w:space="0" w:color="auto"/>
              <w:left w:val="single" w:sz="4" w:space="0" w:color="auto"/>
              <w:bottom w:val="single" w:sz="4" w:space="0" w:color="auto"/>
              <w:right w:val="single" w:sz="4" w:space="0" w:color="auto"/>
            </w:tcBorders>
            <w:vAlign w:val="center"/>
            <w:hideMark/>
          </w:tcPr>
          <w:p w:rsidR="00647BF1" w:rsidRPr="00E55035" w:rsidRDefault="00647BF1" w:rsidP="00E17550">
            <w:pPr>
              <w:spacing w:after="0" w:line="240" w:lineRule="auto"/>
              <w:rPr>
                <w:rFonts w:ascii="Times New Roman" w:eastAsia="Times New Roman" w:hAnsi="Times New Roman"/>
                <w:sz w:val="28"/>
                <w:szCs w:val="28"/>
                <w:lang w:eastAsia="ru-RU"/>
              </w:rPr>
            </w:pPr>
          </w:p>
        </w:tc>
        <w:tc>
          <w:tcPr>
            <w:tcW w:w="384" w:type="pct"/>
            <w:vMerge/>
            <w:tcBorders>
              <w:top w:val="single" w:sz="4" w:space="0" w:color="auto"/>
              <w:left w:val="single" w:sz="4" w:space="0" w:color="auto"/>
              <w:bottom w:val="single" w:sz="4" w:space="0" w:color="auto"/>
              <w:right w:val="single" w:sz="4" w:space="0" w:color="auto"/>
            </w:tcBorders>
            <w:vAlign w:val="center"/>
            <w:hideMark/>
          </w:tcPr>
          <w:p w:rsidR="00647BF1" w:rsidRPr="00E55035" w:rsidRDefault="00647BF1" w:rsidP="00E17550">
            <w:pPr>
              <w:spacing w:after="0" w:line="240" w:lineRule="auto"/>
              <w:rPr>
                <w:rFonts w:ascii="Times New Roman" w:eastAsia="Times New Roman" w:hAnsi="Times New Roman"/>
                <w:sz w:val="28"/>
                <w:szCs w:val="28"/>
                <w:lang w:eastAsia="ru-RU"/>
              </w:rPr>
            </w:pPr>
          </w:p>
        </w:tc>
        <w:tc>
          <w:tcPr>
            <w:tcW w:w="489" w:type="pct"/>
            <w:tcBorders>
              <w:top w:val="single" w:sz="4" w:space="0" w:color="auto"/>
              <w:left w:val="single" w:sz="4" w:space="0" w:color="auto"/>
              <w:bottom w:val="single" w:sz="4" w:space="0" w:color="auto"/>
              <w:right w:val="single" w:sz="4" w:space="0" w:color="auto"/>
            </w:tcBorders>
            <w:hideMark/>
          </w:tcPr>
          <w:p w:rsidR="00647BF1" w:rsidRPr="00E55035" w:rsidRDefault="00647BF1" w:rsidP="00E17550">
            <w:pPr>
              <w:spacing w:after="0" w:line="240" w:lineRule="auto"/>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Средства федерального бюджета</w:t>
            </w:r>
          </w:p>
        </w:tc>
        <w:tc>
          <w:tcPr>
            <w:tcW w:w="298" w:type="pct"/>
            <w:tcBorders>
              <w:top w:val="single" w:sz="4" w:space="0" w:color="auto"/>
              <w:left w:val="single" w:sz="4" w:space="0" w:color="auto"/>
              <w:bottom w:val="single" w:sz="4" w:space="0" w:color="auto"/>
              <w:right w:val="single" w:sz="4" w:space="0" w:color="auto"/>
            </w:tcBorders>
            <w:hideMark/>
          </w:tcPr>
          <w:p w:rsidR="00647BF1" w:rsidRPr="00E55035" w:rsidRDefault="00647BF1" w:rsidP="00E17550">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E55035">
              <w:rPr>
                <w:rFonts w:ascii="Times New Roman" w:hAnsi="Times New Roman"/>
                <w:sz w:val="28"/>
                <w:szCs w:val="28"/>
              </w:rPr>
              <w:t>0,00</w:t>
            </w:r>
          </w:p>
        </w:tc>
        <w:tc>
          <w:tcPr>
            <w:tcW w:w="233" w:type="pct"/>
            <w:tcBorders>
              <w:top w:val="single" w:sz="4" w:space="0" w:color="auto"/>
              <w:left w:val="single" w:sz="4" w:space="0" w:color="auto"/>
              <w:bottom w:val="single" w:sz="4" w:space="0" w:color="auto"/>
              <w:right w:val="single" w:sz="4" w:space="0" w:color="auto"/>
            </w:tcBorders>
            <w:hideMark/>
          </w:tcPr>
          <w:p w:rsidR="00647BF1" w:rsidRPr="00E55035" w:rsidRDefault="00647BF1" w:rsidP="00E17550">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E55035">
              <w:rPr>
                <w:rFonts w:ascii="Times New Roman" w:hAnsi="Times New Roman"/>
                <w:sz w:val="28"/>
                <w:szCs w:val="28"/>
              </w:rPr>
              <w:t>0,00</w:t>
            </w:r>
          </w:p>
        </w:tc>
        <w:tc>
          <w:tcPr>
            <w:tcW w:w="328" w:type="pct"/>
            <w:gridSpan w:val="2"/>
            <w:tcBorders>
              <w:top w:val="single" w:sz="4" w:space="0" w:color="auto"/>
              <w:left w:val="single" w:sz="4" w:space="0" w:color="auto"/>
              <w:bottom w:val="single" w:sz="4" w:space="0" w:color="auto"/>
              <w:right w:val="single" w:sz="4" w:space="0" w:color="auto"/>
            </w:tcBorders>
            <w:hideMark/>
          </w:tcPr>
          <w:p w:rsidR="00647BF1" w:rsidRPr="00E55035" w:rsidRDefault="00647BF1" w:rsidP="00DB504D">
            <w:pPr>
              <w:tabs>
                <w:tab w:val="center" w:pos="4677"/>
                <w:tab w:val="right" w:pos="9355"/>
              </w:tabs>
              <w:autoSpaceDE w:val="0"/>
              <w:autoSpaceDN w:val="0"/>
              <w:adjustRightInd w:val="0"/>
              <w:spacing w:after="0" w:line="240" w:lineRule="auto"/>
              <w:jc w:val="right"/>
              <w:rPr>
                <w:rFonts w:ascii="Times New Roman" w:hAnsi="Times New Roman"/>
                <w:sz w:val="28"/>
                <w:szCs w:val="28"/>
              </w:rPr>
            </w:pPr>
          </w:p>
        </w:tc>
        <w:tc>
          <w:tcPr>
            <w:tcW w:w="1242" w:type="pct"/>
            <w:gridSpan w:val="25"/>
            <w:tcBorders>
              <w:top w:val="single" w:sz="4" w:space="0" w:color="auto"/>
              <w:left w:val="single" w:sz="4" w:space="0" w:color="auto"/>
              <w:bottom w:val="single" w:sz="4" w:space="0" w:color="auto"/>
              <w:right w:val="single" w:sz="4" w:space="0" w:color="auto"/>
            </w:tcBorders>
          </w:tcPr>
          <w:p w:rsidR="00647BF1" w:rsidRPr="00E55035" w:rsidRDefault="00647BF1" w:rsidP="00E17550">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E55035">
              <w:rPr>
                <w:rFonts w:ascii="Times New Roman" w:hAnsi="Times New Roman"/>
                <w:sz w:val="28"/>
                <w:szCs w:val="28"/>
              </w:rPr>
              <w:t>0,00</w:t>
            </w:r>
          </w:p>
        </w:tc>
        <w:tc>
          <w:tcPr>
            <w:tcW w:w="262" w:type="pct"/>
            <w:tcBorders>
              <w:top w:val="single" w:sz="4" w:space="0" w:color="auto"/>
              <w:left w:val="single" w:sz="4" w:space="0" w:color="auto"/>
              <w:bottom w:val="single" w:sz="4" w:space="0" w:color="auto"/>
              <w:right w:val="single" w:sz="4" w:space="0" w:color="auto"/>
            </w:tcBorders>
            <w:hideMark/>
          </w:tcPr>
          <w:p w:rsidR="00647BF1" w:rsidRPr="00E55035" w:rsidRDefault="00647BF1" w:rsidP="00E17550">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E55035">
              <w:rPr>
                <w:rFonts w:ascii="Times New Roman" w:hAnsi="Times New Roman"/>
                <w:sz w:val="28"/>
                <w:szCs w:val="28"/>
              </w:rPr>
              <w:t>0,00</w:t>
            </w:r>
          </w:p>
        </w:tc>
        <w:tc>
          <w:tcPr>
            <w:tcW w:w="233" w:type="pct"/>
            <w:tcBorders>
              <w:top w:val="single" w:sz="4" w:space="0" w:color="auto"/>
              <w:left w:val="single" w:sz="4" w:space="0" w:color="auto"/>
              <w:bottom w:val="single" w:sz="4" w:space="0" w:color="auto"/>
              <w:right w:val="single" w:sz="4" w:space="0" w:color="auto"/>
            </w:tcBorders>
            <w:hideMark/>
          </w:tcPr>
          <w:p w:rsidR="00647BF1" w:rsidRPr="00E55035" w:rsidRDefault="00647BF1" w:rsidP="00E17550">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E55035">
              <w:rPr>
                <w:rFonts w:ascii="Times New Roman" w:hAnsi="Times New Roman"/>
                <w:sz w:val="28"/>
                <w:szCs w:val="28"/>
              </w:rPr>
              <w:t>0,00</w:t>
            </w:r>
          </w:p>
        </w:tc>
        <w:tc>
          <w:tcPr>
            <w:tcW w:w="757" w:type="pct"/>
            <w:vMerge/>
            <w:tcBorders>
              <w:top w:val="single" w:sz="4" w:space="0" w:color="auto"/>
              <w:left w:val="single" w:sz="4" w:space="0" w:color="auto"/>
              <w:bottom w:val="single" w:sz="4" w:space="0" w:color="auto"/>
              <w:right w:val="single" w:sz="4" w:space="0" w:color="auto"/>
            </w:tcBorders>
            <w:vAlign w:val="center"/>
            <w:hideMark/>
          </w:tcPr>
          <w:p w:rsidR="00647BF1" w:rsidRPr="00E55035" w:rsidRDefault="00647BF1" w:rsidP="00E17550">
            <w:pPr>
              <w:spacing w:after="0" w:line="240" w:lineRule="auto"/>
              <w:rPr>
                <w:rFonts w:ascii="Times New Roman" w:hAnsi="Times New Roman"/>
                <w:sz w:val="28"/>
                <w:szCs w:val="28"/>
              </w:rPr>
            </w:pPr>
          </w:p>
        </w:tc>
      </w:tr>
      <w:tr w:rsidR="00647BF1" w:rsidRPr="00E55035" w:rsidTr="00E55035">
        <w:trPr>
          <w:trHeight w:val="377"/>
        </w:trPr>
        <w:tc>
          <w:tcPr>
            <w:tcW w:w="107" w:type="pct"/>
            <w:vMerge/>
            <w:tcBorders>
              <w:top w:val="single" w:sz="4" w:space="0" w:color="auto"/>
              <w:left w:val="single" w:sz="4" w:space="0" w:color="auto"/>
              <w:bottom w:val="single" w:sz="4" w:space="0" w:color="auto"/>
              <w:right w:val="single" w:sz="4" w:space="0" w:color="auto"/>
            </w:tcBorders>
            <w:vAlign w:val="center"/>
            <w:hideMark/>
          </w:tcPr>
          <w:p w:rsidR="00647BF1" w:rsidRPr="00E55035" w:rsidRDefault="00647BF1" w:rsidP="00E17550">
            <w:pPr>
              <w:spacing w:after="0" w:line="240" w:lineRule="auto"/>
              <w:rPr>
                <w:rFonts w:ascii="Times New Roman" w:eastAsia="Times New Roman" w:hAnsi="Times New Roman"/>
                <w:sz w:val="28"/>
                <w:szCs w:val="28"/>
                <w:lang w:eastAsia="ru-RU"/>
              </w:rPr>
            </w:pPr>
          </w:p>
        </w:tc>
        <w:tc>
          <w:tcPr>
            <w:tcW w:w="667" w:type="pct"/>
            <w:vMerge/>
            <w:tcBorders>
              <w:top w:val="single" w:sz="4" w:space="0" w:color="auto"/>
              <w:left w:val="single" w:sz="4" w:space="0" w:color="auto"/>
              <w:bottom w:val="single" w:sz="4" w:space="0" w:color="auto"/>
              <w:right w:val="single" w:sz="4" w:space="0" w:color="auto"/>
            </w:tcBorders>
            <w:vAlign w:val="center"/>
            <w:hideMark/>
          </w:tcPr>
          <w:p w:rsidR="00647BF1" w:rsidRPr="00E55035" w:rsidRDefault="00647BF1" w:rsidP="00E17550">
            <w:pPr>
              <w:spacing w:after="0" w:line="240" w:lineRule="auto"/>
              <w:rPr>
                <w:rFonts w:ascii="Times New Roman" w:eastAsia="Times New Roman" w:hAnsi="Times New Roman"/>
                <w:sz w:val="28"/>
                <w:szCs w:val="28"/>
                <w:lang w:eastAsia="ru-RU"/>
              </w:rPr>
            </w:pPr>
          </w:p>
        </w:tc>
        <w:tc>
          <w:tcPr>
            <w:tcW w:w="384" w:type="pct"/>
            <w:vMerge/>
            <w:tcBorders>
              <w:top w:val="single" w:sz="4" w:space="0" w:color="auto"/>
              <w:left w:val="single" w:sz="4" w:space="0" w:color="auto"/>
              <w:bottom w:val="single" w:sz="4" w:space="0" w:color="auto"/>
              <w:right w:val="single" w:sz="4" w:space="0" w:color="auto"/>
            </w:tcBorders>
            <w:vAlign w:val="center"/>
            <w:hideMark/>
          </w:tcPr>
          <w:p w:rsidR="00647BF1" w:rsidRPr="00E55035" w:rsidRDefault="00647BF1" w:rsidP="00E17550">
            <w:pPr>
              <w:spacing w:after="0" w:line="240" w:lineRule="auto"/>
              <w:rPr>
                <w:rFonts w:ascii="Times New Roman" w:eastAsia="Times New Roman" w:hAnsi="Times New Roman"/>
                <w:sz w:val="28"/>
                <w:szCs w:val="28"/>
                <w:lang w:eastAsia="ru-RU"/>
              </w:rPr>
            </w:pPr>
          </w:p>
        </w:tc>
        <w:tc>
          <w:tcPr>
            <w:tcW w:w="489" w:type="pct"/>
            <w:tcBorders>
              <w:top w:val="single" w:sz="4" w:space="0" w:color="auto"/>
              <w:left w:val="single" w:sz="4" w:space="0" w:color="auto"/>
              <w:bottom w:val="single" w:sz="4" w:space="0" w:color="auto"/>
              <w:right w:val="single" w:sz="4" w:space="0" w:color="auto"/>
            </w:tcBorders>
            <w:hideMark/>
          </w:tcPr>
          <w:p w:rsidR="00647BF1" w:rsidRPr="00E55035" w:rsidRDefault="00647BF1" w:rsidP="00E17550">
            <w:pPr>
              <w:spacing w:after="0" w:line="240" w:lineRule="auto"/>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Средства бюджета городского округа</w:t>
            </w:r>
          </w:p>
        </w:tc>
        <w:tc>
          <w:tcPr>
            <w:tcW w:w="298" w:type="pct"/>
            <w:tcBorders>
              <w:top w:val="single" w:sz="4" w:space="0" w:color="auto"/>
              <w:left w:val="single" w:sz="4" w:space="0" w:color="auto"/>
              <w:bottom w:val="single" w:sz="4" w:space="0" w:color="auto"/>
              <w:right w:val="single" w:sz="4" w:space="0" w:color="auto"/>
            </w:tcBorders>
            <w:hideMark/>
          </w:tcPr>
          <w:p w:rsidR="00647BF1" w:rsidRPr="00E55035" w:rsidRDefault="00647BF1" w:rsidP="00E17550">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E55035">
              <w:rPr>
                <w:rFonts w:ascii="Times New Roman" w:hAnsi="Times New Roman"/>
                <w:sz w:val="28"/>
                <w:szCs w:val="28"/>
              </w:rPr>
              <w:t>0,00</w:t>
            </w:r>
          </w:p>
        </w:tc>
        <w:tc>
          <w:tcPr>
            <w:tcW w:w="233" w:type="pct"/>
            <w:tcBorders>
              <w:top w:val="single" w:sz="4" w:space="0" w:color="auto"/>
              <w:left w:val="single" w:sz="4" w:space="0" w:color="auto"/>
              <w:bottom w:val="single" w:sz="4" w:space="0" w:color="auto"/>
              <w:right w:val="single" w:sz="4" w:space="0" w:color="auto"/>
            </w:tcBorders>
            <w:hideMark/>
          </w:tcPr>
          <w:p w:rsidR="00647BF1" w:rsidRPr="00E55035" w:rsidRDefault="00647BF1" w:rsidP="00E17550">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E55035">
              <w:rPr>
                <w:rFonts w:ascii="Times New Roman" w:hAnsi="Times New Roman"/>
                <w:sz w:val="28"/>
                <w:szCs w:val="28"/>
              </w:rPr>
              <w:t>0,00</w:t>
            </w:r>
          </w:p>
        </w:tc>
        <w:tc>
          <w:tcPr>
            <w:tcW w:w="328" w:type="pct"/>
            <w:gridSpan w:val="2"/>
            <w:tcBorders>
              <w:top w:val="single" w:sz="4" w:space="0" w:color="auto"/>
              <w:left w:val="single" w:sz="4" w:space="0" w:color="auto"/>
              <w:bottom w:val="single" w:sz="4" w:space="0" w:color="auto"/>
              <w:right w:val="single" w:sz="4" w:space="0" w:color="auto"/>
            </w:tcBorders>
            <w:hideMark/>
          </w:tcPr>
          <w:p w:rsidR="00647BF1" w:rsidRPr="00E55035" w:rsidRDefault="00647BF1" w:rsidP="00DB504D">
            <w:pPr>
              <w:tabs>
                <w:tab w:val="center" w:pos="4677"/>
                <w:tab w:val="right" w:pos="9355"/>
              </w:tabs>
              <w:autoSpaceDE w:val="0"/>
              <w:autoSpaceDN w:val="0"/>
              <w:adjustRightInd w:val="0"/>
              <w:spacing w:after="0" w:line="240" w:lineRule="auto"/>
              <w:jc w:val="right"/>
              <w:rPr>
                <w:rFonts w:ascii="Times New Roman" w:hAnsi="Times New Roman"/>
                <w:sz w:val="28"/>
                <w:szCs w:val="28"/>
              </w:rPr>
            </w:pPr>
          </w:p>
        </w:tc>
        <w:tc>
          <w:tcPr>
            <w:tcW w:w="1242" w:type="pct"/>
            <w:gridSpan w:val="25"/>
            <w:tcBorders>
              <w:top w:val="single" w:sz="4" w:space="0" w:color="auto"/>
              <w:left w:val="single" w:sz="4" w:space="0" w:color="auto"/>
              <w:bottom w:val="single" w:sz="4" w:space="0" w:color="auto"/>
              <w:right w:val="single" w:sz="4" w:space="0" w:color="auto"/>
            </w:tcBorders>
          </w:tcPr>
          <w:p w:rsidR="00647BF1" w:rsidRPr="00E55035" w:rsidRDefault="00647BF1" w:rsidP="00E17550">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E55035">
              <w:rPr>
                <w:rFonts w:ascii="Times New Roman" w:hAnsi="Times New Roman"/>
                <w:sz w:val="28"/>
                <w:szCs w:val="28"/>
              </w:rPr>
              <w:t>0,00</w:t>
            </w:r>
          </w:p>
        </w:tc>
        <w:tc>
          <w:tcPr>
            <w:tcW w:w="262" w:type="pct"/>
            <w:tcBorders>
              <w:top w:val="single" w:sz="4" w:space="0" w:color="auto"/>
              <w:left w:val="single" w:sz="4" w:space="0" w:color="auto"/>
              <w:bottom w:val="single" w:sz="4" w:space="0" w:color="auto"/>
              <w:right w:val="single" w:sz="4" w:space="0" w:color="auto"/>
            </w:tcBorders>
            <w:hideMark/>
          </w:tcPr>
          <w:p w:rsidR="00647BF1" w:rsidRPr="00E55035" w:rsidRDefault="00647BF1" w:rsidP="00E17550">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E55035">
              <w:rPr>
                <w:rFonts w:ascii="Times New Roman" w:hAnsi="Times New Roman"/>
                <w:sz w:val="28"/>
                <w:szCs w:val="28"/>
              </w:rPr>
              <w:t>0,00</w:t>
            </w:r>
          </w:p>
        </w:tc>
        <w:tc>
          <w:tcPr>
            <w:tcW w:w="233" w:type="pct"/>
            <w:tcBorders>
              <w:top w:val="single" w:sz="4" w:space="0" w:color="auto"/>
              <w:left w:val="single" w:sz="4" w:space="0" w:color="auto"/>
              <w:bottom w:val="single" w:sz="4" w:space="0" w:color="auto"/>
              <w:right w:val="single" w:sz="4" w:space="0" w:color="auto"/>
            </w:tcBorders>
            <w:hideMark/>
          </w:tcPr>
          <w:p w:rsidR="00647BF1" w:rsidRPr="00E55035" w:rsidRDefault="00647BF1" w:rsidP="00E17550">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E55035">
              <w:rPr>
                <w:rFonts w:ascii="Times New Roman" w:hAnsi="Times New Roman"/>
                <w:sz w:val="28"/>
                <w:szCs w:val="28"/>
              </w:rPr>
              <w:t>0,00</w:t>
            </w:r>
          </w:p>
        </w:tc>
        <w:tc>
          <w:tcPr>
            <w:tcW w:w="757" w:type="pct"/>
            <w:vMerge/>
            <w:tcBorders>
              <w:top w:val="single" w:sz="4" w:space="0" w:color="auto"/>
              <w:left w:val="single" w:sz="4" w:space="0" w:color="auto"/>
              <w:bottom w:val="single" w:sz="4" w:space="0" w:color="auto"/>
              <w:right w:val="single" w:sz="4" w:space="0" w:color="auto"/>
            </w:tcBorders>
            <w:vAlign w:val="center"/>
            <w:hideMark/>
          </w:tcPr>
          <w:p w:rsidR="00647BF1" w:rsidRPr="00E55035" w:rsidRDefault="00647BF1" w:rsidP="00E17550">
            <w:pPr>
              <w:spacing w:after="0" w:line="240" w:lineRule="auto"/>
              <w:rPr>
                <w:rFonts w:ascii="Times New Roman" w:hAnsi="Times New Roman"/>
                <w:sz w:val="28"/>
                <w:szCs w:val="28"/>
              </w:rPr>
            </w:pPr>
          </w:p>
        </w:tc>
      </w:tr>
      <w:tr w:rsidR="00647BF1" w:rsidRPr="00E55035" w:rsidTr="00E55035">
        <w:trPr>
          <w:trHeight w:val="377"/>
        </w:trPr>
        <w:tc>
          <w:tcPr>
            <w:tcW w:w="107" w:type="pct"/>
            <w:vMerge/>
            <w:tcBorders>
              <w:top w:val="single" w:sz="4" w:space="0" w:color="auto"/>
              <w:left w:val="single" w:sz="4" w:space="0" w:color="auto"/>
              <w:bottom w:val="single" w:sz="4" w:space="0" w:color="auto"/>
              <w:right w:val="single" w:sz="4" w:space="0" w:color="auto"/>
            </w:tcBorders>
            <w:vAlign w:val="center"/>
            <w:hideMark/>
          </w:tcPr>
          <w:p w:rsidR="00647BF1" w:rsidRPr="00E55035" w:rsidRDefault="00647BF1" w:rsidP="00E17550">
            <w:pPr>
              <w:spacing w:after="0" w:line="240" w:lineRule="auto"/>
              <w:rPr>
                <w:rFonts w:ascii="Times New Roman" w:eastAsia="Times New Roman" w:hAnsi="Times New Roman"/>
                <w:sz w:val="28"/>
                <w:szCs w:val="28"/>
                <w:lang w:eastAsia="ru-RU"/>
              </w:rPr>
            </w:pPr>
          </w:p>
        </w:tc>
        <w:tc>
          <w:tcPr>
            <w:tcW w:w="667" w:type="pct"/>
            <w:vMerge/>
            <w:tcBorders>
              <w:top w:val="single" w:sz="4" w:space="0" w:color="auto"/>
              <w:left w:val="single" w:sz="4" w:space="0" w:color="auto"/>
              <w:bottom w:val="single" w:sz="4" w:space="0" w:color="auto"/>
              <w:right w:val="single" w:sz="4" w:space="0" w:color="auto"/>
            </w:tcBorders>
            <w:vAlign w:val="center"/>
            <w:hideMark/>
          </w:tcPr>
          <w:p w:rsidR="00647BF1" w:rsidRPr="00E55035" w:rsidRDefault="00647BF1" w:rsidP="00E17550">
            <w:pPr>
              <w:spacing w:after="0" w:line="240" w:lineRule="auto"/>
              <w:rPr>
                <w:rFonts w:ascii="Times New Roman" w:eastAsia="Times New Roman" w:hAnsi="Times New Roman"/>
                <w:sz w:val="28"/>
                <w:szCs w:val="28"/>
                <w:lang w:eastAsia="ru-RU"/>
              </w:rPr>
            </w:pPr>
          </w:p>
        </w:tc>
        <w:tc>
          <w:tcPr>
            <w:tcW w:w="384" w:type="pct"/>
            <w:vMerge/>
            <w:tcBorders>
              <w:top w:val="single" w:sz="4" w:space="0" w:color="auto"/>
              <w:left w:val="single" w:sz="4" w:space="0" w:color="auto"/>
              <w:bottom w:val="single" w:sz="4" w:space="0" w:color="auto"/>
              <w:right w:val="single" w:sz="4" w:space="0" w:color="auto"/>
            </w:tcBorders>
            <w:vAlign w:val="center"/>
            <w:hideMark/>
          </w:tcPr>
          <w:p w:rsidR="00647BF1" w:rsidRPr="00E55035" w:rsidRDefault="00647BF1" w:rsidP="00E17550">
            <w:pPr>
              <w:spacing w:after="0" w:line="240" w:lineRule="auto"/>
              <w:rPr>
                <w:rFonts w:ascii="Times New Roman" w:eastAsia="Times New Roman" w:hAnsi="Times New Roman"/>
                <w:sz w:val="28"/>
                <w:szCs w:val="28"/>
                <w:lang w:eastAsia="ru-RU"/>
              </w:rPr>
            </w:pPr>
          </w:p>
        </w:tc>
        <w:tc>
          <w:tcPr>
            <w:tcW w:w="489" w:type="pct"/>
            <w:tcBorders>
              <w:top w:val="single" w:sz="4" w:space="0" w:color="auto"/>
              <w:left w:val="single" w:sz="4" w:space="0" w:color="auto"/>
              <w:bottom w:val="single" w:sz="4" w:space="0" w:color="auto"/>
              <w:right w:val="single" w:sz="4" w:space="0" w:color="auto"/>
            </w:tcBorders>
            <w:hideMark/>
          </w:tcPr>
          <w:p w:rsidR="00647BF1" w:rsidRPr="00E55035" w:rsidRDefault="00647BF1" w:rsidP="00E17550">
            <w:pPr>
              <w:spacing w:after="0" w:line="240" w:lineRule="auto"/>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Внебюджетные источники</w:t>
            </w:r>
          </w:p>
        </w:tc>
        <w:tc>
          <w:tcPr>
            <w:tcW w:w="298" w:type="pct"/>
            <w:tcBorders>
              <w:top w:val="single" w:sz="4" w:space="0" w:color="auto"/>
              <w:left w:val="single" w:sz="4" w:space="0" w:color="auto"/>
              <w:bottom w:val="single" w:sz="4" w:space="0" w:color="auto"/>
              <w:right w:val="single" w:sz="4" w:space="0" w:color="auto"/>
            </w:tcBorders>
            <w:hideMark/>
          </w:tcPr>
          <w:p w:rsidR="00647BF1" w:rsidRPr="00E55035" w:rsidRDefault="00647BF1" w:rsidP="00E17550">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E55035">
              <w:rPr>
                <w:rFonts w:ascii="Times New Roman" w:hAnsi="Times New Roman"/>
                <w:sz w:val="28"/>
                <w:szCs w:val="28"/>
              </w:rPr>
              <w:t>0,00</w:t>
            </w:r>
          </w:p>
        </w:tc>
        <w:tc>
          <w:tcPr>
            <w:tcW w:w="233" w:type="pct"/>
            <w:tcBorders>
              <w:top w:val="single" w:sz="4" w:space="0" w:color="auto"/>
              <w:left w:val="single" w:sz="4" w:space="0" w:color="auto"/>
              <w:bottom w:val="single" w:sz="4" w:space="0" w:color="auto"/>
              <w:right w:val="single" w:sz="4" w:space="0" w:color="auto"/>
            </w:tcBorders>
            <w:hideMark/>
          </w:tcPr>
          <w:p w:rsidR="00647BF1" w:rsidRPr="00E55035" w:rsidRDefault="00647BF1" w:rsidP="00E17550">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E55035">
              <w:rPr>
                <w:rFonts w:ascii="Times New Roman" w:hAnsi="Times New Roman"/>
                <w:sz w:val="28"/>
                <w:szCs w:val="28"/>
              </w:rPr>
              <w:t>0,00</w:t>
            </w:r>
          </w:p>
        </w:tc>
        <w:tc>
          <w:tcPr>
            <w:tcW w:w="328" w:type="pct"/>
            <w:gridSpan w:val="2"/>
            <w:tcBorders>
              <w:top w:val="single" w:sz="4" w:space="0" w:color="auto"/>
              <w:left w:val="single" w:sz="4" w:space="0" w:color="auto"/>
              <w:bottom w:val="single" w:sz="4" w:space="0" w:color="auto"/>
              <w:right w:val="single" w:sz="4" w:space="0" w:color="auto"/>
            </w:tcBorders>
            <w:hideMark/>
          </w:tcPr>
          <w:p w:rsidR="00647BF1" w:rsidRPr="00E55035" w:rsidRDefault="00647BF1" w:rsidP="00DB504D">
            <w:pPr>
              <w:tabs>
                <w:tab w:val="center" w:pos="4677"/>
                <w:tab w:val="right" w:pos="9355"/>
              </w:tabs>
              <w:autoSpaceDE w:val="0"/>
              <w:autoSpaceDN w:val="0"/>
              <w:adjustRightInd w:val="0"/>
              <w:spacing w:after="0" w:line="240" w:lineRule="auto"/>
              <w:jc w:val="right"/>
              <w:rPr>
                <w:rFonts w:ascii="Times New Roman" w:hAnsi="Times New Roman"/>
                <w:sz w:val="28"/>
                <w:szCs w:val="28"/>
              </w:rPr>
            </w:pPr>
          </w:p>
        </w:tc>
        <w:tc>
          <w:tcPr>
            <w:tcW w:w="1242" w:type="pct"/>
            <w:gridSpan w:val="25"/>
            <w:tcBorders>
              <w:top w:val="single" w:sz="4" w:space="0" w:color="auto"/>
              <w:left w:val="single" w:sz="4" w:space="0" w:color="auto"/>
              <w:bottom w:val="single" w:sz="4" w:space="0" w:color="auto"/>
              <w:right w:val="single" w:sz="4" w:space="0" w:color="auto"/>
            </w:tcBorders>
          </w:tcPr>
          <w:p w:rsidR="00647BF1" w:rsidRPr="00E55035" w:rsidRDefault="00647BF1" w:rsidP="00E17550">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E55035">
              <w:rPr>
                <w:rFonts w:ascii="Times New Roman" w:hAnsi="Times New Roman"/>
                <w:sz w:val="28"/>
                <w:szCs w:val="28"/>
              </w:rPr>
              <w:t>0,00</w:t>
            </w:r>
          </w:p>
        </w:tc>
        <w:tc>
          <w:tcPr>
            <w:tcW w:w="262" w:type="pct"/>
            <w:tcBorders>
              <w:top w:val="single" w:sz="4" w:space="0" w:color="auto"/>
              <w:left w:val="single" w:sz="4" w:space="0" w:color="auto"/>
              <w:bottom w:val="single" w:sz="4" w:space="0" w:color="auto"/>
              <w:right w:val="single" w:sz="4" w:space="0" w:color="auto"/>
            </w:tcBorders>
            <w:hideMark/>
          </w:tcPr>
          <w:p w:rsidR="00647BF1" w:rsidRPr="00E55035" w:rsidRDefault="00647BF1" w:rsidP="00E17550">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E55035">
              <w:rPr>
                <w:rFonts w:ascii="Times New Roman" w:hAnsi="Times New Roman"/>
                <w:sz w:val="28"/>
                <w:szCs w:val="28"/>
              </w:rPr>
              <w:t>0,00</w:t>
            </w:r>
          </w:p>
        </w:tc>
        <w:tc>
          <w:tcPr>
            <w:tcW w:w="233" w:type="pct"/>
            <w:tcBorders>
              <w:top w:val="single" w:sz="4" w:space="0" w:color="auto"/>
              <w:left w:val="single" w:sz="4" w:space="0" w:color="auto"/>
              <w:bottom w:val="single" w:sz="4" w:space="0" w:color="auto"/>
              <w:right w:val="single" w:sz="4" w:space="0" w:color="auto"/>
            </w:tcBorders>
            <w:hideMark/>
          </w:tcPr>
          <w:p w:rsidR="00647BF1" w:rsidRPr="00E55035" w:rsidRDefault="00647BF1" w:rsidP="00E17550">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E55035">
              <w:rPr>
                <w:rFonts w:ascii="Times New Roman" w:hAnsi="Times New Roman"/>
                <w:sz w:val="28"/>
                <w:szCs w:val="28"/>
              </w:rPr>
              <w:t>0,00</w:t>
            </w:r>
          </w:p>
        </w:tc>
        <w:tc>
          <w:tcPr>
            <w:tcW w:w="757" w:type="pct"/>
            <w:vMerge/>
            <w:tcBorders>
              <w:top w:val="single" w:sz="4" w:space="0" w:color="auto"/>
              <w:left w:val="single" w:sz="4" w:space="0" w:color="auto"/>
              <w:bottom w:val="single" w:sz="4" w:space="0" w:color="auto"/>
              <w:right w:val="single" w:sz="4" w:space="0" w:color="auto"/>
            </w:tcBorders>
            <w:vAlign w:val="center"/>
            <w:hideMark/>
          </w:tcPr>
          <w:p w:rsidR="00647BF1" w:rsidRPr="00E55035" w:rsidRDefault="00647BF1" w:rsidP="00E17550">
            <w:pPr>
              <w:spacing w:after="0" w:line="240" w:lineRule="auto"/>
              <w:rPr>
                <w:rFonts w:ascii="Times New Roman" w:hAnsi="Times New Roman"/>
                <w:sz w:val="28"/>
                <w:szCs w:val="28"/>
              </w:rPr>
            </w:pPr>
          </w:p>
        </w:tc>
      </w:tr>
      <w:tr w:rsidR="00647BF1" w:rsidRPr="00E55035" w:rsidTr="00E55035">
        <w:trPr>
          <w:trHeight w:val="315"/>
        </w:trPr>
        <w:tc>
          <w:tcPr>
            <w:tcW w:w="107" w:type="pct"/>
            <w:vMerge/>
            <w:tcBorders>
              <w:top w:val="single" w:sz="4" w:space="0" w:color="auto"/>
              <w:left w:val="single" w:sz="4" w:space="0" w:color="auto"/>
              <w:bottom w:val="single" w:sz="4" w:space="0" w:color="auto"/>
              <w:right w:val="single" w:sz="4" w:space="0" w:color="auto"/>
            </w:tcBorders>
            <w:vAlign w:val="center"/>
            <w:hideMark/>
          </w:tcPr>
          <w:p w:rsidR="00647BF1" w:rsidRPr="00E55035" w:rsidRDefault="00647BF1" w:rsidP="00E17550">
            <w:pPr>
              <w:spacing w:after="0" w:line="240" w:lineRule="auto"/>
              <w:rPr>
                <w:rFonts w:ascii="Times New Roman" w:eastAsia="Times New Roman" w:hAnsi="Times New Roman"/>
                <w:sz w:val="28"/>
                <w:szCs w:val="28"/>
                <w:lang w:eastAsia="ru-RU"/>
              </w:rPr>
            </w:pPr>
          </w:p>
        </w:tc>
        <w:tc>
          <w:tcPr>
            <w:tcW w:w="667" w:type="pct"/>
            <w:vMerge w:val="restart"/>
            <w:tcBorders>
              <w:top w:val="single" w:sz="4" w:space="0" w:color="auto"/>
              <w:left w:val="single" w:sz="4" w:space="0" w:color="auto"/>
              <w:bottom w:val="single" w:sz="4" w:space="0" w:color="auto"/>
              <w:right w:val="single" w:sz="4" w:space="0" w:color="auto"/>
            </w:tcBorders>
          </w:tcPr>
          <w:p w:rsidR="00647BF1" w:rsidRPr="00E55035" w:rsidRDefault="00647BF1" w:rsidP="00E17550">
            <w:pPr>
              <w:spacing w:line="240" w:lineRule="auto"/>
              <w:rPr>
                <w:rFonts w:ascii="Times New Roman" w:hAnsi="Times New Roman"/>
                <w:sz w:val="28"/>
                <w:szCs w:val="28"/>
              </w:rPr>
            </w:pPr>
            <w:r w:rsidRPr="00E55035">
              <w:rPr>
                <w:rFonts w:ascii="Times New Roman" w:hAnsi="Times New Roman"/>
                <w:sz w:val="28"/>
                <w:szCs w:val="28"/>
              </w:rPr>
              <w:t>Нестационарные торговые объекты, размещены на основании схем размещения нестационарных торговых объектов и договоров (нарастающим итогом), единиц</w:t>
            </w:r>
          </w:p>
          <w:p w:rsidR="00647BF1" w:rsidRPr="00E55035" w:rsidRDefault="00647BF1" w:rsidP="00E17550">
            <w:pPr>
              <w:pStyle w:val="ConsPlusNormal0"/>
              <w:spacing w:line="256" w:lineRule="auto"/>
              <w:rPr>
                <w:rFonts w:ascii="Times New Roman" w:hAnsi="Times New Roman" w:cs="Times New Roman"/>
                <w:sz w:val="28"/>
                <w:szCs w:val="28"/>
                <w:lang w:eastAsia="en-US"/>
              </w:rPr>
            </w:pPr>
          </w:p>
        </w:tc>
        <w:tc>
          <w:tcPr>
            <w:tcW w:w="384" w:type="pct"/>
            <w:vMerge w:val="restart"/>
            <w:tcBorders>
              <w:top w:val="single" w:sz="4" w:space="0" w:color="auto"/>
              <w:left w:val="single" w:sz="4" w:space="0" w:color="auto"/>
              <w:bottom w:val="single" w:sz="4" w:space="0" w:color="auto"/>
              <w:right w:val="single" w:sz="4" w:space="0" w:color="auto"/>
            </w:tcBorders>
            <w:hideMark/>
          </w:tcPr>
          <w:p w:rsidR="00647BF1" w:rsidRPr="00E55035" w:rsidRDefault="00647BF1" w:rsidP="00E17550">
            <w:pPr>
              <w:spacing w:after="0" w:line="240" w:lineRule="auto"/>
              <w:jc w:val="center"/>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Х</w:t>
            </w:r>
          </w:p>
        </w:tc>
        <w:tc>
          <w:tcPr>
            <w:tcW w:w="489" w:type="pct"/>
            <w:vMerge w:val="restart"/>
            <w:tcBorders>
              <w:top w:val="single" w:sz="4" w:space="0" w:color="auto"/>
              <w:left w:val="single" w:sz="4" w:space="0" w:color="auto"/>
              <w:bottom w:val="single" w:sz="4" w:space="0" w:color="auto"/>
              <w:right w:val="single" w:sz="4" w:space="0" w:color="auto"/>
            </w:tcBorders>
            <w:hideMark/>
          </w:tcPr>
          <w:p w:rsidR="00647BF1" w:rsidRPr="00E55035" w:rsidRDefault="00647BF1" w:rsidP="00E17550">
            <w:pPr>
              <w:spacing w:after="0" w:line="240" w:lineRule="auto"/>
              <w:jc w:val="center"/>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Х</w:t>
            </w:r>
          </w:p>
        </w:tc>
        <w:tc>
          <w:tcPr>
            <w:tcW w:w="298" w:type="pct"/>
            <w:vMerge w:val="restart"/>
            <w:tcBorders>
              <w:top w:val="single" w:sz="4" w:space="0" w:color="auto"/>
              <w:left w:val="single" w:sz="4" w:space="0" w:color="auto"/>
              <w:bottom w:val="single" w:sz="4" w:space="0" w:color="auto"/>
              <w:right w:val="single" w:sz="4" w:space="0" w:color="auto"/>
            </w:tcBorders>
            <w:hideMark/>
          </w:tcPr>
          <w:p w:rsidR="00647BF1" w:rsidRPr="00E55035" w:rsidRDefault="00647BF1" w:rsidP="00E17550">
            <w:pPr>
              <w:spacing w:after="0" w:line="240" w:lineRule="auto"/>
              <w:jc w:val="center"/>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Всего</w:t>
            </w:r>
          </w:p>
        </w:tc>
        <w:tc>
          <w:tcPr>
            <w:tcW w:w="233" w:type="pct"/>
            <w:vMerge w:val="restart"/>
            <w:tcBorders>
              <w:top w:val="single" w:sz="4" w:space="0" w:color="auto"/>
              <w:left w:val="single" w:sz="4" w:space="0" w:color="auto"/>
              <w:bottom w:val="single" w:sz="4" w:space="0" w:color="auto"/>
              <w:right w:val="single" w:sz="4" w:space="0" w:color="auto"/>
            </w:tcBorders>
            <w:hideMark/>
          </w:tcPr>
          <w:p w:rsidR="00647BF1" w:rsidRPr="00E55035" w:rsidRDefault="00647BF1" w:rsidP="00E17550">
            <w:pPr>
              <w:spacing w:after="0" w:line="240" w:lineRule="auto"/>
              <w:jc w:val="center"/>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2023 год</w:t>
            </w:r>
          </w:p>
        </w:tc>
        <w:tc>
          <w:tcPr>
            <w:tcW w:w="328" w:type="pct"/>
            <w:gridSpan w:val="2"/>
            <w:vMerge w:val="restart"/>
            <w:tcBorders>
              <w:top w:val="single" w:sz="4" w:space="0" w:color="auto"/>
              <w:left w:val="single" w:sz="4" w:space="0" w:color="auto"/>
              <w:bottom w:val="single" w:sz="4" w:space="0" w:color="auto"/>
              <w:right w:val="single" w:sz="4" w:space="0" w:color="auto"/>
            </w:tcBorders>
            <w:hideMark/>
          </w:tcPr>
          <w:p w:rsidR="00647BF1" w:rsidRPr="00E55035" w:rsidRDefault="00647BF1" w:rsidP="00E17550">
            <w:pPr>
              <w:spacing w:after="0" w:line="240" w:lineRule="auto"/>
              <w:jc w:val="center"/>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2024 год</w:t>
            </w:r>
          </w:p>
        </w:tc>
        <w:tc>
          <w:tcPr>
            <w:tcW w:w="430" w:type="pct"/>
            <w:gridSpan w:val="5"/>
            <w:vMerge w:val="restart"/>
            <w:tcBorders>
              <w:top w:val="single" w:sz="4" w:space="0" w:color="auto"/>
              <w:left w:val="single" w:sz="4" w:space="0" w:color="auto"/>
              <w:bottom w:val="single" w:sz="4" w:space="0" w:color="auto"/>
              <w:right w:val="single" w:sz="4" w:space="0" w:color="auto"/>
            </w:tcBorders>
          </w:tcPr>
          <w:p w:rsidR="00647BF1" w:rsidRPr="00E55035" w:rsidRDefault="00647BF1" w:rsidP="00E17550">
            <w:pPr>
              <w:spacing w:after="0" w:line="240" w:lineRule="auto"/>
              <w:jc w:val="center"/>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2025 год</w:t>
            </w:r>
          </w:p>
        </w:tc>
        <w:tc>
          <w:tcPr>
            <w:tcW w:w="812" w:type="pct"/>
            <w:gridSpan w:val="20"/>
            <w:tcBorders>
              <w:top w:val="single" w:sz="4" w:space="0" w:color="auto"/>
              <w:left w:val="single" w:sz="4" w:space="0" w:color="auto"/>
              <w:bottom w:val="single" w:sz="4" w:space="0" w:color="auto"/>
              <w:right w:val="single" w:sz="4" w:space="0" w:color="auto"/>
            </w:tcBorders>
            <w:hideMark/>
          </w:tcPr>
          <w:p w:rsidR="00647BF1" w:rsidRPr="00E55035" w:rsidRDefault="00647BF1" w:rsidP="00E17550">
            <w:pPr>
              <w:spacing w:after="0" w:line="240" w:lineRule="auto"/>
              <w:jc w:val="center"/>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В том числе по кварталам:</w:t>
            </w:r>
          </w:p>
        </w:tc>
        <w:tc>
          <w:tcPr>
            <w:tcW w:w="262" w:type="pct"/>
            <w:vMerge w:val="restart"/>
            <w:tcBorders>
              <w:top w:val="single" w:sz="4" w:space="0" w:color="auto"/>
              <w:left w:val="single" w:sz="4" w:space="0" w:color="auto"/>
              <w:bottom w:val="single" w:sz="4" w:space="0" w:color="auto"/>
              <w:right w:val="single" w:sz="4" w:space="0" w:color="auto"/>
            </w:tcBorders>
            <w:hideMark/>
          </w:tcPr>
          <w:p w:rsidR="00647BF1" w:rsidRPr="00E55035" w:rsidRDefault="00647BF1" w:rsidP="009866D7">
            <w:pPr>
              <w:spacing w:after="0" w:line="240" w:lineRule="auto"/>
              <w:jc w:val="center"/>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2026 год</w:t>
            </w:r>
          </w:p>
        </w:tc>
        <w:tc>
          <w:tcPr>
            <w:tcW w:w="233" w:type="pct"/>
            <w:vMerge w:val="restart"/>
            <w:tcBorders>
              <w:top w:val="single" w:sz="4" w:space="0" w:color="auto"/>
              <w:left w:val="single" w:sz="4" w:space="0" w:color="auto"/>
              <w:bottom w:val="single" w:sz="4" w:space="0" w:color="auto"/>
              <w:right w:val="single" w:sz="4" w:space="0" w:color="auto"/>
            </w:tcBorders>
            <w:hideMark/>
          </w:tcPr>
          <w:p w:rsidR="00647BF1" w:rsidRPr="00E55035" w:rsidRDefault="00647BF1" w:rsidP="009866D7">
            <w:pPr>
              <w:spacing w:after="0" w:line="240" w:lineRule="auto"/>
              <w:jc w:val="center"/>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2027 год</w:t>
            </w:r>
          </w:p>
        </w:tc>
        <w:tc>
          <w:tcPr>
            <w:tcW w:w="757" w:type="pct"/>
            <w:vMerge w:val="restart"/>
            <w:tcBorders>
              <w:top w:val="single" w:sz="4" w:space="0" w:color="auto"/>
              <w:left w:val="single" w:sz="4" w:space="0" w:color="auto"/>
              <w:bottom w:val="single" w:sz="4" w:space="0" w:color="auto"/>
              <w:right w:val="single" w:sz="4" w:space="0" w:color="auto"/>
            </w:tcBorders>
            <w:hideMark/>
          </w:tcPr>
          <w:p w:rsidR="00647BF1" w:rsidRPr="00E55035" w:rsidRDefault="00647BF1" w:rsidP="00E17550">
            <w:pPr>
              <w:spacing w:after="0" w:line="240" w:lineRule="auto"/>
              <w:jc w:val="center"/>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 xml:space="preserve">Администрация </w:t>
            </w:r>
          </w:p>
          <w:p w:rsidR="00647BF1" w:rsidRPr="00E55035" w:rsidRDefault="009866D7" w:rsidP="00E17550">
            <w:pPr>
              <w:spacing w:after="0" w:line="240" w:lineRule="auto"/>
              <w:jc w:val="center"/>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муниципального</w:t>
            </w:r>
            <w:r w:rsidR="00647BF1" w:rsidRPr="00E55035">
              <w:rPr>
                <w:rFonts w:ascii="Times New Roman" w:eastAsia="Times New Roman" w:hAnsi="Times New Roman"/>
                <w:sz w:val="28"/>
                <w:szCs w:val="28"/>
                <w:lang w:eastAsia="ru-RU"/>
              </w:rPr>
              <w:t xml:space="preserve"> округа </w:t>
            </w:r>
          </w:p>
          <w:p w:rsidR="00647BF1" w:rsidRPr="00E55035" w:rsidRDefault="00647BF1" w:rsidP="00E17550">
            <w:pPr>
              <w:spacing w:after="0" w:line="240" w:lineRule="auto"/>
              <w:jc w:val="center"/>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 xml:space="preserve">Серебряные Пруды </w:t>
            </w:r>
          </w:p>
          <w:p w:rsidR="00647BF1" w:rsidRPr="00E55035" w:rsidRDefault="00647BF1" w:rsidP="00E17550">
            <w:pPr>
              <w:spacing w:line="240" w:lineRule="auto"/>
              <w:rPr>
                <w:rFonts w:ascii="Times New Roman" w:hAnsi="Times New Roman"/>
                <w:sz w:val="28"/>
                <w:szCs w:val="28"/>
              </w:rPr>
            </w:pPr>
            <w:r w:rsidRPr="00E55035">
              <w:rPr>
                <w:rFonts w:ascii="Times New Roman" w:eastAsia="Times New Roman" w:hAnsi="Times New Roman"/>
                <w:sz w:val="28"/>
                <w:szCs w:val="28"/>
                <w:lang w:eastAsia="ru-RU"/>
              </w:rPr>
              <w:t>Московской области</w:t>
            </w:r>
          </w:p>
        </w:tc>
      </w:tr>
      <w:tr w:rsidR="00647BF1" w:rsidRPr="00E55035" w:rsidTr="00E55035">
        <w:trPr>
          <w:trHeight w:val="95"/>
        </w:trPr>
        <w:tc>
          <w:tcPr>
            <w:tcW w:w="107" w:type="pct"/>
            <w:vMerge/>
            <w:tcBorders>
              <w:top w:val="single" w:sz="4" w:space="0" w:color="auto"/>
              <w:left w:val="single" w:sz="4" w:space="0" w:color="auto"/>
              <w:bottom w:val="single" w:sz="4" w:space="0" w:color="auto"/>
              <w:right w:val="single" w:sz="4" w:space="0" w:color="auto"/>
            </w:tcBorders>
            <w:vAlign w:val="center"/>
            <w:hideMark/>
          </w:tcPr>
          <w:p w:rsidR="00647BF1" w:rsidRPr="00E55035" w:rsidRDefault="00647BF1" w:rsidP="00E17550">
            <w:pPr>
              <w:spacing w:after="0" w:line="240" w:lineRule="auto"/>
              <w:rPr>
                <w:rFonts w:ascii="Times New Roman" w:eastAsia="Times New Roman" w:hAnsi="Times New Roman"/>
                <w:sz w:val="28"/>
                <w:szCs w:val="28"/>
                <w:lang w:eastAsia="ru-RU"/>
              </w:rPr>
            </w:pPr>
          </w:p>
        </w:tc>
        <w:tc>
          <w:tcPr>
            <w:tcW w:w="667" w:type="pct"/>
            <w:vMerge/>
            <w:tcBorders>
              <w:top w:val="single" w:sz="4" w:space="0" w:color="auto"/>
              <w:left w:val="single" w:sz="4" w:space="0" w:color="auto"/>
              <w:bottom w:val="single" w:sz="4" w:space="0" w:color="auto"/>
              <w:right w:val="single" w:sz="4" w:space="0" w:color="auto"/>
            </w:tcBorders>
            <w:vAlign w:val="center"/>
            <w:hideMark/>
          </w:tcPr>
          <w:p w:rsidR="00647BF1" w:rsidRPr="00E55035" w:rsidRDefault="00647BF1" w:rsidP="00E17550">
            <w:pPr>
              <w:spacing w:after="0" w:line="240" w:lineRule="auto"/>
              <w:rPr>
                <w:rFonts w:ascii="Times New Roman" w:eastAsia="Times New Roman" w:hAnsi="Times New Roman"/>
                <w:sz w:val="28"/>
                <w:szCs w:val="28"/>
              </w:rPr>
            </w:pPr>
          </w:p>
        </w:tc>
        <w:tc>
          <w:tcPr>
            <w:tcW w:w="384" w:type="pct"/>
            <w:vMerge/>
            <w:tcBorders>
              <w:top w:val="single" w:sz="4" w:space="0" w:color="auto"/>
              <w:left w:val="single" w:sz="4" w:space="0" w:color="auto"/>
              <w:bottom w:val="single" w:sz="4" w:space="0" w:color="auto"/>
              <w:right w:val="single" w:sz="4" w:space="0" w:color="auto"/>
            </w:tcBorders>
            <w:vAlign w:val="center"/>
            <w:hideMark/>
          </w:tcPr>
          <w:p w:rsidR="00647BF1" w:rsidRPr="00E55035" w:rsidRDefault="00647BF1" w:rsidP="00E17550">
            <w:pPr>
              <w:spacing w:after="0" w:line="240" w:lineRule="auto"/>
              <w:rPr>
                <w:rFonts w:ascii="Times New Roman" w:eastAsia="Times New Roman" w:hAnsi="Times New Roman"/>
                <w:sz w:val="28"/>
                <w:szCs w:val="28"/>
                <w:lang w:eastAsia="ru-RU"/>
              </w:rPr>
            </w:pPr>
          </w:p>
        </w:tc>
        <w:tc>
          <w:tcPr>
            <w:tcW w:w="489" w:type="pct"/>
            <w:vMerge/>
            <w:tcBorders>
              <w:top w:val="single" w:sz="4" w:space="0" w:color="auto"/>
              <w:left w:val="single" w:sz="4" w:space="0" w:color="auto"/>
              <w:bottom w:val="single" w:sz="4" w:space="0" w:color="auto"/>
              <w:right w:val="single" w:sz="4" w:space="0" w:color="auto"/>
            </w:tcBorders>
            <w:vAlign w:val="center"/>
            <w:hideMark/>
          </w:tcPr>
          <w:p w:rsidR="00647BF1" w:rsidRPr="00E55035" w:rsidRDefault="00647BF1" w:rsidP="00E17550">
            <w:pPr>
              <w:spacing w:after="0" w:line="240" w:lineRule="auto"/>
              <w:rPr>
                <w:rFonts w:ascii="Times New Roman" w:eastAsia="Times New Roman" w:hAnsi="Times New Roman"/>
                <w:sz w:val="28"/>
                <w:szCs w:val="28"/>
                <w:lang w:eastAsia="ru-RU"/>
              </w:rPr>
            </w:pPr>
          </w:p>
        </w:tc>
        <w:tc>
          <w:tcPr>
            <w:tcW w:w="298" w:type="pct"/>
            <w:vMerge/>
            <w:tcBorders>
              <w:top w:val="single" w:sz="4" w:space="0" w:color="auto"/>
              <w:left w:val="single" w:sz="4" w:space="0" w:color="auto"/>
              <w:bottom w:val="single" w:sz="4" w:space="0" w:color="auto"/>
              <w:right w:val="single" w:sz="4" w:space="0" w:color="auto"/>
            </w:tcBorders>
            <w:vAlign w:val="center"/>
            <w:hideMark/>
          </w:tcPr>
          <w:p w:rsidR="00647BF1" w:rsidRPr="00E55035" w:rsidRDefault="00647BF1" w:rsidP="00E17550">
            <w:pPr>
              <w:spacing w:after="0" w:line="240" w:lineRule="auto"/>
              <w:rPr>
                <w:rFonts w:ascii="Times New Roman" w:eastAsia="Times New Roman" w:hAnsi="Times New Roman"/>
                <w:sz w:val="28"/>
                <w:szCs w:val="28"/>
                <w:lang w:eastAsia="ru-RU"/>
              </w:rPr>
            </w:pPr>
          </w:p>
        </w:tc>
        <w:tc>
          <w:tcPr>
            <w:tcW w:w="233" w:type="pct"/>
            <w:vMerge/>
            <w:tcBorders>
              <w:top w:val="single" w:sz="4" w:space="0" w:color="auto"/>
              <w:left w:val="single" w:sz="4" w:space="0" w:color="auto"/>
              <w:bottom w:val="single" w:sz="4" w:space="0" w:color="auto"/>
              <w:right w:val="single" w:sz="4" w:space="0" w:color="auto"/>
            </w:tcBorders>
            <w:vAlign w:val="center"/>
            <w:hideMark/>
          </w:tcPr>
          <w:p w:rsidR="00647BF1" w:rsidRPr="00E55035" w:rsidRDefault="00647BF1" w:rsidP="00E17550">
            <w:pPr>
              <w:spacing w:after="0" w:line="240" w:lineRule="auto"/>
              <w:rPr>
                <w:rFonts w:ascii="Times New Roman" w:eastAsia="Times New Roman" w:hAnsi="Times New Roman"/>
                <w:sz w:val="28"/>
                <w:szCs w:val="28"/>
                <w:lang w:eastAsia="ru-RU"/>
              </w:rPr>
            </w:pPr>
          </w:p>
        </w:tc>
        <w:tc>
          <w:tcPr>
            <w:tcW w:w="328" w:type="pct"/>
            <w:gridSpan w:val="2"/>
            <w:vMerge/>
            <w:tcBorders>
              <w:top w:val="single" w:sz="4" w:space="0" w:color="auto"/>
              <w:left w:val="single" w:sz="4" w:space="0" w:color="auto"/>
              <w:bottom w:val="single" w:sz="4" w:space="0" w:color="auto"/>
              <w:right w:val="single" w:sz="4" w:space="0" w:color="auto"/>
            </w:tcBorders>
            <w:vAlign w:val="center"/>
            <w:hideMark/>
          </w:tcPr>
          <w:p w:rsidR="00647BF1" w:rsidRPr="00E55035" w:rsidRDefault="00647BF1" w:rsidP="00E17550">
            <w:pPr>
              <w:spacing w:after="0" w:line="240" w:lineRule="auto"/>
              <w:rPr>
                <w:rFonts w:ascii="Times New Roman" w:eastAsia="Times New Roman" w:hAnsi="Times New Roman"/>
                <w:sz w:val="28"/>
                <w:szCs w:val="28"/>
                <w:lang w:eastAsia="ru-RU"/>
              </w:rPr>
            </w:pPr>
          </w:p>
        </w:tc>
        <w:tc>
          <w:tcPr>
            <w:tcW w:w="430" w:type="pct"/>
            <w:gridSpan w:val="5"/>
            <w:vMerge/>
            <w:tcBorders>
              <w:top w:val="single" w:sz="4" w:space="0" w:color="auto"/>
              <w:left w:val="single" w:sz="4" w:space="0" w:color="auto"/>
              <w:bottom w:val="single" w:sz="4" w:space="0" w:color="auto"/>
              <w:right w:val="single" w:sz="4" w:space="0" w:color="auto"/>
            </w:tcBorders>
            <w:vAlign w:val="center"/>
          </w:tcPr>
          <w:p w:rsidR="00647BF1" w:rsidRPr="00E55035" w:rsidRDefault="00647BF1" w:rsidP="00E17550">
            <w:pPr>
              <w:spacing w:after="0" w:line="240" w:lineRule="auto"/>
              <w:rPr>
                <w:rFonts w:ascii="Times New Roman" w:eastAsia="Times New Roman" w:hAnsi="Times New Roman"/>
                <w:sz w:val="28"/>
                <w:szCs w:val="28"/>
                <w:lang w:eastAsia="ru-RU"/>
              </w:rPr>
            </w:pPr>
          </w:p>
        </w:tc>
        <w:tc>
          <w:tcPr>
            <w:tcW w:w="204" w:type="pct"/>
            <w:gridSpan w:val="5"/>
            <w:tcBorders>
              <w:top w:val="single" w:sz="4" w:space="0" w:color="auto"/>
              <w:left w:val="single" w:sz="4" w:space="0" w:color="auto"/>
              <w:bottom w:val="single" w:sz="4" w:space="0" w:color="auto"/>
              <w:right w:val="single" w:sz="4" w:space="0" w:color="auto"/>
            </w:tcBorders>
            <w:hideMark/>
          </w:tcPr>
          <w:p w:rsidR="00647BF1" w:rsidRPr="00E55035" w:rsidRDefault="00647BF1" w:rsidP="00E17550">
            <w:pPr>
              <w:spacing w:after="0" w:line="240" w:lineRule="auto"/>
              <w:jc w:val="center"/>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1 квартал</w:t>
            </w:r>
          </w:p>
        </w:tc>
        <w:tc>
          <w:tcPr>
            <w:tcW w:w="199" w:type="pct"/>
            <w:gridSpan w:val="6"/>
            <w:tcBorders>
              <w:top w:val="single" w:sz="4" w:space="0" w:color="auto"/>
              <w:left w:val="single" w:sz="4" w:space="0" w:color="auto"/>
              <w:bottom w:val="single" w:sz="4" w:space="0" w:color="auto"/>
              <w:right w:val="single" w:sz="4" w:space="0" w:color="auto"/>
            </w:tcBorders>
            <w:hideMark/>
          </w:tcPr>
          <w:p w:rsidR="00647BF1" w:rsidRPr="00E55035" w:rsidRDefault="00647BF1" w:rsidP="00E17550">
            <w:pPr>
              <w:spacing w:after="0" w:line="240" w:lineRule="auto"/>
              <w:jc w:val="center"/>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1 полугодие</w:t>
            </w:r>
          </w:p>
        </w:tc>
        <w:tc>
          <w:tcPr>
            <w:tcW w:w="194" w:type="pct"/>
            <w:gridSpan w:val="6"/>
            <w:tcBorders>
              <w:top w:val="single" w:sz="4" w:space="0" w:color="auto"/>
              <w:left w:val="single" w:sz="4" w:space="0" w:color="auto"/>
              <w:bottom w:val="single" w:sz="4" w:space="0" w:color="auto"/>
              <w:right w:val="single" w:sz="4" w:space="0" w:color="auto"/>
            </w:tcBorders>
            <w:hideMark/>
          </w:tcPr>
          <w:p w:rsidR="00647BF1" w:rsidRPr="00E55035" w:rsidRDefault="00647BF1" w:rsidP="00E17550">
            <w:pPr>
              <w:spacing w:after="0" w:line="240" w:lineRule="auto"/>
              <w:jc w:val="center"/>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9 месяцев</w:t>
            </w:r>
          </w:p>
        </w:tc>
        <w:tc>
          <w:tcPr>
            <w:tcW w:w="215" w:type="pct"/>
            <w:gridSpan w:val="3"/>
            <w:tcBorders>
              <w:top w:val="single" w:sz="4" w:space="0" w:color="auto"/>
              <w:left w:val="single" w:sz="4" w:space="0" w:color="auto"/>
              <w:bottom w:val="single" w:sz="4" w:space="0" w:color="auto"/>
              <w:right w:val="single" w:sz="4" w:space="0" w:color="auto"/>
            </w:tcBorders>
            <w:hideMark/>
          </w:tcPr>
          <w:p w:rsidR="00647BF1" w:rsidRPr="00E55035" w:rsidRDefault="00647BF1" w:rsidP="00E17550">
            <w:pPr>
              <w:spacing w:after="0" w:line="240" w:lineRule="auto"/>
              <w:jc w:val="center"/>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12 месяцев</w:t>
            </w:r>
          </w:p>
        </w:tc>
        <w:tc>
          <w:tcPr>
            <w:tcW w:w="262" w:type="pct"/>
            <w:vMerge/>
            <w:tcBorders>
              <w:top w:val="single" w:sz="4" w:space="0" w:color="auto"/>
              <w:left w:val="single" w:sz="4" w:space="0" w:color="auto"/>
              <w:bottom w:val="single" w:sz="4" w:space="0" w:color="auto"/>
              <w:right w:val="single" w:sz="4" w:space="0" w:color="auto"/>
            </w:tcBorders>
            <w:vAlign w:val="center"/>
            <w:hideMark/>
          </w:tcPr>
          <w:p w:rsidR="00647BF1" w:rsidRPr="00E55035" w:rsidRDefault="00647BF1" w:rsidP="00E17550">
            <w:pPr>
              <w:spacing w:after="0" w:line="240" w:lineRule="auto"/>
              <w:rPr>
                <w:rFonts w:ascii="Times New Roman" w:eastAsia="Times New Roman" w:hAnsi="Times New Roman"/>
                <w:sz w:val="28"/>
                <w:szCs w:val="28"/>
                <w:lang w:eastAsia="ru-RU"/>
              </w:rPr>
            </w:pPr>
          </w:p>
        </w:tc>
        <w:tc>
          <w:tcPr>
            <w:tcW w:w="233" w:type="pct"/>
            <w:vMerge/>
            <w:tcBorders>
              <w:top w:val="single" w:sz="4" w:space="0" w:color="auto"/>
              <w:left w:val="single" w:sz="4" w:space="0" w:color="auto"/>
              <w:bottom w:val="single" w:sz="4" w:space="0" w:color="auto"/>
              <w:right w:val="single" w:sz="4" w:space="0" w:color="auto"/>
            </w:tcBorders>
            <w:vAlign w:val="center"/>
            <w:hideMark/>
          </w:tcPr>
          <w:p w:rsidR="00647BF1" w:rsidRPr="00E55035" w:rsidRDefault="00647BF1" w:rsidP="00E17550">
            <w:pPr>
              <w:spacing w:after="0" w:line="240" w:lineRule="auto"/>
              <w:rPr>
                <w:rFonts w:ascii="Times New Roman" w:eastAsia="Times New Roman" w:hAnsi="Times New Roman"/>
                <w:sz w:val="28"/>
                <w:szCs w:val="28"/>
                <w:lang w:eastAsia="ru-RU"/>
              </w:rPr>
            </w:pPr>
          </w:p>
        </w:tc>
        <w:tc>
          <w:tcPr>
            <w:tcW w:w="757" w:type="pct"/>
            <w:vMerge/>
            <w:tcBorders>
              <w:top w:val="single" w:sz="4" w:space="0" w:color="auto"/>
              <w:left w:val="single" w:sz="4" w:space="0" w:color="auto"/>
              <w:bottom w:val="single" w:sz="4" w:space="0" w:color="auto"/>
              <w:right w:val="single" w:sz="4" w:space="0" w:color="auto"/>
            </w:tcBorders>
            <w:vAlign w:val="center"/>
            <w:hideMark/>
          </w:tcPr>
          <w:p w:rsidR="00647BF1" w:rsidRPr="00E55035" w:rsidRDefault="00647BF1" w:rsidP="00E17550">
            <w:pPr>
              <w:spacing w:after="0" w:line="240" w:lineRule="auto"/>
              <w:rPr>
                <w:rFonts w:ascii="Times New Roman" w:hAnsi="Times New Roman"/>
                <w:sz w:val="28"/>
                <w:szCs w:val="28"/>
              </w:rPr>
            </w:pPr>
          </w:p>
        </w:tc>
      </w:tr>
      <w:tr w:rsidR="00647BF1" w:rsidRPr="00E55035" w:rsidTr="00E55035">
        <w:trPr>
          <w:trHeight w:val="315"/>
        </w:trPr>
        <w:tc>
          <w:tcPr>
            <w:tcW w:w="107" w:type="pct"/>
            <w:vMerge/>
            <w:tcBorders>
              <w:top w:val="single" w:sz="4" w:space="0" w:color="auto"/>
              <w:left w:val="single" w:sz="4" w:space="0" w:color="auto"/>
              <w:bottom w:val="single" w:sz="4" w:space="0" w:color="auto"/>
              <w:right w:val="single" w:sz="4" w:space="0" w:color="auto"/>
            </w:tcBorders>
            <w:vAlign w:val="center"/>
            <w:hideMark/>
          </w:tcPr>
          <w:p w:rsidR="00647BF1" w:rsidRPr="00E55035" w:rsidRDefault="00647BF1" w:rsidP="00E17550">
            <w:pPr>
              <w:spacing w:after="0" w:line="240" w:lineRule="auto"/>
              <w:rPr>
                <w:rFonts w:ascii="Times New Roman" w:eastAsia="Times New Roman" w:hAnsi="Times New Roman"/>
                <w:sz w:val="28"/>
                <w:szCs w:val="28"/>
                <w:lang w:eastAsia="ru-RU"/>
              </w:rPr>
            </w:pPr>
          </w:p>
        </w:tc>
        <w:tc>
          <w:tcPr>
            <w:tcW w:w="667" w:type="pct"/>
            <w:vMerge/>
            <w:tcBorders>
              <w:top w:val="single" w:sz="4" w:space="0" w:color="auto"/>
              <w:left w:val="single" w:sz="4" w:space="0" w:color="auto"/>
              <w:bottom w:val="single" w:sz="4" w:space="0" w:color="auto"/>
              <w:right w:val="single" w:sz="4" w:space="0" w:color="auto"/>
            </w:tcBorders>
            <w:vAlign w:val="center"/>
            <w:hideMark/>
          </w:tcPr>
          <w:p w:rsidR="00647BF1" w:rsidRPr="00E55035" w:rsidRDefault="00647BF1" w:rsidP="00E17550">
            <w:pPr>
              <w:spacing w:after="0" w:line="240" w:lineRule="auto"/>
              <w:rPr>
                <w:rFonts w:ascii="Times New Roman" w:eastAsia="Times New Roman" w:hAnsi="Times New Roman"/>
                <w:sz w:val="28"/>
                <w:szCs w:val="28"/>
              </w:rPr>
            </w:pPr>
          </w:p>
        </w:tc>
        <w:tc>
          <w:tcPr>
            <w:tcW w:w="384" w:type="pct"/>
            <w:vMerge/>
            <w:tcBorders>
              <w:top w:val="single" w:sz="4" w:space="0" w:color="auto"/>
              <w:left w:val="single" w:sz="4" w:space="0" w:color="auto"/>
              <w:bottom w:val="single" w:sz="4" w:space="0" w:color="auto"/>
              <w:right w:val="single" w:sz="4" w:space="0" w:color="auto"/>
            </w:tcBorders>
            <w:vAlign w:val="center"/>
            <w:hideMark/>
          </w:tcPr>
          <w:p w:rsidR="00647BF1" w:rsidRPr="00E55035" w:rsidRDefault="00647BF1" w:rsidP="00E17550">
            <w:pPr>
              <w:spacing w:after="0" w:line="240" w:lineRule="auto"/>
              <w:rPr>
                <w:rFonts w:ascii="Times New Roman" w:eastAsia="Times New Roman" w:hAnsi="Times New Roman"/>
                <w:sz w:val="28"/>
                <w:szCs w:val="28"/>
                <w:lang w:eastAsia="ru-RU"/>
              </w:rPr>
            </w:pPr>
          </w:p>
        </w:tc>
        <w:tc>
          <w:tcPr>
            <w:tcW w:w="489" w:type="pct"/>
            <w:vMerge/>
            <w:tcBorders>
              <w:top w:val="single" w:sz="4" w:space="0" w:color="auto"/>
              <w:left w:val="single" w:sz="4" w:space="0" w:color="auto"/>
              <w:bottom w:val="single" w:sz="4" w:space="0" w:color="auto"/>
              <w:right w:val="single" w:sz="4" w:space="0" w:color="auto"/>
            </w:tcBorders>
            <w:vAlign w:val="center"/>
            <w:hideMark/>
          </w:tcPr>
          <w:p w:rsidR="00647BF1" w:rsidRPr="00E55035" w:rsidRDefault="00647BF1" w:rsidP="00E17550">
            <w:pPr>
              <w:spacing w:after="0" w:line="240" w:lineRule="auto"/>
              <w:rPr>
                <w:rFonts w:ascii="Times New Roman" w:eastAsia="Times New Roman" w:hAnsi="Times New Roman"/>
                <w:sz w:val="28"/>
                <w:szCs w:val="28"/>
                <w:lang w:eastAsia="ru-RU"/>
              </w:rPr>
            </w:pPr>
          </w:p>
        </w:tc>
        <w:tc>
          <w:tcPr>
            <w:tcW w:w="298" w:type="pct"/>
            <w:tcBorders>
              <w:top w:val="single" w:sz="4" w:space="0" w:color="auto"/>
              <w:left w:val="single" w:sz="4" w:space="0" w:color="auto"/>
              <w:bottom w:val="single" w:sz="4" w:space="0" w:color="auto"/>
              <w:right w:val="single" w:sz="4" w:space="0" w:color="auto"/>
            </w:tcBorders>
            <w:hideMark/>
          </w:tcPr>
          <w:p w:rsidR="00647BF1" w:rsidRPr="00E55035" w:rsidRDefault="00647BF1" w:rsidP="00E17550">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E55035">
              <w:rPr>
                <w:rFonts w:ascii="Times New Roman" w:hAnsi="Times New Roman"/>
                <w:sz w:val="28"/>
                <w:szCs w:val="28"/>
              </w:rPr>
              <w:t>85</w:t>
            </w:r>
          </w:p>
        </w:tc>
        <w:tc>
          <w:tcPr>
            <w:tcW w:w="233" w:type="pct"/>
            <w:tcBorders>
              <w:top w:val="single" w:sz="4" w:space="0" w:color="auto"/>
              <w:left w:val="single" w:sz="4" w:space="0" w:color="auto"/>
              <w:bottom w:val="single" w:sz="4" w:space="0" w:color="auto"/>
              <w:right w:val="single" w:sz="4" w:space="0" w:color="auto"/>
            </w:tcBorders>
            <w:hideMark/>
          </w:tcPr>
          <w:p w:rsidR="00647BF1" w:rsidRPr="00E55035" w:rsidRDefault="00647BF1" w:rsidP="00E17550">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E55035">
              <w:rPr>
                <w:rFonts w:ascii="Times New Roman" w:hAnsi="Times New Roman"/>
                <w:sz w:val="28"/>
                <w:szCs w:val="28"/>
              </w:rPr>
              <w:t>85</w:t>
            </w:r>
          </w:p>
        </w:tc>
        <w:tc>
          <w:tcPr>
            <w:tcW w:w="328" w:type="pct"/>
            <w:gridSpan w:val="2"/>
            <w:tcBorders>
              <w:top w:val="single" w:sz="4" w:space="0" w:color="auto"/>
              <w:left w:val="single" w:sz="4" w:space="0" w:color="auto"/>
              <w:bottom w:val="single" w:sz="4" w:space="0" w:color="auto"/>
              <w:right w:val="single" w:sz="4" w:space="0" w:color="auto"/>
            </w:tcBorders>
            <w:hideMark/>
          </w:tcPr>
          <w:p w:rsidR="00647BF1" w:rsidRPr="00E55035" w:rsidRDefault="00C4000C" w:rsidP="00DB504D">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E55035">
              <w:rPr>
                <w:rFonts w:ascii="Times New Roman" w:hAnsi="Times New Roman"/>
                <w:sz w:val="28"/>
                <w:szCs w:val="28"/>
              </w:rPr>
              <w:t>63</w:t>
            </w:r>
          </w:p>
        </w:tc>
        <w:tc>
          <w:tcPr>
            <w:tcW w:w="430" w:type="pct"/>
            <w:gridSpan w:val="5"/>
            <w:tcBorders>
              <w:top w:val="single" w:sz="4" w:space="0" w:color="auto"/>
              <w:left w:val="single" w:sz="4" w:space="0" w:color="auto"/>
              <w:bottom w:val="single" w:sz="4" w:space="0" w:color="auto"/>
              <w:right w:val="single" w:sz="4" w:space="0" w:color="auto"/>
            </w:tcBorders>
          </w:tcPr>
          <w:p w:rsidR="00647BF1" w:rsidRPr="00E55035" w:rsidRDefault="00F46DE8" w:rsidP="00E17550">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E55035">
              <w:rPr>
                <w:rFonts w:ascii="Times New Roman" w:hAnsi="Times New Roman"/>
                <w:sz w:val="28"/>
                <w:szCs w:val="28"/>
              </w:rPr>
              <w:t>0</w:t>
            </w:r>
          </w:p>
        </w:tc>
        <w:tc>
          <w:tcPr>
            <w:tcW w:w="204" w:type="pct"/>
            <w:gridSpan w:val="5"/>
            <w:tcBorders>
              <w:top w:val="single" w:sz="4" w:space="0" w:color="auto"/>
              <w:left w:val="single" w:sz="4" w:space="0" w:color="auto"/>
              <w:bottom w:val="single" w:sz="4" w:space="0" w:color="auto"/>
              <w:right w:val="single" w:sz="4" w:space="0" w:color="auto"/>
            </w:tcBorders>
            <w:hideMark/>
          </w:tcPr>
          <w:p w:rsidR="00647BF1" w:rsidRPr="00E55035" w:rsidRDefault="00F46DE8" w:rsidP="00E17550">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E55035">
              <w:rPr>
                <w:rFonts w:ascii="Times New Roman" w:hAnsi="Times New Roman"/>
                <w:sz w:val="28"/>
                <w:szCs w:val="28"/>
              </w:rPr>
              <w:t>0</w:t>
            </w:r>
          </w:p>
        </w:tc>
        <w:tc>
          <w:tcPr>
            <w:tcW w:w="199" w:type="pct"/>
            <w:gridSpan w:val="6"/>
            <w:tcBorders>
              <w:top w:val="single" w:sz="4" w:space="0" w:color="auto"/>
              <w:left w:val="single" w:sz="4" w:space="0" w:color="auto"/>
              <w:bottom w:val="single" w:sz="4" w:space="0" w:color="auto"/>
              <w:right w:val="single" w:sz="4" w:space="0" w:color="auto"/>
            </w:tcBorders>
            <w:hideMark/>
          </w:tcPr>
          <w:p w:rsidR="00647BF1" w:rsidRPr="00E55035" w:rsidRDefault="00F46DE8" w:rsidP="00E17550">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E55035">
              <w:rPr>
                <w:rFonts w:ascii="Times New Roman" w:hAnsi="Times New Roman"/>
                <w:sz w:val="28"/>
                <w:szCs w:val="28"/>
              </w:rPr>
              <w:t>0</w:t>
            </w:r>
          </w:p>
        </w:tc>
        <w:tc>
          <w:tcPr>
            <w:tcW w:w="194" w:type="pct"/>
            <w:gridSpan w:val="6"/>
            <w:tcBorders>
              <w:top w:val="single" w:sz="4" w:space="0" w:color="auto"/>
              <w:left w:val="single" w:sz="4" w:space="0" w:color="auto"/>
              <w:bottom w:val="single" w:sz="4" w:space="0" w:color="auto"/>
              <w:right w:val="single" w:sz="4" w:space="0" w:color="auto"/>
            </w:tcBorders>
            <w:hideMark/>
          </w:tcPr>
          <w:p w:rsidR="00647BF1" w:rsidRPr="00E55035" w:rsidRDefault="00F46DE8" w:rsidP="00E17550">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E55035">
              <w:rPr>
                <w:rFonts w:ascii="Times New Roman" w:hAnsi="Times New Roman"/>
                <w:sz w:val="28"/>
                <w:szCs w:val="28"/>
              </w:rPr>
              <w:t>0</w:t>
            </w:r>
          </w:p>
        </w:tc>
        <w:tc>
          <w:tcPr>
            <w:tcW w:w="215" w:type="pct"/>
            <w:gridSpan w:val="3"/>
            <w:tcBorders>
              <w:top w:val="single" w:sz="4" w:space="0" w:color="auto"/>
              <w:left w:val="single" w:sz="4" w:space="0" w:color="auto"/>
              <w:bottom w:val="single" w:sz="4" w:space="0" w:color="auto"/>
              <w:right w:val="single" w:sz="4" w:space="0" w:color="auto"/>
            </w:tcBorders>
          </w:tcPr>
          <w:p w:rsidR="00647BF1" w:rsidRPr="00E55035" w:rsidRDefault="00F46DE8" w:rsidP="00E17550">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E55035">
              <w:rPr>
                <w:rFonts w:ascii="Times New Roman" w:hAnsi="Times New Roman"/>
                <w:sz w:val="28"/>
                <w:szCs w:val="28"/>
              </w:rPr>
              <w:t>0</w:t>
            </w:r>
          </w:p>
          <w:p w:rsidR="00647BF1" w:rsidRPr="00E55035" w:rsidRDefault="00647BF1" w:rsidP="00E17550">
            <w:pPr>
              <w:tabs>
                <w:tab w:val="center" w:pos="4677"/>
                <w:tab w:val="right" w:pos="9355"/>
              </w:tabs>
              <w:autoSpaceDE w:val="0"/>
              <w:autoSpaceDN w:val="0"/>
              <w:adjustRightInd w:val="0"/>
              <w:spacing w:after="0" w:line="240" w:lineRule="auto"/>
              <w:jc w:val="right"/>
              <w:rPr>
                <w:rFonts w:ascii="Times New Roman" w:hAnsi="Times New Roman"/>
                <w:sz w:val="28"/>
                <w:szCs w:val="28"/>
              </w:rPr>
            </w:pPr>
          </w:p>
        </w:tc>
        <w:tc>
          <w:tcPr>
            <w:tcW w:w="262" w:type="pct"/>
            <w:tcBorders>
              <w:top w:val="single" w:sz="4" w:space="0" w:color="auto"/>
              <w:left w:val="single" w:sz="4" w:space="0" w:color="auto"/>
              <w:bottom w:val="single" w:sz="4" w:space="0" w:color="auto"/>
              <w:right w:val="single" w:sz="4" w:space="0" w:color="auto"/>
            </w:tcBorders>
            <w:hideMark/>
          </w:tcPr>
          <w:p w:rsidR="00647BF1" w:rsidRPr="00E55035" w:rsidRDefault="00F46DE8" w:rsidP="00E17550">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E55035">
              <w:rPr>
                <w:rFonts w:ascii="Times New Roman" w:hAnsi="Times New Roman"/>
                <w:sz w:val="28"/>
                <w:szCs w:val="28"/>
              </w:rPr>
              <w:t>0</w:t>
            </w:r>
          </w:p>
        </w:tc>
        <w:tc>
          <w:tcPr>
            <w:tcW w:w="233" w:type="pct"/>
            <w:tcBorders>
              <w:top w:val="single" w:sz="4" w:space="0" w:color="auto"/>
              <w:left w:val="single" w:sz="4" w:space="0" w:color="auto"/>
              <w:bottom w:val="single" w:sz="4" w:space="0" w:color="auto"/>
              <w:right w:val="single" w:sz="4" w:space="0" w:color="auto"/>
            </w:tcBorders>
            <w:hideMark/>
          </w:tcPr>
          <w:p w:rsidR="00647BF1" w:rsidRPr="00E55035" w:rsidRDefault="00F46DE8" w:rsidP="00E17550">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E55035">
              <w:rPr>
                <w:rFonts w:ascii="Times New Roman" w:hAnsi="Times New Roman"/>
                <w:sz w:val="28"/>
                <w:szCs w:val="28"/>
              </w:rPr>
              <w:t>0</w:t>
            </w:r>
          </w:p>
        </w:tc>
        <w:tc>
          <w:tcPr>
            <w:tcW w:w="757" w:type="pct"/>
            <w:vMerge/>
            <w:tcBorders>
              <w:top w:val="single" w:sz="4" w:space="0" w:color="auto"/>
              <w:left w:val="single" w:sz="4" w:space="0" w:color="auto"/>
              <w:bottom w:val="single" w:sz="4" w:space="0" w:color="auto"/>
              <w:right w:val="single" w:sz="4" w:space="0" w:color="auto"/>
            </w:tcBorders>
            <w:vAlign w:val="center"/>
            <w:hideMark/>
          </w:tcPr>
          <w:p w:rsidR="00647BF1" w:rsidRPr="00E55035" w:rsidRDefault="00647BF1" w:rsidP="00E17550">
            <w:pPr>
              <w:spacing w:after="0" w:line="240" w:lineRule="auto"/>
              <w:rPr>
                <w:rFonts w:ascii="Times New Roman" w:hAnsi="Times New Roman"/>
                <w:sz w:val="28"/>
                <w:szCs w:val="28"/>
              </w:rPr>
            </w:pPr>
          </w:p>
        </w:tc>
      </w:tr>
      <w:tr w:rsidR="00647BF1" w:rsidRPr="00E55035" w:rsidTr="00E55035">
        <w:trPr>
          <w:trHeight w:val="150"/>
        </w:trPr>
        <w:tc>
          <w:tcPr>
            <w:tcW w:w="107" w:type="pct"/>
            <w:vMerge/>
            <w:tcBorders>
              <w:top w:val="single" w:sz="4" w:space="0" w:color="auto"/>
              <w:left w:val="single" w:sz="4" w:space="0" w:color="auto"/>
              <w:bottom w:val="single" w:sz="4" w:space="0" w:color="auto"/>
              <w:right w:val="single" w:sz="4" w:space="0" w:color="auto"/>
            </w:tcBorders>
            <w:vAlign w:val="center"/>
            <w:hideMark/>
          </w:tcPr>
          <w:p w:rsidR="00647BF1" w:rsidRPr="00E55035" w:rsidRDefault="00647BF1" w:rsidP="00E17550">
            <w:pPr>
              <w:spacing w:after="0" w:line="240" w:lineRule="auto"/>
              <w:rPr>
                <w:rFonts w:ascii="Times New Roman" w:eastAsia="Times New Roman" w:hAnsi="Times New Roman"/>
                <w:sz w:val="28"/>
                <w:szCs w:val="28"/>
                <w:lang w:eastAsia="ru-RU"/>
              </w:rPr>
            </w:pPr>
          </w:p>
        </w:tc>
        <w:tc>
          <w:tcPr>
            <w:tcW w:w="667" w:type="pct"/>
            <w:vMerge w:val="restart"/>
            <w:tcBorders>
              <w:top w:val="single" w:sz="4" w:space="0" w:color="auto"/>
              <w:left w:val="single" w:sz="4" w:space="0" w:color="auto"/>
              <w:bottom w:val="single" w:sz="4" w:space="0" w:color="auto"/>
              <w:right w:val="single" w:sz="4" w:space="0" w:color="auto"/>
            </w:tcBorders>
            <w:hideMark/>
          </w:tcPr>
          <w:p w:rsidR="00647BF1" w:rsidRPr="00E55035" w:rsidRDefault="00647BF1" w:rsidP="00E17550">
            <w:pPr>
              <w:spacing w:after="0" w:line="240" w:lineRule="auto"/>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Мероприятие 01.06</w:t>
            </w:r>
          </w:p>
          <w:p w:rsidR="00647BF1" w:rsidRPr="00E55035" w:rsidRDefault="00647BF1" w:rsidP="00E17550">
            <w:pPr>
              <w:spacing w:after="0" w:line="240" w:lineRule="auto"/>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Создание условий для обеспечения жителей городского округа услугами связи, общественного питания, торговли и бытового обслуживания</w:t>
            </w:r>
          </w:p>
        </w:tc>
        <w:tc>
          <w:tcPr>
            <w:tcW w:w="384" w:type="pct"/>
            <w:vMerge w:val="restart"/>
            <w:tcBorders>
              <w:top w:val="single" w:sz="4" w:space="0" w:color="auto"/>
              <w:left w:val="single" w:sz="4" w:space="0" w:color="auto"/>
              <w:bottom w:val="single" w:sz="4" w:space="0" w:color="auto"/>
              <w:right w:val="single" w:sz="4" w:space="0" w:color="auto"/>
            </w:tcBorders>
            <w:hideMark/>
          </w:tcPr>
          <w:p w:rsidR="00647BF1" w:rsidRPr="00E55035" w:rsidRDefault="00647BF1" w:rsidP="00E17550">
            <w:pPr>
              <w:spacing w:after="0" w:line="240" w:lineRule="auto"/>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2023-2027</w:t>
            </w:r>
          </w:p>
        </w:tc>
        <w:tc>
          <w:tcPr>
            <w:tcW w:w="489" w:type="pct"/>
            <w:tcBorders>
              <w:top w:val="single" w:sz="4" w:space="0" w:color="auto"/>
              <w:left w:val="single" w:sz="4" w:space="0" w:color="auto"/>
              <w:bottom w:val="single" w:sz="4" w:space="0" w:color="auto"/>
              <w:right w:val="single" w:sz="4" w:space="0" w:color="auto"/>
            </w:tcBorders>
            <w:hideMark/>
          </w:tcPr>
          <w:p w:rsidR="00647BF1" w:rsidRPr="00E55035" w:rsidRDefault="00647BF1" w:rsidP="00E17550">
            <w:pPr>
              <w:spacing w:after="0" w:line="240" w:lineRule="auto"/>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 xml:space="preserve">Всего: </w:t>
            </w:r>
          </w:p>
          <w:p w:rsidR="00647BF1" w:rsidRPr="00E55035" w:rsidRDefault="00647BF1" w:rsidP="00E17550">
            <w:pPr>
              <w:spacing w:after="0" w:line="240" w:lineRule="auto"/>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в том числе:</w:t>
            </w:r>
          </w:p>
        </w:tc>
        <w:tc>
          <w:tcPr>
            <w:tcW w:w="298" w:type="pct"/>
            <w:tcBorders>
              <w:top w:val="single" w:sz="4" w:space="0" w:color="auto"/>
              <w:left w:val="single" w:sz="4" w:space="0" w:color="auto"/>
              <w:bottom w:val="single" w:sz="4" w:space="0" w:color="auto"/>
              <w:right w:val="single" w:sz="4" w:space="0" w:color="auto"/>
            </w:tcBorders>
            <w:hideMark/>
          </w:tcPr>
          <w:p w:rsidR="00647BF1" w:rsidRPr="00E55035" w:rsidRDefault="00647BF1" w:rsidP="00E17550">
            <w:pPr>
              <w:tabs>
                <w:tab w:val="center" w:pos="4677"/>
                <w:tab w:val="right" w:pos="9355"/>
              </w:tabs>
              <w:autoSpaceDE w:val="0"/>
              <w:autoSpaceDN w:val="0"/>
              <w:adjustRightInd w:val="0"/>
              <w:spacing w:after="0" w:line="240" w:lineRule="auto"/>
              <w:jc w:val="center"/>
              <w:rPr>
                <w:rFonts w:ascii="Times New Roman" w:hAnsi="Times New Roman"/>
                <w:sz w:val="28"/>
                <w:szCs w:val="28"/>
              </w:rPr>
            </w:pPr>
            <w:r w:rsidRPr="00E55035">
              <w:rPr>
                <w:rFonts w:ascii="Times New Roman" w:hAnsi="Times New Roman"/>
                <w:sz w:val="28"/>
                <w:szCs w:val="28"/>
              </w:rPr>
              <w:t>0,00</w:t>
            </w:r>
          </w:p>
        </w:tc>
        <w:tc>
          <w:tcPr>
            <w:tcW w:w="233" w:type="pct"/>
            <w:tcBorders>
              <w:top w:val="single" w:sz="4" w:space="0" w:color="auto"/>
              <w:left w:val="single" w:sz="4" w:space="0" w:color="auto"/>
              <w:bottom w:val="single" w:sz="4" w:space="0" w:color="auto"/>
              <w:right w:val="single" w:sz="4" w:space="0" w:color="auto"/>
            </w:tcBorders>
            <w:hideMark/>
          </w:tcPr>
          <w:p w:rsidR="00647BF1" w:rsidRPr="00E55035" w:rsidRDefault="00647BF1" w:rsidP="00E17550">
            <w:pPr>
              <w:tabs>
                <w:tab w:val="center" w:pos="4677"/>
                <w:tab w:val="right" w:pos="9355"/>
              </w:tabs>
              <w:autoSpaceDE w:val="0"/>
              <w:autoSpaceDN w:val="0"/>
              <w:adjustRightInd w:val="0"/>
              <w:spacing w:after="0" w:line="240" w:lineRule="auto"/>
              <w:jc w:val="center"/>
              <w:rPr>
                <w:rFonts w:ascii="Times New Roman" w:hAnsi="Times New Roman"/>
                <w:sz w:val="28"/>
                <w:szCs w:val="28"/>
              </w:rPr>
            </w:pPr>
            <w:r w:rsidRPr="00E55035">
              <w:rPr>
                <w:rFonts w:ascii="Times New Roman" w:hAnsi="Times New Roman"/>
                <w:sz w:val="28"/>
                <w:szCs w:val="28"/>
              </w:rPr>
              <w:t>0,00</w:t>
            </w:r>
          </w:p>
        </w:tc>
        <w:tc>
          <w:tcPr>
            <w:tcW w:w="328" w:type="pct"/>
            <w:gridSpan w:val="2"/>
            <w:tcBorders>
              <w:top w:val="single" w:sz="4" w:space="0" w:color="auto"/>
              <w:left w:val="single" w:sz="4" w:space="0" w:color="auto"/>
              <w:bottom w:val="single" w:sz="4" w:space="0" w:color="auto"/>
              <w:right w:val="single" w:sz="4" w:space="0" w:color="auto"/>
            </w:tcBorders>
            <w:hideMark/>
          </w:tcPr>
          <w:p w:rsidR="00647BF1" w:rsidRPr="00E55035" w:rsidRDefault="00647BF1" w:rsidP="00E976B1">
            <w:pPr>
              <w:tabs>
                <w:tab w:val="center" w:pos="4677"/>
                <w:tab w:val="right" w:pos="9355"/>
              </w:tabs>
              <w:autoSpaceDE w:val="0"/>
              <w:autoSpaceDN w:val="0"/>
              <w:adjustRightInd w:val="0"/>
              <w:spacing w:after="0" w:line="240" w:lineRule="auto"/>
              <w:jc w:val="center"/>
              <w:rPr>
                <w:rFonts w:ascii="Times New Roman" w:hAnsi="Times New Roman"/>
                <w:sz w:val="28"/>
                <w:szCs w:val="28"/>
              </w:rPr>
            </w:pPr>
          </w:p>
        </w:tc>
        <w:tc>
          <w:tcPr>
            <w:tcW w:w="1242" w:type="pct"/>
            <w:gridSpan w:val="25"/>
            <w:tcBorders>
              <w:top w:val="single" w:sz="4" w:space="0" w:color="auto"/>
              <w:left w:val="single" w:sz="4" w:space="0" w:color="auto"/>
              <w:bottom w:val="single" w:sz="4" w:space="0" w:color="auto"/>
              <w:right w:val="single" w:sz="4" w:space="0" w:color="auto"/>
            </w:tcBorders>
          </w:tcPr>
          <w:p w:rsidR="00647BF1" w:rsidRPr="00E55035" w:rsidRDefault="00647BF1" w:rsidP="00E17550">
            <w:pPr>
              <w:tabs>
                <w:tab w:val="center" w:pos="4677"/>
                <w:tab w:val="right" w:pos="9355"/>
              </w:tabs>
              <w:autoSpaceDE w:val="0"/>
              <w:autoSpaceDN w:val="0"/>
              <w:adjustRightInd w:val="0"/>
              <w:spacing w:after="0" w:line="240" w:lineRule="auto"/>
              <w:jc w:val="center"/>
              <w:rPr>
                <w:rFonts w:ascii="Times New Roman" w:hAnsi="Times New Roman"/>
                <w:sz w:val="28"/>
                <w:szCs w:val="28"/>
              </w:rPr>
            </w:pPr>
            <w:r w:rsidRPr="00E55035">
              <w:rPr>
                <w:rFonts w:ascii="Times New Roman" w:hAnsi="Times New Roman"/>
                <w:sz w:val="28"/>
                <w:szCs w:val="28"/>
              </w:rPr>
              <w:t>0,00</w:t>
            </w:r>
          </w:p>
        </w:tc>
        <w:tc>
          <w:tcPr>
            <w:tcW w:w="262" w:type="pct"/>
            <w:tcBorders>
              <w:top w:val="single" w:sz="4" w:space="0" w:color="auto"/>
              <w:left w:val="single" w:sz="4" w:space="0" w:color="auto"/>
              <w:bottom w:val="single" w:sz="4" w:space="0" w:color="auto"/>
              <w:right w:val="single" w:sz="4" w:space="0" w:color="auto"/>
            </w:tcBorders>
            <w:hideMark/>
          </w:tcPr>
          <w:p w:rsidR="00647BF1" w:rsidRPr="00E55035" w:rsidRDefault="00647BF1" w:rsidP="00E17550">
            <w:pPr>
              <w:tabs>
                <w:tab w:val="center" w:pos="4677"/>
                <w:tab w:val="right" w:pos="9355"/>
              </w:tabs>
              <w:autoSpaceDE w:val="0"/>
              <w:autoSpaceDN w:val="0"/>
              <w:adjustRightInd w:val="0"/>
              <w:spacing w:after="0" w:line="240" w:lineRule="auto"/>
              <w:jc w:val="center"/>
              <w:rPr>
                <w:rFonts w:ascii="Times New Roman" w:hAnsi="Times New Roman"/>
                <w:sz w:val="28"/>
                <w:szCs w:val="28"/>
              </w:rPr>
            </w:pPr>
            <w:r w:rsidRPr="00E55035">
              <w:rPr>
                <w:rFonts w:ascii="Times New Roman" w:hAnsi="Times New Roman"/>
                <w:sz w:val="28"/>
                <w:szCs w:val="28"/>
              </w:rPr>
              <w:t>0,00</w:t>
            </w:r>
          </w:p>
        </w:tc>
        <w:tc>
          <w:tcPr>
            <w:tcW w:w="233" w:type="pct"/>
            <w:tcBorders>
              <w:top w:val="single" w:sz="4" w:space="0" w:color="auto"/>
              <w:left w:val="single" w:sz="4" w:space="0" w:color="auto"/>
              <w:bottom w:val="single" w:sz="4" w:space="0" w:color="auto"/>
              <w:right w:val="single" w:sz="4" w:space="0" w:color="auto"/>
            </w:tcBorders>
            <w:hideMark/>
          </w:tcPr>
          <w:p w:rsidR="00647BF1" w:rsidRPr="00E55035" w:rsidRDefault="00647BF1" w:rsidP="00E17550">
            <w:pPr>
              <w:tabs>
                <w:tab w:val="center" w:pos="4677"/>
                <w:tab w:val="right" w:pos="9355"/>
              </w:tabs>
              <w:autoSpaceDE w:val="0"/>
              <w:autoSpaceDN w:val="0"/>
              <w:adjustRightInd w:val="0"/>
              <w:spacing w:after="0" w:line="240" w:lineRule="auto"/>
              <w:jc w:val="center"/>
              <w:rPr>
                <w:rFonts w:ascii="Times New Roman" w:hAnsi="Times New Roman"/>
                <w:sz w:val="28"/>
                <w:szCs w:val="28"/>
              </w:rPr>
            </w:pPr>
            <w:r w:rsidRPr="00E55035">
              <w:rPr>
                <w:rFonts w:ascii="Times New Roman" w:hAnsi="Times New Roman"/>
                <w:sz w:val="28"/>
                <w:szCs w:val="28"/>
              </w:rPr>
              <w:t>0,00</w:t>
            </w:r>
          </w:p>
        </w:tc>
        <w:tc>
          <w:tcPr>
            <w:tcW w:w="757" w:type="pct"/>
            <w:vMerge w:val="restart"/>
            <w:tcBorders>
              <w:top w:val="single" w:sz="4" w:space="0" w:color="auto"/>
              <w:left w:val="single" w:sz="4" w:space="0" w:color="auto"/>
              <w:bottom w:val="single" w:sz="4" w:space="0" w:color="auto"/>
              <w:right w:val="single" w:sz="4" w:space="0" w:color="auto"/>
            </w:tcBorders>
            <w:hideMark/>
          </w:tcPr>
          <w:p w:rsidR="00647BF1" w:rsidRPr="00E55035" w:rsidRDefault="00647BF1" w:rsidP="00E17550">
            <w:pPr>
              <w:spacing w:after="0" w:line="240" w:lineRule="auto"/>
              <w:rPr>
                <w:rFonts w:ascii="Times New Roman" w:hAnsi="Times New Roman"/>
                <w:sz w:val="28"/>
                <w:szCs w:val="28"/>
              </w:rPr>
            </w:pPr>
            <w:r w:rsidRPr="00E55035">
              <w:rPr>
                <w:rFonts w:ascii="Times New Roman" w:hAnsi="Times New Roman"/>
                <w:sz w:val="28"/>
                <w:szCs w:val="28"/>
              </w:rPr>
              <w:t xml:space="preserve">Администрация </w:t>
            </w:r>
          </w:p>
          <w:p w:rsidR="00647BF1" w:rsidRPr="00E55035" w:rsidRDefault="009866D7" w:rsidP="00E17550">
            <w:pPr>
              <w:spacing w:after="0" w:line="240" w:lineRule="auto"/>
              <w:rPr>
                <w:rFonts w:ascii="Times New Roman" w:hAnsi="Times New Roman"/>
                <w:sz w:val="28"/>
                <w:szCs w:val="28"/>
              </w:rPr>
            </w:pPr>
            <w:r w:rsidRPr="00E55035">
              <w:rPr>
                <w:rFonts w:ascii="Times New Roman" w:hAnsi="Times New Roman"/>
                <w:sz w:val="28"/>
                <w:szCs w:val="28"/>
              </w:rPr>
              <w:t>муниципального</w:t>
            </w:r>
            <w:r w:rsidR="00647BF1" w:rsidRPr="00E55035">
              <w:rPr>
                <w:rFonts w:ascii="Times New Roman" w:hAnsi="Times New Roman"/>
                <w:sz w:val="28"/>
                <w:szCs w:val="28"/>
              </w:rPr>
              <w:t xml:space="preserve"> округа </w:t>
            </w:r>
          </w:p>
          <w:p w:rsidR="00647BF1" w:rsidRPr="00E55035" w:rsidRDefault="00647BF1" w:rsidP="00E17550">
            <w:pPr>
              <w:spacing w:after="0" w:line="240" w:lineRule="auto"/>
              <w:rPr>
                <w:rFonts w:ascii="Times New Roman" w:hAnsi="Times New Roman"/>
                <w:sz w:val="28"/>
                <w:szCs w:val="28"/>
              </w:rPr>
            </w:pPr>
            <w:r w:rsidRPr="00E55035">
              <w:rPr>
                <w:rFonts w:ascii="Times New Roman" w:hAnsi="Times New Roman"/>
                <w:sz w:val="28"/>
                <w:szCs w:val="28"/>
              </w:rPr>
              <w:t xml:space="preserve">Серебряные Пруды </w:t>
            </w:r>
          </w:p>
          <w:p w:rsidR="00647BF1" w:rsidRPr="00E55035" w:rsidRDefault="00647BF1" w:rsidP="00E17550">
            <w:pPr>
              <w:spacing w:after="0" w:line="240" w:lineRule="auto"/>
              <w:rPr>
                <w:rFonts w:ascii="Times New Roman" w:hAnsi="Times New Roman"/>
                <w:sz w:val="28"/>
                <w:szCs w:val="28"/>
              </w:rPr>
            </w:pPr>
            <w:r w:rsidRPr="00E55035">
              <w:rPr>
                <w:rFonts w:ascii="Times New Roman" w:hAnsi="Times New Roman"/>
                <w:sz w:val="28"/>
                <w:szCs w:val="28"/>
              </w:rPr>
              <w:t>Московской области</w:t>
            </w:r>
          </w:p>
        </w:tc>
      </w:tr>
      <w:tr w:rsidR="00647BF1" w:rsidRPr="00E55035" w:rsidTr="00E55035">
        <w:trPr>
          <w:trHeight w:val="147"/>
        </w:trPr>
        <w:tc>
          <w:tcPr>
            <w:tcW w:w="107" w:type="pct"/>
            <w:vMerge/>
            <w:tcBorders>
              <w:top w:val="single" w:sz="4" w:space="0" w:color="auto"/>
              <w:left w:val="single" w:sz="4" w:space="0" w:color="auto"/>
              <w:bottom w:val="single" w:sz="4" w:space="0" w:color="auto"/>
              <w:right w:val="single" w:sz="4" w:space="0" w:color="auto"/>
            </w:tcBorders>
            <w:vAlign w:val="center"/>
            <w:hideMark/>
          </w:tcPr>
          <w:p w:rsidR="00647BF1" w:rsidRPr="00E55035" w:rsidRDefault="00647BF1" w:rsidP="00E17550">
            <w:pPr>
              <w:spacing w:after="0" w:line="240" w:lineRule="auto"/>
              <w:rPr>
                <w:rFonts w:ascii="Times New Roman" w:eastAsia="Times New Roman" w:hAnsi="Times New Roman"/>
                <w:sz w:val="28"/>
                <w:szCs w:val="28"/>
                <w:lang w:eastAsia="ru-RU"/>
              </w:rPr>
            </w:pPr>
          </w:p>
        </w:tc>
        <w:tc>
          <w:tcPr>
            <w:tcW w:w="667" w:type="pct"/>
            <w:vMerge/>
            <w:tcBorders>
              <w:top w:val="single" w:sz="4" w:space="0" w:color="auto"/>
              <w:left w:val="single" w:sz="4" w:space="0" w:color="auto"/>
              <w:bottom w:val="single" w:sz="4" w:space="0" w:color="auto"/>
              <w:right w:val="single" w:sz="4" w:space="0" w:color="auto"/>
            </w:tcBorders>
            <w:vAlign w:val="center"/>
            <w:hideMark/>
          </w:tcPr>
          <w:p w:rsidR="00647BF1" w:rsidRPr="00E55035" w:rsidRDefault="00647BF1" w:rsidP="00E17550">
            <w:pPr>
              <w:spacing w:after="0" w:line="240" w:lineRule="auto"/>
              <w:rPr>
                <w:rFonts w:ascii="Times New Roman" w:eastAsia="Times New Roman" w:hAnsi="Times New Roman"/>
                <w:sz w:val="28"/>
                <w:szCs w:val="28"/>
                <w:lang w:eastAsia="ru-RU"/>
              </w:rPr>
            </w:pPr>
          </w:p>
        </w:tc>
        <w:tc>
          <w:tcPr>
            <w:tcW w:w="384" w:type="pct"/>
            <w:vMerge/>
            <w:tcBorders>
              <w:top w:val="single" w:sz="4" w:space="0" w:color="auto"/>
              <w:left w:val="single" w:sz="4" w:space="0" w:color="auto"/>
              <w:bottom w:val="single" w:sz="4" w:space="0" w:color="auto"/>
              <w:right w:val="single" w:sz="4" w:space="0" w:color="auto"/>
            </w:tcBorders>
            <w:vAlign w:val="center"/>
            <w:hideMark/>
          </w:tcPr>
          <w:p w:rsidR="00647BF1" w:rsidRPr="00E55035" w:rsidRDefault="00647BF1" w:rsidP="00E17550">
            <w:pPr>
              <w:spacing w:after="0" w:line="240" w:lineRule="auto"/>
              <w:rPr>
                <w:rFonts w:ascii="Times New Roman" w:eastAsia="Times New Roman" w:hAnsi="Times New Roman"/>
                <w:sz w:val="28"/>
                <w:szCs w:val="28"/>
                <w:lang w:eastAsia="ru-RU"/>
              </w:rPr>
            </w:pPr>
          </w:p>
        </w:tc>
        <w:tc>
          <w:tcPr>
            <w:tcW w:w="489" w:type="pct"/>
            <w:tcBorders>
              <w:top w:val="single" w:sz="4" w:space="0" w:color="auto"/>
              <w:left w:val="single" w:sz="4" w:space="0" w:color="auto"/>
              <w:bottom w:val="single" w:sz="4" w:space="0" w:color="auto"/>
              <w:right w:val="single" w:sz="4" w:space="0" w:color="auto"/>
            </w:tcBorders>
            <w:hideMark/>
          </w:tcPr>
          <w:p w:rsidR="00647BF1" w:rsidRPr="00E55035" w:rsidRDefault="00647BF1" w:rsidP="00E17550">
            <w:pPr>
              <w:spacing w:after="0" w:line="240" w:lineRule="auto"/>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Средства бюджета Московской области</w:t>
            </w:r>
          </w:p>
        </w:tc>
        <w:tc>
          <w:tcPr>
            <w:tcW w:w="298" w:type="pct"/>
            <w:tcBorders>
              <w:top w:val="single" w:sz="4" w:space="0" w:color="auto"/>
              <w:left w:val="single" w:sz="4" w:space="0" w:color="auto"/>
              <w:bottom w:val="single" w:sz="4" w:space="0" w:color="auto"/>
              <w:right w:val="single" w:sz="4" w:space="0" w:color="auto"/>
            </w:tcBorders>
            <w:hideMark/>
          </w:tcPr>
          <w:p w:rsidR="00647BF1" w:rsidRPr="00E55035" w:rsidRDefault="00647BF1" w:rsidP="00E17550">
            <w:pPr>
              <w:tabs>
                <w:tab w:val="center" w:pos="4677"/>
                <w:tab w:val="right" w:pos="9355"/>
              </w:tabs>
              <w:autoSpaceDE w:val="0"/>
              <w:autoSpaceDN w:val="0"/>
              <w:adjustRightInd w:val="0"/>
              <w:spacing w:after="0" w:line="240" w:lineRule="auto"/>
              <w:jc w:val="center"/>
              <w:rPr>
                <w:rFonts w:ascii="Times New Roman" w:hAnsi="Times New Roman"/>
                <w:sz w:val="28"/>
                <w:szCs w:val="28"/>
              </w:rPr>
            </w:pPr>
            <w:r w:rsidRPr="00E55035">
              <w:rPr>
                <w:rFonts w:ascii="Times New Roman" w:hAnsi="Times New Roman"/>
                <w:sz w:val="28"/>
                <w:szCs w:val="28"/>
              </w:rPr>
              <w:t>0,00</w:t>
            </w:r>
          </w:p>
        </w:tc>
        <w:tc>
          <w:tcPr>
            <w:tcW w:w="233" w:type="pct"/>
            <w:tcBorders>
              <w:top w:val="single" w:sz="4" w:space="0" w:color="auto"/>
              <w:left w:val="single" w:sz="4" w:space="0" w:color="auto"/>
              <w:bottom w:val="single" w:sz="4" w:space="0" w:color="auto"/>
              <w:right w:val="single" w:sz="4" w:space="0" w:color="auto"/>
            </w:tcBorders>
            <w:hideMark/>
          </w:tcPr>
          <w:p w:rsidR="00647BF1" w:rsidRPr="00E55035" w:rsidRDefault="00647BF1" w:rsidP="00E17550">
            <w:pPr>
              <w:tabs>
                <w:tab w:val="center" w:pos="4677"/>
                <w:tab w:val="right" w:pos="9355"/>
              </w:tabs>
              <w:autoSpaceDE w:val="0"/>
              <w:autoSpaceDN w:val="0"/>
              <w:adjustRightInd w:val="0"/>
              <w:spacing w:after="0" w:line="240" w:lineRule="auto"/>
              <w:jc w:val="center"/>
              <w:rPr>
                <w:rFonts w:ascii="Times New Roman" w:hAnsi="Times New Roman"/>
                <w:sz w:val="28"/>
                <w:szCs w:val="28"/>
              </w:rPr>
            </w:pPr>
            <w:r w:rsidRPr="00E55035">
              <w:rPr>
                <w:rFonts w:ascii="Times New Roman" w:hAnsi="Times New Roman"/>
                <w:sz w:val="28"/>
                <w:szCs w:val="28"/>
              </w:rPr>
              <w:t>0,00</w:t>
            </w:r>
          </w:p>
        </w:tc>
        <w:tc>
          <w:tcPr>
            <w:tcW w:w="328" w:type="pct"/>
            <w:gridSpan w:val="2"/>
            <w:tcBorders>
              <w:top w:val="single" w:sz="4" w:space="0" w:color="auto"/>
              <w:left w:val="single" w:sz="4" w:space="0" w:color="auto"/>
              <w:bottom w:val="single" w:sz="4" w:space="0" w:color="auto"/>
              <w:right w:val="single" w:sz="4" w:space="0" w:color="auto"/>
            </w:tcBorders>
            <w:hideMark/>
          </w:tcPr>
          <w:p w:rsidR="00647BF1" w:rsidRPr="00E55035" w:rsidRDefault="00647BF1" w:rsidP="00E976B1">
            <w:pPr>
              <w:tabs>
                <w:tab w:val="center" w:pos="4677"/>
                <w:tab w:val="right" w:pos="9355"/>
              </w:tabs>
              <w:autoSpaceDE w:val="0"/>
              <w:autoSpaceDN w:val="0"/>
              <w:adjustRightInd w:val="0"/>
              <w:spacing w:after="0" w:line="240" w:lineRule="auto"/>
              <w:jc w:val="center"/>
              <w:rPr>
                <w:rFonts w:ascii="Times New Roman" w:hAnsi="Times New Roman"/>
                <w:sz w:val="28"/>
                <w:szCs w:val="28"/>
              </w:rPr>
            </w:pPr>
          </w:p>
        </w:tc>
        <w:tc>
          <w:tcPr>
            <w:tcW w:w="1242" w:type="pct"/>
            <w:gridSpan w:val="25"/>
            <w:tcBorders>
              <w:top w:val="single" w:sz="4" w:space="0" w:color="auto"/>
              <w:left w:val="single" w:sz="4" w:space="0" w:color="auto"/>
              <w:bottom w:val="single" w:sz="4" w:space="0" w:color="auto"/>
              <w:right w:val="single" w:sz="4" w:space="0" w:color="auto"/>
            </w:tcBorders>
          </w:tcPr>
          <w:p w:rsidR="00647BF1" w:rsidRPr="00E55035" w:rsidRDefault="00647BF1" w:rsidP="00E17550">
            <w:pPr>
              <w:tabs>
                <w:tab w:val="center" w:pos="4677"/>
                <w:tab w:val="right" w:pos="9355"/>
              </w:tabs>
              <w:autoSpaceDE w:val="0"/>
              <w:autoSpaceDN w:val="0"/>
              <w:adjustRightInd w:val="0"/>
              <w:spacing w:after="0" w:line="240" w:lineRule="auto"/>
              <w:jc w:val="center"/>
              <w:rPr>
                <w:rFonts w:ascii="Times New Roman" w:hAnsi="Times New Roman"/>
                <w:sz w:val="28"/>
                <w:szCs w:val="28"/>
              </w:rPr>
            </w:pPr>
            <w:r w:rsidRPr="00E55035">
              <w:rPr>
                <w:rFonts w:ascii="Times New Roman" w:hAnsi="Times New Roman"/>
                <w:sz w:val="28"/>
                <w:szCs w:val="28"/>
              </w:rPr>
              <w:t>0,00</w:t>
            </w:r>
          </w:p>
        </w:tc>
        <w:tc>
          <w:tcPr>
            <w:tcW w:w="262" w:type="pct"/>
            <w:tcBorders>
              <w:top w:val="single" w:sz="4" w:space="0" w:color="auto"/>
              <w:left w:val="single" w:sz="4" w:space="0" w:color="auto"/>
              <w:bottom w:val="single" w:sz="4" w:space="0" w:color="auto"/>
              <w:right w:val="single" w:sz="4" w:space="0" w:color="auto"/>
            </w:tcBorders>
            <w:hideMark/>
          </w:tcPr>
          <w:p w:rsidR="00647BF1" w:rsidRPr="00E55035" w:rsidRDefault="00647BF1" w:rsidP="00E17550">
            <w:pPr>
              <w:tabs>
                <w:tab w:val="center" w:pos="4677"/>
                <w:tab w:val="right" w:pos="9355"/>
              </w:tabs>
              <w:autoSpaceDE w:val="0"/>
              <w:autoSpaceDN w:val="0"/>
              <w:adjustRightInd w:val="0"/>
              <w:spacing w:after="0" w:line="240" w:lineRule="auto"/>
              <w:jc w:val="center"/>
              <w:rPr>
                <w:rFonts w:ascii="Times New Roman" w:hAnsi="Times New Roman"/>
                <w:sz w:val="28"/>
                <w:szCs w:val="28"/>
              </w:rPr>
            </w:pPr>
            <w:r w:rsidRPr="00E55035">
              <w:rPr>
                <w:rFonts w:ascii="Times New Roman" w:hAnsi="Times New Roman"/>
                <w:sz w:val="28"/>
                <w:szCs w:val="28"/>
              </w:rPr>
              <w:t>0,00</w:t>
            </w:r>
          </w:p>
        </w:tc>
        <w:tc>
          <w:tcPr>
            <w:tcW w:w="233" w:type="pct"/>
            <w:tcBorders>
              <w:top w:val="single" w:sz="4" w:space="0" w:color="auto"/>
              <w:left w:val="single" w:sz="4" w:space="0" w:color="auto"/>
              <w:bottom w:val="single" w:sz="4" w:space="0" w:color="auto"/>
              <w:right w:val="single" w:sz="4" w:space="0" w:color="auto"/>
            </w:tcBorders>
            <w:hideMark/>
          </w:tcPr>
          <w:p w:rsidR="00647BF1" w:rsidRPr="00E55035" w:rsidRDefault="00647BF1" w:rsidP="00E17550">
            <w:pPr>
              <w:tabs>
                <w:tab w:val="center" w:pos="4677"/>
                <w:tab w:val="right" w:pos="9355"/>
              </w:tabs>
              <w:autoSpaceDE w:val="0"/>
              <w:autoSpaceDN w:val="0"/>
              <w:adjustRightInd w:val="0"/>
              <w:spacing w:after="0" w:line="240" w:lineRule="auto"/>
              <w:jc w:val="center"/>
              <w:rPr>
                <w:rFonts w:ascii="Times New Roman" w:hAnsi="Times New Roman"/>
                <w:sz w:val="28"/>
                <w:szCs w:val="28"/>
              </w:rPr>
            </w:pPr>
            <w:r w:rsidRPr="00E55035">
              <w:rPr>
                <w:rFonts w:ascii="Times New Roman" w:hAnsi="Times New Roman"/>
                <w:sz w:val="28"/>
                <w:szCs w:val="28"/>
              </w:rPr>
              <w:t>0,00</w:t>
            </w:r>
          </w:p>
        </w:tc>
        <w:tc>
          <w:tcPr>
            <w:tcW w:w="757" w:type="pct"/>
            <w:vMerge/>
            <w:tcBorders>
              <w:top w:val="single" w:sz="4" w:space="0" w:color="auto"/>
              <w:left w:val="single" w:sz="4" w:space="0" w:color="auto"/>
              <w:bottom w:val="single" w:sz="4" w:space="0" w:color="auto"/>
              <w:right w:val="single" w:sz="4" w:space="0" w:color="auto"/>
            </w:tcBorders>
            <w:vAlign w:val="center"/>
            <w:hideMark/>
          </w:tcPr>
          <w:p w:rsidR="00647BF1" w:rsidRPr="00E55035" w:rsidRDefault="00647BF1" w:rsidP="00E17550">
            <w:pPr>
              <w:spacing w:after="0" w:line="240" w:lineRule="auto"/>
              <w:rPr>
                <w:rFonts w:ascii="Times New Roman" w:hAnsi="Times New Roman"/>
                <w:sz w:val="28"/>
                <w:szCs w:val="28"/>
              </w:rPr>
            </w:pPr>
          </w:p>
        </w:tc>
      </w:tr>
      <w:tr w:rsidR="00647BF1" w:rsidRPr="00E55035" w:rsidTr="00E55035">
        <w:trPr>
          <w:trHeight w:val="175"/>
        </w:trPr>
        <w:tc>
          <w:tcPr>
            <w:tcW w:w="107" w:type="pct"/>
            <w:vMerge/>
            <w:tcBorders>
              <w:top w:val="single" w:sz="4" w:space="0" w:color="auto"/>
              <w:left w:val="single" w:sz="4" w:space="0" w:color="auto"/>
              <w:bottom w:val="single" w:sz="4" w:space="0" w:color="auto"/>
              <w:right w:val="single" w:sz="4" w:space="0" w:color="auto"/>
            </w:tcBorders>
            <w:vAlign w:val="center"/>
            <w:hideMark/>
          </w:tcPr>
          <w:p w:rsidR="00647BF1" w:rsidRPr="00E55035" w:rsidRDefault="00647BF1" w:rsidP="00E17550">
            <w:pPr>
              <w:spacing w:after="0" w:line="240" w:lineRule="auto"/>
              <w:rPr>
                <w:rFonts w:ascii="Times New Roman" w:eastAsia="Times New Roman" w:hAnsi="Times New Roman"/>
                <w:sz w:val="28"/>
                <w:szCs w:val="28"/>
                <w:lang w:eastAsia="ru-RU"/>
              </w:rPr>
            </w:pPr>
          </w:p>
        </w:tc>
        <w:tc>
          <w:tcPr>
            <w:tcW w:w="667" w:type="pct"/>
            <w:vMerge/>
            <w:tcBorders>
              <w:top w:val="single" w:sz="4" w:space="0" w:color="auto"/>
              <w:left w:val="single" w:sz="4" w:space="0" w:color="auto"/>
              <w:bottom w:val="single" w:sz="4" w:space="0" w:color="auto"/>
              <w:right w:val="single" w:sz="4" w:space="0" w:color="auto"/>
            </w:tcBorders>
            <w:vAlign w:val="center"/>
            <w:hideMark/>
          </w:tcPr>
          <w:p w:rsidR="00647BF1" w:rsidRPr="00E55035" w:rsidRDefault="00647BF1" w:rsidP="00E17550">
            <w:pPr>
              <w:spacing w:after="0" w:line="240" w:lineRule="auto"/>
              <w:rPr>
                <w:rFonts w:ascii="Times New Roman" w:eastAsia="Times New Roman" w:hAnsi="Times New Roman"/>
                <w:sz w:val="28"/>
                <w:szCs w:val="28"/>
                <w:lang w:eastAsia="ru-RU"/>
              </w:rPr>
            </w:pPr>
          </w:p>
        </w:tc>
        <w:tc>
          <w:tcPr>
            <w:tcW w:w="384" w:type="pct"/>
            <w:vMerge/>
            <w:tcBorders>
              <w:top w:val="single" w:sz="4" w:space="0" w:color="auto"/>
              <w:left w:val="single" w:sz="4" w:space="0" w:color="auto"/>
              <w:bottom w:val="single" w:sz="4" w:space="0" w:color="auto"/>
              <w:right w:val="single" w:sz="4" w:space="0" w:color="auto"/>
            </w:tcBorders>
            <w:vAlign w:val="center"/>
            <w:hideMark/>
          </w:tcPr>
          <w:p w:rsidR="00647BF1" w:rsidRPr="00E55035" w:rsidRDefault="00647BF1" w:rsidP="00E17550">
            <w:pPr>
              <w:spacing w:after="0" w:line="240" w:lineRule="auto"/>
              <w:rPr>
                <w:rFonts w:ascii="Times New Roman" w:eastAsia="Times New Roman" w:hAnsi="Times New Roman"/>
                <w:sz w:val="28"/>
                <w:szCs w:val="28"/>
                <w:lang w:eastAsia="ru-RU"/>
              </w:rPr>
            </w:pPr>
          </w:p>
        </w:tc>
        <w:tc>
          <w:tcPr>
            <w:tcW w:w="489" w:type="pct"/>
            <w:tcBorders>
              <w:top w:val="single" w:sz="4" w:space="0" w:color="auto"/>
              <w:left w:val="single" w:sz="4" w:space="0" w:color="auto"/>
              <w:bottom w:val="single" w:sz="4" w:space="0" w:color="auto"/>
              <w:right w:val="single" w:sz="4" w:space="0" w:color="auto"/>
            </w:tcBorders>
            <w:hideMark/>
          </w:tcPr>
          <w:p w:rsidR="00647BF1" w:rsidRPr="00E55035" w:rsidRDefault="00647BF1" w:rsidP="00E17550">
            <w:pPr>
              <w:spacing w:after="0" w:line="240" w:lineRule="auto"/>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Средства федерального бюджета</w:t>
            </w:r>
          </w:p>
        </w:tc>
        <w:tc>
          <w:tcPr>
            <w:tcW w:w="298" w:type="pct"/>
            <w:tcBorders>
              <w:top w:val="single" w:sz="4" w:space="0" w:color="auto"/>
              <w:left w:val="single" w:sz="4" w:space="0" w:color="auto"/>
              <w:bottom w:val="single" w:sz="4" w:space="0" w:color="auto"/>
              <w:right w:val="single" w:sz="4" w:space="0" w:color="auto"/>
            </w:tcBorders>
            <w:hideMark/>
          </w:tcPr>
          <w:p w:rsidR="00647BF1" w:rsidRPr="00E55035" w:rsidRDefault="00647BF1" w:rsidP="00E17550">
            <w:pPr>
              <w:tabs>
                <w:tab w:val="center" w:pos="4677"/>
                <w:tab w:val="right" w:pos="9355"/>
              </w:tabs>
              <w:autoSpaceDE w:val="0"/>
              <w:autoSpaceDN w:val="0"/>
              <w:adjustRightInd w:val="0"/>
              <w:spacing w:after="0" w:line="240" w:lineRule="auto"/>
              <w:jc w:val="center"/>
              <w:rPr>
                <w:rFonts w:ascii="Times New Roman" w:hAnsi="Times New Roman"/>
                <w:sz w:val="28"/>
                <w:szCs w:val="28"/>
              </w:rPr>
            </w:pPr>
            <w:r w:rsidRPr="00E55035">
              <w:rPr>
                <w:rFonts w:ascii="Times New Roman" w:hAnsi="Times New Roman"/>
                <w:sz w:val="28"/>
                <w:szCs w:val="28"/>
              </w:rPr>
              <w:t>0,00</w:t>
            </w:r>
          </w:p>
        </w:tc>
        <w:tc>
          <w:tcPr>
            <w:tcW w:w="233" w:type="pct"/>
            <w:tcBorders>
              <w:top w:val="single" w:sz="4" w:space="0" w:color="auto"/>
              <w:left w:val="single" w:sz="4" w:space="0" w:color="auto"/>
              <w:bottom w:val="single" w:sz="4" w:space="0" w:color="auto"/>
              <w:right w:val="single" w:sz="4" w:space="0" w:color="auto"/>
            </w:tcBorders>
            <w:hideMark/>
          </w:tcPr>
          <w:p w:rsidR="00647BF1" w:rsidRPr="00E55035" w:rsidRDefault="00647BF1" w:rsidP="00E17550">
            <w:pPr>
              <w:tabs>
                <w:tab w:val="center" w:pos="4677"/>
                <w:tab w:val="right" w:pos="9355"/>
              </w:tabs>
              <w:autoSpaceDE w:val="0"/>
              <w:autoSpaceDN w:val="0"/>
              <w:adjustRightInd w:val="0"/>
              <w:spacing w:after="0" w:line="240" w:lineRule="auto"/>
              <w:jc w:val="center"/>
              <w:rPr>
                <w:rFonts w:ascii="Times New Roman" w:hAnsi="Times New Roman"/>
                <w:sz w:val="28"/>
                <w:szCs w:val="28"/>
              </w:rPr>
            </w:pPr>
            <w:r w:rsidRPr="00E55035">
              <w:rPr>
                <w:rFonts w:ascii="Times New Roman" w:hAnsi="Times New Roman"/>
                <w:sz w:val="28"/>
                <w:szCs w:val="28"/>
              </w:rPr>
              <w:t>0,00</w:t>
            </w:r>
          </w:p>
        </w:tc>
        <w:tc>
          <w:tcPr>
            <w:tcW w:w="328" w:type="pct"/>
            <w:gridSpan w:val="2"/>
            <w:tcBorders>
              <w:top w:val="single" w:sz="4" w:space="0" w:color="auto"/>
              <w:left w:val="single" w:sz="4" w:space="0" w:color="auto"/>
              <w:bottom w:val="single" w:sz="4" w:space="0" w:color="auto"/>
              <w:right w:val="single" w:sz="4" w:space="0" w:color="auto"/>
            </w:tcBorders>
            <w:hideMark/>
          </w:tcPr>
          <w:p w:rsidR="00647BF1" w:rsidRPr="00E55035" w:rsidRDefault="00647BF1" w:rsidP="00E976B1">
            <w:pPr>
              <w:tabs>
                <w:tab w:val="center" w:pos="4677"/>
                <w:tab w:val="right" w:pos="9355"/>
              </w:tabs>
              <w:autoSpaceDE w:val="0"/>
              <w:autoSpaceDN w:val="0"/>
              <w:adjustRightInd w:val="0"/>
              <w:spacing w:after="0" w:line="240" w:lineRule="auto"/>
              <w:jc w:val="center"/>
              <w:rPr>
                <w:rFonts w:ascii="Times New Roman" w:hAnsi="Times New Roman"/>
                <w:sz w:val="28"/>
                <w:szCs w:val="28"/>
              </w:rPr>
            </w:pPr>
          </w:p>
        </w:tc>
        <w:tc>
          <w:tcPr>
            <w:tcW w:w="1242" w:type="pct"/>
            <w:gridSpan w:val="25"/>
            <w:tcBorders>
              <w:top w:val="single" w:sz="4" w:space="0" w:color="auto"/>
              <w:left w:val="single" w:sz="4" w:space="0" w:color="auto"/>
              <w:bottom w:val="single" w:sz="4" w:space="0" w:color="auto"/>
              <w:right w:val="single" w:sz="4" w:space="0" w:color="auto"/>
            </w:tcBorders>
          </w:tcPr>
          <w:p w:rsidR="00647BF1" w:rsidRPr="00E55035" w:rsidRDefault="00647BF1" w:rsidP="00E17550">
            <w:pPr>
              <w:tabs>
                <w:tab w:val="center" w:pos="4677"/>
                <w:tab w:val="right" w:pos="9355"/>
              </w:tabs>
              <w:autoSpaceDE w:val="0"/>
              <w:autoSpaceDN w:val="0"/>
              <w:adjustRightInd w:val="0"/>
              <w:spacing w:after="0" w:line="240" w:lineRule="auto"/>
              <w:jc w:val="center"/>
              <w:rPr>
                <w:rFonts w:ascii="Times New Roman" w:hAnsi="Times New Roman"/>
                <w:sz w:val="28"/>
                <w:szCs w:val="28"/>
              </w:rPr>
            </w:pPr>
            <w:r w:rsidRPr="00E55035">
              <w:rPr>
                <w:rFonts w:ascii="Times New Roman" w:hAnsi="Times New Roman"/>
                <w:sz w:val="28"/>
                <w:szCs w:val="28"/>
              </w:rPr>
              <w:t>0,00</w:t>
            </w:r>
          </w:p>
        </w:tc>
        <w:tc>
          <w:tcPr>
            <w:tcW w:w="262" w:type="pct"/>
            <w:tcBorders>
              <w:top w:val="single" w:sz="4" w:space="0" w:color="auto"/>
              <w:left w:val="single" w:sz="4" w:space="0" w:color="auto"/>
              <w:bottom w:val="single" w:sz="4" w:space="0" w:color="auto"/>
              <w:right w:val="single" w:sz="4" w:space="0" w:color="auto"/>
            </w:tcBorders>
            <w:hideMark/>
          </w:tcPr>
          <w:p w:rsidR="00647BF1" w:rsidRPr="00E55035" w:rsidRDefault="00647BF1" w:rsidP="00E17550">
            <w:pPr>
              <w:tabs>
                <w:tab w:val="center" w:pos="4677"/>
                <w:tab w:val="right" w:pos="9355"/>
              </w:tabs>
              <w:autoSpaceDE w:val="0"/>
              <w:autoSpaceDN w:val="0"/>
              <w:adjustRightInd w:val="0"/>
              <w:spacing w:after="0" w:line="240" w:lineRule="auto"/>
              <w:jc w:val="center"/>
              <w:rPr>
                <w:rFonts w:ascii="Times New Roman" w:hAnsi="Times New Roman"/>
                <w:sz w:val="28"/>
                <w:szCs w:val="28"/>
              </w:rPr>
            </w:pPr>
            <w:r w:rsidRPr="00E55035">
              <w:rPr>
                <w:rFonts w:ascii="Times New Roman" w:hAnsi="Times New Roman"/>
                <w:sz w:val="28"/>
                <w:szCs w:val="28"/>
              </w:rPr>
              <w:t>0,00</w:t>
            </w:r>
          </w:p>
        </w:tc>
        <w:tc>
          <w:tcPr>
            <w:tcW w:w="233" w:type="pct"/>
            <w:tcBorders>
              <w:top w:val="single" w:sz="4" w:space="0" w:color="auto"/>
              <w:left w:val="single" w:sz="4" w:space="0" w:color="auto"/>
              <w:bottom w:val="single" w:sz="4" w:space="0" w:color="auto"/>
              <w:right w:val="single" w:sz="4" w:space="0" w:color="auto"/>
            </w:tcBorders>
            <w:hideMark/>
          </w:tcPr>
          <w:p w:rsidR="00647BF1" w:rsidRPr="00E55035" w:rsidRDefault="00647BF1" w:rsidP="00E17550">
            <w:pPr>
              <w:tabs>
                <w:tab w:val="center" w:pos="4677"/>
                <w:tab w:val="right" w:pos="9355"/>
              </w:tabs>
              <w:autoSpaceDE w:val="0"/>
              <w:autoSpaceDN w:val="0"/>
              <w:adjustRightInd w:val="0"/>
              <w:spacing w:after="0" w:line="240" w:lineRule="auto"/>
              <w:jc w:val="center"/>
              <w:rPr>
                <w:rFonts w:ascii="Times New Roman" w:hAnsi="Times New Roman"/>
                <w:sz w:val="28"/>
                <w:szCs w:val="28"/>
              </w:rPr>
            </w:pPr>
            <w:r w:rsidRPr="00E55035">
              <w:rPr>
                <w:rFonts w:ascii="Times New Roman" w:hAnsi="Times New Roman"/>
                <w:sz w:val="28"/>
                <w:szCs w:val="28"/>
              </w:rPr>
              <w:t>0,00</w:t>
            </w:r>
          </w:p>
        </w:tc>
        <w:tc>
          <w:tcPr>
            <w:tcW w:w="757" w:type="pct"/>
            <w:vMerge/>
            <w:tcBorders>
              <w:top w:val="single" w:sz="4" w:space="0" w:color="auto"/>
              <w:left w:val="single" w:sz="4" w:space="0" w:color="auto"/>
              <w:bottom w:val="single" w:sz="4" w:space="0" w:color="auto"/>
              <w:right w:val="single" w:sz="4" w:space="0" w:color="auto"/>
            </w:tcBorders>
            <w:vAlign w:val="center"/>
            <w:hideMark/>
          </w:tcPr>
          <w:p w:rsidR="00647BF1" w:rsidRPr="00E55035" w:rsidRDefault="00647BF1" w:rsidP="00E17550">
            <w:pPr>
              <w:spacing w:after="0" w:line="240" w:lineRule="auto"/>
              <w:rPr>
                <w:rFonts w:ascii="Times New Roman" w:hAnsi="Times New Roman"/>
                <w:sz w:val="28"/>
                <w:szCs w:val="28"/>
              </w:rPr>
            </w:pPr>
          </w:p>
        </w:tc>
      </w:tr>
      <w:tr w:rsidR="00647BF1" w:rsidRPr="00E55035" w:rsidTr="00E55035">
        <w:trPr>
          <w:trHeight w:val="162"/>
        </w:trPr>
        <w:tc>
          <w:tcPr>
            <w:tcW w:w="107" w:type="pct"/>
            <w:vMerge/>
            <w:tcBorders>
              <w:top w:val="single" w:sz="4" w:space="0" w:color="auto"/>
              <w:left w:val="single" w:sz="4" w:space="0" w:color="auto"/>
              <w:bottom w:val="single" w:sz="4" w:space="0" w:color="auto"/>
              <w:right w:val="single" w:sz="4" w:space="0" w:color="auto"/>
            </w:tcBorders>
            <w:vAlign w:val="center"/>
            <w:hideMark/>
          </w:tcPr>
          <w:p w:rsidR="00647BF1" w:rsidRPr="00E55035" w:rsidRDefault="00647BF1" w:rsidP="00E17550">
            <w:pPr>
              <w:spacing w:after="0" w:line="240" w:lineRule="auto"/>
              <w:rPr>
                <w:rFonts w:ascii="Times New Roman" w:eastAsia="Times New Roman" w:hAnsi="Times New Roman"/>
                <w:sz w:val="28"/>
                <w:szCs w:val="28"/>
                <w:lang w:eastAsia="ru-RU"/>
              </w:rPr>
            </w:pPr>
          </w:p>
        </w:tc>
        <w:tc>
          <w:tcPr>
            <w:tcW w:w="667" w:type="pct"/>
            <w:vMerge/>
            <w:tcBorders>
              <w:top w:val="single" w:sz="4" w:space="0" w:color="auto"/>
              <w:left w:val="single" w:sz="4" w:space="0" w:color="auto"/>
              <w:bottom w:val="single" w:sz="4" w:space="0" w:color="auto"/>
              <w:right w:val="single" w:sz="4" w:space="0" w:color="auto"/>
            </w:tcBorders>
            <w:vAlign w:val="center"/>
            <w:hideMark/>
          </w:tcPr>
          <w:p w:rsidR="00647BF1" w:rsidRPr="00E55035" w:rsidRDefault="00647BF1" w:rsidP="00E17550">
            <w:pPr>
              <w:spacing w:after="0" w:line="240" w:lineRule="auto"/>
              <w:rPr>
                <w:rFonts w:ascii="Times New Roman" w:eastAsia="Times New Roman" w:hAnsi="Times New Roman"/>
                <w:sz w:val="28"/>
                <w:szCs w:val="28"/>
                <w:lang w:eastAsia="ru-RU"/>
              </w:rPr>
            </w:pPr>
          </w:p>
        </w:tc>
        <w:tc>
          <w:tcPr>
            <w:tcW w:w="384" w:type="pct"/>
            <w:vMerge/>
            <w:tcBorders>
              <w:top w:val="single" w:sz="4" w:space="0" w:color="auto"/>
              <w:left w:val="single" w:sz="4" w:space="0" w:color="auto"/>
              <w:bottom w:val="single" w:sz="4" w:space="0" w:color="auto"/>
              <w:right w:val="single" w:sz="4" w:space="0" w:color="auto"/>
            </w:tcBorders>
            <w:vAlign w:val="center"/>
            <w:hideMark/>
          </w:tcPr>
          <w:p w:rsidR="00647BF1" w:rsidRPr="00E55035" w:rsidRDefault="00647BF1" w:rsidP="00E17550">
            <w:pPr>
              <w:spacing w:after="0" w:line="240" w:lineRule="auto"/>
              <w:rPr>
                <w:rFonts w:ascii="Times New Roman" w:eastAsia="Times New Roman" w:hAnsi="Times New Roman"/>
                <w:sz w:val="28"/>
                <w:szCs w:val="28"/>
                <w:lang w:eastAsia="ru-RU"/>
              </w:rPr>
            </w:pPr>
          </w:p>
        </w:tc>
        <w:tc>
          <w:tcPr>
            <w:tcW w:w="489" w:type="pct"/>
            <w:tcBorders>
              <w:top w:val="single" w:sz="4" w:space="0" w:color="auto"/>
              <w:left w:val="single" w:sz="4" w:space="0" w:color="auto"/>
              <w:bottom w:val="single" w:sz="4" w:space="0" w:color="auto"/>
              <w:right w:val="single" w:sz="4" w:space="0" w:color="auto"/>
            </w:tcBorders>
            <w:hideMark/>
          </w:tcPr>
          <w:p w:rsidR="00647BF1" w:rsidRPr="00E55035" w:rsidRDefault="00647BF1" w:rsidP="00E17550">
            <w:pPr>
              <w:spacing w:after="0" w:line="240" w:lineRule="auto"/>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Средства бюджета городского округа</w:t>
            </w:r>
          </w:p>
        </w:tc>
        <w:tc>
          <w:tcPr>
            <w:tcW w:w="298" w:type="pct"/>
            <w:tcBorders>
              <w:top w:val="single" w:sz="4" w:space="0" w:color="auto"/>
              <w:left w:val="single" w:sz="4" w:space="0" w:color="auto"/>
              <w:bottom w:val="single" w:sz="4" w:space="0" w:color="auto"/>
              <w:right w:val="single" w:sz="4" w:space="0" w:color="auto"/>
            </w:tcBorders>
            <w:hideMark/>
          </w:tcPr>
          <w:p w:rsidR="00647BF1" w:rsidRPr="00E55035" w:rsidRDefault="00647BF1" w:rsidP="00E17550">
            <w:pPr>
              <w:tabs>
                <w:tab w:val="center" w:pos="4677"/>
                <w:tab w:val="right" w:pos="9355"/>
              </w:tabs>
              <w:autoSpaceDE w:val="0"/>
              <w:autoSpaceDN w:val="0"/>
              <w:adjustRightInd w:val="0"/>
              <w:spacing w:after="0" w:line="240" w:lineRule="auto"/>
              <w:jc w:val="center"/>
              <w:rPr>
                <w:rFonts w:ascii="Times New Roman" w:hAnsi="Times New Roman"/>
                <w:sz w:val="28"/>
                <w:szCs w:val="28"/>
              </w:rPr>
            </w:pPr>
            <w:r w:rsidRPr="00E55035">
              <w:rPr>
                <w:rFonts w:ascii="Times New Roman" w:hAnsi="Times New Roman"/>
                <w:sz w:val="28"/>
                <w:szCs w:val="28"/>
              </w:rPr>
              <w:t>0,00</w:t>
            </w:r>
          </w:p>
        </w:tc>
        <w:tc>
          <w:tcPr>
            <w:tcW w:w="233" w:type="pct"/>
            <w:tcBorders>
              <w:top w:val="single" w:sz="4" w:space="0" w:color="auto"/>
              <w:left w:val="single" w:sz="4" w:space="0" w:color="auto"/>
              <w:bottom w:val="single" w:sz="4" w:space="0" w:color="auto"/>
              <w:right w:val="single" w:sz="4" w:space="0" w:color="auto"/>
            </w:tcBorders>
            <w:hideMark/>
          </w:tcPr>
          <w:p w:rsidR="00647BF1" w:rsidRPr="00E55035" w:rsidRDefault="00647BF1" w:rsidP="00E17550">
            <w:pPr>
              <w:tabs>
                <w:tab w:val="center" w:pos="4677"/>
                <w:tab w:val="right" w:pos="9355"/>
              </w:tabs>
              <w:autoSpaceDE w:val="0"/>
              <w:autoSpaceDN w:val="0"/>
              <w:adjustRightInd w:val="0"/>
              <w:spacing w:after="0" w:line="240" w:lineRule="auto"/>
              <w:jc w:val="center"/>
              <w:rPr>
                <w:rFonts w:ascii="Times New Roman" w:hAnsi="Times New Roman"/>
                <w:sz w:val="28"/>
                <w:szCs w:val="28"/>
              </w:rPr>
            </w:pPr>
            <w:r w:rsidRPr="00E55035">
              <w:rPr>
                <w:rFonts w:ascii="Times New Roman" w:hAnsi="Times New Roman"/>
                <w:sz w:val="28"/>
                <w:szCs w:val="28"/>
              </w:rPr>
              <w:t>0,00</w:t>
            </w:r>
          </w:p>
        </w:tc>
        <w:tc>
          <w:tcPr>
            <w:tcW w:w="328" w:type="pct"/>
            <w:gridSpan w:val="2"/>
            <w:tcBorders>
              <w:top w:val="single" w:sz="4" w:space="0" w:color="auto"/>
              <w:left w:val="single" w:sz="4" w:space="0" w:color="auto"/>
              <w:bottom w:val="single" w:sz="4" w:space="0" w:color="auto"/>
              <w:right w:val="single" w:sz="4" w:space="0" w:color="auto"/>
            </w:tcBorders>
            <w:hideMark/>
          </w:tcPr>
          <w:p w:rsidR="00647BF1" w:rsidRPr="00E55035" w:rsidRDefault="00647BF1" w:rsidP="00E976B1">
            <w:pPr>
              <w:tabs>
                <w:tab w:val="center" w:pos="4677"/>
                <w:tab w:val="right" w:pos="9355"/>
              </w:tabs>
              <w:autoSpaceDE w:val="0"/>
              <w:autoSpaceDN w:val="0"/>
              <w:adjustRightInd w:val="0"/>
              <w:spacing w:after="0" w:line="240" w:lineRule="auto"/>
              <w:jc w:val="center"/>
              <w:rPr>
                <w:rFonts w:ascii="Times New Roman" w:hAnsi="Times New Roman"/>
                <w:sz w:val="28"/>
                <w:szCs w:val="28"/>
              </w:rPr>
            </w:pPr>
          </w:p>
        </w:tc>
        <w:tc>
          <w:tcPr>
            <w:tcW w:w="1242" w:type="pct"/>
            <w:gridSpan w:val="25"/>
            <w:tcBorders>
              <w:top w:val="single" w:sz="4" w:space="0" w:color="auto"/>
              <w:left w:val="single" w:sz="4" w:space="0" w:color="auto"/>
              <w:bottom w:val="single" w:sz="4" w:space="0" w:color="auto"/>
              <w:right w:val="single" w:sz="4" w:space="0" w:color="auto"/>
            </w:tcBorders>
          </w:tcPr>
          <w:p w:rsidR="00647BF1" w:rsidRPr="00E55035" w:rsidRDefault="00647BF1" w:rsidP="00E17550">
            <w:pPr>
              <w:tabs>
                <w:tab w:val="center" w:pos="4677"/>
                <w:tab w:val="right" w:pos="9355"/>
              </w:tabs>
              <w:autoSpaceDE w:val="0"/>
              <w:autoSpaceDN w:val="0"/>
              <w:adjustRightInd w:val="0"/>
              <w:spacing w:after="0" w:line="240" w:lineRule="auto"/>
              <w:jc w:val="center"/>
              <w:rPr>
                <w:rFonts w:ascii="Times New Roman" w:hAnsi="Times New Roman"/>
                <w:sz w:val="28"/>
                <w:szCs w:val="28"/>
              </w:rPr>
            </w:pPr>
            <w:r w:rsidRPr="00E55035">
              <w:rPr>
                <w:rFonts w:ascii="Times New Roman" w:hAnsi="Times New Roman"/>
                <w:sz w:val="28"/>
                <w:szCs w:val="28"/>
              </w:rPr>
              <w:t>0,00</w:t>
            </w:r>
          </w:p>
        </w:tc>
        <w:tc>
          <w:tcPr>
            <w:tcW w:w="262" w:type="pct"/>
            <w:tcBorders>
              <w:top w:val="single" w:sz="4" w:space="0" w:color="auto"/>
              <w:left w:val="single" w:sz="4" w:space="0" w:color="auto"/>
              <w:bottom w:val="single" w:sz="4" w:space="0" w:color="auto"/>
              <w:right w:val="single" w:sz="4" w:space="0" w:color="auto"/>
            </w:tcBorders>
            <w:hideMark/>
          </w:tcPr>
          <w:p w:rsidR="00647BF1" w:rsidRPr="00E55035" w:rsidRDefault="00647BF1" w:rsidP="00E17550">
            <w:pPr>
              <w:tabs>
                <w:tab w:val="center" w:pos="4677"/>
                <w:tab w:val="right" w:pos="9355"/>
              </w:tabs>
              <w:autoSpaceDE w:val="0"/>
              <w:autoSpaceDN w:val="0"/>
              <w:adjustRightInd w:val="0"/>
              <w:spacing w:after="0" w:line="240" w:lineRule="auto"/>
              <w:jc w:val="center"/>
              <w:rPr>
                <w:rFonts w:ascii="Times New Roman" w:hAnsi="Times New Roman"/>
                <w:sz w:val="28"/>
                <w:szCs w:val="28"/>
              </w:rPr>
            </w:pPr>
            <w:r w:rsidRPr="00E55035">
              <w:rPr>
                <w:rFonts w:ascii="Times New Roman" w:hAnsi="Times New Roman"/>
                <w:sz w:val="28"/>
                <w:szCs w:val="28"/>
              </w:rPr>
              <w:t>0,00</w:t>
            </w:r>
          </w:p>
        </w:tc>
        <w:tc>
          <w:tcPr>
            <w:tcW w:w="233" w:type="pct"/>
            <w:tcBorders>
              <w:top w:val="single" w:sz="4" w:space="0" w:color="auto"/>
              <w:left w:val="single" w:sz="4" w:space="0" w:color="auto"/>
              <w:bottom w:val="single" w:sz="4" w:space="0" w:color="auto"/>
              <w:right w:val="single" w:sz="4" w:space="0" w:color="auto"/>
            </w:tcBorders>
            <w:hideMark/>
          </w:tcPr>
          <w:p w:rsidR="00647BF1" w:rsidRPr="00E55035" w:rsidRDefault="00647BF1" w:rsidP="00E17550">
            <w:pPr>
              <w:tabs>
                <w:tab w:val="center" w:pos="4677"/>
                <w:tab w:val="right" w:pos="9355"/>
              </w:tabs>
              <w:autoSpaceDE w:val="0"/>
              <w:autoSpaceDN w:val="0"/>
              <w:adjustRightInd w:val="0"/>
              <w:spacing w:after="0" w:line="240" w:lineRule="auto"/>
              <w:jc w:val="center"/>
              <w:rPr>
                <w:rFonts w:ascii="Times New Roman" w:hAnsi="Times New Roman"/>
                <w:sz w:val="28"/>
                <w:szCs w:val="28"/>
              </w:rPr>
            </w:pPr>
            <w:r w:rsidRPr="00E55035">
              <w:rPr>
                <w:rFonts w:ascii="Times New Roman" w:hAnsi="Times New Roman"/>
                <w:sz w:val="28"/>
                <w:szCs w:val="28"/>
              </w:rPr>
              <w:t>0,00</w:t>
            </w:r>
          </w:p>
        </w:tc>
        <w:tc>
          <w:tcPr>
            <w:tcW w:w="757" w:type="pct"/>
            <w:vMerge/>
            <w:tcBorders>
              <w:top w:val="single" w:sz="4" w:space="0" w:color="auto"/>
              <w:left w:val="single" w:sz="4" w:space="0" w:color="auto"/>
              <w:bottom w:val="single" w:sz="4" w:space="0" w:color="auto"/>
              <w:right w:val="single" w:sz="4" w:space="0" w:color="auto"/>
            </w:tcBorders>
            <w:vAlign w:val="center"/>
            <w:hideMark/>
          </w:tcPr>
          <w:p w:rsidR="00647BF1" w:rsidRPr="00E55035" w:rsidRDefault="00647BF1" w:rsidP="00E17550">
            <w:pPr>
              <w:spacing w:after="0" w:line="240" w:lineRule="auto"/>
              <w:rPr>
                <w:rFonts w:ascii="Times New Roman" w:hAnsi="Times New Roman"/>
                <w:sz w:val="28"/>
                <w:szCs w:val="28"/>
              </w:rPr>
            </w:pPr>
          </w:p>
        </w:tc>
      </w:tr>
      <w:tr w:rsidR="00647BF1" w:rsidRPr="00E55035" w:rsidTr="00E55035">
        <w:trPr>
          <w:trHeight w:val="138"/>
        </w:trPr>
        <w:tc>
          <w:tcPr>
            <w:tcW w:w="107" w:type="pct"/>
            <w:vMerge/>
            <w:tcBorders>
              <w:top w:val="single" w:sz="4" w:space="0" w:color="auto"/>
              <w:left w:val="single" w:sz="4" w:space="0" w:color="auto"/>
              <w:bottom w:val="single" w:sz="4" w:space="0" w:color="auto"/>
              <w:right w:val="single" w:sz="4" w:space="0" w:color="auto"/>
            </w:tcBorders>
            <w:vAlign w:val="center"/>
            <w:hideMark/>
          </w:tcPr>
          <w:p w:rsidR="00647BF1" w:rsidRPr="00E55035" w:rsidRDefault="00647BF1" w:rsidP="00E17550">
            <w:pPr>
              <w:spacing w:after="0" w:line="240" w:lineRule="auto"/>
              <w:rPr>
                <w:rFonts w:ascii="Times New Roman" w:eastAsia="Times New Roman" w:hAnsi="Times New Roman"/>
                <w:sz w:val="28"/>
                <w:szCs w:val="28"/>
                <w:lang w:eastAsia="ru-RU"/>
              </w:rPr>
            </w:pPr>
          </w:p>
        </w:tc>
        <w:tc>
          <w:tcPr>
            <w:tcW w:w="667" w:type="pct"/>
            <w:vMerge/>
            <w:tcBorders>
              <w:top w:val="single" w:sz="4" w:space="0" w:color="auto"/>
              <w:left w:val="single" w:sz="4" w:space="0" w:color="auto"/>
              <w:bottom w:val="single" w:sz="4" w:space="0" w:color="auto"/>
              <w:right w:val="single" w:sz="4" w:space="0" w:color="auto"/>
            </w:tcBorders>
            <w:vAlign w:val="center"/>
            <w:hideMark/>
          </w:tcPr>
          <w:p w:rsidR="00647BF1" w:rsidRPr="00E55035" w:rsidRDefault="00647BF1" w:rsidP="00E17550">
            <w:pPr>
              <w:spacing w:after="0" w:line="240" w:lineRule="auto"/>
              <w:rPr>
                <w:rFonts w:ascii="Times New Roman" w:eastAsia="Times New Roman" w:hAnsi="Times New Roman"/>
                <w:sz w:val="28"/>
                <w:szCs w:val="28"/>
                <w:lang w:eastAsia="ru-RU"/>
              </w:rPr>
            </w:pPr>
          </w:p>
        </w:tc>
        <w:tc>
          <w:tcPr>
            <w:tcW w:w="384" w:type="pct"/>
            <w:vMerge/>
            <w:tcBorders>
              <w:top w:val="single" w:sz="4" w:space="0" w:color="auto"/>
              <w:left w:val="single" w:sz="4" w:space="0" w:color="auto"/>
              <w:bottom w:val="single" w:sz="4" w:space="0" w:color="auto"/>
              <w:right w:val="single" w:sz="4" w:space="0" w:color="auto"/>
            </w:tcBorders>
            <w:vAlign w:val="center"/>
            <w:hideMark/>
          </w:tcPr>
          <w:p w:rsidR="00647BF1" w:rsidRPr="00E55035" w:rsidRDefault="00647BF1" w:rsidP="00E17550">
            <w:pPr>
              <w:spacing w:after="0" w:line="240" w:lineRule="auto"/>
              <w:rPr>
                <w:rFonts w:ascii="Times New Roman" w:eastAsia="Times New Roman" w:hAnsi="Times New Roman"/>
                <w:sz w:val="28"/>
                <w:szCs w:val="28"/>
                <w:lang w:eastAsia="ru-RU"/>
              </w:rPr>
            </w:pPr>
          </w:p>
        </w:tc>
        <w:tc>
          <w:tcPr>
            <w:tcW w:w="489" w:type="pct"/>
            <w:tcBorders>
              <w:top w:val="single" w:sz="4" w:space="0" w:color="auto"/>
              <w:left w:val="single" w:sz="4" w:space="0" w:color="auto"/>
              <w:bottom w:val="single" w:sz="4" w:space="0" w:color="auto"/>
              <w:right w:val="single" w:sz="4" w:space="0" w:color="auto"/>
            </w:tcBorders>
            <w:hideMark/>
          </w:tcPr>
          <w:p w:rsidR="00647BF1" w:rsidRPr="00E55035" w:rsidRDefault="00647BF1" w:rsidP="00E17550">
            <w:pPr>
              <w:spacing w:after="0" w:line="240" w:lineRule="auto"/>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Внебюджетные источники</w:t>
            </w:r>
          </w:p>
        </w:tc>
        <w:tc>
          <w:tcPr>
            <w:tcW w:w="298" w:type="pct"/>
            <w:tcBorders>
              <w:top w:val="single" w:sz="4" w:space="0" w:color="auto"/>
              <w:left w:val="single" w:sz="4" w:space="0" w:color="auto"/>
              <w:bottom w:val="single" w:sz="4" w:space="0" w:color="auto"/>
              <w:right w:val="single" w:sz="4" w:space="0" w:color="auto"/>
            </w:tcBorders>
            <w:hideMark/>
          </w:tcPr>
          <w:p w:rsidR="00647BF1" w:rsidRPr="00E55035" w:rsidRDefault="00647BF1" w:rsidP="00E17550">
            <w:pPr>
              <w:tabs>
                <w:tab w:val="center" w:pos="4677"/>
                <w:tab w:val="right" w:pos="9355"/>
              </w:tabs>
              <w:autoSpaceDE w:val="0"/>
              <w:autoSpaceDN w:val="0"/>
              <w:adjustRightInd w:val="0"/>
              <w:spacing w:after="0" w:line="240" w:lineRule="auto"/>
              <w:jc w:val="center"/>
              <w:rPr>
                <w:rFonts w:ascii="Times New Roman" w:hAnsi="Times New Roman"/>
                <w:sz w:val="28"/>
                <w:szCs w:val="28"/>
              </w:rPr>
            </w:pPr>
            <w:r w:rsidRPr="00E55035">
              <w:rPr>
                <w:rFonts w:ascii="Times New Roman" w:hAnsi="Times New Roman"/>
                <w:sz w:val="28"/>
                <w:szCs w:val="28"/>
              </w:rPr>
              <w:t>0,00</w:t>
            </w:r>
          </w:p>
        </w:tc>
        <w:tc>
          <w:tcPr>
            <w:tcW w:w="233" w:type="pct"/>
            <w:tcBorders>
              <w:top w:val="single" w:sz="4" w:space="0" w:color="auto"/>
              <w:left w:val="single" w:sz="4" w:space="0" w:color="auto"/>
              <w:bottom w:val="single" w:sz="4" w:space="0" w:color="auto"/>
              <w:right w:val="single" w:sz="4" w:space="0" w:color="auto"/>
            </w:tcBorders>
            <w:hideMark/>
          </w:tcPr>
          <w:p w:rsidR="00647BF1" w:rsidRPr="00E55035" w:rsidRDefault="00647BF1" w:rsidP="00E17550">
            <w:pPr>
              <w:tabs>
                <w:tab w:val="center" w:pos="4677"/>
                <w:tab w:val="right" w:pos="9355"/>
              </w:tabs>
              <w:autoSpaceDE w:val="0"/>
              <w:autoSpaceDN w:val="0"/>
              <w:adjustRightInd w:val="0"/>
              <w:spacing w:after="0" w:line="240" w:lineRule="auto"/>
              <w:jc w:val="center"/>
              <w:rPr>
                <w:rFonts w:ascii="Times New Roman" w:hAnsi="Times New Roman"/>
                <w:sz w:val="28"/>
                <w:szCs w:val="28"/>
              </w:rPr>
            </w:pPr>
            <w:r w:rsidRPr="00E55035">
              <w:rPr>
                <w:rFonts w:ascii="Times New Roman" w:hAnsi="Times New Roman"/>
                <w:sz w:val="28"/>
                <w:szCs w:val="28"/>
              </w:rPr>
              <w:t>0,00</w:t>
            </w:r>
          </w:p>
        </w:tc>
        <w:tc>
          <w:tcPr>
            <w:tcW w:w="328" w:type="pct"/>
            <w:gridSpan w:val="2"/>
            <w:tcBorders>
              <w:top w:val="single" w:sz="4" w:space="0" w:color="auto"/>
              <w:left w:val="single" w:sz="4" w:space="0" w:color="auto"/>
              <w:bottom w:val="single" w:sz="4" w:space="0" w:color="auto"/>
              <w:right w:val="single" w:sz="4" w:space="0" w:color="auto"/>
            </w:tcBorders>
            <w:hideMark/>
          </w:tcPr>
          <w:p w:rsidR="00647BF1" w:rsidRPr="00E55035" w:rsidRDefault="00647BF1" w:rsidP="00E976B1">
            <w:pPr>
              <w:tabs>
                <w:tab w:val="center" w:pos="4677"/>
                <w:tab w:val="right" w:pos="9355"/>
              </w:tabs>
              <w:autoSpaceDE w:val="0"/>
              <w:autoSpaceDN w:val="0"/>
              <w:adjustRightInd w:val="0"/>
              <w:spacing w:after="0" w:line="240" w:lineRule="auto"/>
              <w:jc w:val="center"/>
              <w:rPr>
                <w:rFonts w:ascii="Times New Roman" w:hAnsi="Times New Roman"/>
                <w:sz w:val="28"/>
                <w:szCs w:val="28"/>
              </w:rPr>
            </w:pPr>
          </w:p>
        </w:tc>
        <w:tc>
          <w:tcPr>
            <w:tcW w:w="1242" w:type="pct"/>
            <w:gridSpan w:val="25"/>
            <w:tcBorders>
              <w:top w:val="single" w:sz="4" w:space="0" w:color="auto"/>
              <w:left w:val="single" w:sz="4" w:space="0" w:color="auto"/>
              <w:bottom w:val="single" w:sz="4" w:space="0" w:color="auto"/>
              <w:right w:val="single" w:sz="4" w:space="0" w:color="auto"/>
            </w:tcBorders>
          </w:tcPr>
          <w:p w:rsidR="00647BF1" w:rsidRPr="00E55035" w:rsidRDefault="00647BF1" w:rsidP="00E17550">
            <w:pPr>
              <w:tabs>
                <w:tab w:val="center" w:pos="4677"/>
                <w:tab w:val="right" w:pos="9355"/>
              </w:tabs>
              <w:autoSpaceDE w:val="0"/>
              <w:autoSpaceDN w:val="0"/>
              <w:adjustRightInd w:val="0"/>
              <w:spacing w:after="0" w:line="240" w:lineRule="auto"/>
              <w:jc w:val="center"/>
              <w:rPr>
                <w:rFonts w:ascii="Times New Roman" w:hAnsi="Times New Roman"/>
                <w:sz w:val="28"/>
                <w:szCs w:val="28"/>
              </w:rPr>
            </w:pPr>
            <w:r w:rsidRPr="00E55035">
              <w:rPr>
                <w:rFonts w:ascii="Times New Roman" w:hAnsi="Times New Roman"/>
                <w:sz w:val="28"/>
                <w:szCs w:val="28"/>
              </w:rPr>
              <w:t>0,00</w:t>
            </w:r>
          </w:p>
        </w:tc>
        <w:tc>
          <w:tcPr>
            <w:tcW w:w="262" w:type="pct"/>
            <w:tcBorders>
              <w:top w:val="single" w:sz="4" w:space="0" w:color="auto"/>
              <w:left w:val="single" w:sz="4" w:space="0" w:color="auto"/>
              <w:bottom w:val="single" w:sz="4" w:space="0" w:color="auto"/>
              <w:right w:val="single" w:sz="4" w:space="0" w:color="auto"/>
            </w:tcBorders>
            <w:hideMark/>
          </w:tcPr>
          <w:p w:rsidR="00647BF1" w:rsidRPr="00E55035" w:rsidRDefault="00647BF1" w:rsidP="00E17550">
            <w:pPr>
              <w:tabs>
                <w:tab w:val="center" w:pos="4677"/>
                <w:tab w:val="right" w:pos="9355"/>
              </w:tabs>
              <w:autoSpaceDE w:val="0"/>
              <w:autoSpaceDN w:val="0"/>
              <w:adjustRightInd w:val="0"/>
              <w:spacing w:after="0" w:line="240" w:lineRule="auto"/>
              <w:jc w:val="center"/>
              <w:rPr>
                <w:rFonts w:ascii="Times New Roman" w:hAnsi="Times New Roman"/>
                <w:sz w:val="28"/>
                <w:szCs w:val="28"/>
              </w:rPr>
            </w:pPr>
            <w:r w:rsidRPr="00E55035">
              <w:rPr>
                <w:rFonts w:ascii="Times New Roman" w:hAnsi="Times New Roman"/>
                <w:sz w:val="28"/>
                <w:szCs w:val="28"/>
              </w:rPr>
              <w:t>0,00</w:t>
            </w:r>
          </w:p>
        </w:tc>
        <w:tc>
          <w:tcPr>
            <w:tcW w:w="233" w:type="pct"/>
            <w:tcBorders>
              <w:top w:val="single" w:sz="4" w:space="0" w:color="auto"/>
              <w:left w:val="single" w:sz="4" w:space="0" w:color="auto"/>
              <w:bottom w:val="single" w:sz="4" w:space="0" w:color="auto"/>
              <w:right w:val="single" w:sz="4" w:space="0" w:color="auto"/>
            </w:tcBorders>
            <w:hideMark/>
          </w:tcPr>
          <w:p w:rsidR="00647BF1" w:rsidRPr="00E55035" w:rsidRDefault="00647BF1" w:rsidP="00E17550">
            <w:pPr>
              <w:tabs>
                <w:tab w:val="center" w:pos="4677"/>
                <w:tab w:val="right" w:pos="9355"/>
              </w:tabs>
              <w:autoSpaceDE w:val="0"/>
              <w:autoSpaceDN w:val="0"/>
              <w:adjustRightInd w:val="0"/>
              <w:spacing w:after="0" w:line="240" w:lineRule="auto"/>
              <w:jc w:val="center"/>
              <w:rPr>
                <w:rFonts w:ascii="Times New Roman" w:hAnsi="Times New Roman"/>
                <w:sz w:val="28"/>
                <w:szCs w:val="28"/>
              </w:rPr>
            </w:pPr>
            <w:r w:rsidRPr="00E55035">
              <w:rPr>
                <w:rFonts w:ascii="Times New Roman" w:hAnsi="Times New Roman"/>
                <w:sz w:val="28"/>
                <w:szCs w:val="28"/>
              </w:rPr>
              <w:t>0,00</w:t>
            </w:r>
          </w:p>
        </w:tc>
        <w:tc>
          <w:tcPr>
            <w:tcW w:w="757" w:type="pct"/>
            <w:vMerge/>
            <w:tcBorders>
              <w:top w:val="single" w:sz="4" w:space="0" w:color="auto"/>
              <w:left w:val="single" w:sz="4" w:space="0" w:color="auto"/>
              <w:bottom w:val="single" w:sz="4" w:space="0" w:color="auto"/>
              <w:right w:val="single" w:sz="4" w:space="0" w:color="auto"/>
            </w:tcBorders>
            <w:vAlign w:val="center"/>
            <w:hideMark/>
          </w:tcPr>
          <w:p w:rsidR="00647BF1" w:rsidRPr="00E55035" w:rsidRDefault="00647BF1" w:rsidP="00E17550">
            <w:pPr>
              <w:spacing w:after="0" w:line="240" w:lineRule="auto"/>
              <w:rPr>
                <w:rFonts w:ascii="Times New Roman" w:hAnsi="Times New Roman"/>
                <w:sz w:val="28"/>
                <w:szCs w:val="28"/>
              </w:rPr>
            </w:pPr>
          </w:p>
        </w:tc>
      </w:tr>
      <w:tr w:rsidR="00647BF1" w:rsidRPr="00E55035" w:rsidTr="00E55035">
        <w:trPr>
          <w:trHeight w:val="367"/>
        </w:trPr>
        <w:tc>
          <w:tcPr>
            <w:tcW w:w="107" w:type="pct"/>
            <w:vMerge/>
            <w:tcBorders>
              <w:top w:val="single" w:sz="4" w:space="0" w:color="auto"/>
              <w:left w:val="single" w:sz="4" w:space="0" w:color="auto"/>
              <w:bottom w:val="single" w:sz="4" w:space="0" w:color="auto"/>
              <w:right w:val="single" w:sz="4" w:space="0" w:color="auto"/>
            </w:tcBorders>
            <w:vAlign w:val="center"/>
            <w:hideMark/>
          </w:tcPr>
          <w:p w:rsidR="00647BF1" w:rsidRPr="00E55035" w:rsidRDefault="00647BF1" w:rsidP="00E17550">
            <w:pPr>
              <w:spacing w:after="0" w:line="240" w:lineRule="auto"/>
              <w:rPr>
                <w:rFonts w:ascii="Times New Roman" w:eastAsia="Times New Roman" w:hAnsi="Times New Roman"/>
                <w:sz w:val="28"/>
                <w:szCs w:val="28"/>
                <w:lang w:eastAsia="ru-RU"/>
              </w:rPr>
            </w:pPr>
          </w:p>
        </w:tc>
        <w:tc>
          <w:tcPr>
            <w:tcW w:w="667" w:type="pct"/>
            <w:vMerge w:val="restart"/>
            <w:tcBorders>
              <w:top w:val="single" w:sz="4" w:space="0" w:color="auto"/>
              <w:left w:val="single" w:sz="4" w:space="0" w:color="auto"/>
              <w:bottom w:val="single" w:sz="4" w:space="0" w:color="auto"/>
              <w:right w:val="single" w:sz="4" w:space="0" w:color="auto"/>
            </w:tcBorders>
            <w:hideMark/>
          </w:tcPr>
          <w:p w:rsidR="00647BF1" w:rsidRPr="00E55035" w:rsidRDefault="00647BF1" w:rsidP="00E17550">
            <w:pPr>
              <w:spacing w:after="0" w:line="240" w:lineRule="auto"/>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Организованы и проведены мероприятия,  за счет средств бюджета муниципального образования, единиц</w:t>
            </w:r>
          </w:p>
        </w:tc>
        <w:tc>
          <w:tcPr>
            <w:tcW w:w="384" w:type="pct"/>
            <w:vMerge w:val="restart"/>
            <w:tcBorders>
              <w:top w:val="single" w:sz="4" w:space="0" w:color="auto"/>
              <w:left w:val="single" w:sz="4" w:space="0" w:color="auto"/>
              <w:bottom w:val="single" w:sz="4" w:space="0" w:color="auto"/>
              <w:right w:val="single" w:sz="4" w:space="0" w:color="auto"/>
            </w:tcBorders>
            <w:hideMark/>
          </w:tcPr>
          <w:p w:rsidR="00647BF1" w:rsidRPr="00E55035" w:rsidRDefault="00647BF1" w:rsidP="00E17550">
            <w:pPr>
              <w:spacing w:after="0" w:line="240" w:lineRule="auto"/>
              <w:jc w:val="center"/>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Х</w:t>
            </w:r>
          </w:p>
        </w:tc>
        <w:tc>
          <w:tcPr>
            <w:tcW w:w="489" w:type="pct"/>
            <w:vMerge w:val="restart"/>
            <w:tcBorders>
              <w:top w:val="single" w:sz="4" w:space="0" w:color="auto"/>
              <w:left w:val="single" w:sz="4" w:space="0" w:color="auto"/>
              <w:bottom w:val="single" w:sz="4" w:space="0" w:color="auto"/>
              <w:right w:val="single" w:sz="4" w:space="0" w:color="auto"/>
            </w:tcBorders>
            <w:hideMark/>
          </w:tcPr>
          <w:p w:rsidR="00647BF1" w:rsidRPr="00E55035" w:rsidRDefault="00647BF1" w:rsidP="00E17550">
            <w:pPr>
              <w:spacing w:after="0" w:line="240" w:lineRule="auto"/>
              <w:jc w:val="center"/>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Х</w:t>
            </w:r>
          </w:p>
        </w:tc>
        <w:tc>
          <w:tcPr>
            <w:tcW w:w="298" w:type="pct"/>
            <w:vMerge w:val="restart"/>
            <w:tcBorders>
              <w:top w:val="single" w:sz="4" w:space="0" w:color="auto"/>
              <w:left w:val="single" w:sz="4" w:space="0" w:color="auto"/>
              <w:bottom w:val="single" w:sz="4" w:space="0" w:color="auto"/>
              <w:right w:val="single" w:sz="4" w:space="0" w:color="auto"/>
            </w:tcBorders>
          </w:tcPr>
          <w:p w:rsidR="00647BF1" w:rsidRPr="00E55035" w:rsidRDefault="00647BF1" w:rsidP="00E17550">
            <w:pPr>
              <w:spacing w:after="0" w:line="240" w:lineRule="auto"/>
              <w:jc w:val="center"/>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Всего</w:t>
            </w:r>
          </w:p>
          <w:p w:rsidR="00647BF1" w:rsidRPr="00E55035" w:rsidRDefault="00647BF1" w:rsidP="00E17550">
            <w:pPr>
              <w:spacing w:after="0" w:line="240" w:lineRule="auto"/>
              <w:jc w:val="center"/>
              <w:rPr>
                <w:rFonts w:ascii="Times New Roman" w:eastAsia="Times New Roman" w:hAnsi="Times New Roman"/>
                <w:sz w:val="28"/>
                <w:szCs w:val="28"/>
                <w:lang w:eastAsia="ru-RU"/>
              </w:rPr>
            </w:pPr>
          </w:p>
          <w:p w:rsidR="00647BF1" w:rsidRPr="00E55035" w:rsidRDefault="00647BF1" w:rsidP="00E17550">
            <w:pPr>
              <w:spacing w:after="0" w:line="240" w:lineRule="auto"/>
              <w:jc w:val="center"/>
              <w:rPr>
                <w:rFonts w:ascii="Times New Roman" w:eastAsia="Times New Roman" w:hAnsi="Times New Roman"/>
                <w:sz w:val="28"/>
                <w:szCs w:val="28"/>
                <w:lang w:eastAsia="ru-RU"/>
              </w:rPr>
            </w:pPr>
          </w:p>
        </w:tc>
        <w:tc>
          <w:tcPr>
            <w:tcW w:w="233" w:type="pct"/>
            <w:vMerge w:val="restart"/>
            <w:tcBorders>
              <w:top w:val="single" w:sz="4" w:space="0" w:color="auto"/>
              <w:left w:val="single" w:sz="4" w:space="0" w:color="auto"/>
              <w:bottom w:val="single" w:sz="4" w:space="0" w:color="auto"/>
              <w:right w:val="single" w:sz="4" w:space="0" w:color="auto"/>
            </w:tcBorders>
            <w:hideMark/>
          </w:tcPr>
          <w:p w:rsidR="00647BF1" w:rsidRPr="00E55035" w:rsidRDefault="00647BF1" w:rsidP="00E17550">
            <w:pPr>
              <w:spacing w:after="0" w:line="240" w:lineRule="auto"/>
              <w:jc w:val="center"/>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2023 год</w:t>
            </w:r>
          </w:p>
        </w:tc>
        <w:tc>
          <w:tcPr>
            <w:tcW w:w="328" w:type="pct"/>
            <w:gridSpan w:val="2"/>
            <w:vMerge w:val="restart"/>
            <w:tcBorders>
              <w:top w:val="single" w:sz="4" w:space="0" w:color="auto"/>
              <w:left w:val="single" w:sz="4" w:space="0" w:color="auto"/>
              <w:bottom w:val="single" w:sz="4" w:space="0" w:color="auto"/>
              <w:right w:val="single" w:sz="4" w:space="0" w:color="auto"/>
            </w:tcBorders>
            <w:hideMark/>
          </w:tcPr>
          <w:p w:rsidR="00647BF1" w:rsidRPr="00E55035" w:rsidRDefault="00647BF1" w:rsidP="00E17550">
            <w:pPr>
              <w:spacing w:after="0" w:line="240" w:lineRule="auto"/>
              <w:jc w:val="center"/>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Итого</w:t>
            </w:r>
          </w:p>
          <w:p w:rsidR="00647BF1" w:rsidRPr="00E55035" w:rsidRDefault="00647BF1" w:rsidP="00E17550">
            <w:pPr>
              <w:spacing w:after="0" w:line="240" w:lineRule="auto"/>
              <w:jc w:val="center"/>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 xml:space="preserve">2024 год </w:t>
            </w:r>
          </w:p>
        </w:tc>
        <w:tc>
          <w:tcPr>
            <w:tcW w:w="430" w:type="pct"/>
            <w:gridSpan w:val="5"/>
            <w:vMerge w:val="restart"/>
            <w:tcBorders>
              <w:top w:val="single" w:sz="4" w:space="0" w:color="auto"/>
              <w:left w:val="single" w:sz="4" w:space="0" w:color="auto"/>
              <w:bottom w:val="single" w:sz="4" w:space="0" w:color="auto"/>
              <w:right w:val="single" w:sz="4" w:space="0" w:color="auto"/>
            </w:tcBorders>
          </w:tcPr>
          <w:p w:rsidR="00647BF1" w:rsidRPr="00E55035" w:rsidRDefault="00647BF1" w:rsidP="00E17550">
            <w:pPr>
              <w:spacing w:after="0" w:line="240" w:lineRule="auto"/>
              <w:jc w:val="center"/>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2025 год</w:t>
            </w:r>
          </w:p>
        </w:tc>
        <w:tc>
          <w:tcPr>
            <w:tcW w:w="812" w:type="pct"/>
            <w:gridSpan w:val="20"/>
            <w:tcBorders>
              <w:top w:val="single" w:sz="4" w:space="0" w:color="auto"/>
              <w:left w:val="single" w:sz="4" w:space="0" w:color="auto"/>
              <w:bottom w:val="single" w:sz="4" w:space="0" w:color="auto"/>
              <w:right w:val="single" w:sz="4" w:space="0" w:color="auto"/>
            </w:tcBorders>
            <w:hideMark/>
          </w:tcPr>
          <w:p w:rsidR="00647BF1" w:rsidRPr="00E55035" w:rsidRDefault="00647BF1" w:rsidP="00E17550">
            <w:pPr>
              <w:spacing w:after="0" w:line="240" w:lineRule="auto"/>
              <w:jc w:val="center"/>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В том числе по кварталам:</w:t>
            </w:r>
          </w:p>
        </w:tc>
        <w:tc>
          <w:tcPr>
            <w:tcW w:w="262" w:type="pct"/>
            <w:vMerge w:val="restart"/>
            <w:tcBorders>
              <w:top w:val="single" w:sz="4" w:space="0" w:color="auto"/>
              <w:left w:val="single" w:sz="4" w:space="0" w:color="auto"/>
              <w:bottom w:val="single" w:sz="4" w:space="0" w:color="auto"/>
              <w:right w:val="single" w:sz="4" w:space="0" w:color="auto"/>
            </w:tcBorders>
            <w:hideMark/>
          </w:tcPr>
          <w:p w:rsidR="00647BF1" w:rsidRPr="00E55035" w:rsidRDefault="00647BF1" w:rsidP="009866D7">
            <w:pPr>
              <w:spacing w:after="0" w:line="240" w:lineRule="auto"/>
              <w:jc w:val="center"/>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2026 год</w:t>
            </w:r>
          </w:p>
        </w:tc>
        <w:tc>
          <w:tcPr>
            <w:tcW w:w="233" w:type="pct"/>
            <w:vMerge w:val="restart"/>
            <w:tcBorders>
              <w:top w:val="single" w:sz="4" w:space="0" w:color="auto"/>
              <w:left w:val="single" w:sz="4" w:space="0" w:color="auto"/>
              <w:bottom w:val="single" w:sz="4" w:space="0" w:color="auto"/>
              <w:right w:val="single" w:sz="4" w:space="0" w:color="auto"/>
            </w:tcBorders>
            <w:hideMark/>
          </w:tcPr>
          <w:p w:rsidR="00647BF1" w:rsidRPr="00E55035" w:rsidRDefault="00647BF1" w:rsidP="009866D7">
            <w:pPr>
              <w:spacing w:after="0" w:line="240" w:lineRule="auto"/>
              <w:jc w:val="center"/>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2027 год</w:t>
            </w:r>
          </w:p>
        </w:tc>
        <w:tc>
          <w:tcPr>
            <w:tcW w:w="757" w:type="pct"/>
            <w:vMerge w:val="restart"/>
            <w:tcBorders>
              <w:top w:val="single" w:sz="4" w:space="0" w:color="auto"/>
              <w:left w:val="single" w:sz="4" w:space="0" w:color="auto"/>
              <w:bottom w:val="single" w:sz="4" w:space="0" w:color="auto"/>
              <w:right w:val="single" w:sz="4" w:space="0" w:color="auto"/>
            </w:tcBorders>
            <w:hideMark/>
          </w:tcPr>
          <w:p w:rsidR="00647BF1" w:rsidRPr="00E55035" w:rsidRDefault="00647BF1" w:rsidP="00E17550">
            <w:pPr>
              <w:spacing w:after="0" w:line="240" w:lineRule="auto"/>
              <w:rPr>
                <w:rFonts w:ascii="Times New Roman" w:hAnsi="Times New Roman"/>
                <w:sz w:val="28"/>
                <w:szCs w:val="28"/>
              </w:rPr>
            </w:pPr>
            <w:r w:rsidRPr="00E55035">
              <w:rPr>
                <w:rFonts w:ascii="Times New Roman" w:hAnsi="Times New Roman"/>
                <w:sz w:val="28"/>
                <w:szCs w:val="28"/>
              </w:rPr>
              <w:t xml:space="preserve">Администрация </w:t>
            </w:r>
          </w:p>
          <w:p w:rsidR="00647BF1" w:rsidRPr="00E55035" w:rsidRDefault="009866D7" w:rsidP="00E17550">
            <w:pPr>
              <w:spacing w:after="0" w:line="240" w:lineRule="auto"/>
              <w:rPr>
                <w:rFonts w:ascii="Times New Roman" w:hAnsi="Times New Roman"/>
                <w:sz w:val="28"/>
                <w:szCs w:val="28"/>
              </w:rPr>
            </w:pPr>
            <w:r w:rsidRPr="00E55035">
              <w:rPr>
                <w:rFonts w:ascii="Times New Roman" w:hAnsi="Times New Roman"/>
                <w:sz w:val="28"/>
                <w:szCs w:val="28"/>
              </w:rPr>
              <w:t>муниципального</w:t>
            </w:r>
            <w:r w:rsidR="00647BF1" w:rsidRPr="00E55035">
              <w:rPr>
                <w:rFonts w:ascii="Times New Roman" w:hAnsi="Times New Roman"/>
                <w:sz w:val="28"/>
                <w:szCs w:val="28"/>
              </w:rPr>
              <w:t xml:space="preserve"> округа </w:t>
            </w:r>
          </w:p>
          <w:p w:rsidR="00647BF1" w:rsidRPr="00E55035" w:rsidRDefault="00647BF1" w:rsidP="00E17550">
            <w:pPr>
              <w:spacing w:after="0" w:line="240" w:lineRule="auto"/>
              <w:rPr>
                <w:rFonts w:ascii="Times New Roman" w:hAnsi="Times New Roman"/>
                <w:sz w:val="28"/>
                <w:szCs w:val="28"/>
              </w:rPr>
            </w:pPr>
            <w:r w:rsidRPr="00E55035">
              <w:rPr>
                <w:rFonts w:ascii="Times New Roman" w:hAnsi="Times New Roman"/>
                <w:sz w:val="28"/>
                <w:szCs w:val="28"/>
              </w:rPr>
              <w:t xml:space="preserve">Серебряные Пруды </w:t>
            </w:r>
          </w:p>
          <w:p w:rsidR="00647BF1" w:rsidRPr="00E55035" w:rsidRDefault="00647BF1" w:rsidP="00E17550">
            <w:pPr>
              <w:spacing w:after="0" w:line="240" w:lineRule="auto"/>
              <w:rPr>
                <w:rFonts w:ascii="Times New Roman" w:hAnsi="Times New Roman"/>
                <w:sz w:val="28"/>
                <w:szCs w:val="28"/>
              </w:rPr>
            </w:pPr>
            <w:r w:rsidRPr="00E55035">
              <w:rPr>
                <w:rFonts w:ascii="Times New Roman" w:hAnsi="Times New Roman"/>
                <w:sz w:val="28"/>
                <w:szCs w:val="28"/>
              </w:rPr>
              <w:t>Московской области</w:t>
            </w:r>
          </w:p>
        </w:tc>
      </w:tr>
      <w:tr w:rsidR="00647BF1" w:rsidRPr="00E55035" w:rsidTr="00E55035">
        <w:trPr>
          <w:trHeight w:val="313"/>
        </w:trPr>
        <w:tc>
          <w:tcPr>
            <w:tcW w:w="107" w:type="pct"/>
            <w:vMerge/>
            <w:tcBorders>
              <w:top w:val="single" w:sz="4" w:space="0" w:color="auto"/>
              <w:left w:val="single" w:sz="4" w:space="0" w:color="auto"/>
              <w:bottom w:val="single" w:sz="4" w:space="0" w:color="auto"/>
              <w:right w:val="single" w:sz="4" w:space="0" w:color="auto"/>
            </w:tcBorders>
            <w:vAlign w:val="center"/>
            <w:hideMark/>
          </w:tcPr>
          <w:p w:rsidR="00647BF1" w:rsidRPr="00E55035" w:rsidRDefault="00647BF1" w:rsidP="00E17550">
            <w:pPr>
              <w:spacing w:after="0" w:line="240" w:lineRule="auto"/>
              <w:rPr>
                <w:rFonts w:ascii="Times New Roman" w:eastAsia="Times New Roman" w:hAnsi="Times New Roman"/>
                <w:sz w:val="28"/>
                <w:szCs w:val="28"/>
                <w:lang w:eastAsia="ru-RU"/>
              </w:rPr>
            </w:pPr>
          </w:p>
        </w:tc>
        <w:tc>
          <w:tcPr>
            <w:tcW w:w="667" w:type="pct"/>
            <w:vMerge/>
            <w:tcBorders>
              <w:top w:val="single" w:sz="4" w:space="0" w:color="auto"/>
              <w:left w:val="single" w:sz="4" w:space="0" w:color="auto"/>
              <w:bottom w:val="single" w:sz="4" w:space="0" w:color="auto"/>
              <w:right w:val="single" w:sz="4" w:space="0" w:color="auto"/>
            </w:tcBorders>
            <w:vAlign w:val="center"/>
            <w:hideMark/>
          </w:tcPr>
          <w:p w:rsidR="00647BF1" w:rsidRPr="00E55035" w:rsidRDefault="00647BF1" w:rsidP="00E17550">
            <w:pPr>
              <w:spacing w:after="0" w:line="240" w:lineRule="auto"/>
              <w:rPr>
                <w:rFonts w:ascii="Times New Roman" w:eastAsia="Times New Roman" w:hAnsi="Times New Roman"/>
                <w:sz w:val="28"/>
                <w:szCs w:val="28"/>
                <w:lang w:eastAsia="ru-RU"/>
              </w:rPr>
            </w:pPr>
          </w:p>
        </w:tc>
        <w:tc>
          <w:tcPr>
            <w:tcW w:w="384" w:type="pct"/>
            <w:vMerge/>
            <w:tcBorders>
              <w:top w:val="single" w:sz="4" w:space="0" w:color="auto"/>
              <w:left w:val="single" w:sz="4" w:space="0" w:color="auto"/>
              <w:bottom w:val="single" w:sz="4" w:space="0" w:color="auto"/>
              <w:right w:val="single" w:sz="4" w:space="0" w:color="auto"/>
            </w:tcBorders>
            <w:vAlign w:val="center"/>
            <w:hideMark/>
          </w:tcPr>
          <w:p w:rsidR="00647BF1" w:rsidRPr="00E55035" w:rsidRDefault="00647BF1" w:rsidP="00E17550">
            <w:pPr>
              <w:spacing w:after="0" w:line="240" w:lineRule="auto"/>
              <w:rPr>
                <w:rFonts w:ascii="Times New Roman" w:eastAsia="Times New Roman" w:hAnsi="Times New Roman"/>
                <w:sz w:val="28"/>
                <w:szCs w:val="28"/>
                <w:lang w:eastAsia="ru-RU"/>
              </w:rPr>
            </w:pPr>
          </w:p>
        </w:tc>
        <w:tc>
          <w:tcPr>
            <w:tcW w:w="489" w:type="pct"/>
            <w:vMerge/>
            <w:tcBorders>
              <w:top w:val="single" w:sz="4" w:space="0" w:color="auto"/>
              <w:left w:val="single" w:sz="4" w:space="0" w:color="auto"/>
              <w:bottom w:val="single" w:sz="4" w:space="0" w:color="auto"/>
              <w:right w:val="single" w:sz="4" w:space="0" w:color="auto"/>
            </w:tcBorders>
            <w:vAlign w:val="center"/>
            <w:hideMark/>
          </w:tcPr>
          <w:p w:rsidR="00647BF1" w:rsidRPr="00E55035" w:rsidRDefault="00647BF1" w:rsidP="00E17550">
            <w:pPr>
              <w:spacing w:after="0" w:line="240" w:lineRule="auto"/>
              <w:rPr>
                <w:rFonts w:ascii="Times New Roman" w:eastAsia="Times New Roman" w:hAnsi="Times New Roman"/>
                <w:sz w:val="28"/>
                <w:szCs w:val="28"/>
                <w:lang w:eastAsia="ru-RU"/>
              </w:rPr>
            </w:pPr>
          </w:p>
        </w:tc>
        <w:tc>
          <w:tcPr>
            <w:tcW w:w="298" w:type="pct"/>
            <w:vMerge/>
            <w:tcBorders>
              <w:top w:val="single" w:sz="4" w:space="0" w:color="auto"/>
              <w:left w:val="single" w:sz="4" w:space="0" w:color="auto"/>
              <w:bottom w:val="single" w:sz="4" w:space="0" w:color="auto"/>
              <w:right w:val="single" w:sz="4" w:space="0" w:color="auto"/>
            </w:tcBorders>
            <w:vAlign w:val="center"/>
            <w:hideMark/>
          </w:tcPr>
          <w:p w:rsidR="00647BF1" w:rsidRPr="00E55035" w:rsidRDefault="00647BF1" w:rsidP="00E17550">
            <w:pPr>
              <w:spacing w:after="0" w:line="240" w:lineRule="auto"/>
              <w:rPr>
                <w:rFonts w:ascii="Times New Roman" w:eastAsia="Times New Roman" w:hAnsi="Times New Roman"/>
                <w:sz w:val="28"/>
                <w:szCs w:val="28"/>
                <w:lang w:eastAsia="ru-RU"/>
              </w:rPr>
            </w:pPr>
          </w:p>
        </w:tc>
        <w:tc>
          <w:tcPr>
            <w:tcW w:w="233" w:type="pct"/>
            <w:vMerge/>
            <w:tcBorders>
              <w:top w:val="single" w:sz="4" w:space="0" w:color="auto"/>
              <w:left w:val="single" w:sz="4" w:space="0" w:color="auto"/>
              <w:bottom w:val="single" w:sz="4" w:space="0" w:color="auto"/>
              <w:right w:val="single" w:sz="4" w:space="0" w:color="auto"/>
            </w:tcBorders>
            <w:vAlign w:val="center"/>
            <w:hideMark/>
          </w:tcPr>
          <w:p w:rsidR="00647BF1" w:rsidRPr="00E55035" w:rsidRDefault="00647BF1" w:rsidP="00E17550">
            <w:pPr>
              <w:spacing w:after="0" w:line="240" w:lineRule="auto"/>
              <w:rPr>
                <w:rFonts w:ascii="Times New Roman" w:eastAsia="Times New Roman" w:hAnsi="Times New Roman"/>
                <w:sz w:val="28"/>
                <w:szCs w:val="28"/>
                <w:lang w:eastAsia="ru-RU"/>
              </w:rPr>
            </w:pPr>
          </w:p>
        </w:tc>
        <w:tc>
          <w:tcPr>
            <w:tcW w:w="328" w:type="pct"/>
            <w:gridSpan w:val="2"/>
            <w:vMerge/>
            <w:tcBorders>
              <w:top w:val="single" w:sz="4" w:space="0" w:color="auto"/>
              <w:left w:val="single" w:sz="4" w:space="0" w:color="auto"/>
              <w:bottom w:val="single" w:sz="4" w:space="0" w:color="auto"/>
              <w:right w:val="single" w:sz="4" w:space="0" w:color="auto"/>
            </w:tcBorders>
            <w:vAlign w:val="center"/>
            <w:hideMark/>
          </w:tcPr>
          <w:p w:rsidR="00647BF1" w:rsidRPr="00E55035" w:rsidRDefault="00647BF1" w:rsidP="00E17550">
            <w:pPr>
              <w:spacing w:after="0" w:line="240" w:lineRule="auto"/>
              <w:rPr>
                <w:rFonts w:ascii="Times New Roman" w:eastAsia="Times New Roman" w:hAnsi="Times New Roman"/>
                <w:sz w:val="28"/>
                <w:szCs w:val="28"/>
                <w:lang w:eastAsia="ru-RU"/>
              </w:rPr>
            </w:pPr>
          </w:p>
        </w:tc>
        <w:tc>
          <w:tcPr>
            <w:tcW w:w="430" w:type="pct"/>
            <w:gridSpan w:val="5"/>
            <w:vMerge/>
            <w:tcBorders>
              <w:top w:val="single" w:sz="4" w:space="0" w:color="auto"/>
              <w:left w:val="single" w:sz="4" w:space="0" w:color="auto"/>
              <w:bottom w:val="single" w:sz="4" w:space="0" w:color="auto"/>
              <w:right w:val="single" w:sz="4" w:space="0" w:color="auto"/>
            </w:tcBorders>
            <w:vAlign w:val="center"/>
          </w:tcPr>
          <w:p w:rsidR="00647BF1" w:rsidRPr="00E55035" w:rsidRDefault="00647BF1" w:rsidP="00E17550">
            <w:pPr>
              <w:spacing w:after="0" w:line="240" w:lineRule="auto"/>
              <w:rPr>
                <w:rFonts w:ascii="Times New Roman" w:eastAsia="Times New Roman" w:hAnsi="Times New Roman"/>
                <w:sz w:val="28"/>
                <w:szCs w:val="28"/>
                <w:lang w:eastAsia="ru-RU"/>
              </w:rPr>
            </w:pPr>
          </w:p>
        </w:tc>
        <w:tc>
          <w:tcPr>
            <w:tcW w:w="204" w:type="pct"/>
            <w:gridSpan w:val="5"/>
            <w:tcBorders>
              <w:top w:val="single" w:sz="4" w:space="0" w:color="auto"/>
              <w:left w:val="single" w:sz="4" w:space="0" w:color="auto"/>
              <w:bottom w:val="single" w:sz="4" w:space="0" w:color="auto"/>
              <w:right w:val="single" w:sz="4" w:space="0" w:color="auto"/>
            </w:tcBorders>
            <w:hideMark/>
          </w:tcPr>
          <w:p w:rsidR="00647BF1" w:rsidRPr="00E55035" w:rsidRDefault="00647BF1" w:rsidP="00E17550">
            <w:pPr>
              <w:spacing w:after="0" w:line="240" w:lineRule="auto"/>
              <w:jc w:val="center"/>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1 квартал</w:t>
            </w:r>
          </w:p>
        </w:tc>
        <w:tc>
          <w:tcPr>
            <w:tcW w:w="199" w:type="pct"/>
            <w:gridSpan w:val="6"/>
            <w:tcBorders>
              <w:top w:val="single" w:sz="4" w:space="0" w:color="auto"/>
              <w:left w:val="single" w:sz="4" w:space="0" w:color="auto"/>
              <w:bottom w:val="single" w:sz="4" w:space="0" w:color="auto"/>
              <w:right w:val="single" w:sz="4" w:space="0" w:color="auto"/>
            </w:tcBorders>
            <w:hideMark/>
          </w:tcPr>
          <w:p w:rsidR="00647BF1" w:rsidRPr="00E55035" w:rsidRDefault="00647BF1" w:rsidP="00E17550">
            <w:pPr>
              <w:spacing w:after="0" w:line="240" w:lineRule="auto"/>
              <w:jc w:val="center"/>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1 полугодие</w:t>
            </w:r>
          </w:p>
        </w:tc>
        <w:tc>
          <w:tcPr>
            <w:tcW w:w="194" w:type="pct"/>
            <w:gridSpan w:val="6"/>
            <w:tcBorders>
              <w:top w:val="single" w:sz="4" w:space="0" w:color="auto"/>
              <w:left w:val="single" w:sz="4" w:space="0" w:color="auto"/>
              <w:bottom w:val="single" w:sz="4" w:space="0" w:color="auto"/>
              <w:right w:val="single" w:sz="4" w:space="0" w:color="auto"/>
            </w:tcBorders>
            <w:hideMark/>
          </w:tcPr>
          <w:p w:rsidR="00647BF1" w:rsidRPr="00E55035" w:rsidRDefault="00647BF1" w:rsidP="00E17550">
            <w:pPr>
              <w:spacing w:after="0" w:line="240" w:lineRule="auto"/>
              <w:jc w:val="center"/>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9 месяцев</w:t>
            </w:r>
          </w:p>
        </w:tc>
        <w:tc>
          <w:tcPr>
            <w:tcW w:w="215" w:type="pct"/>
            <w:gridSpan w:val="3"/>
            <w:tcBorders>
              <w:top w:val="single" w:sz="4" w:space="0" w:color="auto"/>
              <w:left w:val="single" w:sz="4" w:space="0" w:color="auto"/>
              <w:bottom w:val="single" w:sz="4" w:space="0" w:color="auto"/>
              <w:right w:val="single" w:sz="4" w:space="0" w:color="auto"/>
            </w:tcBorders>
            <w:hideMark/>
          </w:tcPr>
          <w:p w:rsidR="00647BF1" w:rsidRPr="00E55035" w:rsidRDefault="00647BF1" w:rsidP="00E17550">
            <w:pPr>
              <w:spacing w:after="0" w:line="240" w:lineRule="auto"/>
              <w:jc w:val="center"/>
              <w:rPr>
                <w:rFonts w:ascii="Times New Roman" w:hAnsi="Times New Roman"/>
                <w:sz w:val="28"/>
                <w:szCs w:val="28"/>
              </w:rPr>
            </w:pPr>
            <w:r w:rsidRPr="00E55035">
              <w:rPr>
                <w:rFonts w:ascii="Times New Roman" w:eastAsia="Times New Roman" w:hAnsi="Times New Roman"/>
                <w:sz w:val="28"/>
                <w:szCs w:val="28"/>
                <w:lang w:eastAsia="ru-RU"/>
              </w:rPr>
              <w:t>12 месяцев</w:t>
            </w:r>
          </w:p>
        </w:tc>
        <w:tc>
          <w:tcPr>
            <w:tcW w:w="262" w:type="pct"/>
            <w:vMerge/>
            <w:tcBorders>
              <w:top w:val="single" w:sz="4" w:space="0" w:color="auto"/>
              <w:left w:val="single" w:sz="4" w:space="0" w:color="auto"/>
              <w:bottom w:val="single" w:sz="4" w:space="0" w:color="auto"/>
              <w:right w:val="single" w:sz="4" w:space="0" w:color="auto"/>
            </w:tcBorders>
            <w:vAlign w:val="center"/>
            <w:hideMark/>
          </w:tcPr>
          <w:p w:rsidR="00647BF1" w:rsidRPr="00E55035" w:rsidRDefault="00647BF1" w:rsidP="00E17550">
            <w:pPr>
              <w:spacing w:after="0" w:line="240" w:lineRule="auto"/>
              <w:rPr>
                <w:rFonts w:ascii="Times New Roman" w:eastAsia="Times New Roman" w:hAnsi="Times New Roman"/>
                <w:sz w:val="28"/>
                <w:szCs w:val="28"/>
                <w:lang w:eastAsia="ru-RU"/>
              </w:rPr>
            </w:pPr>
          </w:p>
        </w:tc>
        <w:tc>
          <w:tcPr>
            <w:tcW w:w="233" w:type="pct"/>
            <w:vMerge/>
            <w:tcBorders>
              <w:top w:val="single" w:sz="4" w:space="0" w:color="auto"/>
              <w:left w:val="single" w:sz="4" w:space="0" w:color="auto"/>
              <w:bottom w:val="single" w:sz="4" w:space="0" w:color="auto"/>
              <w:right w:val="single" w:sz="4" w:space="0" w:color="auto"/>
            </w:tcBorders>
            <w:vAlign w:val="center"/>
            <w:hideMark/>
          </w:tcPr>
          <w:p w:rsidR="00647BF1" w:rsidRPr="00E55035" w:rsidRDefault="00647BF1" w:rsidP="00E17550">
            <w:pPr>
              <w:spacing w:after="0" w:line="240" w:lineRule="auto"/>
              <w:rPr>
                <w:rFonts w:ascii="Times New Roman" w:eastAsia="Times New Roman" w:hAnsi="Times New Roman"/>
                <w:sz w:val="28"/>
                <w:szCs w:val="28"/>
                <w:lang w:eastAsia="ru-RU"/>
              </w:rPr>
            </w:pPr>
          </w:p>
        </w:tc>
        <w:tc>
          <w:tcPr>
            <w:tcW w:w="757" w:type="pct"/>
            <w:vMerge/>
            <w:tcBorders>
              <w:top w:val="single" w:sz="4" w:space="0" w:color="auto"/>
              <w:left w:val="single" w:sz="4" w:space="0" w:color="auto"/>
              <w:bottom w:val="single" w:sz="4" w:space="0" w:color="auto"/>
              <w:right w:val="single" w:sz="4" w:space="0" w:color="auto"/>
            </w:tcBorders>
            <w:vAlign w:val="center"/>
            <w:hideMark/>
          </w:tcPr>
          <w:p w:rsidR="00647BF1" w:rsidRPr="00E55035" w:rsidRDefault="00647BF1" w:rsidP="00E17550">
            <w:pPr>
              <w:spacing w:after="0" w:line="240" w:lineRule="auto"/>
              <w:rPr>
                <w:rFonts w:ascii="Times New Roman" w:hAnsi="Times New Roman"/>
                <w:sz w:val="28"/>
                <w:szCs w:val="28"/>
              </w:rPr>
            </w:pPr>
          </w:p>
        </w:tc>
      </w:tr>
      <w:tr w:rsidR="00647BF1" w:rsidRPr="00E55035" w:rsidTr="00E55035">
        <w:trPr>
          <w:trHeight w:val="1803"/>
        </w:trPr>
        <w:tc>
          <w:tcPr>
            <w:tcW w:w="107" w:type="pct"/>
            <w:vMerge/>
            <w:tcBorders>
              <w:top w:val="single" w:sz="4" w:space="0" w:color="auto"/>
              <w:left w:val="single" w:sz="4" w:space="0" w:color="auto"/>
              <w:bottom w:val="single" w:sz="4" w:space="0" w:color="auto"/>
              <w:right w:val="single" w:sz="4" w:space="0" w:color="auto"/>
            </w:tcBorders>
            <w:vAlign w:val="center"/>
            <w:hideMark/>
          </w:tcPr>
          <w:p w:rsidR="00647BF1" w:rsidRPr="00E55035" w:rsidRDefault="00647BF1" w:rsidP="00E17550">
            <w:pPr>
              <w:spacing w:after="0" w:line="240" w:lineRule="auto"/>
              <w:rPr>
                <w:rFonts w:ascii="Times New Roman" w:eastAsia="Times New Roman" w:hAnsi="Times New Roman"/>
                <w:sz w:val="28"/>
                <w:szCs w:val="28"/>
                <w:lang w:eastAsia="ru-RU"/>
              </w:rPr>
            </w:pPr>
          </w:p>
        </w:tc>
        <w:tc>
          <w:tcPr>
            <w:tcW w:w="667" w:type="pct"/>
            <w:vMerge/>
            <w:tcBorders>
              <w:top w:val="single" w:sz="4" w:space="0" w:color="auto"/>
              <w:left w:val="single" w:sz="4" w:space="0" w:color="auto"/>
              <w:bottom w:val="single" w:sz="4" w:space="0" w:color="auto"/>
              <w:right w:val="single" w:sz="4" w:space="0" w:color="auto"/>
            </w:tcBorders>
            <w:vAlign w:val="center"/>
            <w:hideMark/>
          </w:tcPr>
          <w:p w:rsidR="00647BF1" w:rsidRPr="00E55035" w:rsidRDefault="00647BF1" w:rsidP="00E17550">
            <w:pPr>
              <w:spacing w:after="0" w:line="240" w:lineRule="auto"/>
              <w:rPr>
                <w:rFonts w:ascii="Times New Roman" w:eastAsia="Times New Roman" w:hAnsi="Times New Roman"/>
                <w:sz w:val="28"/>
                <w:szCs w:val="28"/>
                <w:lang w:eastAsia="ru-RU"/>
              </w:rPr>
            </w:pPr>
          </w:p>
        </w:tc>
        <w:tc>
          <w:tcPr>
            <w:tcW w:w="384" w:type="pct"/>
            <w:vMerge/>
            <w:tcBorders>
              <w:top w:val="single" w:sz="4" w:space="0" w:color="auto"/>
              <w:left w:val="single" w:sz="4" w:space="0" w:color="auto"/>
              <w:bottom w:val="single" w:sz="4" w:space="0" w:color="auto"/>
              <w:right w:val="single" w:sz="4" w:space="0" w:color="auto"/>
            </w:tcBorders>
            <w:vAlign w:val="center"/>
            <w:hideMark/>
          </w:tcPr>
          <w:p w:rsidR="00647BF1" w:rsidRPr="00E55035" w:rsidRDefault="00647BF1" w:rsidP="00E17550">
            <w:pPr>
              <w:spacing w:after="0" w:line="240" w:lineRule="auto"/>
              <w:rPr>
                <w:rFonts w:ascii="Times New Roman" w:eastAsia="Times New Roman" w:hAnsi="Times New Roman"/>
                <w:sz w:val="28"/>
                <w:szCs w:val="28"/>
                <w:lang w:eastAsia="ru-RU"/>
              </w:rPr>
            </w:pPr>
          </w:p>
        </w:tc>
        <w:tc>
          <w:tcPr>
            <w:tcW w:w="489" w:type="pct"/>
            <w:vMerge/>
            <w:tcBorders>
              <w:top w:val="single" w:sz="4" w:space="0" w:color="auto"/>
              <w:left w:val="single" w:sz="4" w:space="0" w:color="auto"/>
              <w:bottom w:val="single" w:sz="4" w:space="0" w:color="auto"/>
              <w:right w:val="single" w:sz="4" w:space="0" w:color="auto"/>
            </w:tcBorders>
            <w:vAlign w:val="center"/>
            <w:hideMark/>
          </w:tcPr>
          <w:p w:rsidR="00647BF1" w:rsidRPr="00E55035" w:rsidRDefault="00647BF1" w:rsidP="00E17550">
            <w:pPr>
              <w:spacing w:after="0" w:line="240" w:lineRule="auto"/>
              <w:rPr>
                <w:rFonts w:ascii="Times New Roman" w:eastAsia="Times New Roman" w:hAnsi="Times New Roman"/>
                <w:sz w:val="28"/>
                <w:szCs w:val="28"/>
                <w:lang w:eastAsia="ru-RU"/>
              </w:rPr>
            </w:pPr>
          </w:p>
        </w:tc>
        <w:tc>
          <w:tcPr>
            <w:tcW w:w="298" w:type="pct"/>
            <w:tcBorders>
              <w:top w:val="single" w:sz="4" w:space="0" w:color="auto"/>
              <w:left w:val="single" w:sz="4" w:space="0" w:color="auto"/>
              <w:bottom w:val="single" w:sz="4" w:space="0" w:color="auto"/>
              <w:right w:val="single" w:sz="4" w:space="0" w:color="auto"/>
            </w:tcBorders>
            <w:hideMark/>
          </w:tcPr>
          <w:p w:rsidR="00647BF1" w:rsidRPr="00E55035" w:rsidRDefault="00647BF1" w:rsidP="00E17550">
            <w:pPr>
              <w:tabs>
                <w:tab w:val="center" w:pos="4677"/>
                <w:tab w:val="right" w:pos="9355"/>
              </w:tabs>
              <w:autoSpaceDE w:val="0"/>
              <w:autoSpaceDN w:val="0"/>
              <w:adjustRightInd w:val="0"/>
              <w:spacing w:after="0" w:line="240" w:lineRule="auto"/>
              <w:jc w:val="center"/>
              <w:rPr>
                <w:rFonts w:ascii="Times New Roman" w:hAnsi="Times New Roman"/>
                <w:sz w:val="28"/>
                <w:szCs w:val="28"/>
              </w:rPr>
            </w:pPr>
            <w:r w:rsidRPr="00E55035">
              <w:rPr>
                <w:rFonts w:ascii="Times New Roman" w:hAnsi="Times New Roman"/>
                <w:sz w:val="28"/>
                <w:szCs w:val="28"/>
              </w:rPr>
              <w:t>0</w:t>
            </w:r>
          </w:p>
        </w:tc>
        <w:tc>
          <w:tcPr>
            <w:tcW w:w="233" w:type="pct"/>
            <w:tcBorders>
              <w:top w:val="single" w:sz="4" w:space="0" w:color="auto"/>
              <w:left w:val="single" w:sz="4" w:space="0" w:color="auto"/>
              <w:bottom w:val="single" w:sz="4" w:space="0" w:color="auto"/>
              <w:right w:val="single" w:sz="4" w:space="0" w:color="auto"/>
            </w:tcBorders>
            <w:hideMark/>
          </w:tcPr>
          <w:p w:rsidR="00647BF1" w:rsidRPr="00E55035" w:rsidRDefault="00647BF1" w:rsidP="00E17550">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E55035">
              <w:rPr>
                <w:rFonts w:ascii="Times New Roman" w:hAnsi="Times New Roman"/>
                <w:sz w:val="28"/>
                <w:szCs w:val="28"/>
              </w:rPr>
              <w:t>0</w:t>
            </w:r>
          </w:p>
        </w:tc>
        <w:tc>
          <w:tcPr>
            <w:tcW w:w="328" w:type="pct"/>
            <w:gridSpan w:val="2"/>
            <w:tcBorders>
              <w:top w:val="single" w:sz="4" w:space="0" w:color="auto"/>
              <w:left w:val="single" w:sz="4" w:space="0" w:color="auto"/>
              <w:bottom w:val="single" w:sz="4" w:space="0" w:color="auto"/>
              <w:right w:val="single" w:sz="4" w:space="0" w:color="auto"/>
            </w:tcBorders>
            <w:hideMark/>
          </w:tcPr>
          <w:p w:rsidR="00647BF1" w:rsidRPr="00E55035" w:rsidRDefault="00647BF1" w:rsidP="00E17550">
            <w:pPr>
              <w:tabs>
                <w:tab w:val="center" w:pos="4677"/>
                <w:tab w:val="right" w:pos="9355"/>
              </w:tabs>
              <w:autoSpaceDE w:val="0"/>
              <w:autoSpaceDN w:val="0"/>
              <w:adjustRightInd w:val="0"/>
              <w:spacing w:after="0" w:line="240" w:lineRule="auto"/>
              <w:jc w:val="center"/>
              <w:rPr>
                <w:rFonts w:ascii="Times New Roman" w:hAnsi="Times New Roman"/>
                <w:sz w:val="28"/>
                <w:szCs w:val="28"/>
              </w:rPr>
            </w:pPr>
            <w:r w:rsidRPr="00E55035">
              <w:rPr>
                <w:rFonts w:ascii="Times New Roman" w:hAnsi="Times New Roman"/>
                <w:sz w:val="28"/>
                <w:szCs w:val="28"/>
              </w:rPr>
              <w:t>0</w:t>
            </w:r>
          </w:p>
        </w:tc>
        <w:tc>
          <w:tcPr>
            <w:tcW w:w="430" w:type="pct"/>
            <w:gridSpan w:val="5"/>
            <w:tcBorders>
              <w:top w:val="single" w:sz="4" w:space="0" w:color="auto"/>
              <w:left w:val="single" w:sz="4" w:space="0" w:color="auto"/>
              <w:bottom w:val="single" w:sz="4" w:space="0" w:color="auto"/>
              <w:right w:val="single" w:sz="4" w:space="0" w:color="auto"/>
            </w:tcBorders>
          </w:tcPr>
          <w:p w:rsidR="00647BF1" w:rsidRPr="00E55035" w:rsidRDefault="00905470" w:rsidP="00E17550">
            <w:pPr>
              <w:tabs>
                <w:tab w:val="center" w:pos="4677"/>
                <w:tab w:val="right" w:pos="9355"/>
              </w:tabs>
              <w:autoSpaceDE w:val="0"/>
              <w:autoSpaceDN w:val="0"/>
              <w:adjustRightInd w:val="0"/>
              <w:spacing w:after="0" w:line="240" w:lineRule="auto"/>
              <w:jc w:val="center"/>
              <w:rPr>
                <w:rFonts w:ascii="Times New Roman" w:hAnsi="Times New Roman"/>
                <w:sz w:val="28"/>
                <w:szCs w:val="28"/>
              </w:rPr>
            </w:pPr>
            <w:r w:rsidRPr="00E55035">
              <w:rPr>
                <w:rFonts w:ascii="Times New Roman" w:hAnsi="Times New Roman"/>
                <w:sz w:val="28"/>
                <w:szCs w:val="28"/>
              </w:rPr>
              <w:t>0</w:t>
            </w:r>
          </w:p>
        </w:tc>
        <w:tc>
          <w:tcPr>
            <w:tcW w:w="204" w:type="pct"/>
            <w:gridSpan w:val="5"/>
            <w:tcBorders>
              <w:top w:val="single" w:sz="4" w:space="0" w:color="auto"/>
              <w:left w:val="single" w:sz="4" w:space="0" w:color="auto"/>
              <w:bottom w:val="single" w:sz="4" w:space="0" w:color="auto"/>
              <w:right w:val="single" w:sz="4" w:space="0" w:color="auto"/>
            </w:tcBorders>
            <w:hideMark/>
          </w:tcPr>
          <w:p w:rsidR="00647BF1" w:rsidRPr="00E55035" w:rsidRDefault="00647BF1" w:rsidP="00E17550">
            <w:pPr>
              <w:tabs>
                <w:tab w:val="center" w:pos="4677"/>
                <w:tab w:val="right" w:pos="9355"/>
              </w:tabs>
              <w:autoSpaceDE w:val="0"/>
              <w:autoSpaceDN w:val="0"/>
              <w:adjustRightInd w:val="0"/>
              <w:spacing w:after="0" w:line="240" w:lineRule="auto"/>
              <w:jc w:val="center"/>
              <w:rPr>
                <w:rFonts w:ascii="Times New Roman" w:hAnsi="Times New Roman"/>
                <w:sz w:val="28"/>
                <w:szCs w:val="28"/>
              </w:rPr>
            </w:pPr>
            <w:r w:rsidRPr="00E55035">
              <w:rPr>
                <w:rFonts w:ascii="Times New Roman" w:hAnsi="Times New Roman"/>
                <w:sz w:val="28"/>
                <w:szCs w:val="28"/>
              </w:rPr>
              <w:t>0</w:t>
            </w:r>
          </w:p>
        </w:tc>
        <w:tc>
          <w:tcPr>
            <w:tcW w:w="199" w:type="pct"/>
            <w:gridSpan w:val="6"/>
            <w:tcBorders>
              <w:top w:val="single" w:sz="4" w:space="0" w:color="auto"/>
              <w:left w:val="single" w:sz="4" w:space="0" w:color="auto"/>
              <w:bottom w:val="single" w:sz="4" w:space="0" w:color="auto"/>
              <w:right w:val="single" w:sz="4" w:space="0" w:color="auto"/>
            </w:tcBorders>
            <w:hideMark/>
          </w:tcPr>
          <w:p w:rsidR="00647BF1" w:rsidRPr="00E55035" w:rsidRDefault="00647BF1" w:rsidP="00E17550">
            <w:pPr>
              <w:tabs>
                <w:tab w:val="center" w:pos="4677"/>
                <w:tab w:val="right" w:pos="9355"/>
              </w:tabs>
              <w:autoSpaceDE w:val="0"/>
              <w:autoSpaceDN w:val="0"/>
              <w:adjustRightInd w:val="0"/>
              <w:spacing w:after="0" w:line="240" w:lineRule="auto"/>
              <w:jc w:val="center"/>
              <w:rPr>
                <w:rFonts w:ascii="Times New Roman" w:hAnsi="Times New Roman"/>
                <w:sz w:val="28"/>
                <w:szCs w:val="28"/>
              </w:rPr>
            </w:pPr>
            <w:r w:rsidRPr="00E55035">
              <w:rPr>
                <w:rFonts w:ascii="Times New Roman" w:hAnsi="Times New Roman"/>
                <w:sz w:val="28"/>
                <w:szCs w:val="28"/>
              </w:rPr>
              <w:t>0</w:t>
            </w:r>
          </w:p>
        </w:tc>
        <w:tc>
          <w:tcPr>
            <w:tcW w:w="194" w:type="pct"/>
            <w:gridSpan w:val="6"/>
            <w:tcBorders>
              <w:top w:val="single" w:sz="4" w:space="0" w:color="auto"/>
              <w:left w:val="single" w:sz="4" w:space="0" w:color="auto"/>
              <w:bottom w:val="single" w:sz="4" w:space="0" w:color="auto"/>
              <w:right w:val="single" w:sz="4" w:space="0" w:color="auto"/>
            </w:tcBorders>
            <w:hideMark/>
          </w:tcPr>
          <w:p w:rsidR="00647BF1" w:rsidRPr="00E55035" w:rsidRDefault="00647BF1" w:rsidP="00E17550">
            <w:pPr>
              <w:tabs>
                <w:tab w:val="center" w:pos="4677"/>
                <w:tab w:val="right" w:pos="9355"/>
              </w:tabs>
              <w:autoSpaceDE w:val="0"/>
              <w:autoSpaceDN w:val="0"/>
              <w:adjustRightInd w:val="0"/>
              <w:spacing w:after="0" w:line="240" w:lineRule="auto"/>
              <w:jc w:val="center"/>
              <w:rPr>
                <w:rFonts w:ascii="Times New Roman" w:hAnsi="Times New Roman"/>
                <w:sz w:val="28"/>
                <w:szCs w:val="28"/>
              </w:rPr>
            </w:pPr>
            <w:r w:rsidRPr="00E55035">
              <w:rPr>
                <w:rFonts w:ascii="Times New Roman" w:hAnsi="Times New Roman"/>
                <w:sz w:val="28"/>
                <w:szCs w:val="28"/>
              </w:rPr>
              <w:t>0</w:t>
            </w:r>
          </w:p>
        </w:tc>
        <w:tc>
          <w:tcPr>
            <w:tcW w:w="215" w:type="pct"/>
            <w:gridSpan w:val="3"/>
            <w:tcBorders>
              <w:top w:val="single" w:sz="4" w:space="0" w:color="auto"/>
              <w:left w:val="single" w:sz="4" w:space="0" w:color="auto"/>
              <w:bottom w:val="single" w:sz="4" w:space="0" w:color="auto"/>
              <w:right w:val="single" w:sz="4" w:space="0" w:color="auto"/>
            </w:tcBorders>
            <w:hideMark/>
          </w:tcPr>
          <w:p w:rsidR="00647BF1" w:rsidRPr="00E55035" w:rsidRDefault="00647BF1" w:rsidP="00E17550">
            <w:pPr>
              <w:tabs>
                <w:tab w:val="center" w:pos="4677"/>
                <w:tab w:val="right" w:pos="9355"/>
              </w:tabs>
              <w:autoSpaceDE w:val="0"/>
              <w:autoSpaceDN w:val="0"/>
              <w:adjustRightInd w:val="0"/>
              <w:spacing w:after="0" w:line="240" w:lineRule="auto"/>
              <w:jc w:val="center"/>
              <w:rPr>
                <w:rFonts w:ascii="Times New Roman" w:hAnsi="Times New Roman"/>
                <w:sz w:val="28"/>
                <w:szCs w:val="28"/>
              </w:rPr>
            </w:pPr>
            <w:r w:rsidRPr="00E55035">
              <w:rPr>
                <w:rFonts w:ascii="Times New Roman" w:hAnsi="Times New Roman"/>
                <w:sz w:val="28"/>
                <w:szCs w:val="28"/>
              </w:rPr>
              <w:t>0</w:t>
            </w:r>
          </w:p>
          <w:p w:rsidR="00647BF1" w:rsidRPr="00E55035" w:rsidRDefault="00647BF1" w:rsidP="00E17550">
            <w:pPr>
              <w:tabs>
                <w:tab w:val="center" w:pos="4677"/>
                <w:tab w:val="right" w:pos="9355"/>
              </w:tabs>
              <w:autoSpaceDE w:val="0"/>
              <w:autoSpaceDN w:val="0"/>
              <w:adjustRightInd w:val="0"/>
              <w:spacing w:after="0" w:line="240" w:lineRule="auto"/>
              <w:jc w:val="center"/>
              <w:rPr>
                <w:rFonts w:ascii="Times New Roman" w:hAnsi="Times New Roman"/>
                <w:sz w:val="28"/>
                <w:szCs w:val="28"/>
              </w:rPr>
            </w:pPr>
          </w:p>
        </w:tc>
        <w:tc>
          <w:tcPr>
            <w:tcW w:w="262" w:type="pct"/>
            <w:tcBorders>
              <w:top w:val="single" w:sz="4" w:space="0" w:color="auto"/>
              <w:left w:val="single" w:sz="4" w:space="0" w:color="auto"/>
              <w:bottom w:val="single" w:sz="4" w:space="0" w:color="auto"/>
              <w:right w:val="single" w:sz="4" w:space="0" w:color="auto"/>
            </w:tcBorders>
            <w:hideMark/>
          </w:tcPr>
          <w:p w:rsidR="00647BF1" w:rsidRPr="00E55035" w:rsidRDefault="00647BF1" w:rsidP="00E17550">
            <w:pPr>
              <w:tabs>
                <w:tab w:val="center" w:pos="4677"/>
                <w:tab w:val="right" w:pos="9355"/>
              </w:tabs>
              <w:autoSpaceDE w:val="0"/>
              <w:autoSpaceDN w:val="0"/>
              <w:adjustRightInd w:val="0"/>
              <w:spacing w:after="0" w:line="240" w:lineRule="auto"/>
              <w:jc w:val="center"/>
              <w:rPr>
                <w:rFonts w:ascii="Times New Roman" w:hAnsi="Times New Roman"/>
                <w:sz w:val="28"/>
                <w:szCs w:val="28"/>
              </w:rPr>
            </w:pPr>
            <w:r w:rsidRPr="00E55035">
              <w:rPr>
                <w:rFonts w:ascii="Times New Roman" w:hAnsi="Times New Roman"/>
                <w:sz w:val="28"/>
                <w:szCs w:val="28"/>
              </w:rPr>
              <w:t>0</w:t>
            </w:r>
          </w:p>
        </w:tc>
        <w:tc>
          <w:tcPr>
            <w:tcW w:w="233" w:type="pct"/>
            <w:tcBorders>
              <w:top w:val="single" w:sz="4" w:space="0" w:color="auto"/>
              <w:left w:val="single" w:sz="4" w:space="0" w:color="auto"/>
              <w:bottom w:val="single" w:sz="4" w:space="0" w:color="auto"/>
              <w:right w:val="single" w:sz="4" w:space="0" w:color="auto"/>
            </w:tcBorders>
            <w:hideMark/>
          </w:tcPr>
          <w:p w:rsidR="00647BF1" w:rsidRPr="00E55035" w:rsidRDefault="00647BF1" w:rsidP="00E17550">
            <w:pPr>
              <w:tabs>
                <w:tab w:val="center" w:pos="4677"/>
                <w:tab w:val="right" w:pos="9355"/>
              </w:tabs>
              <w:autoSpaceDE w:val="0"/>
              <w:autoSpaceDN w:val="0"/>
              <w:adjustRightInd w:val="0"/>
              <w:spacing w:after="0" w:line="240" w:lineRule="auto"/>
              <w:jc w:val="center"/>
              <w:rPr>
                <w:rFonts w:ascii="Times New Roman" w:hAnsi="Times New Roman"/>
                <w:sz w:val="28"/>
                <w:szCs w:val="28"/>
              </w:rPr>
            </w:pPr>
            <w:r w:rsidRPr="00E55035">
              <w:rPr>
                <w:rFonts w:ascii="Times New Roman" w:hAnsi="Times New Roman"/>
                <w:sz w:val="28"/>
                <w:szCs w:val="28"/>
              </w:rPr>
              <w:t>0</w:t>
            </w:r>
          </w:p>
        </w:tc>
        <w:tc>
          <w:tcPr>
            <w:tcW w:w="757" w:type="pct"/>
            <w:vMerge/>
            <w:tcBorders>
              <w:top w:val="single" w:sz="4" w:space="0" w:color="auto"/>
              <w:left w:val="single" w:sz="4" w:space="0" w:color="auto"/>
              <w:bottom w:val="single" w:sz="4" w:space="0" w:color="auto"/>
              <w:right w:val="single" w:sz="4" w:space="0" w:color="auto"/>
            </w:tcBorders>
            <w:vAlign w:val="center"/>
            <w:hideMark/>
          </w:tcPr>
          <w:p w:rsidR="00647BF1" w:rsidRPr="00E55035" w:rsidRDefault="00647BF1" w:rsidP="00E17550">
            <w:pPr>
              <w:spacing w:after="0" w:line="240" w:lineRule="auto"/>
              <w:rPr>
                <w:rFonts w:ascii="Times New Roman" w:hAnsi="Times New Roman"/>
                <w:sz w:val="28"/>
                <w:szCs w:val="28"/>
              </w:rPr>
            </w:pPr>
          </w:p>
        </w:tc>
      </w:tr>
      <w:tr w:rsidR="00647BF1" w:rsidRPr="00E55035" w:rsidTr="00E55035">
        <w:trPr>
          <w:trHeight w:val="255"/>
        </w:trPr>
        <w:tc>
          <w:tcPr>
            <w:tcW w:w="107" w:type="pct"/>
            <w:vMerge/>
            <w:tcBorders>
              <w:top w:val="single" w:sz="4" w:space="0" w:color="auto"/>
              <w:left w:val="single" w:sz="4" w:space="0" w:color="auto"/>
              <w:bottom w:val="single" w:sz="4" w:space="0" w:color="auto"/>
              <w:right w:val="single" w:sz="4" w:space="0" w:color="auto"/>
            </w:tcBorders>
            <w:vAlign w:val="center"/>
            <w:hideMark/>
          </w:tcPr>
          <w:p w:rsidR="00647BF1" w:rsidRPr="00E55035" w:rsidRDefault="00647BF1" w:rsidP="00E17550">
            <w:pPr>
              <w:spacing w:after="0" w:line="240" w:lineRule="auto"/>
              <w:rPr>
                <w:rFonts w:ascii="Times New Roman" w:eastAsia="Times New Roman" w:hAnsi="Times New Roman"/>
                <w:sz w:val="28"/>
                <w:szCs w:val="28"/>
                <w:lang w:eastAsia="ru-RU"/>
              </w:rPr>
            </w:pPr>
          </w:p>
        </w:tc>
        <w:tc>
          <w:tcPr>
            <w:tcW w:w="667" w:type="pct"/>
            <w:vMerge w:val="restart"/>
            <w:tcBorders>
              <w:top w:val="single" w:sz="4" w:space="0" w:color="auto"/>
              <w:left w:val="single" w:sz="4" w:space="0" w:color="auto"/>
              <w:bottom w:val="single" w:sz="4" w:space="0" w:color="auto"/>
              <w:right w:val="single" w:sz="4" w:space="0" w:color="auto"/>
            </w:tcBorders>
            <w:hideMark/>
          </w:tcPr>
          <w:p w:rsidR="00647BF1" w:rsidRPr="00E55035" w:rsidRDefault="00647BF1" w:rsidP="00E17550">
            <w:pPr>
              <w:spacing w:after="0" w:line="240" w:lineRule="auto"/>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Мероприятие 01.08</w:t>
            </w:r>
          </w:p>
          <w:p w:rsidR="00647BF1" w:rsidRPr="00E55035" w:rsidRDefault="00647BF1" w:rsidP="00E17550">
            <w:pPr>
              <w:spacing w:after="0" w:line="240" w:lineRule="auto"/>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Предоставление субъектам малого или среднего предпринимательства мест для размещения нестационарных торговых объектов без проведения торгов на льготных условиях при организации мобильной торговли</w:t>
            </w:r>
          </w:p>
        </w:tc>
        <w:tc>
          <w:tcPr>
            <w:tcW w:w="384" w:type="pct"/>
            <w:vMerge w:val="restart"/>
            <w:tcBorders>
              <w:top w:val="single" w:sz="4" w:space="0" w:color="auto"/>
              <w:left w:val="single" w:sz="4" w:space="0" w:color="auto"/>
              <w:bottom w:val="single" w:sz="4" w:space="0" w:color="auto"/>
              <w:right w:val="single" w:sz="4" w:space="0" w:color="auto"/>
            </w:tcBorders>
          </w:tcPr>
          <w:p w:rsidR="00647BF1" w:rsidRPr="00E55035" w:rsidRDefault="00647BF1" w:rsidP="00E17550">
            <w:pPr>
              <w:spacing w:after="0" w:line="240" w:lineRule="auto"/>
              <w:rPr>
                <w:rFonts w:ascii="Times New Roman" w:eastAsia="Times New Roman" w:hAnsi="Times New Roman"/>
                <w:sz w:val="28"/>
                <w:szCs w:val="28"/>
                <w:lang w:eastAsia="ru-RU"/>
              </w:rPr>
            </w:pPr>
          </w:p>
        </w:tc>
        <w:tc>
          <w:tcPr>
            <w:tcW w:w="489" w:type="pct"/>
            <w:tcBorders>
              <w:top w:val="single" w:sz="4" w:space="0" w:color="auto"/>
              <w:left w:val="single" w:sz="4" w:space="0" w:color="auto"/>
              <w:bottom w:val="single" w:sz="4" w:space="0" w:color="auto"/>
              <w:right w:val="single" w:sz="4" w:space="0" w:color="auto"/>
            </w:tcBorders>
            <w:hideMark/>
          </w:tcPr>
          <w:p w:rsidR="00647BF1" w:rsidRPr="00E55035" w:rsidRDefault="00647BF1" w:rsidP="00E17550">
            <w:pPr>
              <w:spacing w:after="0" w:line="240" w:lineRule="auto"/>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 xml:space="preserve">Всего: </w:t>
            </w:r>
          </w:p>
          <w:p w:rsidR="00647BF1" w:rsidRPr="00E55035" w:rsidRDefault="00647BF1" w:rsidP="00E17550">
            <w:pPr>
              <w:spacing w:after="0" w:line="240" w:lineRule="auto"/>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в том числе:</w:t>
            </w:r>
          </w:p>
        </w:tc>
        <w:tc>
          <w:tcPr>
            <w:tcW w:w="298" w:type="pct"/>
            <w:tcBorders>
              <w:top w:val="single" w:sz="4" w:space="0" w:color="auto"/>
              <w:left w:val="single" w:sz="4" w:space="0" w:color="auto"/>
              <w:bottom w:val="single" w:sz="4" w:space="0" w:color="auto"/>
              <w:right w:val="single" w:sz="4" w:space="0" w:color="auto"/>
            </w:tcBorders>
            <w:hideMark/>
          </w:tcPr>
          <w:p w:rsidR="00647BF1" w:rsidRPr="00E55035" w:rsidRDefault="00647BF1" w:rsidP="00E17550">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E55035">
              <w:rPr>
                <w:rFonts w:ascii="Times New Roman" w:hAnsi="Times New Roman"/>
                <w:sz w:val="28"/>
                <w:szCs w:val="28"/>
              </w:rPr>
              <w:t>0,00</w:t>
            </w:r>
          </w:p>
        </w:tc>
        <w:tc>
          <w:tcPr>
            <w:tcW w:w="233" w:type="pct"/>
            <w:tcBorders>
              <w:top w:val="single" w:sz="4" w:space="0" w:color="auto"/>
              <w:left w:val="single" w:sz="4" w:space="0" w:color="auto"/>
              <w:bottom w:val="single" w:sz="4" w:space="0" w:color="auto"/>
              <w:right w:val="single" w:sz="4" w:space="0" w:color="auto"/>
            </w:tcBorders>
            <w:hideMark/>
          </w:tcPr>
          <w:p w:rsidR="00647BF1" w:rsidRPr="00E55035" w:rsidRDefault="00647BF1" w:rsidP="00E17550">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E55035">
              <w:rPr>
                <w:rFonts w:ascii="Times New Roman" w:hAnsi="Times New Roman"/>
                <w:sz w:val="28"/>
                <w:szCs w:val="28"/>
              </w:rPr>
              <w:t>0,00</w:t>
            </w:r>
          </w:p>
        </w:tc>
        <w:tc>
          <w:tcPr>
            <w:tcW w:w="326" w:type="pct"/>
            <w:tcBorders>
              <w:top w:val="single" w:sz="4" w:space="0" w:color="auto"/>
              <w:left w:val="single" w:sz="4" w:space="0" w:color="auto"/>
              <w:bottom w:val="single" w:sz="4" w:space="0" w:color="auto"/>
              <w:right w:val="single" w:sz="4" w:space="0" w:color="auto"/>
            </w:tcBorders>
            <w:hideMark/>
          </w:tcPr>
          <w:p w:rsidR="00647BF1" w:rsidRPr="00E55035" w:rsidRDefault="00647BF1" w:rsidP="00E976B1">
            <w:pPr>
              <w:tabs>
                <w:tab w:val="center" w:pos="4677"/>
                <w:tab w:val="right" w:pos="9355"/>
              </w:tabs>
              <w:autoSpaceDE w:val="0"/>
              <w:autoSpaceDN w:val="0"/>
              <w:adjustRightInd w:val="0"/>
              <w:spacing w:after="0" w:line="240" w:lineRule="auto"/>
              <w:jc w:val="right"/>
              <w:rPr>
                <w:rFonts w:ascii="Times New Roman" w:hAnsi="Times New Roman"/>
                <w:sz w:val="28"/>
                <w:szCs w:val="28"/>
              </w:rPr>
            </w:pPr>
          </w:p>
        </w:tc>
        <w:tc>
          <w:tcPr>
            <w:tcW w:w="1244" w:type="pct"/>
            <w:gridSpan w:val="26"/>
            <w:tcBorders>
              <w:top w:val="single" w:sz="4" w:space="0" w:color="auto"/>
              <w:left w:val="single" w:sz="4" w:space="0" w:color="auto"/>
              <w:bottom w:val="single" w:sz="4" w:space="0" w:color="auto"/>
              <w:right w:val="single" w:sz="4" w:space="0" w:color="auto"/>
            </w:tcBorders>
          </w:tcPr>
          <w:p w:rsidR="00647BF1" w:rsidRPr="00E55035" w:rsidRDefault="00647BF1" w:rsidP="00E17550">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E55035">
              <w:rPr>
                <w:rFonts w:ascii="Times New Roman" w:hAnsi="Times New Roman"/>
                <w:sz w:val="28"/>
                <w:szCs w:val="28"/>
              </w:rPr>
              <w:t>0,00</w:t>
            </w:r>
          </w:p>
        </w:tc>
        <w:tc>
          <w:tcPr>
            <w:tcW w:w="262" w:type="pct"/>
            <w:tcBorders>
              <w:top w:val="single" w:sz="4" w:space="0" w:color="auto"/>
              <w:left w:val="single" w:sz="4" w:space="0" w:color="auto"/>
              <w:bottom w:val="single" w:sz="4" w:space="0" w:color="auto"/>
              <w:right w:val="single" w:sz="4" w:space="0" w:color="auto"/>
            </w:tcBorders>
            <w:hideMark/>
          </w:tcPr>
          <w:p w:rsidR="00647BF1" w:rsidRPr="00E55035" w:rsidRDefault="00647BF1" w:rsidP="00E17550">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E55035">
              <w:rPr>
                <w:rFonts w:ascii="Times New Roman" w:hAnsi="Times New Roman"/>
                <w:sz w:val="28"/>
                <w:szCs w:val="28"/>
              </w:rPr>
              <w:t>0,00</w:t>
            </w:r>
          </w:p>
        </w:tc>
        <w:tc>
          <w:tcPr>
            <w:tcW w:w="233" w:type="pct"/>
            <w:tcBorders>
              <w:top w:val="single" w:sz="4" w:space="0" w:color="auto"/>
              <w:left w:val="single" w:sz="4" w:space="0" w:color="auto"/>
              <w:bottom w:val="single" w:sz="4" w:space="0" w:color="auto"/>
              <w:right w:val="single" w:sz="4" w:space="0" w:color="auto"/>
            </w:tcBorders>
            <w:hideMark/>
          </w:tcPr>
          <w:p w:rsidR="00647BF1" w:rsidRPr="00E55035" w:rsidRDefault="00647BF1" w:rsidP="00E17550">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E55035">
              <w:rPr>
                <w:rFonts w:ascii="Times New Roman" w:hAnsi="Times New Roman"/>
                <w:sz w:val="28"/>
                <w:szCs w:val="28"/>
              </w:rPr>
              <w:t>0,00</w:t>
            </w:r>
          </w:p>
        </w:tc>
        <w:tc>
          <w:tcPr>
            <w:tcW w:w="757" w:type="pct"/>
            <w:vMerge w:val="restart"/>
            <w:tcBorders>
              <w:top w:val="single" w:sz="4" w:space="0" w:color="auto"/>
              <w:left w:val="single" w:sz="4" w:space="0" w:color="auto"/>
              <w:bottom w:val="single" w:sz="4" w:space="0" w:color="auto"/>
              <w:right w:val="single" w:sz="4" w:space="0" w:color="auto"/>
            </w:tcBorders>
            <w:hideMark/>
          </w:tcPr>
          <w:p w:rsidR="00647BF1" w:rsidRPr="00E55035" w:rsidRDefault="00647BF1" w:rsidP="00E17550">
            <w:pPr>
              <w:spacing w:after="0" w:line="240" w:lineRule="auto"/>
              <w:jc w:val="center"/>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 xml:space="preserve">Администрация </w:t>
            </w:r>
          </w:p>
          <w:p w:rsidR="00647BF1" w:rsidRPr="00E55035" w:rsidRDefault="009866D7" w:rsidP="00E17550">
            <w:pPr>
              <w:spacing w:after="0" w:line="240" w:lineRule="auto"/>
              <w:jc w:val="center"/>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муниципального</w:t>
            </w:r>
            <w:r w:rsidR="00647BF1" w:rsidRPr="00E55035">
              <w:rPr>
                <w:rFonts w:ascii="Times New Roman" w:eastAsia="Times New Roman" w:hAnsi="Times New Roman"/>
                <w:sz w:val="28"/>
                <w:szCs w:val="28"/>
                <w:lang w:eastAsia="ru-RU"/>
              </w:rPr>
              <w:t xml:space="preserve"> округа </w:t>
            </w:r>
          </w:p>
          <w:p w:rsidR="00647BF1" w:rsidRPr="00E55035" w:rsidRDefault="00647BF1" w:rsidP="00E17550">
            <w:pPr>
              <w:spacing w:after="0" w:line="240" w:lineRule="auto"/>
              <w:jc w:val="center"/>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 xml:space="preserve">Серебряные Пруды </w:t>
            </w:r>
          </w:p>
          <w:p w:rsidR="00647BF1" w:rsidRPr="00E55035" w:rsidRDefault="00647BF1" w:rsidP="00E17550">
            <w:pPr>
              <w:spacing w:line="240" w:lineRule="auto"/>
              <w:rPr>
                <w:rFonts w:ascii="Times New Roman" w:hAnsi="Times New Roman"/>
                <w:sz w:val="28"/>
                <w:szCs w:val="28"/>
              </w:rPr>
            </w:pPr>
            <w:r w:rsidRPr="00E55035">
              <w:rPr>
                <w:rFonts w:ascii="Times New Roman" w:eastAsia="Times New Roman" w:hAnsi="Times New Roman"/>
                <w:sz w:val="28"/>
                <w:szCs w:val="28"/>
                <w:lang w:eastAsia="ru-RU"/>
              </w:rPr>
              <w:t>Московской области</w:t>
            </w:r>
          </w:p>
        </w:tc>
      </w:tr>
      <w:tr w:rsidR="00647BF1" w:rsidRPr="00E55035" w:rsidTr="00E55035">
        <w:trPr>
          <w:trHeight w:val="330"/>
        </w:trPr>
        <w:tc>
          <w:tcPr>
            <w:tcW w:w="107" w:type="pct"/>
            <w:vMerge/>
            <w:tcBorders>
              <w:top w:val="single" w:sz="4" w:space="0" w:color="auto"/>
              <w:left w:val="single" w:sz="4" w:space="0" w:color="auto"/>
              <w:bottom w:val="single" w:sz="4" w:space="0" w:color="auto"/>
              <w:right w:val="single" w:sz="4" w:space="0" w:color="auto"/>
            </w:tcBorders>
            <w:vAlign w:val="center"/>
            <w:hideMark/>
          </w:tcPr>
          <w:p w:rsidR="00647BF1" w:rsidRPr="00E55035" w:rsidRDefault="00647BF1" w:rsidP="00E17550">
            <w:pPr>
              <w:spacing w:after="0" w:line="240" w:lineRule="auto"/>
              <w:rPr>
                <w:rFonts w:ascii="Times New Roman" w:eastAsia="Times New Roman" w:hAnsi="Times New Roman"/>
                <w:sz w:val="28"/>
                <w:szCs w:val="28"/>
                <w:lang w:eastAsia="ru-RU"/>
              </w:rPr>
            </w:pPr>
          </w:p>
        </w:tc>
        <w:tc>
          <w:tcPr>
            <w:tcW w:w="667" w:type="pct"/>
            <w:vMerge/>
            <w:tcBorders>
              <w:top w:val="single" w:sz="4" w:space="0" w:color="auto"/>
              <w:left w:val="single" w:sz="4" w:space="0" w:color="auto"/>
              <w:bottom w:val="single" w:sz="4" w:space="0" w:color="auto"/>
              <w:right w:val="single" w:sz="4" w:space="0" w:color="auto"/>
            </w:tcBorders>
            <w:vAlign w:val="center"/>
            <w:hideMark/>
          </w:tcPr>
          <w:p w:rsidR="00647BF1" w:rsidRPr="00E55035" w:rsidRDefault="00647BF1" w:rsidP="00E17550">
            <w:pPr>
              <w:spacing w:after="0" w:line="240" w:lineRule="auto"/>
              <w:rPr>
                <w:rFonts w:ascii="Times New Roman" w:eastAsia="Times New Roman" w:hAnsi="Times New Roman"/>
                <w:sz w:val="28"/>
                <w:szCs w:val="28"/>
                <w:lang w:eastAsia="ru-RU"/>
              </w:rPr>
            </w:pPr>
          </w:p>
        </w:tc>
        <w:tc>
          <w:tcPr>
            <w:tcW w:w="384" w:type="pct"/>
            <w:vMerge/>
            <w:tcBorders>
              <w:top w:val="single" w:sz="4" w:space="0" w:color="auto"/>
              <w:left w:val="single" w:sz="4" w:space="0" w:color="auto"/>
              <w:bottom w:val="single" w:sz="4" w:space="0" w:color="auto"/>
              <w:right w:val="single" w:sz="4" w:space="0" w:color="auto"/>
            </w:tcBorders>
            <w:vAlign w:val="center"/>
            <w:hideMark/>
          </w:tcPr>
          <w:p w:rsidR="00647BF1" w:rsidRPr="00E55035" w:rsidRDefault="00647BF1" w:rsidP="00E17550">
            <w:pPr>
              <w:spacing w:after="0" w:line="240" w:lineRule="auto"/>
              <w:rPr>
                <w:rFonts w:ascii="Times New Roman" w:eastAsia="Times New Roman" w:hAnsi="Times New Roman"/>
                <w:sz w:val="28"/>
                <w:szCs w:val="28"/>
                <w:lang w:eastAsia="ru-RU"/>
              </w:rPr>
            </w:pPr>
          </w:p>
        </w:tc>
        <w:tc>
          <w:tcPr>
            <w:tcW w:w="489" w:type="pct"/>
            <w:tcBorders>
              <w:top w:val="single" w:sz="4" w:space="0" w:color="auto"/>
              <w:left w:val="single" w:sz="4" w:space="0" w:color="auto"/>
              <w:bottom w:val="single" w:sz="4" w:space="0" w:color="auto"/>
              <w:right w:val="single" w:sz="4" w:space="0" w:color="auto"/>
            </w:tcBorders>
            <w:hideMark/>
          </w:tcPr>
          <w:p w:rsidR="00647BF1" w:rsidRPr="00E55035" w:rsidRDefault="00647BF1" w:rsidP="00E17550">
            <w:pPr>
              <w:spacing w:after="0" w:line="240" w:lineRule="auto"/>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Средства бюджета Московской области</w:t>
            </w:r>
          </w:p>
        </w:tc>
        <w:tc>
          <w:tcPr>
            <w:tcW w:w="298" w:type="pct"/>
            <w:tcBorders>
              <w:top w:val="single" w:sz="4" w:space="0" w:color="auto"/>
              <w:left w:val="single" w:sz="4" w:space="0" w:color="auto"/>
              <w:bottom w:val="single" w:sz="4" w:space="0" w:color="auto"/>
              <w:right w:val="single" w:sz="4" w:space="0" w:color="auto"/>
            </w:tcBorders>
            <w:hideMark/>
          </w:tcPr>
          <w:p w:rsidR="00647BF1" w:rsidRPr="00E55035" w:rsidRDefault="00647BF1" w:rsidP="00E17550">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E55035">
              <w:rPr>
                <w:rFonts w:ascii="Times New Roman" w:hAnsi="Times New Roman"/>
                <w:sz w:val="28"/>
                <w:szCs w:val="28"/>
              </w:rPr>
              <w:t>0,00</w:t>
            </w:r>
          </w:p>
        </w:tc>
        <w:tc>
          <w:tcPr>
            <w:tcW w:w="233" w:type="pct"/>
            <w:tcBorders>
              <w:top w:val="single" w:sz="4" w:space="0" w:color="auto"/>
              <w:left w:val="single" w:sz="4" w:space="0" w:color="auto"/>
              <w:bottom w:val="single" w:sz="4" w:space="0" w:color="auto"/>
              <w:right w:val="single" w:sz="4" w:space="0" w:color="auto"/>
            </w:tcBorders>
            <w:hideMark/>
          </w:tcPr>
          <w:p w:rsidR="00647BF1" w:rsidRPr="00E55035" w:rsidRDefault="00647BF1" w:rsidP="00E17550">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E55035">
              <w:rPr>
                <w:rFonts w:ascii="Times New Roman" w:hAnsi="Times New Roman"/>
                <w:sz w:val="28"/>
                <w:szCs w:val="28"/>
              </w:rPr>
              <w:t>0,00</w:t>
            </w:r>
          </w:p>
        </w:tc>
        <w:tc>
          <w:tcPr>
            <w:tcW w:w="326" w:type="pct"/>
            <w:tcBorders>
              <w:top w:val="single" w:sz="4" w:space="0" w:color="auto"/>
              <w:left w:val="single" w:sz="4" w:space="0" w:color="auto"/>
              <w:bottom w:val="single" w:sz="4" w:space="0" w:color="auto"/>
              <w:right w:val="single" w:sz="4" w:space="0" w:color="auto"/>
            </w:tcBorders>
            <w:hideMark/>
          </w:tcPr>
          <w:p w:rsidR="00647BF1" w:rsidRPr="00E55035" w:rsidRDefault="00647BF1" w:rsidP="00E976B1">
            <w:pPr>
              <w:tabs>
                <w:tab w:val="center" w:pos="4677"/>
                <w:tab w:val="right" w:pos="9355"/>
              </w:tabs>
              <w:autoSpaceDE w:val="0"/>
              <w:autoSpaceDN w:val="0"/>
              <w:adjustRightInd w:val="0"/>
              <w:spacing w:after="0" w:line="240" w:lineRule="auto"/>
              <w:jc w:val="right"/>
              <w:rPr>
                <w:rFonts w:ascii="Times New Roman" w:hAnsi="Times New Roman"/>
                <w:sz w:val="28"/>
                <w:szCs w:val="28"/>
              </w:rPr>
            </w:pPr>
          </w:p>
        </w:tc>
        <w:tc>
          <w:tcPr>
            <w:tcW w:w="1244" w:type="pct"/>
            <w:gridSpan w:val="26"/>
            <w:tcBorders>
              <w:top w:val="single" w:sz="4" w:space="0" w:color="auto"/>
              <w:left w:val="single" w:sz="4" w:space="0" w:color="auto"/>
              <w:bottom w:val="single" w:sz="4" w:space="0" w:color="auto"/>
              <w:right w:val="single" w:sz="4" w:space="0" w:color="auto"/>
            </w:tcBorders>
          </w:tcPr>
          <w:p w:rsidR="00647BF1" w:rsidRPr="00E55035" w:rsidRDefault="00647BF1" w:rsidP="00E17550">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E55035">
              <w:rPr>
                <w:rFonts w:ascii="Times New Roman" w:hAnsi="Times New Roman"/>
                <w:sz w:val="28"/>
                <w:szCs w:val="28"/>
              </w:rPr>
              <w:t>0,00</w:t>
            </w:r>
          </w:p>
        </w:tc>
        <w:tc>
          <w:tcPr>
            <w:tcW w:w="262" w:type="pct"/>
            <w:tcBorders>
              <w:top w:val="single" w:sz="4" w:space="0" w:color="auto"/>
              <w:left w:val="single" w:sz="4" w:space="0" w:color="auto"/>
              <w:bottom w:val="single" w:sz="4" w:space="0" w:color="auto"/>
              <w:right w:val="single" w:sz="4" w:space="0" w:color="auto"/>
            </w:tcBorders>
            <w:hideMark/>
          </w:tcPr>
          <w:p w:rsidR="00647BF1" w:rsidRPr="00E55035" w:rsidRDefault="00647BF1" w:rsidP="00E17550">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E55035">
              <w:rPr>
                <w:rFonts w:ascii="Times New Roman" w:hAnsi="Times New Roman"/>
                <w:sz w:val="28"/>
                <w:szCs w:val="28"/>
              </w:rPr>
              <w:t>0,00</w:t>
            </w:r>
          </w:p>
        </w:tc>
        <w:tc>
          <w:tcPr>
            <w:tcW w:w="233" w:type="pct"/>
            <w:tcBorders>
              <w:top w:val="single" w:sz="4" w:space="0" w:color="auto"/>
              <w:left w:val="single" w:sz="4" w:space="0" w:color="auto"/>
              <w:bottom w:val="single" w:sz="4" w:space="0" w:color="auto"/>
              <w:right w:val="single" w:sz="4" w:space="0" w:color="auto"/>
            </w:tcBorders>
            <w:hideMark/>
          </w:tcPr>
          <w:p w:rsidR="00647BF1" w:rsidRPr="00E55035" w:rsidRDefault="00647BF1" w:rsidP="00E17550">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E55035">
              <w:rPr>
                <w:rFonts w:ascii="Times New Roman" w:hAnsi="Times New Roman"/>
                <w:sz w:val="28"/>
                <w:szCs w:val="28"/>
              </w:rPr>
              <w:t>0,00</w:t>
            </w:r>
          </w:p>
        </w:tc>
        <w:tc>
          <w:tcPr>
            <w:tcW w:w="757" w:type="pct"/>
            <w:vMerge/>
            <w:tcBorders>
              <w:top w:val="single" w:sz="4" w:space="0" w:color="auto"/>
              <w:left w:val="single" w:sz="4" w:space="0" w:color="auto"/>
              <w:bottom w:val="single" w:sz="4" w:space="0" w:color="auto"/>
              <w:right w:val="single" w:sz="4" w:space="0" w:color="auto"/>
            </w:tcBorders>
            <w:vAlign w:val="center"/>
            <w:hideMark/>
          </w:tcPr>
          <w:p w:rsidR="00647BF1" w:rsidRPr="00E55035" w:rsidRDefault="00647BF1" w:rsidP="00E17550">
            <w:pPr>
              <w:spacing w:after="0" w:line="240" w:lineRule="auto"/>
              <w:rPr>
                <w:rFonts w:ascii="Times New Roman" w:hAnsi="Times New Roman"/>
                <w:sz w:val="28"/>
                <w:szCs w:val="28"/>
              </w:rPr>
            </w:pPr>
          </w:p>
        </w:tc>
      </w:tr>
      <w:tr w:rsidR="00647BF1" w:rsidRPr="00E55035" w:rsidTr="00E55035">
        <w:trPr>
          <w:trHeight w:val="315"/>
        </w:trPr>
        <w:tc>
          <w:tcPr>
            <w:tcW w:w="107" w:type="pct"/>
            <w:vMerge/>
            <w:tcBorders>
              <w:top w:val="single" w:sz="4" w:space="0" w:color="auto"/>
              <w:left w:val="single" w:sz="4" w:space="0" w:color="auto"/>
              <w:bottom w:val="single" w:sz="4" w:space="0" w:color="auto"/>
              <w:right w:val="single" w:sz="4" w:space="0" w:color="auto"/>
            </w:tcBorders>
            <w:vAlign w:val="center"/>
            <w:hideMark/>
          </w:tcPr>
          <w:p w:rsidR="00647BF1" w:rsidRPr="00E55035" w:rsidRDefault="00647BF1" w:rsidP="00E17550">
            <w:pPr>
              <w:spacing w:after="0" w:line="240" w:lineRule="auto"/>
              <w:rPr>
                <w:rFonts w:ascii="Times New Roman" w:eastAsia="Times New Roman" w:hAnsi="Times New Roman"/>
                <w:sz w:val="28"/>
                <w:szCs w:val="28"/>
                <w:lang w:eastAsia="ru-RU"/>
              </w:rPr>
            </w:pPr>
          </w:p>
        </w:tc>
        <w:tc>
          <w:tcPr>
            <w:tcW w:w="667" w:type="pct"/>
            <w:vMerge/>
            <w:tcBorders>
              <w:top w:val="single" w:sz="4" w:space="0" w:color="auto"/>
              <w:left w:val="single" w:sz="4" w:space="0" w:color="auto"/>
              <w:bottom w:val="single" w:sz="4" w:space="0" w:color="auto"/>
              <w:right w:val="single" w:sz="4" w:space="0" w:color="auto"/>
            </w:tcBorders>
            <w:vAlign w:val="center"/>
            <w:hideMark/>
          </w:tcPr>
          <w:p w:rsidR="00647BF1" w:rsidRPr="00E55035" w:rsidRDefault="00647BF1" w:rsidP="00E17550">
            <w:pPr>
              <w:spacing w:after="0" w:line="240" w:lineRule="auto"/>
              <w:rPr>
                <w:rFonts w:ascii="Times New Roman" w:eastAsia="Times New Roman" w:hAnsi="Times New Roman"/>
                <w:sz w:val="28"/>
                <w:szCs w:val="28"/>
                <w:lang w:eastAsia="ru-RU"/>
              </w:rPr>
            </w:pPr>
          </w:p>
        </w:tc>
        <w:tc>
          <w:tcPr>
            <w:tcW w:w="384" w:type="pct"/>
            <w:vMerge/>
            <w:tcBorders>
              <w:top w:val="single" w:sz="4" w:space="0" w:color="auto"/>
              <w:left w:val="single" w:sz="4" w:space="0" w:color="auto"/>
              <w:bottom w:val="single" w:sz="4" w:space="0" w:color="auto"/>
              <w:right w:val="single" w:sz="4" w:space="0" w:color="auto"/>
            </w:tcBorders>
            <w:vAlign w:val="center"/>
            <w:hideMark/>
          </w:tcPr>
          <w:p w:rsidR="00647BF1" w:rsidRPr="00E55035" w:rsidRDefault="00647BF1" w:rsidP="00E17550">
            <w:pPr>
              <w:spacing w:after="0" w:line="240" w:lineRule="auto"/>
              <w:rPr>
                <w:rFonts w:ascii="Times New Roman" w:eastAsia="Times New Roman" w:hAnsi="Times New Roman"/>
                <w:sz w:val="28"/>
                <w:szCs w:val="28"/>
                <w:lang w:eastAsia="ru-RU"/>
              </w:rPr>
            </w:pPr>
          </w:p>
        </w:tc>
        <w:tc>
          <w:tcPr>
            <w:tcW w:w="489" w:type="pct"/>
            <w:tcBorders>
              <w:top w:val="single" w:sz="4" w:space="0" w:color="auto"/>
              <w:left w:val="single" w:sz="4" w:space="0" w:color="auto"/>
              <w:bottom w:val="single" w:sz="4" w:space="0" w:color="auto"/>
              <w:right w:val="single" w:sz="4" w:space="0" w:color="auto"/>
            </w:tcBorders>
            <w:hideMark/>
          </w:tcPr>
          <w:p w:rsidR="00647BF1" w:rsidRPr="00E55035" w:rsidRDefault="00647BF1" w:rsidP="00E17550">
            <w:pPr>
              <w:spacing w:after="0" w:line="240" w:lineRule="auto"/>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Средства федерального бюджета</w:t>
            </w:r>
          </w:p>
        </w:tc>
        <w:tc>
          <w:tcPr>
            <w:tcW w:w="298" w:type="pct"/>
            <w:tcBorders>
              <w:top w:val="single" w:sz="4" w:space="0" w:color="auto"/>
              <w:left w:val="single" w:sz="4" w:space="0" w:color="auto"/>
              <w:bottom w:val="single" w:sz="4" w:space="0" w:color="auto"/>
              <w:right w:val="single" w:sz="4" w:space="0" w:color="auto"/>
            </w:tcBorders>
            <w:hideMark/>
          </w:tcPr>
          <w:p w:rsidR="00647BF1" w:rsidRPr="00E55035" w:rsidRDefault="00647BF1" w:rsidP="00E17550">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E55035">
              <w:rPr>
                <w:rFonts w:ascii="Times New Roman" w:hAnsi="Times New Roman"/>
                <w:sz w:val="28"/>
                <w:szCs w:val="28"/>
              </w:rPr>
              <w:t>0,00</w:t>
            </w:r>
          </w:p>
        </w:tc>
        <w:tc>
          <w:tcPr>
            <w:tcW w:w="233" w:type="pct"/>
            <w:tcBorders>
              <w:top w:val="single" w:sz="4" w:space="0" w:color="auto"/>
              <w:left w:val="single" w:sz="4" w:space="0" w:color="auto"/>
              <w:bottom w:val="single" w:sz="4" w:space="0" w:color="auto"/>
              <w:right w:val="single" w:sz="4" w:space="0" w:color="auto"/>
            </w:tcBorders>
            <w:hideMark/>
          </w:tcPr>
          <w:p w:rsidR="00647BF1" w:rsidRPr="00E55035" w:rsidRDefault="00647BF1" w:rsidP="00E17550">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E55035">
              <w:rPr>
                <w:rFonts w:ascii="Times New Roman" w:hAnsi="Times New Roman"/>
                <w:sz w:val="28"/>
                <w:szCs w:val="28"/>
              </w:rPr>
              <w:t>0,00</w:t>
            </w:r>
          </w:p>
        </w:tc>
        <w:tc>
          <w:tcPr>
            <w:tcW w:w="326" w:type="pct"/>
            <w:tcBorders>
              <w:top w:val="single" w:sz="4" w:space="0" w:color="auto"/>
              <w:left w:val="single" w:sz="4" w:space="0" w:color="auto"/>
              <w:bottom w:val="single" w:sz="4" w:space="0" w:color="auto"/>
              <w:right w:val="single" w:sz="4" w:space="0" w:color="auto"/>
            </w:tcBorders>
            <w:hideMark/>
          </w:tcPr>
          <w:p w:rsidR="00647BF1" w:rsidRPr="00E55035" w:rsidRDefault="00647BF1" w:rsidP="00E976B1">
            <w:pPr>
              <w:tabs>
                <w:tab w:val="center" w:pos="4677"/>
                <w:tab w:val="right" w:pos="9355"/>
              </w:tabs>
              <w:autoSpaceDE w:val="0"/>
              <w:autoSpaceDN w:val="0"/>
              <w:adjustRightInd w:val="0"/>
              <w:spacing w:after="0" w:line="240" w:lineRule="auto"/>
              <w:jc w:val="right"/>
              <w:rPr>
                <w:rFonts w:ascii="Times New Roman" w:hAnsi="Times New Roman"/>
                <w:sz w:val="28"/>
                <w:szCs w:val="28"/>
              </w:rPr>
            </w:pPr>
          </w:p>
        </w:tc>
        <w:tc>
          <w:tcPr>
            <w:tcW w:w="1244" w:type="pct"/>
            <w:gridSpan w:val="26"/>
            <w:tcBorders>
              <w:top w:val="single" w:sz="4" w:space="0" w:color="auto"/>
              <w:left w:val="single" w:sz="4" w:space="0" w:color="auto"/>
              <w:bottom w:val="single" w:sz="4" w:space="0" w:color="auto"/>
              <w:right w:val="single" w:sz="4" w:space="0" w:color="auto"/>
            </w:tcBorders>
          </w:tcPr>
          <w:p w:rsidR="00647BF1" w:rsidRPr="00E55035" w:rsidRDefault="00647BF1" w:rsidP="00E17550">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E55035">
              <w:rPr>
                <w:rFonts w:ascii="Times New Roman" w:hAnsi="Times New Roman"/>
                <w:sz w:val="28"/>
                <w:szCs w:val="28"/>
              </w:rPr>
              <w:t>0,00</w:t>
            </w:r>
          </w:p>
        </w:tc>
        <w:tc>
          <w:tcPr>
            <w:tcW w:w="262" w:type="pct"/>
            <w:tcBorders>
              <w:top w:val="single" w:sz="4" w:space="0" w:color="auto"/>
              <w:left w:val="single" w:sz="4" w:space="0" w:color="auto"/>
              <w:bottom w:val="single" w:sz="4" w:space="0" w:color="auto"/>
              <w:right w:val="single" w:sz="4" w:space="0" w:color="auto"/>
            </w:tcBorders>
            <w:hideMark/>
          </w:tcPr>
          <w:p w:rsidR="00647BF1" w:rsidRPr="00E55035" w:rsidRDefault="00647BF1" w:rsidP="00E17550">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E55035">
              <w:rPr>
                <w:rFonts w:ascii="Times New Roman" w:hAnsi="Times New Roman"/>
                <w:sz w:val="28"/>
                <w:szCs w:val="28"/>
              </w:rPr>
              <w:t>0,00</w:t>
            </w:r>
          </w:p>
        </w:tc>
        <w:tc>
          <w:tcPr>
            <w:tcW w:w="233" w:type="pct"/>
            <w:tcBorders>
              <w:top w:val="single" w:sz="4" w:space="0" w:color="auto"/>
              <w:left w:val="single" w:sz="4" w:space="0" w:color="auto"/>
              <w:bottom w:val="single" w:sz="4" w:space="0" w:color="auto"/>
              <w:right w:val="single" w:sz="4" w:space="0" w:color="auto"/>
            </w:tcBorders>
            <w:hideMark/>
          </w:tcPr>
          <w:p w:rsidR="00647BF1" w:rsidRPr="00E55035" w:rsidRDefault="00647BF1" w:rsidP="00E17550">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E55035">
              <w:rPr>
                <w:rFonts w:ascii="Times New Roman" w:hAnsi="Times New Roman"/>
                <w:sz w:val="28"/>
                <w:szCs w:val="28"/>
              </w:rPr>
              <w:t>0,00</w:t>
            </w:r>
          </w:p>
        </w:tc>
        <w:tc>
          <w:tcPr>
            <w:tcW w:w="757" w:type="pct"/>
            <w:vMerge/>
            <w:tcBorders>
              <w:top w:val="single" w:sz="4" w:space="0" w:color="auto"/>
              <w:left w:val="single" w:sz="4" w:space="0" w:color="auto"/>
              <w:bottom w:val="single" w:sz="4" w:space="0" w:color="auto"/>
              <w:right w:val="single" w:sz="4" w:space="0" w:color="auto"/>
            </w:tcBorders>
            <w:vAlign w:val="center"/>
            <w:hideMark/>
          </w:tcPr>
          <w:p w:rsidR="00647BF1" w:rsidRPr="00E55035" w:rsidRDefault="00647BF1" w:rsidP="00E17550">
            <w:pPr>
              <w:spacing w:after="0" w:line="240" w:lineRule="auto"/>
              <w:rPr>
                <w:rFonts w:ascii="Times New Roman" w:hAnsi="Times New Roman"/>
                <w:sz w:val="28"/>
                <w:szCs w:val="28"/>
              </w:rPr>
            </w:pPr>
          </w:p>
        </w:tc>
      </w:tr>
      <w:tr w:rsidR="00647BF1" w:rsidRPr="00E55035" w:rsidTr="00E55035">
        <w:trPr>
          <w:trHeight w:val="360"/>
        </w:trPr>
        <w:tc>
          <w:tcPr>
            <w:tcW w:w="107" w:type="pct"/>
            <w:vMerge/>
            <w:tcBorders>
              <w:top w:val="single" w:sz="4" w:space="0" w:color="auto"/>
              <w:left w:val="single" w:sz="4" w:space="0" w:color="auto"/>
              <w:bottom w:val="single" w:sz="4" w:space="0" w:color="auto"/>
              <w:right w:val="single" w:sz="4" w:space="0" w:color="auto"/>
            </w:tcBorders>
            <w:vAlign w:val="center"/>
            <w:hideMark/>
          </w:tcPr>
          <w:p w:rsidR="00647BF1" w:rsidRPr="00E55035" w:rsidRDefault="00647BF1" w:rsidP="00E17550">
            <w:pPr>
              <w:spacing w:after="0" w:line="240" w:lineRule="auto"/>
              <w:rPr>
                <w:rFonts w:ascii="Times New Roman" w:eastAsia="Times New Roman" w:hAnsi="Times New Roman"/>
                <w:sz w:val="28"/>
                <w:szCs w:val="28"/>
                <w:lang w:eastAsia="ru-RU"/>
              </w:rPr>
            </w:pPr>
          </w:p>
        </w:tc>
        <w:tc>
          <w:tcPr>
            <w:tcW w:w="667" w:type="pct"/>
            <w:vMerge/>
            <w:tcBorders>
              <w:top w:val="single" w:sz="4" w:space="0" w:color="auto"/>
              <w:left w:val="single" w:sz="4" w:space="0" w:color="auto"/>
              <w:bottom w:val="single" w:sz="4" w:space="0" w:color="auto"/>
              <w:right w:val="single" w:sz="4" w:space="0" w:color="auto"/>
            </w:tcBorders>
            <w:vAlign w:val="center"/>
            <w:hideMark/>
          </w:tcPr>
          <w:p w:rsidR="00647BF1" w:rsidRPr="00E55035" w:rsidRDefault="00647BF1" w:rsidP="00E17550">
            <w:pPr>
              <w:spacing w:after="0" w:line="240" w:lineRule="auto"/>
              <w:rPr>
                <w:rFonts w:ascii="Times New Roman" w:eastAsia="Times New Roman" w:hAnsi="Times New Roman"/>
                <w:sz w:val="28"/>
                <w:szCs w:val="28"/>
                <w:lang w:eastAsia="ru-RU"/>
              </w:rPr>
            </w:pPr>
          </w:p>
        </w:tc>
        <w:tc>
          <w:tcPr>
            <w:tcW w:w="384" w:type="pct"/>
            <w:vMerge/>
            <w:tcBorders>
              <w:top w:val="single" w:sz="4" w:space="0" w:color="auto"/>
              <w:left w:val="single" w:sz="4" w:space="0" w:color="auto"/>
              <w:bottom w:val="single" w:sz="4" w:space="0" w:color="auto"/>
              <w:right w:val="single" w:sz="4" w:space="0" w:color="auto"/>
            </w:tcBorders>
            <w:vAlign w:val="center"/>
            <w:hideMark/>
          </w:tcPr>
          <w:p w:rsidR="00647BF1" w:rsidRPr="00E55035" w:rsidRDefault="00647BF1" w:rsidP="00E17550">
            <w:pPr>
              <w:spacing w:after="0" w:line="240" w:lineRule="auto"/>
              <w:rPr>
                <w:rFonts w:ascii="Times New Roman" w:eastAsia="Times New Roman" w:hAnsi="Times New Roman"/>
                <w:sz w:val="28"/>
                <w:szCs w:val="28"/>
                <w:lang w:eastAsia="ru-RU"/>
              </w:rPr>
            </w:pPr>
          </w:p>
        </w:tc>
        <w:tc>
          <w:tcPr>
            <w:tcW w:w="489" w:type="pct"/>
            <w:tcBorders>
              <w:top w:val="single" w:sz="4" w:space="0" w:color="auto"/>
              <w:left w:val="single" w:sz="4" w:space="0" w:color="auto"/>
              <w:bottom w:val="single" w:sz="4" w:space="0" w:color="auto"/>
              <w:right w:val="single" w:sz="4" w:space="0" w:color="auto"/>
            </w:tcBorders>
            <w:hideMark/>
          </w:tcPr>
          <w:p w:rsidR="00647BF1" w:rsidRPr="00E55035" w:rsidRDefault="00647BF1" w:rsidP="00E17550">
            <w:pPr>
              <w:spacing w:after="0" w:line="240" w:lineRule="auto"/>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Средства бюджета городского округа</w:t>
            </w:r>
          </w:p>
        </w:tc>
        <w:tc>
          <w:tcPr>
            <w:tcW w:w="298" w:type="pct"/>
            <w:tcBorders>
              <w:top w:val="single" w:sz="4" w:space="0" w:color="auto"/>
              <w:left w:val="single" w:sz="4" w:space="0" w:color="auto"/>
              <w:bottom w:val="single" w:sz="4" w:space="0" w:color="auto"/>
              <w:right w:val="single" w:sz="4" w:space="0" w:color="auto"/>
            </w:tcBorders>
            <w:hideMark/>
          </w:tcPr>
          <w:p w:rsidR="00647BF1" w:rsidRPr="00E55035" w:rsidRDefault="00647BF1" w:rsidP="00E17550">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E55035">
              <w:rPr>
                <w:rFonts w:ascii="Times New Roman" w:hAnsi="Times New Roman"/>
                <w:sz w:val="28"/>
                <w:szCs w:val="28"/>
              </w:rPr>
              <w:t>0,00</w:t>
            </w:r>
          </w:p>
        </w:tc>
        <w:tc>
          <w:tcPr>
            <w:tcW w:w="233" w:type="pct"/>
            <w:tcBorders>
              <w:top w:val="single" w:sz="4" w:space="0" w:color="auto"/>
              <w:left w:val="single" w:sz="4" w:space="0" w:color="auto"/>
              <w:bottom w:val="single" w:sz="4" w:space="0" w:color="auto"/>
              <w:right w:val="single" w:sz="4" w:space="0" w:color="auto"/>
            </w:tcBorders>
            <w:hideMark/>
          </w:tcPr>
          <w:p w:rsidR="00647BF1" w:rsidRPr="00E55035" w:rsidRDefault="00647BF1" w:rsidP="00E17550">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E55035">
              <w:rPr>
                <w:rFonts w:ascii="Times New Roman" w:hAnsi="Times New Roman"/>
                <w:sz w:val="28"/>
                <w:szCs w:val="28"/>
              </w:rPr>
              <w:t>0,00</w:t>
            </w:r>
          </w:p>
        </w:tc>
        <w:tc>
          <w:tcPr>
            <w:tcW w:w="326" w:type="pct"/>
            <w:tcBorders>
              <w:top w:val="single" w:sz="4" w:space="0" w:color="auto"/>
              <w:left w:val="single" w:sz="4" w:space="0" w:color="auto"/>
              <w:bottom w:val="single" w:sz="4" w:space="0" w:color="auto"/>
              <w:right w:val="single" w:sz="4" w:space="0" w:color="auto"/>
            </w:tcBorders>
            <w:hideMark/>
          </w:tcPr>
          <w:p w:rsidR="00647BF1" w:rsidRPr="00E55035" w:rsidRDefault="00647BF1" w:rsidP="00E976B1">
            <w:pPr>
              <w:tabs>
                <w:tab w:val="center" w:pos="4677"/>
                <w:tab w:val="right" w:pos="9355"/>
              </w:tabs>
              <w:autoSpaceDE w:val="0"/>
              <w:autoSpaceDN w:val="0"/>
              <w:adjustRightInd w:val="0"/>
              <w:spacing w:after="0" w:line="240" w:lineRule="auto"/>
              <w:jc w:val="right"/>
              <w:rPr>
                <w:rFonts w:ascii="Times New Roman" w:hAnsi="Times New Roman"/>
                <w:sz w:val="28"/>
                <w:szCs w:val="28"/>
              </w:rPr>
            </w:pPr>
          </w:p>
        </w:tc>
        <w:tc>
          <w:tcPr>
            <w:tcW w:w="1244" w:type="pct"/>
            <w:gridSpan w:val="26"/>
            <w:tcBorders>
              <w:top w:val="single" w:sz="4" w:space="0" w:color="auto"/>
              <w:left w:val="single" w:sz="4" w:space="0" w:color="auto"/>
              <w:bottom w:val="single" w:sz="4" w:space="0" w:color="auto"/>
              <w:right w:val="single" w:sz="4" w:space="0" w:color="auto"/>
            </w:tcBorders>
          </w:tcPr>
          <w:p w:rsidR="00647BF1" w:rsidRPr="00E55035" w:rsidRDefault="00647BF1" w:rsidP="00E17550">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E55035">
              <w:rPr>
                <w:rFonts w:ascii="Times New Roman" w:hAnsi="Times New Roman"/>
                <w:sz w:val="28"/>
                <w:szCs w:val="28"/>
              </w:rPr>
              <w:t>0,00</w:t>
            </w:r>
          </w:p>
        </w:tc>
        <w:tc>
          <w:tcPr>
            <w:tcW w:w="262" w:type="pct"/>
            <w:tcBorders>
              <w:top w:val="single" w:sz="4" w:space="0" w:color="auto"/>
              <w:left w:val="single" w:sz="4" w:space="0" w:color="auto"/>
              <w:bottom w:val="single" w:sz="4" w:space="0" w:color="auto"/>
              <w:right w:val="single" w:sz="4" w:space="0" w:color="auto"/>
            </w:tcBorders>
            <w:hideMark/>
          </w:tcPr>
          <w:p w:rsidR="00647BF1" w:rsidRPr="00E55035" w:rsidRDefault="00647BF1" w:rsidP="00E17550">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E55035">
              <w:rPr>
                <w:rFonts w:ascii="Times New Roman" w:hAnsi="Times New Roman"/>
                <w:sz w:val="28"/>
                <w:szCs w:val="28"/>
              </w:rPr>
              <w:t>0,00</w:t>
            </w:r>
          </w:p>
        </w:tc>
        <w:tc>
          <w:tcPr>
            <w:tcW w:w="233" w:type="pct"/>
            <w:tcBorders>
              <w:top w:val="single" w:sz="4" w:space="0" w:color="auto"/>
              <w:left w:val="single" w:sz="4" w:space="0" w:color="auto"/>
              <w:bottom w:val="single" w:sz="4" w:space="0" w:color="auto"/>
              <w:right w:val="single" w:sz="4" w:space="0" w:color="auto"/>
            </w:tcBorders>
            <w:hideMark/>
          </w:tcPr>
          <w:p w:rsidR="00647BF1" w:rsidRPr="00E55035" w:rsidRDefault="00647BF1" w:rsidP="00E17550">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E55035">
              <w:rPr>
                <w:rFonts w:ascii="Times New Roman" w:hAnsi="Times New Roman"/>
                <w:sz w:val="28"/>
                <w:szCs w:val="28"/>
              </w:rPr>
              <w:t>0,00</w:t>
            </w:r>
          </w:p>
        </w:tc>
        <w:tc>
          <w:tcPr>
            <w:tcW w:w="757" w:type="pct"/>
            <w:vMerge/>
            <w:tcBorders>
              <w:top w:val="single" w:sz="4" w:space="0" w:color="auto"/>
              <w:left w:val="single" w:sz="4" w:space="0" w:color="auto"/>
              <w:bottom w:val="single" w:sz="4" w:space="0" w:color="auto"/>
              <w:right w:val="single" w:sz="4" w:space="0" w:color="auto"/>
            </w:tcBorders>
            <w:vAlign w:val="center"/>
            <w:hideMark/>
          </w:tcPr>
          <w:p w:rsidR="00647BF1" w:rsidRPr="00E55035" w:rsidRDefault="00647BF1" w:rsidP="00E17550">
            <w:pPr>
              <w:spacing w:after="0" w:line="240" w:lineRule="auto"/>
              <w:rPr>
                <w:rFonts w:ascii="Times New Roman" w:hAnsi="Times New Roman"/>
                <w:sz w:val="28"/>
                <w:szCs w:val="28"/>
              </w:rPr>
            </w:pPr>
          </w:p>
        </w:tc>
      </w:tr>
      <w:tr w:rsidR="00647BF1" w:rsidRPr="00E55035" w:rsidTr="00E55035">
        <w:trPr>
          <w:trHeight w:val="195"/>
        </w:trPr>
        <w:tc>
          <w:tcPr>
            <w:tcW w:w="107" w:type="pct"/>
            <w:vMerge/>
            <w:tcBorders>
              <w:top w:val="single" w:sz="4" w:space="0" w:color="auto"/>
              <w:left w:val="single" w:sz="4" w:space="0" w:color="auto"/>
              <w:bottom w:val="single" w:sz="4" w:space="0" w:color="auto"/>
              <w:right w:val="single" w:sz="4" w:space="0" w:color="auto"/>
            </w:tcBorders>
            <w:vAlign w:val="center"/>
            <w:hideMark/>
          </w:tcPr>
          <w:p w:rsidR="00647BF1" w:rsidRPr="00E55035" w:rsidRDefault="00647BF1" w:rsidP="00E17550">
            <w:pPr>
              <w:spacing w:after="0" w:line="240" w:lineRule="auto"/>
              <w:rPr>
                <w:rFonts w:ascii="Times New Roman" w:eastAsia="Times New Roman" w:hAnsi="Times New Roman"/>
                <w:sz w:val="28"/>
                <w:szCs w:val="28"/>
                <w:lang w:eastAsia="ru-RU"/>
              </w:rPr>
            </w:pPr>
          </w:p>
        </w:tc>
        <w:tc>
          <w:tcPr>
            <w:tcW w:w="667" w:type="pct"/>
            <w:vMerge/>
            <w:tcBorders>
              <w:top w:val="single" w:sz="4" w:space="0" w:color="auto"/>
              <w:left w:val="single" w:sz="4" w:space="0" w:color="auto"/>
              <w:bottom w:val="single" w:sz="4" w:space="0" w:color="auto"/>
              <w:right w:val="single" w:sz="4" w:space="0" w:color="auto"/>
            </w:tcBorders>
            <w:vAlign w:val="center"/>
            <w:hideMark/>
          </w:tcPr>
          <w:p w:rsidR="00647BF1" w:rsidRPr="00E55035" w:rsidRDefault="00647BF1" w:rsidP="00E17550">
            <w:pPr>
              <w:spacing w:after="0" w:line="240" w:lineRule="auto"/>
              <w:rPr>
                <w:rFonts w:ascii="Times New Roman" w:eastAsia="Times New Roman" w:hAnsi="Times New Roman"/>
                <w:sz w:val="28"/>
                <w:szCs w:val="28"/>
                <w:lang w:eastAsia="ru-RU"/>
              </w:rPr>
            </w:pPr>
          </w:p>
        </w:tc>
        <w:tc>
          <w:tcPr>
            <w:tcW w:w="384" w:type="pct"/>
            <w:vMerge/>
            <w:tcBorders>
              <w:top w:val="single" w:sz="4" w:space="0" w:color="auto"/>
              <w:left w:val="single" w:sz="4" w:space="0" w:color="auto"/>
              <w:bottom w:val="single" w:sz="4" w:space="0" w:color="auto"/>
              <w:right w:val="single" w:sz="4" w:space="0" w:color="auto"/>
            </w:tcBorders>
            <w:vAlign w:val="center"/>
            <w:hideMark/>
          </w:tcPr>
          <w:p w:rsidR="00647BF1" w:rsidRPr="00E55035" w:rsidRDefault="00647BF1" w:rsidP="00E17550">
            <w:pPr>
              <w:spacing w:after="0" w:line="240" w:lineRule="auto"/>
              <w:rPr>
                <w:rFonts w:ascii="Times New Roman" w:eastAsia="Times New Roman" w:hAnsi="Times New Roman"/>
                <w:sz w:val="28"/>
                <w:szCs w:val="28"/>
                <w:lang w:eastAsia="ru-RU"/>
              </w:rPr>
            </w:pPr>
          </w:p>
        </w:tc>
        <w:tc>
          <w:tcPr>
            <w:tcW w:w="489" w:type="pct"/>
            <w:tcBorders>
              <w:top w:val="single" w:sz="4" w:space="0" w:color="auto"/>
              <w:left w:val="single" w:sz="4" w:space="0" w:color="auto"/>
              <w:bottom w:val="single" w:sz="4" w:space="0" w:color="auto"/>
              <w:right w:val="single" w:sz="4" w:space="0" w:color="auto"/>
            </w:tcBorders>
            <w:hideMark/>
          </w:tcPr>
          <w:p w:rsidR="00647BF1" w:rsidRPr="00E55035" w:rsidRDefault="00647BF1" w:rsidP="00E17550">
            <w:pPr>
              <w:spacing w:after="0" w:line="240" w:lineRule="auto"/>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Внебюджетные источники</w:t>
            </w:r>
          </w:p>
        </w:tc>
        <w:tc>
          <w:tcPr>
            <w:tcW w:w="298" w:type="pct"/>
            <w:tcBorders>
              <w:top w:val="single" w:sz="4" w:space="0" w:color="auto"/>
              <w:left w:val="single" w:sz="4" w:space="0" w:color="auto"/>
              <w:bottom w:val="single" w:sz="4" w:space="0" w:color="auto"/>
              <w:right w:val="single" w:sz="4" w:space="0" w:color="auto"/>
            </w:tcBorders>
            <w:hideMark/>
          </w:tcPr>
          <w:p w:rsidR="00647BF1" w:rsidRPr="00E55035" w:rsidRDefault="00647BF1" w:rsidP="00E17550">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E55035">
              <w:rPr>
                <w:rFonts w:ascii="Times New Roman" w:hAnsi="Times New Roman"/>
                <w:sz w:val="28"/>
                <w:szCs w:val="28"/>
              </w:rPr>
              <w:t>0,00</w:t>
            </w:r>
          </w:p>
        </w:tc>
        <w:tc>
          <w:tcPr>
            <w:tcW w:w="233" w:type="pct"/>
            <w:tcBorders>
              <w:top w:val="single" w:sz="4" w:space="0" w:color="auto"/>
              <w:left w:val="single" w:sz="4" w:space="0" w:color="auto"/>
              <w:bottom w:val="single" w:sz="4" w:space="0" w:color="auto"/>
              <w:right w:val="single" w:sz="4" w:space="0" w:color="auto"/>
            </w:tcBorders>
            <w:hideMark/>
          </w:tcPr>
          <w:p w:rsidR="00647BF1" w:rsidRPr="00E55035" w:rsidRDefault="00647BF1" w:rsidP="00E17550">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E55035">
              <w:rPr>
                <w:rFonts w:ascii="Times New Roman" w:hAnsi="Times New Roman"/>
                <w:sz w:val="28"/>
                <w:szCs w:val="28"/>
              </w:rPr>
              <w:t>0,00</w:t>
            </w:r>
          </w:p>
        </w:tc>
        <w:tc>
          <w:tcPr>
            <w:tcW w:w="326" w:type="pct"/>
            <w:tcBorders>
              <w:top w:val="single" w:sz="4" w:space="0" w:color="auto"/>
              <w:left w:val="single" w:sz="4" w:space="0" w:color="auto"/>
              <w:bottom w:val="single" w:sz="4" w:space="0" w:color="auto"/>
              <w:right w:val="single" w:sz="4" w:space="0" w:color="auto"/>
            </w:tcBorders>
            <w:hideMark/>
          </w:tcPr>
          <w:p w:rsidR="00647BF1" w:rsidRPr="00E55035" w:rsidRDefault="00647BF1" w:rsidP="00E976B1">
            <w:pPr>
              <w:tabs>
                <w:tab w:val="center" w:pos="4677"/>
                <w:tab w:val="right" w:pos="9355"/>
              </w:tabs>
              <w:autoSpaceDE w:val="0"/>
              <w:autoSpaceDN w:val="0"/>
              <w:adjustRightInd w:val="0"/>
              <w:spacing w:after="0" w:line="240" w:lineRule="auto"/>
              <w:jc w:val="right"/>
              <w:rPr>
                <w:rFonts w:ascii="Times New Roman" w:hAnsi="Times New Roman"/>
                <w:sz w:val="28"/>
                <w:szCs w:val="28"/>
              </w:rPr>
            </w:pPr>
          </w:p>
        </w:tc>
        <w:tc>
          <w:tcPr>
            <w:tcW w:w="1244" w:type="pct"/>
            <w:gridSpan w:val="26"/>
            <w:tcBorders>
              <w:top w:val="single" w:sz="4" w:space="0" w:color="auto"/>
              <w:left w:val="single" w:sz="4" w:space="0" w:color="auto"/>
              <w:bottom w:val="single" w:sz="4" w:space="0" w:color="auto"/>
              <w:right w:val="single" w:sz="4" w:space="0" w:color="auto"/>
            </w:tcBorders>
          </w:tcPr>
          <w:p w:rsidR="00647BF1" w:rsidRPr="00E55035" w:rsidRDefault="00647BF1" w:rsidP="00E17550">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E55035">
              <w:rPr>
                <w:rFonts w:ascii="Times New Roman" w:hAnsi="Times New Roman"/>
                <w:sz w:val="28"/>
                <w:szCs w:val="28"/>
              </w:rPr>
              <w:t>0,00</w:t>
            </w:r>
          </w:p>
        </w:tc>
        <w:tc>
          <w:tcPr>
            <w:tcW w:w="262" w:type="pct"/>
            <w:tcBorders>
              <w:top w:val="single" w:sz="4" w:space="0" w:color="auto"/>
              <w:left w:val="single" w:sz="4" w:space="0" w:color="auto"/>
              <w:bottom w:val="single" w:sz="4" w:space="0" w:color="auto"/>
              <w:right w:val="single" w:sz="4" w:space="0" w:color="auto"/>
            </w:tcBorders>
            <w:hideMark/>
          </w:tcPr>
          <w:p w:rsidR="00647BF1" w:rsidRPr="00E55035" w:rsidRDefault="00647BF1" w:rsidP="00E17550">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E55035">
              <w:rPr>
                <w:rFonts w:ascii="Times New Roman" w:hAnsi="Times New Roman"/>
                <w:sz w:val="28"/>
                <w:szCs w:val="28"/>
              </w:rPr>
              <w:t>0,00</w:t>
            </w:r>
          </w:p>
        </w:tc>
        <w:tc>
          <w:tcPr>
            <w:tcW w:w="233" w:type="pct"/>
            <w:tcBorders>
              <w:top w:val="single" w:sz="4" w:space="0" w:color="auto"/>
              <w:left w:val="single" w:sz="4" w:space="0" w:color="auto"/>
              <w:bottom w:val="single" w:sz="4" w:space="0" w:color="auto"/>
              <w:right w:val="single" w:sz="4" w:space="0" w:color="auto"/>
            </w:tcBorders>
            <w:hideMark/>
          </w:tcPr>
          <w:p w:rsidR="00647BF1" w:rsidRPr="00E55035" w:rsidRDefault="00647BF1" w:rsidP="00E17550">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E55035">
              <w:rPr>
                <w:rFonts w:ascii="Times New Roman" w:hAnsi="Times New Roman"/>
                <w:sz w:val="28"/>
                <w:szCs w:val="28"/>
              </w:rPr>
              <w:t>0,00</w:t>
            </w:r>
          </w:p>
        </w:tc>
        <w:tc>
          <w:tcPr>
            <w:tcW w:w="757" w:type="pct"/>
            <w:vMerge/>
            <w:tcBorders>
              <w:top w:val="single" w:sz="4" w:space="0" w:color="auto"/>
              <w:left w:val="single" w:sz="4" w:space="0" w:color="auto"/>
              <w:bottom w:val="single" w:sz="4" w:space="0" w:color="auto"/>
              <w:right w:val="single" w:sz="4" w:space="0" w:color="auto"/>
            </w:tcBorders>
            <w:vAlign w:val="center"/>
            <w:hideMark/>
          </w:tcPr>
          <w:p w:rsidR="00647BF1" w:rsidRPr="00E55035" w:rsidRDefault="00647BF1" w:rsidP="00E17550">
            <w:pPr>
              <w:spacing w:after="0" w:line="240" w:lineRule="auto"/>
              <w:rPr>
                <w:rFonts w:ascii="Times New Roman" w:hAnsi="Times New Roman"/>
                <w:sz w:val="28"/>
                <w:szCs w:val="28"/>
              </w:rPr>
            </w:pPr>
          </w:p>
        </w:tc>
      </w:tr>
      <w:tr w:rsidR="00647BF1" w:rsidRPr="00E55035" w:rsidTr="00E55035">
        <w:trPr>
          <w:trHeight w:val="315"/>
        </w:trPr>
        <w:tc>
          <w:tcPr>
            <w:tcW w:w="107" w:type="pct"/>
            <w:vMerge/>
            <w:tcBorders>
              <w:top w:val="single" w:sz="4" w:space="0" w:color="auto"/>
              <w:left w:val="single" w:sz="4" w:space="0" w:color="auto"/>
              <w:bottom w:val="single" w:sz="4" w:space="0" w:color="auto"/>
              <w:right w:val="single" w:sz="4" w:space="0" w:color="auto"/>
            </w:tcBorders>
            <w:vAlign w:val="center"/>
            <w:hideMark/>
          </w:tcPr>
          <w:p w:rsidR="00647BF1" w:rsidRPr="00E55035" w:rsidRDefault="00647BF1" w:rsidP="00E17550">
            <w:pPr>
              <w:spacing w:after="0" w:line="240" w:lineRule="auto"/>
              <w:rPr>
                <w:rFonts w:ascii="Times New Roman" w:eastAsia="Times New Roman" w:hAnsi="Times New Roman"/>
                <w:sz w:val="28"/>
                <w:szCs w:val="28"/>
                <w:lang w:eastAsia="ru-RU"/>
              </w:rPr>
            </w:pPr>
          </w:p>
        </w:tc>
        <w:tc>
          <w:tcPr>
            <w:tcW w:w="667" w:type="pct"/>
            <w:vMerge w:val="restart"/>
            <w:tcBorders>
              <w:top w:val="single" w:sz="4" w:space="0" w:color="auto"/>
              <w:left w:val="single" w:sz="4" w:space="0" w:color="auto"/>
              <w:bottom w:val="single" w:sz="4" w:space="0" w:color="auto"/>
              <w:right w:val="single" w:sz="4" w:space="0" w:color="auto"/>
            </w:tcBorders>
          </w:tcPr>
          <w:p w:rsidR="00647BF1" w:rsidRPr="00E55035" w:rsidRDefault="00647BF1" w:rsidP="00E17550">
            <w:pPr>
              <w:spacing w:line="240" w:lineRule="auto"/>
              <w:rPr>
                <w:rFonts w:ascii="Times New Roman" w:hAnsi="Times New Roman"/>
                <w:sz w:val="28"/>
                <w:szCs w:val="28"/>
              </w:rPr>
            </w:pPr>
            <w:r w:rsidRPr="00E55035">
              <w:rPr>
                <w:rFonts w:ascii="Times New Roman" w:hAnsi="Times New Roman"/>
                <w:sz w:val="28"/>
                <w:szCs w:val="28"/>
              </w:rPr>
              <w:t>Предоставлены места без проведения торгов на льготных условиях при организации мобильной торговли (нарастающим итогом), единиц</w:t>
            </w:r>
          </w:p>
          <w:p w:rsidR="00647BF1" w:rsidRPr="00E55035" w:rsidRDefault="00647BF1" w:rsidP="00E17550">
            <w:pPr>
              <w:pStyle w:val="ConsPlusNormal0"/>
              <w:spacing w:line="256" w:lineRule="auto"/>
              <w:rPr>
                <w:rFonts w:ascii="Times New Roman" w:hAnsi="Times New Roman" w:cs="Times New Roman"/>
                <w:sz w:val="28"/>
                <w:szCs w:val="28"/>
                <w:lang w:eastAsia="en-US"/>
              </w:rPr>
            </w:pPr>
          </w:p>
        </w:tc>
        <w:tc>
          <w:tcPr>
            <w:tcW w:w="384" w:type="pct"/>
            <w:vMerge w:val="restart"/>
            <w:tcBorders>
              <w:top w:val="single" w:sz="4" w:space="0" w:color="auto"/>
              <w:left w:val="single" w:sz="4" w:space="0" w:color="auto"/>
              <w:bottom w:val="single" w:sz="4" w:space="0" w:color="auto"/>
              <w:right w:val="single" w:sz="4" w:space="0" w:color="auto"/>
            </w:tcBorders>
            <w:hideMark/>
          </w:tcPr>
          <w:p w:rsidR="00647BF1" w:rsidRPr="00E55035" w:rsidRDefault="00647BF1" w:rsidP="00E17550">
            <w:pPr>
              <w:spacing w:after="0" w:line="240" w:lineRule="auto"/>
              <w:jc w:val="center"/>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Х</w:t>
            </w:r>
          </w:p>
        </w:tc>
        <w:tc>
          <w:tcPr>
            <w:tcW w:w="489" w:type="pct"/>
            <w:vMerge w:val="restart"/>
            <w:tcBorders>
              <w:top w:val="single" w:sz="4" w:space="0" w:color="auto"/>
              <w:left w:val="single" w:sz="4" w:space="0" w:color="auto"/>
              <w:bottom w:val="single" w:sz="4" w:space="0" w:color="auto"/>
              <w:right w:val="single" w:sz="4" w:space="0" w:color="auto"/>
            </w:tcBorders>
            <w:hideMark/>
          </w:tcPr>
          <w:p w:rsidR="00647BF1" w:rsidRPr="00E55035" w:rsidRDefault="00647BF1" w:rsidP="00E17550">
            <w:pPr>
              <w:spacing w:after="0" w:line="240" w:lineRule="auto"/>
              <w:jc w:val="center"/>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Х</w:t>
            </w:r>
          </w:p>
        </w:tc>
        <w:tc>
          <w:tcPr>
            <w:tcW w:w="298" w:type="pct"/>
            <w:vMerge w:val="restart"/>
            <w:tcBorders>
              <w:top w:val="single" w:sz="4" w:space="0" w:color="auto"/>
              <w:left w:val="single" w:sz="4" w:space="0" w:color="auto"/>
              <w:bottom w:val="single" w:sz="4" w:space="0" w:color="auto"/>
              <w:right w:val="single" w:sz="4" w:space="0" w:color="auto"/>
            </w:tcBorders>
            <w:hideMark/>
          </w:tcPr>
          <w:p w:rsidR="00647BF1" w:rsidRPr="00E55035" w:rsidRDefault="00647BF1" w:rsidP="00E17550">
            <w:pPr>
              <w:spacing w:after="0" w:line="240" w:lineRule="auto"/>
              <w:jc w:val="center"/>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Всего</w:t>
            </w:r>
          </w:p>
        </w:tc>
        <w:tc>
          <w:tcPr>
            <w:tcW w:w="233" w:type="pct"/>
            <w:vMerge w:val="restart"/>
            <w:tcBorders>
              <w:top w:val="single" w:sz="4" w:space="0" w:color="auto"/>
              <w:left w:val="single" w:sz="4" w:space="0" w:color="auto"/>
              <w:bottom w:val="single" w:sz="4" w:space="0" w:color="auto"/>
              <w:right w:val="single" w:sz="4" w:space="0" w:color="auto"/>
            </w:tcBorders>
            <w:hideMark/>
          </w:tcPr>
          <w:p w:rsidR="00647BF1" w:rsidRPr="00E55035" w:rsidRDefault="00647BF1" w:rsidP="00E17550">
            <w:pPr>
              <w:spacing w:after="0" w:line="240" w:lineRule="auto"/>
              <w:jc w:val="center"/>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2023 год</w:t>
            </w:r>
          </w:p>
        </w:tc>
        <w:tc>
          <w:tcPr>
            <w:tcW w:w="326" w:type="pct"/>
            <w:vMerge w:val="restart"/>
            <w:tcBorders>
              <w:top w:val="single" w:sz="4" w:space="0" w:color="auto"/>
              <w:left w:val="single" w:sz="4" w:space="0" w:color="auto"/>
              <w:bottom w:val="single" w:sz="4" w:space="0" w:color="auto"/>
              <w:right w:val="single" w:sz="4" w:space="0" w:color="auto"/>
            </w:tcBorders>
            <w:hideMark/>
          </w:tcPr>
          <w:p w:rsidR="00647BF1" w:rsidRPr="00E55035" w:rsidRDefault="00647BF1" w:rsidP="00E17550">
            <w:pPr>
              <w:spacing w:after="0" w:line="240" w:lineRule="auto"/>
              <w:jc w:val="center"/>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Итого 2024 год</w:t>
            </w:r>
          </w:p>
        </w:tc>
        <w:tc>
          <w:tcPr>
            <w:tcW w:w="432" w:type="pct"/>
            <w:gridSpan w:val="6"/>
            <w:vMerge w:val="restart"/>
            <w:tcBorders>
              <w:top w:val="single" w:sz="4" w:space="0" w:color="auto"/>
              <w:left w:val="single" w:sz="4" w:space="0" w:color="auto"/>
              <w:bottom w:val="single" w:sz="4" w:space="0" w:color="auto"/>
              <w:right w:val="single" w:sz="4" w:space="0" w:color="auto"/>
            </w:tcBorders>
          </w:tcPr>
          <w:p w:rsidR="00647BF1" w:rsidRPr="00E55035" w:rsidRDefault="00647BF1" w:rsidP="00E17550">
            <w:pPr>
              <w:spacing w:after="0" w:line="240" w:lineRule="auto"/>
              <w:jc w:val="center"/>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2025 год</w:t>
            </w:r>
          </w:p>
        </w:tc>
        <w:tc>
          <w:tcPr>
            <w:tcW w:w="812" w:type="pct"/>
            <w:gridSpan w:val="20"/>
            <w:tcBorders>
              <w:top w:val="single" w:sz="4" w:space="0" w:color="auto"/>
              <w:left w:val="single" w:sz="4" w:space="0" w:color="auto"/>
              <w:bottom w:val="single" w:sz="4" w:space="0" w:color="auto"/>
              <w:right w:val="single" w:sz="4" w:space="0" w:color="auto"/>
            </w:tcBorders>
            <w:hideMark/>
          </w:tcPr>
          <w:p w:rsidR="00647BF1" w:rsidRPr="00E55035" w:rsidRDefault="00647BF1" w:rsidP="00E17550">
            <w:pPr>
              <w:spacing w:after="0" w:line="240" w:lineRule="auto"/>
              <w:jc w:val="center"/>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В том числе по кварталам:</w:t>
            </w:r>
          </w:p>
        </w:tc>
        <w:tc>
          <w:tcPr>
            <w:tcW w:w="262" w:type="pct"/>
            <w:vMerge w:val="restart"/>
            <w:tcBorders>
              <w:top w:val="single" w:sz="4" w:space="0" w:color="auto"/>
              <w:left w:val="single" w:sz="4" w:space="0" w:color="auto"/>
              <w:bottom w:val="single" w:sz="4" w:space="0" w:color="auto"/>
              <w:right w:val="single" w:sz="4" w:space="0" w:color="auto"/>
            </w:tcBorders>
            <w:hideMark/>
          </w:tcPr>
          <w:p w:rsidR="00647BF1" w:rsidRPr="00E55035" w:rsidRDefault="00647BF1" w:rsidP="009866D7">
            <w:pPr>
              <w:spacing w:after="0" w:line="240" w:lineRule="auto"/>
              <w:jc w:val="center"/>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2026 год</w:t>
            </w:r>
          </w:p>
        </w:tc>
        <w:tc>
          <w:tcPr>
            <w:tcW w:w="233" w:type="pct"/>
            <w:vMerge w:val="restart"/>
            <w:tcBorders>
              <w:top w:val="single" w:sz="4" w:space="0" w:color="auto"/>
              <w:left w:val="single" w:sz="4" w:space="0" w:color="auto"/>
              <w:bottom w:val="single" w:sz="4" w:space="0" w:color="auto"/>
              <w:right w:val="single" w:sz="4" w:space="0" w:color="auto"/>
            </w:tcBorders>
            <w:hideMark/>
          </w:tcPr>
          <w:p w:rsidR="00647BF1" w:rsidRPr="00E55035" w:rsidRDefault="00647BF1" w:rsidP="009866D7">
            <w:pPr>
              <w:spacing w:after="0" w:line="240" w:lineRule="auto"/>
              <w:jc w:val="center"/>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2027 год</w:t>
            </w:r>
          </w:p>
        </w:tc>
        <w:tc>
          <w:tcPr>
            <w:tcW w:w="757" w:type="pct"/>
            <w:vMerge w:val="restart"/>
            <w:tcBorders>
              <w:top w:val="single" w:sz="4" w:space="0" w:color="auto"/>
              <w:left w:val="single" w:sz="4" w:space="0" w:color="auto"/>
              <w:bottom w:val="single" w:sz="4" w:space="0" w:color="auto"/>
              <w:right w:val="single" w:sz="4" w:space="0" w:color="auto"/>
            </w:tcBorders>
            <w:hideMark/>
          </w:tcPr>
          <w:p w:rsidR="00647BF1" w:rsidRPr="00E55035" w:rsidRDefault="00647BF1" w:rsidP="00E17550">
            <w:pPr>
              <w:spacing w:after="0" w:line="240" w:lineRule="auto"/>
              <w:jc w:val="center"/>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 xml:space="preserve">Администрация </w:t>
            </w:r>
          </w:p>
          <w:p w:rsidR="00647BF1" w:rsidRPr="00E55035" w:rsidRDefault="009866D7" w:rsidP="00E17550">
            <w:pPr>
              <w:spacing w:after="0" w:line="240" w:lineRule="auto"/>
              <w:jc w:val="center"/>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муниципального</w:t>
            </w:r>
            <w:r w:rsidR="00647BF1" w:rsidRPr="00E55035">
              <w:rPr>
                <w:rFonts w:ascii="Times New Roman" w:eastAsia="Times New Roman" w:hAnsi="Times New Roman"/>
                <w:sz w:val="28"/>
                <w:szCs w:val="28"/>
                <w:lang w:eastAsia="ru-RU"/>
              </w:rPr>
              <w:t xml:space="preserve"> округа </w:t>
            </w:r>
          </w:p>
          <w:p w:rsidR="00647BF1" w:rsidRPr="00E55035" w:rsidRDefault="00647BF1" w:rsidP="00E17550">
            <w:pPr>
              <w:spacing w:after="0" w:line="240" w:lineRule="auto"/>
              <w:jc w:val="center"/>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 xml:space="preserve">Серебряные Пруды </w:t>
            </w:r>
          </w:p>
          <w:p w:rsidR="00647BF1" w:rsidRPr="00E55035" w:rsidRDefault="00647BF1" w:rsidP="00E17550">
            <w:pPr>
              <w:spacing w:line="240" w:lineRule="auto"/>
              <w:rPr>
                <w:rFonts w:ascii="Times New Roman" w:hAnsi="Times New Roman"/>
                <w:sz w:val="28"/>
                <w:szCs w:val="28"/>
              </w:rPr>
            </w:pPr>
            <w:r w:rsidRPr="00E55035">
              <w:rPr>
                <w:rFonts w:ascii="Times New Roman" w:eastAsia="Times New Roman" w:hAnsi="Times New Roman"/>
                <w:sz w:val="28"/>
                <w:szCs w:val="28"/>
                <w:lang w:eastAsia="ru-RU"/>
              </w:rPr>
              <w:t>Московской области</w:t>
            </w:r>
          </w:p>
        </w:tc>
      </w:tr>
      <w:tr w:rsidR="00647BF1" w:rsidRPr="00E55035" w:rsidTr="00E55035">
        <w:trPr>
          <w:trHeight w:val="95"/>
        </w:trPr>
        <w:tc>
          <w:tcPr>
            <w:tcW w:w="107" w:type="pct"/>
            <w:vMerge/>
            <w:tcBorders>
              <w:top w:val="single" w:sz="4" w:space="0" w:color="auto"/>
              <w:left w:val="single" w:sz="4" w:space="0" w:color="auto"/>
              <w:bottom w:val="single" w:sz="4" w:space="0" w:color="auto"/>
              <w:right w:val="single" w:sz="4" w:space="0" w:color="auto"/>
            </w:tcBorders>
            <w:vAlign w:val="center"/>
            <w:hideMark/>
          </w:tcPr>
          <w:p w:rsidR="00647BF1" w:rsidRPr="00E55035" w:rsidRDefault="00647BF1" w:rsidP="00E17550">
            <w:pPr>
              <w:spacing w:after="0" w:line="240" w:lineRule="auto"/>
              <w:rPr>
                <w:rFonts w:ascii="Times New Roman" w:eastAsia="Times New Roman" w:hAnsi="Times New Roman"/>
                <w:sz w:val="28"/>
                <w:szCs w:val="28"/>
                <w:lang w:eastAsia="ru-RU"/>
              </w:rPr>
            </w:pPr>
          </w:p>
        </w:tc>
        <w:tc>
          <w:tcPr>
            <w:tcW w:w="667" w:type="pct"/>
            <w:vMerge/>
            <w:tcBorders>
              <w:top w:val="single" w:sz="4" w:space="0" w:color="auto"/>
              <w:left w:val="single" w:sz="4" w:space="0" w:color="auto"/>
              <w:bottom w:val="single" w:sz="4" w:space="0" w:color="auto"/>
              <w:right w:val="single" w:sz="4" w:space="0" w:color="auto"/>
            </w:tcBorders>
            <w:vAlign w:val="center"/>
            <w:hideMark/>
          </w:tcPr>
          <w:p w:rsidR="00647BF1" w:rsidRPr="00E55035" w:rsidRDefault="00647BF1" w:rsidP="00E17550">
            <w:pPr>
              <w:spacing w:after="0" w:line="240" w:lineRule="auto"/>
              <w:rPr>
                <w:rFonts w:ascii="Times New Roman" w:eastAsia="Times New Roman" w:hAnsi="Times New Roman"/>
                <w:sz w:val="28"/>
                <w:szCs w:val="28"/>
              </w:rPr>
            </w:pPr>
          </w:p>
        </w:tc>
        <w:tc>
          <w:tcPr>
            <w:tcW w:w="384" w:type="pct"/>
            <w:vMerge/>
            <w:tcBorders>
              <w:top w:val="single" w:sz="4" w:space="0" w:color="auto"/>
              <w:left w:val="single" w:sz="4" w:space="0" w:color="auto"/>
              <w:bottom w:val="single" w:sz="4" w:space="0" w:color="auto"/>
              <w:right w:val="single" w:sz="4" w:space="0" w:color="auto"/>
            </w:tcBorders>
            <w:vAlign w:val="center"/>
            <w:hideMark/>
          </w:tcPr>
          <w:p w:rsidR="00647BF1" w:rsidRPr="00E55035" w:rsidRDefault="00647BF1" w:rsidP="00E17550">
            <w:pPr>
              <w:spacing w:after="0" w:line="240" w:lineRule="auto"/>
              <w:rPr>
                <w:rFonts w:ascii="Times New Roman" w:eastAsia="Times New Roman" w:hAnsi="Times New Roman"/>
                <w:sz w:val="28"/>
                <w:szCs w:val="28"/>
                <w:lang w:eastAsia="ru-RU"/>
              </w:rPr>
            </w:pPr>
          </w:p>
        </w:tc>
        <w:tc>
          <w:tcPr>
            <w:tcW w:w="489" w:type="pct"/>
            <w:vMerge/>
            <w:tcBorders>
              <w:top w:val="single" w:sz="4" w:space="0" w:color="auto"/>
              <w:left w:val="single" w:sz="4" w:space="0" w:color="auto"/>
              <w:bottom w:val="single" w:sz="4" w:space="0" w:color="auto"/>
              <w:right w:val="single" w:sz="4" w:space="0" w:color="auto"/>
            </w:tcBorders>
            <w:vAlign w:val="center"/>
            <w:hideMark/>
          </w:tcPr>
          <w:p w:rsidR="00647BF1" w:rsidRPr="00E55035" w:rsidRDefault="00647BF1" w:rsidP="00E17550">
            <w:pPr>
              <w:spacing w:after="0" w:line="240" w:lineRule="auto"/>
              <w:rPr>
                <w:rFonts w:ascii="Times New Roman" w:eastAsia="Times New Roman" w:hAnsi="Times New Roman"/>
                <w:sz w:val="28"/>
                <w:szCs w:val="28"/>
                <w:lang w:eastAsia="ru-RU"/>
              </w:rPr>
            </w:pPr>
          </w:p>
        </w:tc>
        <w:tc>
          <w:tcPr>
            <w:tcW w:w="298" w:type="pct"/>
            <w:vMerge/>
            <w:tcBorders>
              <w:top w:val="single" w:sz="4" w:space="0" w:color="auto"/>
              <w:left w:val="single" w:sz="4" w:space="0" w:color="auto"/>
              <w:bottom w:val="single" w:sz="4" w:space="0" w:color="auto"/>
              <w:right w:val="single" w:sz="4" w:space="0" w:color="auto"/>
            </w:tcBorders>
            <w:vAlign w:val="center"/>
            <w:hideMark/>
          </w:tcPr>
          <w:p w:rsidR="00647BF1" w:rsidRPr="00E55035" w:rsidRDefault="00647BF1" w:rsidP="00E17550">
            <w:pPr>
              <w:spacing w:after="0" w:line="240" w:lineRule="auto"/>
              <w:rPr>
                <w:rFonts w:ascii="Times New Roman" w:eastAsia="Times New Roman" w:hAnsi="Times New Roman"/>
                <w:sz w:val="28"/>
                <w:szCs w:val="28"/>
                <w:lang w:eastAsia="ru-RU"/>
              </w:rPr>
            </w:pPr>
          </w:p>
        </w:tc>
        <w:tc>
          <w:tcPr>
            <w:tcW w:w="233" w:type="pct"/>
            <w:vMerge/>
            <w:tcBorders>
              <w:top w:val="single" w:sz="4" w:space="0" w:color="auto"/>
              <w:left w:val="single" w:sz="4" w:space="0" w:color="auto"/>
              <w:bottom w:val="single" w:sz="4" w:space="0" w:color="auto"/>
              <w:right w:val="single" w:sz="4" w:space="0" w:color="auto"/>
            </w:tcBorders>
            <w:vAlign w:val="center"/>
            <w:hideMark/>
          </w:tcPr>
          <w:p w:rsidR="00647BF1" w:rsidRPr="00E55035" w:rsidRDefault="00647BF1" w:rsidP="00E17550">
            <w:pPr>
              <w:spacing w:after="0" w:line="240" w:lineRule="auto"/>
              <w:rPr>
                <w:rFonts w:ascii="Times New Roman" w:eastAsia="Times New Roman" w:hAnsi="Times New Roman"/>
                <w:sz w:val="28"/>
                <w:szCs w:val="28"/>
                <w:lang w:eastAsia="ru-RU"/>
              </w:rPr>
            </w:pPr>
          </w:p>
        </w:tc>
        <w:tc>
          <w:tcPr>
            <w:tcW w:w="326" w:type="pct"/>
            <w:vMerge/>
            <w:tcBorders>
              <w:top w:val="single" w:sz="4" w:space="0" w:color="auto"/>
              <w:left w:val="single" w:sz="4" w:space="0" w:color="auto"/>
              <w:bottom w:val="single" w:sz="4" w:space="0" w:color="auto"/>
              <w:right w:val="single" w:sz="4" w:space="0" w:color="auto"/>
            </w:tcBorders>
            <w:vAlign w:val="center"/>
            <w:hideMark/>
          </w:tcPr>
          <w:p w:rsidR="00647BF1" w:rsidRPr="00E55035" w:rsidRDefault="00647BF1" w:rsidP="00E17550">
            <w:pPr>
              <w:spacing w:after="0" w:line="240" w:lineRule="auto"/>
              <w:rPr>
                <w:rFonts w:ascii="Times New Roman" w:eastAsia="Times New Roman" w:hAnsi="Times New Roman"/>
                <w:sz w:val="28"/>
                <w:szCs w:val="28"/>
                <w:lang w:eastAsia="ru-RU"/>
              </w:rPr>
            </w:pPr>
          </w:p>
        </w:tc>
        <w:tc>
          <w:tcPr>
            <w:tcW w:w="432" w:type="pct"/>
            <w:gridSpan w:val="6"/>
            <w:vMerge/>
            <w:tcBorders>
              <w:top w:val="single" w:sz="4" w:space="0" w:color="auto"/>
              <w:left w:val="single" w:sz="4" w:space="0" w:color="auto"/>
              <w:bottom w:val="single" w:sz="4" w:space="0" w:color="auto"/>
              <w:right w:val="single" w:sz="4" w:space="0" w:color="auto"/>
            </w:tcBorders>
            <w:vAlign w:val="center"/>
          </w:tcPr>
          <w:p w:rsidR="00647BF1" w:rsidRPr="00E55035" w:rsidRDefault="00647BF1" w:rsidP="00E17550">
            <w:pPr>
              <w:spacing w:after="0" w:line="240" w:lineRule="auto"/>
              <w:rPr>
                <w:rFonts w:ascii="Times New Roman" w:eastAsia="Times New Roman" w:hAnsi="Times New Roman"/>
                <w:sz w:val="28"/>
                <w:szCs w:val="28"/>
                <w:lang w:eastAsia="ru-RU"/>
              </w:rPr>
            </w:pPr>
          </w:p>
        </w:tc>
        <w:tc>
          <w:tcPr>
            <w:tcW w:w="204" w:type="pct"/>
            <w:gridSpan w:val="5"/>
            <w:tcBorders>
              <w:top w:val="single" w:sz="4" w:space="0" w:color="auto"/>
              <w:left w:val="single" w:sz="4" w:space="0" w:color="auto"/>
              <w:bottom w:val="single" w:sz="4" w:space="0" w:color="auto"/>
              <w:right w:val="single" w:sz="4" w:space="0" w:color="auto"/>
            </w:tcBorders>
            <w:hideMark/>
          </w:tcPr>
          <w:p w:rsidR="00647BF1" w:rsidRPr="00E55035" w:rsidRDefault="00647BF1" w:rsidP="00E17550">
            <w:pPr>
              <w:spacing w:after="0" w:line="240" w:lineRule="auto"/>
              <w:jc w:val="center"/>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1 квартал</w:t>
            </w:r>
          </w:p>
        </w:tc>
        <w:tc>
          <w:tcPr>
            <w:tcW w:w="193" w:type="pct"/>
            <w:gridSpan w:val="5"/>
            <w:tcBorders>
              <w:top w:val="single" w:sz="4" w:space="0" w:color="auto"/>
              <w:left w:val="single" w:sz="4" w:space="0" w:color="auto"/>
              <w:bottom w:val="single" w:sz="4" w:space="0" w:color="auto"/>
              <w:right w:val="single" w:sz="4" w:space="0" w:color="auto"/>
            </w:tcBorders>
            <w:hideMark/>
          </w:tcPr>
          <w:p w:rsidR="00647BF1" w:rsidRPr="00E55035" w:rsidRDefault="00647BF1" w:rsidP="00E17550">
            <w:pPr>
              <w:spacing w:after="0" w:line="240" w:lineRule="auto"/>
              <w:jc w:val="center"/>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1 полугодие</w:t>
            </w:r>
          </w:p>
        </w:tc>
        <w:tc>
          <w:tcPr>
            <w:tcW w:w="194" w:type="pct"/>
            <w:gridSpan w:val="6"/>
            <w:tcBorders>
              <w:top w:val="single" w:sz="4" w:space="0" w:color="auto"/>
              <w:left w:val="single" w:sz="4" w:space="0" w:color="auto"/>
              <w:bottom w:val="single" w:sz="4" w:space="0" w:color="auto"/>
              <w:right w:val="single" w:sz="4" w:space="0" w:color="auto"/>
            </w:tcBorders>
            <w:hideMark/>
          </w:tcPr>
          <w:p w:rsidR="00647BF1" w:rsidRPr="00E55035" w:rsidRDefault="00647BF1" w:rsidP="00E17550">
            <w:pPr>
              <w:spacing w:after="0" w:line="240" w:lineRule="auto"/>
              <w:jc w:val="center"/>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9 месяцев</w:t>
            </w:r>
          </w:p>
        </w:tc>
        <w:tc>
          <w:tcPr>
            <w:tcW w:w="221" w:type="pct"/>
            <w:gridSpan w:val="4"/>
            <w:tcBorders>
              <w:top w:val="single" w:sz="4" w:space="0" w:color="auto"/>
              <w:left w:val="single" w:sz="4" w:space="0" w:color="auto"/>
              <w:bottom w:val="single" w:sz="4" w:space="0" w:color="auto"/>
              <w:right w:val="single" w:sz="4" w:space="0" w:color="auto"/>
            </w:tcBorders>
            <w:hideMark/>
          </w:tcPr>
          <w:p w:rsidR="00647BF1" w:rsidRPr="00E55035" w:rsidRDefault="00647BF1" w:rsidP="00E17550">
            <w:pPr>
              <w:spacing w:after="0" w:line="240" w:lineRule="auto"/>
              <w:jc w:val="center"/>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12 месяцев</w:t>
            </w:r>
          </w:p>
        </w:tc>
        <w:tc>
          <w:tcPr>
            <w:tcW w:w="262" w:type="pct"/>
            <w:vMerge/>
            <w:tcBorders>
              <w:top w:val="single" w:sz="4" w:space="0" w:color="auto"/>
              <w:left w:val="single" w:sz="4" w:space="0" w:color="auto"/>
              <w:bottom w:val="single" w:sz="4" w:space="0" w:color="auto"/>
              <w:right w:val="single" w:sz="4" w:space="0" w:color="auto"/>
            </w:tcBorders>
            <w:vAlign w:val="center"/>
            <w:hideMark/>
          </w:tcPr>
          <w:p w:rsidR="00647BF1" w:rsidRPr="00E55035" w:rsidRDefault="00647BF1" w:rsidP="00E17550">
            <w:pPr>
              <w:spacing w:after="0" w:line="240" w:lineRule="auto"/>
              <w:rPr>
                <w:rFonts w:ascii="Times New Roman" w:eastAsia="Times New Roman" w:hAnsi="Times New Roman"/>
                <w:sz w:val="28"/>
                <w:szCs w:val="28"/>
                <w:lang w:eastAsia="ru-RU"/>
              </w:rPr>
            </w:pPr>
          </w:p>
        </w:tc>
        <w:tc>
          <w:tcPr>
            <w:tcW w:w="233" w:type="pct"/>
            <w:vMerge/>
            <w:tcBorders>
              <w:top w:val="single" w:sz="4" w:space="0" w:color="auto"/>
              <w:left w:val="single" w:sz="4" w:space="0" w:color="auto"/>
              <w:bottom w:val="single" w:sz="4" w:space="0" w:color="auto"/>
              <w:right w:val="single" w:sz="4" w:space="0" w:color="auto"/>
            </w:tcBorders>
            <w:vAlign w:val="center"/>
            <w:hideMark/>
          </w:tcPr>
          <w:p w:rsidR="00647BF1" w:rsidRPr="00E55035" w:rsidRDefault="00647BF1" w:rsidP="00E17550">
            <w:pPr>
              <w:spacing w:after="0" w:line="240" w:lineRule="auto"/>
              <w:rPr>
                <w:rFonts w:ascii="Times New Roman" w:eastAsia="Times New Roman" w:hAnsi="Times New Roman"/>
                <w:sz w:val="28"/>
                <w:szCs w:val="28"/>
                <w:lang w:eastAsia="ru-RU"/>
              </w:rPr>
            </w:pPr>
          </w:p>
        </w:tc>
        <w:tc>
          <w:tcPr>
            <w:tcW w:w="757" w:type="pct"/>
            <w:vMerge/>
            <w:tcBorders>
              <w:top w:val="single" w:sz="4" w:space="0" w:color="auto"/>
              <w:left w:val="single" w:sz="4" w:space="0" w:color="auto"/>
              <w:bottom w:val="single" w:sz="4" w:space="0" w:color="auto"/>
              <w:right w:val="single" w:sz="4" w:space="0" w:color="auto"/>
            </w:tcBorders>
            <w:vAlign w:val="center"/>
            <w:hideMark/>
          </w:tcPr>
          <w:p w:rsidR="00647BF1" w:rsidRPr="00E55035" w:rsidRDefault="00647BF1" w:rsidP="00E17550">
            <w:pPr>
              <w:spacing w:after="0" w:line="240" w:lineRule="auto"/>
              <w:rPr>
                <w:rFonts w:ascii="Times New Roman" w:hAnsi="Times New Roman"/>
                <w:sz w:val="28"/>
                <w:szCs w:val="28"/>
              </w:rPr>
            </w:pPr>
          </w:p>
        </w:tc>
      </w:tr>
      <w:tr w:rsidR="00647BF1" w:rsidRPr="00E55035" w:rsidTr="00E55035">
        <w:trPr>
          <w:trHeight w:val="315"/>
        </w:trPr>
        <w:tc>
          <w:tcPr>
            <w:tcW w:w="107" w:type="pct"/>
            <w:vMerge/>
            <w:tcBorders>
              <w:top w:val="single" w:sz="4" w:space="0" w:color="auto"/>
              <w:left w:val="single" w:sz="4" w:space="0" w:color="auto"/>
              <w:bottom w:val="single" w:sz="4" w:space="0" w:color="auto"/>
              <w:right w:val="single" w:sz="4" w:space="0" w:color="auto"/>
            </w:tcBorders>
            <w:vAlign w:val="center"/>
            <w:hideMark/>
          </w:tcPr>
          <w:p w:rsidR="00647BF1" w:rsidRPr="00E55035" w:rsidRDefault="00647BF1" w:rsidP="00E17550">
            <w:pPr>
              <w:spacing w:after="0" w:line="240" w:lineRule="auto"/>
              <w:rPr>
                <w:rFonts w:ascii="Times New Roman" w:eastAsia="Times New Roman" w:hAnsi="Times New Roman"/>
                <w:sz w:val="28"/>
                <w:szCs w:val="28"/>
                <w:lang w:eastAsia="ru-RU"/>
              </w:rPr>
            </w:pPr>
          </w:p>
        </w:tc>
        <w:tc>
          <w:tcPr>
            <w:tcW w:w="667" w:type="pct"/>
            <w:vMerge/>
            <w:tcBorders>
              <w:top w:val="single" w:sz="4" w:space="0" w:color="auto"/>
              <w:left w:val="single" w:sz="4" w:space="0" w:color="auto"/>
              <w:bottom w:val="single" w:sz="4" w:space="0" w:color="auto"/>
              <w:right w:val="single" w:sz="4" w:space="0" w:color="auto"/>
            </w:tcBorders>
            <w:vAlign w:val="center"/>
            <w:hideMark/>
          </w:tcPr>
          <w:p w:rsidR="00647BF1" w:rsidRPr="00E55035" w:rsidRDefault="00647BF1" w:rsidP="00E17550">
            <w:pPr>
              <w:spacing w:after="0" w:line="240" w:lineRule="auto"/>
              <w:rPr>
                <w:rFonts w:ascii="Times New Roman" w:eastAsia="Times New Roman" w:hAnsi="Times New Roman"/>
                <w:sz w:val="28"/>
                <w:szCs w:val="28"/>
              </w:rPr>
            </w:pPr>
          </w:p>
        </w:tc>
        <w:tc>
          <w:tcPr>
            <w:tcW w:w="384" w:type="pct"/>
            <w:vMerge/>
            <w:tcBorders>
              <w:top w:val="single" w:sz="4" w:space="0" w:color="auto"/>
              <w:left w:val="single" w:sz="4" w:space="0" w:color="auto"/>
              <w:bottom w:val="single" w:sz="4" w:space="0" w:color="auto"/>
              <w:right w:val="single" w:sz="4" w:space="0" w:color="auto"/>
            </w:tcBorders>
            <w:vAlign w:val="center"/>
            <w:hideMark/>
          </w:tcPr>
          <w:p w:rsidR="00647BF1" w:rsidRPr="00E55035" w:rsidRDefault="00647BF1" w:rsidP="00E17550">
            <w:pPr>
              <w:spacing w:after="0" w:line="240" w:lineRule="auto"/>
              <w:rPr>
                <w:rFonts w:ascii="Times New Roman" w:eastAsia="Times New Roman" w:hAnsi="Times New Roman"/>
                <w:sz w:val="28"/>
                <w:szCs w:val="28"/>
                <w:lang w:eastAsia="ru-RU"/>
              </w:rPr>
            </w:pPr>
          </w:p>
        </w:tc>
        <w:tc>
          <w:tcPr>
            <w:tcW w:w="489" w:type="pct"/>
            <w:vMerge/>
            <w:tcBorders>
              <w:top w:val="single" w:sz="4" w:space="0" w:color="auto"/>
              <w:left w:val="single" w:sz="4" w:space="0" w:color="auto"/>
              <w:bottom w:val="single" w:sz="4" w:space="0" w:color="auto"/>
              <w:right w:val="single" w:sz="4" w:space="0" w:color="auto"/>
            </w:tcBorders>
            <w:vAlign w:val="center"/>
            <w:hideMark/>
          </w:tcPr>
          <w:p w:rsidR="00647BF1" w:rsidRPr="00E55035" w:rsidRDefault="00647BF1" w:rsidP="00E17550">
            <w:pPr>
              <w:spacing w:after="0" w:line="240" w:lineRule="auto"/>
              <w:rPr>
                <w:rFonts w:ascii="Times New Roman" w:eastAsia="Times New Roman" w:hAnsi="Times New Roman"/>
                <w:sz w:val="28"/>
                <w:szCs w:val="28"/>
                <w:lang w:eastAsia="ru-RU"/>
              </w:rPr>
            </w:pPr>
          </w:p>
        </w:tc>
        <w:tc>
          <w:tcPr>
            <w:tcW w:w="298" w:type="pct"/>
            <w:tcBorders>
              <w:top w:val="single" w:sz="4" w:space="0" w:color="auto"/>
              <w:left w:val="single" w:sz="4" w:space="0" w:color="auto"/>
              <w:bottom w:val="single" w:sz="4" w:space="0" w:color="auto"/>
              <w:right w:val="single" w:sz="4" w:space="0" w:color="auto"/>
            </w:tcBorders>
            <w:hideMark/>
          </w:tcPr>
          <w:p w:rsidR="00647BF1" w:rsidRPr="00E55035" w:rsidRDefault="00E55035" w:rsidP="00E17550">
            <w:pPr>
              <w:spacing w:line="240" w:lineRule="auto"/>
              <w:jc w:val="center"/>
              <w:rPr>
                <w:rFonts w:ascii="Times New Roman" w:hAnsi="Times New Roman"/>
                <w:sz w:val="28"/>
                <w:szCs w:val="28"/>
              </w:rPr>
            </w:pPr>
            <w:r w:rsidRPr="00E55035">
              <w:rPr>
                <w:rFonts w:ascii="Times New Roman" w:hAnsi="Times New Roman"/>
                <w:sz w:val="28"/>
                <w:szCs w:val="28"/>
              </w:rPr>
              <w:t>1</w:t>
            </w:r>
          </w:p>
        </w:tc>
        <w:tc>
          <w:tcPr>
            <w:tcW w:w="233" w:type="pct"/>
            <w:tcBorders>
              <w:top w:val="single" w:sz="4" w:space="0" w:color="auto"/>
              <w:left w:val="single" w:sz="4" w:space="0" w:color="auto"/>
              <w:bottom w:val="single" w:sz="4" w:space="0" w:color="auto"/>
              <w:right w:val="single" w:sz="4" w:space="0" w:color="auto"/>
            </w:tcBorders>
            <w:hideMark/>
          </w:tcPr>
          <w:p w:rsidR="00647BF1" w:rsidRPr="00E55035" w:rsidRDefault="00647BF1" w:rsidP="00E17550">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E55035">
              <w:rPr>
                <w:rFonts w:ascii="Times New Roman" w:hAnsi="Times New Roman"/>
                <w:sz w:val="28"/>
                <w:szCs w:val="28"/>
              </w:rPr>
              <w:t>1</w:t>
            </w:r>
          </w:p>
        </w:tc>
        <w:tc>
          <w:tcPr>
            <w:tcW w:w="326" w:type="pct"/>
            <w:tcBorders>
              <w:top w:val="single" w:sz="4" w:space="0" w:color="auto"/>
              <w:left w:val="single" w:sz="4" w:space="0" w:color="auto"/>
              <w:bottom w:val="single" w:sz="4" w:space="0" w:color="auto"/>
              <w:right w:val="single" w:sz="4" w:space="0" w:color="auto"/>
            </w:tcBorders>
            <w:hideMark/>
          </w:tcPr>
          <w:p w:rsidR="00647BF1" w:rsidRPr="00E55035" w:rsidRDefault="00E07C8C" w:rsidP="00E07C8C">
            <w:pPr>
              <w:tabs>
                <w:tab w:val="center" w:pos="4677"/>
                <w:tab w:val="right" w:pos="9355"/>
              </w:tabs>
              <w:autoSpaceDE w:val="0"/>
              <w:autoSpaceDN w:val="0"/>
              <w:adjustRightInd w:val="0"/>
              <w:spacing w:after="0" w:line="240" w:lineRule="auto"/>
              <w:jc w:val="center"/>
              <w:rPr>
                <w:rFonts w:ascii="Times New Roman" w:hAnsi="Times New Roman"/>
                <w:sz w:val="28"/>
                <w:szCs w:val="28"/>
              </w:rPr>
            </w:pPr>
            <w:r w:rsidRPr="00E55035">
              <w:rPr>
                <w:rFonts w:ascii="Times New Roman" w:hAnsi="Times New Roman"/>
                <w:sz w:val="28"/>
                <w:szCs w:val="28"/>
              </w:rPr>
              <w:t>1</w:t>
            </w:r>
          </w:p>
        </w:tc>
        <w:tc>
          <w:tcPr>
            <w:tcW w:w="432" w:type="pct"/>
            <w:gridSpan w:val="6"/>
            <w:tcBorders>
              <w:top w:val="single" w:sz="4" w:space="0" w:color="auto"/>
              <w:left w:val="single" w:sz="4" w:space="0" w:color="auto"/>
              <w:bottom w:val="single" w:sz="4" w:space="0" w:color="auto"/>
              <w:right w:val="single" w:sz="4" w:space="0" w:color="auto"/>
            </w:tcBorders>
          </w:tcPr>
          <w:p w:rsidR="00647BF1" w:rsidRPr="00E55035" w:rsidRDefault="00E55035" w:rsidP="00E17550">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E55035">
              <w:rPr>
                <w:rFonts w:ascii="Times New Roman" w:hAnsi="Times New Roman"/>
                <w:sz w:val="28"/>
                <w:szCs w:val="28"/>
              </w:rPr>
              <w:t>1</w:t>
            </w:r>
          </w:p>
        </w:tc>
        <w:tc>
          <w:tcPr>
            <w:tcW w:w="204" w:type="pct"/>
            <w:gridSpan w:val="5"/>
            <w:tcBorders>
              <w:top w:val="single" w:sz="4" w:space="0" w:color="auto"/>
              <w:left w:val="single" w:sz="4" w:space="0" w:color="auto"/>
              <w:bottom w:val="single" w:sz="4" w:space="0" w:color="auto"/>
              <w:right w:val="single" w:sz="4" w:space="0" w:color="auto"/>
            </w:tcBorders>
            <w:hideMark/>
          </w:tcPr>
          <w:p w:rsidR="00647BF1" w:rsidRPr="00E55035" w:rsidRDefault="00647BF1" w:rsidP="00E17550">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E55035">
              <w:rPr>
                <w:rFonts w:ascii="Times New Roman" w:hAnsi="Times New Roman"/>
                <w:sz w:val="28"/>
                <w:szCs w:val="28"/>
              </w:rPr>
              <w:t>0</w:t>
            </w:r>
          </w:p>
        </w:tc>
        <w:tc>
          <w:tcPr>
            <w:tcW w:w="193" w:type="pct"/>
            <w:gridSpan w:val="5"/>
            <w:tcBorders>
              <w:top w:val="single" w:sz="4" w:space="0" w:color="auto"/>
              <w:left w:val="single" w:sz="4" w:space="0" w:color="auto"/>
              <w:bottom w:val="single" w:sz="4" w:space="0" w:color="auto"/>
              <w:right w:val="single" w:sz="4" w:space="0" w:color="auto"/>
            </w:tcBorders>
            <w:hideMark/>
          </w:tcPr>
          <w:p w:rsidR="00647BF1" w:rsidRPr="00E55035" w:rsidRDefault="00E07C8C" w:rsidP="00E07C8C">
            <w:pPr>
              <w:tabs>
                <w:tab w:val="left" w:pos="288"/>
                <w:tab w:val="center" w:pos="4677"/>
                <w:tab w:val="right" w:pos="9355"/>
              </w:tabs>
              <w:autoSpaceDE w:val="0"/>
              <w:autoSpaceDN w:val="0"/>
              <w:adjustRightInd w:val="0"/>
              <w:spacing w:after="0" w:line="240" w:lineRule="auto"/>
              <w:rPr>
                <w:rFonts w:ascii="Times New Roman" w:hAnsi="Times New Roman"/>
                <w:sz w:val="28"/>
                <w:szCs w:val="28"/>
              </w:rPr>
            </w:pPr>
            <w:r w:rsidRPr="00E55035">
              <w:rPr>
                <w:rFonts w:ascii="Times New Roman" w:hAnsi="Times New Roman"/>
                <w:sz w:val="28"/>
                <w:szCs w:val="28"/>
              </w:rPr>
              <w:tab/>
              <w:t>0</w:t>
            </w:r>
          </w:p>
        </w:tc>
        <w:tc>
          <w:tcPr>
            <w:tcW w:w="194" w:type="pct"/>
            <w:gridSpan w:val="6"/>
            <w:tcBorders>
              <w:top w:val="single" w:sz="4" w:space="0" w:color="auto"/>
              <w:left w:val="single" w:sz="4" w:space="0" w:color="auto"/>
              <w:bottom w:val="single" w:sz="4" w:space="0" w:color="auto"/>
              <w:right w:val="single" w:sz="4" w:space="0" w:color="auto"/>
            </w:tcBorders>
            <w:hideMark/>
          </w:tcPr>
          <w:p w:rsidR="00647BF1" w:rsidRPr="00E55035" w:rsidRDefault="00E55035" w:rsidP="00E17550">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E55035">
              <w:rPr>
                <w:rFonts w:ascii="Times New Roman" w:hAnsi="Times New Roman"/>
                <w:sz w:val="28"/>
                <w:szCs w:val="28"/>
              </w:rPr>
              <w:t>0</w:t>
            </w:r>
          </w:p>
        </w:tc>
        <w:tc>
          <w:tcPr>
            <w:tcW w:w="221" w:type="pct"/>
            <w:gridSpan w:val="4"/>
            <w:tcBorders>
              <w:top w:val="single" w:sz="4" w:space="0" w:color="auto"/>
              <w:left w:val="single" w:sz="4" w:space="0" w:color="auto"/>
              <w:bottom w:val="single" w:sz="4" w:space="0" w:color="auto"/>
              <w:right w:val="single" w:sz="4" w:space="0" w:color="auto"/>
            </w:tcBorders>
          </w:tcPr>
          <w:p w:rsidR="00647BF1" w:rsidRPr="00E55035" w:rsidRDefault="00E55035" w:rsidP="00E17550">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E55035">
              <w:rPr>
                <w:rFonts w:ascii="Times New Roman" w:hAnsi="Times New Roman"/>
                <w:sz w:val="28"/>
                <w:szCs w:val="28"/>
              </w:rPr>
              <w:t>1</w:t>
            </w:r>
          </w:p>
          <w:p w:rsidR="00647BF1" w:rsidRPr="00E55035" w:rsidRDefault="00647BF1" w:rsidP="00E17550">
            <w:pPr>
              <w:tabs>
                <w:tab w:val="center" w:pos="4677"/>
                <w:tab w:val="right" w:pos="9355"/>
              </w:tabs>
              <w:autoSpaceDE w:val="0"/>
              <w:autoSpaceDN w:val="0"/>
              <w:adjustRightInd w:val="0"/>
              <w:spacing w:after="0" w:line="240" w:lineRule="auto"/>
              <w:jc w:val="right"/>
              <w:rPr>
                <w:rFonts w:ascii="Times New Roman" w:hAnsi="Times New Roman"/>
                <w:sz w:val="28"/>
                <w:szCs w:val="28"/>
              </w:rPr>
            </w:pPr>
          </w:p>
        </w:tc>
        <w:tc>
          <w:tcPr>
            <w:tcW w:w="262" w:type="pct"/>
            <w:tcBorders>
              <w:top w:val="single" w:sz="4" w:space="0" w:color="auto"/>
              <w:left w:val="single" w:sz="4" w:space="0" w:color="auto"/>
              <w:bottom w:val="single" w:sz="4" w:space="0" w:color="auto"/>
              <w:right w:val="single" w:sz="4" w:space="0" w:color="auto"/>
            </w:tcBorders>
            <w:hideMark/>
          </w:tcPr>
          <w:p w:rsidR="00647BF1" w:rsidRPr="00E55035" w:rsidRDefault="00E55035" w:rsidP="00E17550">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E55035">
              <w:rPr>
                <w:rFonts w:ascii="Times New Roman" w:hAnsi="Times New Roman"/>
                <w:sz w:val="28"/>
                <w:szCs w:val="28"/>
              </w:rPr>
              <w:t>1</w:t>
            </w:r>
          </w:p>
        </w:tc>
        <w:tc>
          <w:tcPr>
            <w:tcW w:w="233" w:type="pct"/>
            <w:tcBorders>
              <w:top w:val="single" w:sz="4" w:space="0" w:color="auto"/>
              <w:left w:val="single" w:sz="4" w:space="0" w:color="auto"/>
              <w:bottom w:val="single" w:sz="4" w:space="0" w:color="auto"/>
              <w:right w:val="single" w:sz="4" w:space="0" w:color="auto"/>
            </w:tcBorders>
            <w:hideMark/>
          </w:tcPr>
          <w:p w:rsidR="00647BF1" w:rsidRPr="00E55035" w:rsidRDefault="00E55035" w:rsidP="00E17550">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E55035">
              <w:rPr>
                <w:rFonts w:ascii="Times New Roman" w:hAnsi="Times New Roman"/>
                <w:sz w:val="28"/>
                <w:szCs w:val="28"/>
              </w:rPr>
              <w:t>1</w:t>
            </w:r>
          </w:p>
        </w:tc>
        <w:tc>
          <w:tcPr>
            <w:tcW w:w="757" w:type="pct"/>
            <w:vMerge/>
            <w:tcBorders>
              <w:top w:val="single" w:sz="4" w:space="0" w:color="auto"/>
              <w:left w:val="single" w:sz="4" w:space="0" w:color="auto"/>
              <w:bottom w:val="single" w:sz="4" w:space="0" w:color="auto"/>
              <w:right w:val="single" w:sz="4" w:space="0" w:color="auto"/>
            </w:tcBorders>
            <w:vAlign w:val="center"/>
            <w:hideMark/>
          </w:tcPr>
          <w:p w:rsidR="00647BF1" w:rsidRPr="00E55035" w:rsidRDefault="00647BF1" w:rsidP="00E17550">
            <w:pPr>
              <w:spacing w:after="0" w:line="240" w:lineRule="auto"/>
              <w:rPr>
                <w:rFonts w:ascii="Times New Roman" w:hAnsi="Times New Roman"/>
                <w:sz w:val="28"/>
                <w:szCs w:val="28"/>
              </w:rPr>
            </w:pPr>
          </w:p>
        </w:tc>
      </w:tr>
      <w:tr w:rsidR="00647BF1" w:rsidRPr="00E55035" w:rsidTr="00E55035">
        <w:trPr>
          <w:trHeight w:val="315"/>
        </w:trPr>
        <w:tc>
          <w:tcPr>
            <w:tcW w:w="107" w:type="pct"/>
            <w:vMerge w:val="restart"/>
            <w:tcBorders>
              <w:top w:val="single" w:sz="4" w:space="0" w:color="auto"/>
              <w:left w:val="single" w:sz="4" w:space="0" w:color="auto"/>
              <w:bottom w:val="single" w:sz="4" w:space="0" w:color="auto"/>
              <w:right w:val="single" w:sz="4" w:space="0" w:color="auto"/>
            </w:tcBorders>
          </w:tcPr>
          <w:p w:rsidR="00647BF1" w:rsidRPr="00E55035" w:rsidRDefault="00647BF1" w:rsidP="00E17550">
            <w:pPr>
              <w:spacing w:after="0" w:line="240" w:lineRule="auto"/>
              <w:rPr>
                <w:rFonts w:ascii="Times New Roman" w:eastAsia="Times New Roman" w:hAnsi="Times New Roman"/>
                <w:sz w:val="28"/>
                <w:szCs w:val="28"/>
                <w:lang w:eastAsia="ru-RU"/>
              </w:rPr>
            </w:pPr>
          </w:p>
        </w:tc>
        <w:tc>
          <w:tcPr>
            <w:tcW w:w="667" w:type="pct"/>
            <w:vMerge w:val="restart"/>
            <w:tcBorders>
              <w:top w:val="single" w:sz="4" w:space="0" w:color="auto"/>
              <w:left w:val="single" w:sz="4" w:space="0" w:color="auto"/>
              <w:bottom w:val="single" w:sz="4" w:space="0" w:color="auto"/>
              <w:right w:val="single" w:sz="4" w:space="0" w:color="auto"/>
            </w:tcBorders>
            <w:hideMark/>
          </w:tcPr>
          <w:p w:rsidR="00647BF1" w:rsidRPr="00E55035" w:rsidRDefault="00647BF1" w:rsidP="00E17550">
            <w:pPr>
              <w:spacing w:after="0" w:line="240" w:lineRule="auto"/>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Основное мероприятие 51 Развитие сферы общественного питания на территории муниципального образования Московской области</w:t>
            </w:r>
          </w:p>
        </w:tc>
        <w:tc>
          <w:tcPr>
            <w:tcW w:w="384" w:type="pct"/>
            <w:vMerge w:val="restart"/>
            <w:tcBorders>
              <w:top w:val="single" w:sz="4" w:space="0" w:color="auto"/>
              <w:left w:val="single" w:sz="4" w:space="0" w:color="auto"/>
              <w:bottom w:val="single" w:sz="4" w:space="0" w:color="auto"/>
              <w:right w:val="single" w:sz="4" w:space="0" w:color="auto"/>
            </w:tcBorders>
            <w:hideMark/>
          </w:tcPr>
          <w:p w:rsidR="00647BF1" w:rsidRPr="00E55035" w:rsidRDefault="00647BF1" w:rsidP="00E17550">
            <w:pPr>
              <w:spacing w:after="0" w:line="240" w:lineRule="auto"/>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2023-2027</w:t>
            </w:r>
          </w:p>
        </w:tc>
        <w:tc>
          <w:tcPr>
            <w:tcW w:w="489" w:type="pct"/>
            <w:tcBorders>
              <w:top w:val="single" w:sz="4" w:space="0" w:color="auto"/>
              <w:left w:val="single" w:sz="4" w:space="0" w:color="auto"/>
              <w:bottom w:val="single" w:sz="4" w:space="0" w:color="auto"/>
              <w:right w:val="single" w:sz="4" w:space="0" w:color="auto"/>
            </w:tcBorders>
            <w:hideMark/>
          </w:tcPr>
          <w:p w:rsidR="00647BF1" w:rsidRPr="00E55035" w:rsidRDefault="00647BF1" w:rsidP="00E17550">
            <w:pPr>
              <w:spacing w:after="0" w:line="240" w:lineRule="auto"/>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 xml:space="preserve">Всего: </w:t>
            </w:r>
          </w:p>
          <w:p w:rsidR="00647BF1" w:rsidRPr="00E55035" w:rsidRDefault="00647BF1" w:rsidP="00E17550">
            <w:pPr>
              <w:spacing w:after="0" w:line="240" w:lineRule="auto"/>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в том числе:</w:t>
            </w:r>
          </w:p>
        </w:tc>
        <w:tc>
          <w:tcPr>
            <w:tcW w:w="298" w:type="pct"/>
            <w:tcBorders>
              <w:top w:val="single" w:sz="4" w:space="0" w:color="auto"/>
              <w:left w:val="single" w:sz="4" w:space="0" w:color="auto"/>
              <w:bottom w:val="single" w:sz="4" w:space="0" w:color="auto"/>
              <w:right w:val="single" w:sz="4" w:space="0" w:color="auto"/>
            </w:tcBorders>
            <w:hideMark/>
          </w:tcPr>
          <w:p w:rsidR="00647BF1" w:rsidRPr="00E55035" w:rsidRDefault="00647BF1" w:rsidP="00E17550">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E55035">
              <w:rPr>
                <w:rFonts w:ascii="Times New Roman" w:hAnsi="Times New Roman"/>
                <w:sz w:val="28"/>
                <w:szCs w:val="28"/>
              </w:rPr>
              <w:t>0,00</w:t>
            </w:r>
          </w:p>
        </w:tc>
        <w:tc>
          <w:tcPr>
            <w:tcW w:w="233" w:type="pct"/>
            <w:tcBorders>
              <w:top w:val="single" w:sz="4" w:space="0" w:color="auto"/>
              <w:left w:val="single" w:sz="4" w:space="0" w:color="auto"/>
              <w:bottom w:val="single" w:sz="4" w:space="0" w:color="auto"/>
              <w:right w:val="single" w:sz="4" w:space="0" w:color="auto"/>
            </w:tcBorders>
          </w:tcPr>
          <w:p w:rsidR="00647BF1" w:rsidRPr="00E55035" w:rsidRDefault="00647BF1" w:rsidP="00E17550">
            <w:pPr>
              <w:tabs>
                <w:tab w:val="center" w:pos="4677"/>
                <w:tab w:val="right" w:pos="9355"/>
              </w:tabs>
              <w:autoSpaceDE w:val="0"/>
              <w:autoSpaceDN w:val="0"/>
              <w:adjustRightInd w:val="0"/>
              <w:spacing w:after="0" w:line="240" w:lineRule="auto"/>
              <w:jc w:val="center"/>
              <w:rPr>
                <w:rFonts w:ascii="Times New Roman" w:hAnsi="Times New Roman"/>
                <w:sz w:val="28"/>
                <w:szCs w:val="28"/>
              </w:rPr>
            </w:pPr>
          </w:p>
        </w:tc>
        <w:tc>
          <w:tcPr>
            <w:tcW w:w="326" w:type="pct"/>
            <w:tcBorders>
              <w:top w:val="single" w:sz="4" w:space="0" w:color="auto"/>
              <w:left w:val="single" w:sz="4" w:space="0" w:color="auto"/>
              <w:bottom w:val="single" w:sz="4" w:space="0" w:color="auto"/>
              <w:right w:val="single" w:sz="4" w:space="0" w:color="auto"/>
            </w:tcBorders>
            <w:hideMark/>
          </w:tcPr>
          <w:p w:rsidR="00647BF1" w:rsidRPr="00E55035" w:rsidRDefault="00647BF1" w:rsidP="00E976B1">
            <w:pPr>
              <w:tabs>
                <w:tab w:val="center" w:pos="4677"/>
                <w:tab w:val="right" w:pos="9355"/>
              </w:tabs>
              <w:autoSpaceDE w:val="0"/>
              <w:autoSpaceDN w:val="0"/>
              <w:adjustRightInd w:val="0"/>
              <w:spacing w:after="0" w:line="240" w:lineRule="auto"/>
              <w:jc w:val="right"/>
              <w:rPr>
                <w:rFonts w:ascii="Times New Roman" w:hAnsi="Times New Roman"/>
                <w:sz w:val="28"/>
                <w:szCs w:val="28"/>
              </w:rPr>
            </w:pPr>
          </w:p>
        </w:tc>
        <w:tc>
          <w:tcPr>
            <w:tcW w:w="1244" w:type="pct"/>
            <w:gridSpan w:val="26"/>
            <w:tcBorders>
              <w:top w:val="single" w:sz="4" w:space="0" w:color="auto"/>
              <w:left w:val="single" w:sz="4" w:space="0" w:color="auto"/>
              <w:bottom w:val="single" w:sz="4" w:space="0" w:color="auto"/>
              <w:right w:val="single" w:sz="4" w:space="0" w:color="auto"/>
            </w:tcBorders>
          </w:tcPr>
          <w:p w:rsidR="00647BF1" w:rsidRPr="00E55035" w:rsidRDefault="00647BF1" w:rsidP="00E17550">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E55035">
              <w:rPr>
                <w:rFonts w:ascii="Times New Roman" w:hAnsi="Times New Roman"/>
                <w:sz w:val="28"/>
                <w:szCs w:val="28"/>
              </w:rPr>
              <w:t>0,00</w:t>
            </w:r>
          </w:p>
        </w:tc>
        <w:tc>
          <w:tcPr>
            <w:tcW w:w="262" w:type="pct"/>
            <w:tcBorders>
              <w:top w:val="single" w:sz="4" w:space="0" w:color="auto"/>
              <w:left w:val="single" w:sz="4" w:space="0" w:color="auto"/>
              <w:bottom w:val="single" w:sz="4" w:space="0" w:color="auto"/>
              <w:right w:val="single" w:sz="4" w:space="0" w:color="auto"/>
            </w:tcBorders>
            <w:hideMark/>
          </w:tcPr>
          <w:p w:rsidR="00647BF1" w:rsidRPr="00E55035" w:rsidRDefault="00647BF1" w:rsidP="00E17550">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E55035">
              <w:rPr>
                <w:rFonts w:ascii="Times New Roman" w:hAnsi="Times New Roman"/>
                <w:sz w:val="28"/>
                <w:szCs w:val="28"/>
              </w:rPr>
              <w:t>0,00</w:t>
            </w:r>
          </w:p>
        </w:tc>
        <w:tc>
          <w:tcPr>
            <w:tcW w:w="233" w:type="pct"/>
            <w:tcBorders>
              <w:top w:val="single" w:sz="4" w:space="0" w:color="auto"/>
              <w:left w:val="single" w:sz="4" w:space="0" w:color="auto"/>
              <w:bottom w:val="single" w:sz="4" w:space="0" w:color="auto"/>
              <w:right w:val="single" w:sz="4" w:space="0" w:color="auto"/>
            </w:tcBorders>
            <w:hideMark/>
          </w:tcPr>
          <w:p w:rsidR="00647BF1" w:rsidRPr="00E55035" w:rsidRDefault="00647BF1" w:rsidP="00E17550">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E55035">
              <w:rPr>
                <w:rFonts w:ascii="Times New Roman" w:hAnsi="Times New Roman"/>
                <w:sz w:val="28"/>
                <w:szCs w:val="28"/>
              </w:rPr>
              <w:t>0,00</w:t>
            </w:r>
          </w:p>
        </w:tc>
        <w:tc>
          <w:tcPr>
            <w:tcW w:w="757" w:type="pct"/>
            <w:vMerge w:val="restart"/>
            <w:tcBorders>
              <w:top w:val="single" w:sz="4" w:space="0" w:color="auto"/>
              <w:left w:val="single" w:sz="4" w:space="0" w:color="auto"/>
              <w:bottom w:val="single" w:sz="4" w:space="0" w:color="auto"/>
              <w:right w:val="single" w:sz="4" w:space="0" w:color="auto"/>
            </w:tcBorders>
            <w:hideMark/>
          </w:tcPr>
          <w:p w:rsidR="00647BF1" w:rsidRPr="00E55035" w:rsidRDefault="00647BF1" w:rsidP="00E17550">
            <w:pPr>
              <w:spacing w:after="0" w:line="240" w:lineRule="auto"/>
              <w:jc w:val="center"/>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 xml:space="preserve">Администрация </w:t>
            </w:r>
          </w:p>
          <w:p w:rsidR="00647BF1" w:rsidRPr="00E55035" w:rsidRDefault="009866D7" w:rsidP="00E17550">
            <w:pPr>
              <w:spacing w:after="0" w:line="240" w:lineRule="auto"/>
              <w:jc w:val="center"/>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муниципального</w:t>
            </w:r>
            <w:r w:rsidR="00647BF1" w:rsidRPr="00E55035">
              <w:rPr>
                <w:rFonts w:ascii="Times New Roman" w:eastAsia="Times New Roman" w:hAnsi="Times New Roman"/>
                <w:sz w:val="28"/>
                <w:szCs w:val="28"/>
                <w:lang w:eastAsia="ru-RU"/>
              </w:rPr>
              <w:t xml:space="preserve"> округа </w:t>
            </w:r>
          </w:p>
          <w:p w:rsidR="00647BF1" w:rsidRPr="00E55035" w:rsidRDefault="00647BF1" w:rsidP="00E17550">
            <w:pPr>
              <w:spacing w:after="0" w:line="240" w:lineRule="auto"/>
              <w:jc w:val="center"/>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 xml:space="preserve">Серебряные Пруды </w:t>
            </w:r>
          </w:p>
          <w:p w:rsidR="00647BF1" w:rsidRPr="00E55035" w:rsidRDefault="00647BF1" w:rsidP="00E17550">
            <w:pPr>
              <w:spacing w:line="240" w:lineRule="auto"/>
              <w:rPr>
                <w:rFonts w:ascii="Times New Roman" w:hAnsi="Times New Roman"/>
                <w:sz w:val="28"/>
                <w:szCs w:val="28"/>
              </w:rPr>
            </w:pPr>
            <w:r w:rsidRPr="00E55035">
              <w:rPr>
                <w:rFonts w:ascii="Times New Roman" w:eastAsia="Times New Roman" w:hAnsi="Times New Roman"/>
                <w:sz w:val="28"/>
                <w:szCs w:val="28"/>
                <w:lang w:eastAsia="ru-RU"/>
              </w:rPr>
              <w:t>Московской области</w:t>
            </w:r>
          </w:p>
        </w:tc>
      </w:tr>
      <w:tr w:rsidR="00647BF1" w:rsidRPr="00E55035" w:rsidTr="00E55035">
        <w:trPr>
          <w:trHeight w:val="315"/>
        </w:trPr>
        <w:tc>
          <w:tcPr>
            <w:tcW w:w="107" w:type="pct"/>
            <w:vMerge/>
            <w:tcBorders>
              <w:top w:val="single" w:sz="4" w:space="0" w:color="auto"/>
              <w:left w:val="single" w:sz="4" w:space="0" w:color="auto"/>
              <w:bottom w:val="single" w:sz="4" w:space="0" w:color="auto"/>
              <w:right w:val="single" w:sz="4" w:space="0" w:color="auto"/>
            </w:tcBorders>
            <w:vAlign w:val="center"/>
            <w:hideMark/>
          </w:tcPr>
          <w:p w:rsidR="00647BF1" w:rsidRPr="00E55035" w:rsidRDefault="00647BF1" w:rsidP="00E17550">
            <w:pPr>
              <w:spacing w:after="0" w:line="240" w:lineRule="auto"/>
              <w:rPr>
                <w:rFonts w:ascii="Times New Roman" w:eastAsia="Times New Roman" w:hAnsi="Times New Roman"/>
                <w:sz w:val="28"/>
                <w:szCs w:val="28"/>
                <w:lang w:eastAsia="ru-RU"/>
              </w:rPr>
            </w:pPr>
          </w:p>
        </w:tc>
        <w:tc>
          <w:tcPr>
            <w:tcW w:w="667" w:type="pct"/>
            <w:vMerge/>
            <w:tcBorders>
              <w:top w:val="single" w:sz="4" w:space="0" w:color="auto"/>
              <w:left w:val="single" w:sz="4" w:space="0" w:color="auto"/>
              <w:bottom w:val="single" w:sz="4" w:space="0" w:color="auto"/>
              <w:right w:val="single" w:sz="4" w:space="0" w:color="auto"/>
            </w:tcBorders>
            <w:vAlign w:val="center"/>
            <w:hideMark/>
          </w:tcPr>
          <w:p w:rsidR="00647BF1" w:rsidRPr="00E55035" w:rsidRDefault="00647BF1" w:rsidP="00E17550">
            <w:pPr>
              <w:spacing w:after="0" w:line="240" w:lineRule="auto"/>
              <w:rPr>
                <w:rFonts w:ascii="Times New Roman" w:eastAsia="Times New Roman" w:hAnsi="Times New Roman"/>
                <w:sz w:val="28"/>
                <w:szCs w:val="28"/>
                <w:lang w:eastAsia="ru-RU"/>
              </w:rPr>
            </w:pPr>
          </w:p>
        </w:tc>
        <w:tc>
          <w:tcPr>
            <w:tcW w:w="384" w:type="pct"/>
            <w:vMerge/>
            <w:tcBorders>
              <w:top w:val="single" w:sz="4" w:space="0" w:color="auto"/>
              <w:left w:val="single" w:sz="4" w:space="0" w:color="auto"/>
              <w:bottom w:val="single" w:sz="4" w:space="0" w:color="auto"/>
              <w:right w:val="single" w:sz="4" w:space="0" w:color="auto"/>
            </w:tcBorders>
            <w:vAlign w:val="center"/>
            <w:hideMark/>
          </w:tcPr>
          <w:p w:rsidR="00647BF1" w:rsidRPr="00E55035" w:rsidRDefault="00647BF1" w:rsidP="00E17550">
            <w:pPr>
              <w:spacing w:after="0" w:line="240" w:lineRule="auto"/>
              <w:rPr>
                <w:rFonts w:ascii="Times New Roman" w:eastAsia="Times New Roman" w:hAnsi="Times New Roman"/>
                <w:sz w:val="28"/>
                <w:szCs w:val="28"/>
                <w:lang w:eastAsia="ru-RU"/>
              </w:rPr>
            </w:pPr>
          </w:p>
        </w:tc>
        <w:tc>
          <w:tcPr>
            <w:tcW w:w="489" w:type="pct"/>
            <w:tcBorders>
              <w:top w:val="single" w:sz="4" w:space="0" w:color="auto"/>
              <w:left w:val="single" w:sz="4" w:space="0" w:color="auto"/>
              <w:bottom w:val="single" w:sz="4" w:space="0" w:color="auto"/>
              <w:right w:val="single" w:sz="4" w:space="0" w:color="auto"/>
            </w:tcBorders>
            <w:hideMark/>
          </w:tcPr>
          <w:p w:rsidR="00647BF1" w:rsidRPr="00E55035" w:rsidRDefault="00647BF1" w:rsidP="00E17550">
            <w:pPr>
              <w:spacing w:after="0" w:line="240" w:lineRule="auto"/>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Средства бюджета Московской области</w:t>
            </w:r>
          </w:p>
        </w:tc>
        <w:tc>
          <w:tcPr>
            <w:tcW w:w="298" w:type="pct"/>
            <w:tcBorders>
              <w:top w:val="single" w:sz="4" w:space="0" w:color="auto"/>
              <w:left w:val="single" w:sz="4" w:space="0" w:color="auto"/>
              <w:bottom w:val="single" w:sz="4" w:space="0" w:color="auto"/>
              <w:right w:val="single" w:sz="4" w:space="0" w:color="auto"/>
            </w:tcBorders>
            <w:hideMark/>
          </w:tcPr>
          <w:p w:rsidR="00647BF1" w:rsidRPr="00E55035" w:rsidRDefault="00647BF1" w:rsidP="00E17550">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E55035">
              <w:rPr>
                <w:rFonts w:ascii="Times New Roman" w:hAnsi="Times New Roman"/>
                <w:sz w:val="28"/>
                <w:szCs w:val="28"/>
              </w:rPr>
              <w:t>0,00</w:t>
            </w:r>
          </w:p>
        </w:tc>
        <w:tc>
          <w:tcPr>
            <w:tcW w:w="233" w:type="pct"/>
            <w:tcBorders>
              <w:top w:val="single" w:sz="4" w:space="0" w:color="auto"/>
              <w:left w:val="single" w:sz="4" w:space="0" w:color="auto"/>
              <w:bottom w:val="single" w:sz="4" w:space="0" w:color="auto"/>
              <w:right w:val="single" w:sz="4" w:space="0" w:color="auto"/>
            </w:tcBorders>
          </w:tcPr>
          <w:p w:rsidR="00647BF1" w:rsidRPr="00E55035" w:rsidRDefault="00647BF1" w:rsidP="00E17550">
            <w:pPr>
              <w:tabs>
                <w:tab w:val="center" w:pos="4677"/>
                <w:tab w:val="right" w:pos="9355"/>
              </w:tabs>
              <w:autoSpaceDE w:val="0"/>
              <w:autoSpaceDN w:val="0"/>
              <w:adjustRightInd w:val="0"/>
              <w:spacing w:after="0" w:line="240" w:lineRule="auto"/>
              <w:jc w:val="center"/>
              <w:rPr>
                <w:rFonts w:ascii="Times New Roman" w:hAnsi="Times New Roman"/>
                <w:sz w:val="28"/>
                <w:szCs w:val="28"/>
              </w:rPr>
            </w:pPr>
          </w:p>
        </w:tc>
        <w:tc>
          <w:tcPr>
            <w:tcW w:w="326" w:type="pct"/>
            <w:tcBorders>
              <w:top w:val="single" w:sz="4" w:space="0" w:color="auto"/>
              <w:left w:val="single" w:sz="4" w:space="0" w:color="auto"/>
              <w:bottom w:val="single" w:sz="4" w:space="0" w:color="auto"/>
              <w:right w:val="single" w:sz="4" w:space="0" w:color="auto"/>
            </w:tcBorders>
            <w:hideMark/>
          </w:tcPr>
          <w:p w:rsidR="00647BF1" w:rsidRPr="00E55035" w:rsidRDefault="00647BF1" w:rsidP="00E976B1">
            <w:pPr>
              <w:tabs>
                <w:tab w:val="center" w:pos="4677"/>
                <w:tab w:val="right" w:pos="9355"/>
              </w:tabs>
              <w:autoSpaceDE w:val="0"/>
              <w:autoSpaceDN w:val="0"/>
              <w:adjustRightInd w:val="0"/>
              <w:spacing w:after="0" w:line="240" w:lineRule="auto"/>
              <w:jc w:val="right"/>
              <w:rPr>
                <w:rFonts w:ascii="Times New Roman" w:hAnsi="Times New Roman"/>
                <w:sz w:val="28"/>
                <w:szCs w:val="28"/>
              </w:rPr>
            </w:pPr>
          </w:p>
        </w:tc>
        <w:tc>
          <w:tcPr>
            <w:tcW w:w="1244" w:type="pct"/>
            <w:gridSpan w:val="26"/>
            <w:tcBorders>
              <w:top w:val="single" w:sz="4" w:space="0" w:color="auto"/>
              <w:left w:val="single" w:sz="4" w:space="0" w:color="auto"/>
              <w:bottom w:val="single" w:sz="4" w:space="0" w:color="auto"/>
              <w:right w:val="single" w:sz="4" w:space="0" w:color="auto"/>
            </w:tcBorders>
          </w:tcPr>
          <w:p w:rsidR="00647BF1" w:rsidRPr="00E55035" w:rsidRDefault="00647BF1" w:rsidP="00E17550">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E55035">
              <w:rPr>
                <w:rFonts w:ascii="Times New Roman" w:hAnsi="Times New Roman"/>
                <w:sz w:val="28"/>
                <w:szCs w:val="28"/>
              </w:rPr>
              <w:t>0,00</w:t>
            </w:r>
          </w:p>
        </w:tc>
        <w:tc>
          <w:tcPr>
            <w:tcW w:w="262" w:type="pct"/>
            <w:tcBorders>
              <w:top w:val="single" w:sz="4" w:space="0" w:color="auto"/>
              <w:left w:val="single" w:sz="4" w:space="0" w:color="auto"/>
              <w:bottom w:val="single" w:sz="4" w:space="0" w:color="auto"/>
              <w:right w:val="single" w:sz="4" w:space="0" w:color="auto"/>
            </w:tcBorders>
            <w:hideMark/>
          </w:tcPr>
          <w:p w:rsidR="00647BF1" w:rsidRPr="00E55035" w:rsidRDefault="00647BF1" w:rsidP="00E17550">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E55035">
              <w:rPr>
                <w:rFonts w:ascii="Times New Roman" w:hAnsi="Times New Roman"/>
                <w:sz w:val="28"/>
                <w:szCs w:val="28"/>
              </w:rPr>
              <w:t>0,00</w:t>
            </w:r>
          </w:p>
        </w:tc>
        <w:tc>
          <w:tcPr>
            <w:tcW w:w="233" w:type="pct"/>
            <w:tcBorders>
              <w:top w:val="single" w:sz="4" w:space="0" w:color="auto"/>
              <w:left w:val="single" w:sz="4" w:space="0" w:color="auto"/>
              <w:bottom w:val="single" w:sz="4" w:space="0" w:color="auto"/>
              <w:right w:val="single" w:sz="4" w:space="0" w:color="auto"/>
            </w:tcBorders>
            <w:hideMark/>
          </w:tcPr>
          <w:p w:rsidR="00647BF1" w:rsidRPr="00E55035" w:rsidRDefault="00647BF1" w:rsidP="00E17550">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E55035">
              <w:rPr>
                <w:rFonts w:ascii="Times New Roman" w:hAnsi="Times New Roman"/>
                <w:sz w:val="28"/>
                <w:szCs w:val="28"/>
              </w:rPr>
              <w:t>0,00</w:t>
            </w:r>
          </w:p>
        </w:tc>
        <w:tc>
          <w:tcPr>
            <w:tcW w:w="757" w:type="pct"/>
            <w:vMerge/>
            <w:tcBorders>
              <w:top w:val="single" w:sz="4" w:space="0" w:color="auto"/>
              <w:left w:val="single" w:sz="4" w:space="0" w:color="auto"/>
              <w:bottom w:val="single" w:sz="4" w:space="0" w:color="auto"/>
              <w:right w:val="single" w:sz="4" w:space="0" w:color="auto"/>
            </w:tcBorders>
            <w:vAlign w:val="center"/>
            <w:hideMark/>
          </w:tcPr>
          <w:p w:rsidR="00647BF1" w:rsidRPr="00E55035" w:rsidRDefault="00647BF1" w:rsidP="00E17550">
            <w:pPr>
              <w:spacing w:after="0" w:line="240" w:lineRule="auto"/>
              <w:rPr>
                <w:rFonts w:ascii="Times New Roman" w:hAnsi="Times New Roman"/>
                <w:sz w:val="28"/>
                <w:szCs w:val="28"/>
              </w:rPr>
            </w:pPr>
          </w:p>
        </w:tc>
      </w:tr>
      <w:tr w:rsidR="00647BF1" w:rsidRPr="00E55035" w:rsidTr="00E55035">
        <w:trPr>
          <w:trHeight w:val="315"/>
        </w:trPr>
        <w:tc>
          <w:tcPr>
            <w:tcW w:w="107" w:type="pct"/>
            <w:vMerge/>
            <w:tcBorders>
              <w:top w:val="single" w:sz="4" w:space="0" w:color="auto"/>
              <w:left w:val="single" w:sz="4" w:space="0" w:color="auto"/>
              <w:bottom w:val="single" w:sz="4" w:space="0" w:color="auto"/>
              <w:right w:val="single" w:sz="4" w:space="0" w:color="auto"/>
            </w:tcBorders>
            <w:vAlign w:val="center"/>
            <w:hideMark/>
          </w:tcPr>
          <w:p w:rsidR="00647BF1" w:rsidRPr="00E55035" w:rsidRDefault="00647BF1" w:rsidP="00E17550">
            <w:pPr>
              <w:spacing w:after="0" w:line="240" w:lineRule="auto"/>
              <w:rPr>
                <w:rFonts w:ascii="Times New Roman" w:eastAsia="Times New Roman" w:hAnsi="Times New Roman"/>
                <w:sz w:val="28"/>
                <w:szCs w:val="28"/>
                <w:lang w:eastAsia="ru-RU"/>
              </w:rPr>
            </w:pPr>
          </w:p>
        </w:tc>
        <w:tc>
          <w:tcPr>
            <w:tcW w:w="667" w:type="pct"/>
            <w:vMerge/>
            <w:tcBorders>
              <w:top w:val="single" w:sz="4" w:space="0" w:color="auto"/>
              <w:left w:val="single" w:sz="4" w:space="0" w:color="auto"/>
              <w:bottom w:val="single" w:sz="4" w:space="0" w:color="auto"/>
              <w:right w:val="single" w:sz="4" w:space="0" w:color="auto"/>
            </w:tcBorders>
            <w:vAlign w:val="center"/>
            <w:hideMark/>
          </w:tcPr>
          <w:p w:rsidR="00647BF1" w:rsidRPr="00E55035" w:rsidRDefault="00647BF1" w:rsidP="00E17550">
            <w:pPr>
              <w:spacing w:after="0" w:line="240" w:lineRule="auto"/>
              <w:rPr>
                <w:rFonts w:ascii="Times New Roman" w:eastAsia="Times New Roman" w:hAnsi="Times New Roman"/>
                <w:sz w:val="28"/>
                <w:szCs w:val="28"/>
                <w:lang w:eastAsia="ru-RU"/>
              </w:rPr>
            </w:pPr>
          </w:p>
        </w:tc>
        <w:tc>
          <w:tcPr>
            <w:tcW w:w="384" w:type="pct"/>
            <w:vMerge/>
            <w:tcBorders>
              <w:top w:val="single" w:sz="4" w:space="0" w:color="auto"/>
              <w:left w:val="single" w:sz="4" w:space="0" w:color="auto"/>
              <w:bottom w:val="single" w:sz="4" w:space="0" w:color="auto"/>
              <w:right w:val="single" w:sz="4" w:space="0" w:color="auto"/>
            </w:tcBorders>
            <w:vAlign w:val="center"/>
            <w:hideMark/>
          </w:tcPr>
          <w:p w:rsidR="00647BF1" w:rsidRPr="00E55035" w:rsidRDefault="00647BF1" w:rsidP="00E17550">
            <w:pPr>
              <w:spacing w:after="0" w:line="240" w:lineRule="auto"/>
              <w:rPr>
                <w:rFonts w:ascii="Times New Roman" w:eastAsia="Times New Roman" w:hAnsi="Times New Roman"/>
                <w:sz w:val="28"/>
                <w:szCs w:val="28"/>
                <w:lang w:eastAsia="ru-RU"/>
              </w:rPr>
            </w:pPr>
          </w:p>
        </w:tc>
        <w:tc>
          <w:tcPr>
            <w:tcW w:w="489" w:type="pct"/>
            <w:tcBorders>
              <w:top w:val="single" w:sz="4" w:space="0" w:color="auto"/>
              <w:left w:val="single" w:sz="4" w:space="0" w:color="auto"/>
              <w:bottom w:val="single" w:sz="4" w:space="0" w:color="auto"/>
              <w:right w:val="single" w:sz="4" w:space="0" w:color="auto"/>
            </w:tcBorders>
            <w:hideMark/>
          </w:tcPr>
          <w:p w:rsidR="00647BF1" w:rsidRPr="00E55035" w:rsidRDefault="00647BF1" w:rsidP="00E17550">
            <w:pPr>
              <w:spacing w:after="0" w:line="240" w:lineRule="auto"/>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Средства федерального бюджета</w:t>
            </w:r>
          </w:p>
        </w:tc>
        <w:tc>
          <w:tcPr>
            <w:tcW w:w="298" w:type="pct"/>
            <w:tcBorders>
              <w:top w:val="single" w:sz="4" w:space="0" w:color="auto"/>
              <w:left w:val="single" w:sz="4" w:space="0" w:color="auto"/>
              <w:bottom w:val="single" w:sz="4" w:space="0" w:color="auto"/>
              <w:right w:val="single" w:sz="4" w:space="0" w:color="auto"/>
            </w:tcBorders>
            <w:hideMark/>
          </w:tcPr>
          <w:p w:rsidR="00647BF1" w:rsidRPr="00E55035" w:rsidRDefault="00647BF1" w:rsidP="00E17550">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E55035">
              <w:rPr>
                <w:rFonts w:ascii="Times New Roman" w:hAnsi="Times New Roman"/>
                <w:sz w:val="28"/>
                <w:szCs w:val="28"/>
              </w:rPr>
              <w:t>0,00</w:t>
            </w:r>
          </w:p>
        </w:tc>
        <w:tc>
          <w:tcPr>
            <w:tcW w:w="233" w:type="pct"/>
            <w:tcBorders>
              <w:top w:val="single" w:sz="4" w:space="0" w:color="auto"/>
              <w:left w:val="single" w:sz="4" w:space="0" w:color="auto"/>
              <w:bottom w:val="single" w:sz="4" w:space="0" w:color="auto"/>
              <w:right w:val="single" w:sz="4" w:space="0" w:color="auto"/>
            </w:tcBorders>
          </w:tcPr>
          <w:p w:rsidR="00647BF1" w:rsidRPr="00E55035" w:rsidRDefault="00647BF1" w:rsidP="00E17550">
            <w:pPr>
              <w:tabs>
                <w:tab w:val="center" w:pos="4677"/>
                <w:tab w:val="right" w:pos="9355"/>
              </w:tabs>
              <w:autoSpaceDE w:val="0"/>
              <w:autoSpaceDN w:val="0"/>
              <w:adjustRightInd w:val="0"/>
              <w:spacing w:after="0" w:line="240" w:lineRule="auto"/>
              <w:jc w:val="center"/>
              <w:rPr>
                <w:rFonts w:ascii="Times New Roman" w:hAnsi="Times New Roman"/>
                <w:sz w:val="28"/>
                <w:szCs w:val="28"/>
              </w:rPr>
            </w:pPr>
          </w:p>
        </w:tc>
        <w:tc>
          <w:tcPr>
            <w:tcW w:w="326" w:type="pct"/>
            <w:tcBorders>
              <w:top w:val="single" w:sz="4" w:space="0" w:color="auto"/>
              <w:left w:val="single" w:sz="4" w:space="0" w:color="auto"/>
              <w:bottom w:val="single" w:sz="4" w:space="0" w:color="auto"/>
              <w:right w:val="single" w:sz="4" w:space="0" w:color="auto"/>
            </w:tcBorders>
            <w:hideMark/>
          </w:tcPr>
          <w:p w:rsidR="00647BF1" w:rsidRPr="00E55035" w:rsidRDefault="00647BF1" w:rsidP="00E976B1">
            <w:pPr>
              <w:tabs>
                <w:tab w:val="center" w:pos="4677"/>
                <w:tab w:val="right" w:pos="9355"/>
              </w:tabs>
              <w:autoSpaceDE w:val="0"/>
              <w:autoSpaceDN w:val="0"/>
              <w:adjustRightInd w:val="0"/>
              <w:spacing w:after="0" w:line="240" w:lineRule="auto"/>
              <w:jc w:val="right"/>
              <w:rPr>
                <w:rFonts w:ascii="Times New Roman" w:hAnsi="Times New Roman"/>
                <w:sz w:val="28"/>
                <w:szCs w:val="28"/>
              </w:rPr>
            </w:pPr>
          </w:p>
        </w:tc>
        <w:tc>
          <w:tcPr>
            <w:tcW w:w="1244" w:type="pct"/>
            <w:gridSpan w:val="26"/>
            <w:tcBorders>
              <w:top w:val="single" w:sz="4" w:space="0" w:color="auto"/>
              <w:left w:val="single" w:sz="4" w:space="0" w:color="auto"/>
              <w:bottom w:val="single" w:sz="4" w:space="0" w:color="auto"/>
              <w:right w:val="single" w:sz="4" w:space="0" w:color="auto"/>
            </w:tcBorders>
          </w:tcPr>
          <w:p w:rsidR="00647BF1" w:rsidRPr="00E55035" w:rsidRDefault="00647BF1" w:rsidP="00E17550">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E55035">
              <w:rPr>
                <w:rFonts w:ascii="Times New Roman" w:hAnsi="Times New Roman"/>
                <w:sz w:val="28"/>
                <w:szCs w:val="28"/>
              </w:rPr>
              <w:t>0,00</w:t>
            </w:r>
          </w:p>
        </w:tc>
        <w:tc>
          <w:tcPr>
            <w:tcW w:w="262" w:type="pct"/>
            <w:tcBorders>
              <w:top w:val="single" w:sz="4" w:space="0" w:color="auto"/>
              <w:left w:val="single" w:sz="4" w:space="0" w:color="auto"/>
              <w:bottom w:val="single" w:sz="4" w:space="0" w:color="auto"/>
              <w:right w:val="single" w:sz="4" w:space="0" w:color="auto"/>
            </w:tcBorders>
            <w:hideMark/>
          </w:tcPr>
          <w:p w:rsidR="00647BF1" w:rsidRPr="00E55035" w:rsidRDefault="00647BF1" w:rsidP="00E17550">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E55035">
              <w:rPr>
                <w:rFonts w:ascii="Times New Roman" w:hAnsi="Times New Roman"/>
                <w:sz w:val="28"/>
                <w:szCs w:val="28"/>
              </w:rPr>
              <w:t>0,00</w:t>
            </w:r>
          </w:p>
        </w:tc>
        <w:tc>
          <w:tcPr>
            <w:tcW w:w="233" w:type="pct"/>
            <w:tcBorders>
              <w:top w:val="single" w:sz="4" w:space="0" w:color="auto"/>
              <w:left w:val="single" w:sz="4" w:space="0" w:color="auto"/>
              <w:bottom w:val="single" w:sz="4" w:space="0" w:color="auto"/>
              <w:right w:val="single" w:sz="4" w:space="0" w:color="auto"/>
            </w:tcBorders>
            <w:hideMark/>
          </w:tcPr>
          <w:p w:rsidR="00647BF1" w:rsidRPr="00E55035" w:rsidRDefault="00647BF1" w:rsidP="00E17550">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E55035">
              <w:rPr>
                <w:rFonts w:ascii="Times New Roman" w:hAnsi="Times New Roman"/>
                <w:sz w:val="28"/>
                <w:szCs w:val="28"/>
              </w:rPr>
              <w:t>0,00</w:t>
            </w:r>
          </w:p>
        </w:tc>
        <w:tc>
          <w:tcPr>
            <w:tcW w:w="757" w:type="pct"/>
            <w:vMerge/>
            <w:tcBorders>
              <w:top w:val="single" w:sz="4" w:space="0" w:color="auto"/>
              <w:left w:val="single" w:sz="4" w:space="0" w:color="auto"/>
              <w:bottom w:val="single" w:sz="4" w:space="0" w:color="auto"/>
              <w:right w:val="single" w:sz="4" w:space="0" w:color="auto"/>
            </w:tcBorders>
            <w:vAlign w:val="center"/>
            <w:hideMark/>
          </w:tcPr>
          <w:p w:rsidR="00647BF1" w:rsidRPr="00E55035" w:rsidRDefault="00647BF1" w:rsidP="00E17550">
            <w:pPr>
              <w:spacing w:after="0" w:line="240" w:lineRule="auto"/>
              <w:rPr>
                <w:rFonts w:ascii="Times New Roman" w:hAnsi="Times New Roman"/>
                <w:sz w:val="28"/>
                <w:szCs w:val="28"/>
              </w:rPr>
            </w:pPr>
          </w:p>
        </w:tc>
      </w:tr>
      <w:tr w:rsidR="00647BF1" w:rsidRPr="00E55035" w:rsidTr="00E55035">
        <w:trPr>
          <w:trHeight w:val="315"/>
        </w:trPr>
        <w:tc>
          <w:tcPr>
            <w:tcW w:w="107" w:type="pct"/>
            <w:vMerge/>
            <w:tcBorders>
              <w:top w:val="single" w:sz="4" w:space="0" w:color="auto"/>
              <w:left w:val="single" w:sz="4" w:space="0" w:color="auto"/>
              <w:bottom w:val="single" w:sz="4" w:space="0" w:color="auto"/>
              <w:right w:val="single" w:sz="4" w:space="0" w:color="auto"/>
            </w:tcBorders>
            <w:vAlign w:val="center"/>
            <w:hideMark/>
          </w:tcPr>
          <w:p w:rsidR="00647BF1" w:rsidRPr="00E55035" w:rsidRDefault="00647BF1" w:rsidP="00E17550">
            <w:pPr>
              <w:spacing w:after="0" w:line="240" w:lineRule="auto"/>
              <w:rPr>
                <w:rFonts w:ascii="Times New Roman" w:eastAsia="Times New Roman" w:hAnsi="Times New Roman"/>
                <w:sz w:val="28"/>
                <w:szCs w:val="28"/>
                <w:lang w:eastAsia="ru-RU"/>
              </w:rPr>
            </w:pPr>
          </w:p>
        </w:tc>
        <w:tc>
          <w:tcPr>
            <w:tcW w:w="667" w:type="pct"/>
            <w:vMerge/>
            <w:tcBorders>
              <w:top w:val="single" w:sz="4" w:space="0" w:color="auto"/>
              <w:left w:val="single" w:sz="4" w:space="0" w:color="auto"/>
              <w:bottom w:val="single" w:sz="4" w:space="0" w:color="auto"/>
              <w:right w:val="single" w:sz="4" w:space="0" w:color="auto"/>
            </w:tcBorders>
            <w:vAlign w:val="center"/>
            <w:hideMark/>
          </w:tcPr>
          <w:p w:rsidR="00647BF1" w:rsidRPr="00E55035" w:rsidRDefault="00647BF1" w:rsidP="00E17550">
            <w:pPr>
              <w:spacing w:after="0" w:line="240" w:lineRule="auto"/>
              <w:rPr>
                <w:rFonts w:ascii="Times New Roman" w:eastAsia="Times New Roman" w:hAnsi="Times New Roman"/>
                <w:sz w:val="28"/>
                <w:szCs w:val="28"/>
                <w:lang w:eastAsia="ru-RU"/>
              </w:rPr>
            </w:pPr>
          </w:p>
        </w:tc>
        <w:tc>
          <w:tcPr>
            <w:tcW w:w="384" w:type="pct"/>
            <w:vMerge/>
            <w:tcBorders>
              <w:top w:val="single" w:sz="4" w:space="0" w:color="auto"/>
              <w:left w:val="single" w:sz="4" w:space="0" w:color="auto"/>
              <w:bottom w:val="single" w:sz="4" w:space="0" w:color="auto"/>
              <w:right w:val="single" w:sz="4" w:space="0" w:color="auto"/>
            </w:tcBorders>
            <w:vAlign w:val="center"/>
            <w:hideMark/>
          </w:tcPr>
          <w:p w:rsidR="00647BF1" w:rsidRPr="00E55035" w:rsidRDefault="00647BF1" w:rsidP="00E17550">
            <w:pPr>
              <w:spacing w:after="0" w:line="240" w:lineRule="auto"/>
              <w:rPr>
                <w:rFonts w:ascii="Times New Roman" w:eastAsia="Times New Roman" w:hAnsi="Times New Roman"/>
                <w:sz w:val="28"/>
                <w:szCs w:val="28"/>
                <w:lang w:eastAsia="ru-RU"/>
              </w:rPr>
            </w:pPr>
          </w:p>
        </w:tc>
        <w:tc>
          <w:tcPr>
            <w:tcW w:w="489" w:type="pct"/>
            <w:tcBorders>
              <w:top w:val="single" w:sz="4" w:space="0" w:color="auto"/>
              <w:left w:val="single" w:sz="4" w:space="0" w:color="auto"/>
              <w:bottom w:val="single" w:sz="4" w:space="0" w:color="auto"/>
              <w:right w:val="single" w:sz="4" w:space="0" w:color="auto"/>
            </w:tcBorders>
            <w:hideMark/>
          </w:tcPr>
          <w:p w:rsidR="00647BF1" w:rsidRPr="00E55035" w:rsidRDefault="00647BF1" w:rsidP="00E17550">
            <w:pPr>
              <w:spacing w:after="0" w:line="240" w:lineRule="auto"/>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Средства бюджета городского округа</w:t>
            </w:r>
          </w:p>
        </w:tc>
        <w:tc>
          <w:tcPr>
            <w:tcW w:w="298" w:type="pct"/>
            <w:tcBorders>
              <w:top w:val="single" w:sz="4" w:space="0" w:color="auto"/>
              <w:left w:val="single" w:sz="4" w:space="0" w:color="auto"/>
              <w:bottom w:val="single" w:sz="4" w:space="0" w:color="auto"/>
              <w:right w:val="single" w:sz="4" w:space="0" w:color="auto"/>
            </w:tcBorders>
            <w:hideMark/>
          </w:tcPr>
          <w:p w:rsidR="00647BF1" w:rsidRPr="00E55035" w:rsidRDefault="00647BF1" w:rsidP="00E17550">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E55035">
              <w:rPr>
                <w:rFonts w:ascii="Times New Roman" w:hAnsi="Times New Roman"/>
                <w:sz w:val="28"/>
                <w:szCs w:val="28"/>
              </w:rPr>
              <w:t>0,00</w:t>
            </w:r>
          </w:p>
        </w:tc>
        <w:tc>
          <w:tcPr>
            <w:tcW w:w="233" w:type="pct"/>
            <w:tcBorders>
              <w:top w:val="single" w:sz="4" w:space="0" w:color="auto"/>
              <w:left w:val="single" w:sz="4" w:space="0" w:color="auto"/>
              <w:bottom w:val="single" w:sz="4" w:space="0" w:color="auto"/>
              <w:right w:val="single" w:sz="4" w:space="0" w:color="auto"/>
            </w:tcBorders>
          </w:tcPr>
          <w:p w:rsidR="00647BF1" w:rsidRPr="00E55035" w:rsidRDefault="00647BF1" w:rsidP="00E17550">
            <w:pPr>
              <w:tabs>
                <w:tab w:val="center" w:pos="4677"/>
                <w:tab w:val="right" w:pos="9355"/>
              </w:tabs>
              <w:autoSpaceDE w:val="0"/>
              <w:autoSpaceDN w:val="0"/>
              <w:adjustRightInd w:val="0"/>
              <w:spacing w:after="0" w:line="240" w:lineRule="auto"/>
              <w:jc w:val="center"/>
              <w:rPr>
                <w:rFonts w:ascii="Times New Roman" w:hAnsi="Times New Roman"/>
                <w:sz w:val="28"/>
                <w:szCs w:val="28"/>
              </w:rPr>
            </w:pPr>
          </w:p>
        </w:tc>
        <w:tc>
          <w:tcPr>
            <w:tcW w:w="326" w:type="pct"/>
            <w:tcBorders>
              <w:top w:val="single" w:sz="4" w:space="0" w:color="auto"/>
              <w:left w:val="single" w:sz="4" w:space="0" w:color="auto"/>
              <w:bottom w:val="single" w:sz="4" w:space="0" w:color="auto"/>
              <w:right w:val="single" w:sz="4" w:space="0" w:color="auto"/>
            </w:tcBorders>
            <w:hideMark/>
          </w:tcPr>
          <w:p w:rsidR="00647BF1" w:rsidRPr="00E55035" w:rsidRDefault="00647BF1" w:rsidP="00E976B1">
            <w:pPr>
              <w:tabs>
                <w:tab w:val="center" w:pos="4677"/>
                <w:tab w:val="right" w:pos="9355"/>
              </w:tabs>
              <w:autoSpaceDE w:val="0"/>
              <w:autoSpaceDN w:val="0"/>
              <w:adjustRightInd w:val="0"/>
              <w:spacing w:after="0" w:line="240" w:lineRule="auto"/>
              <w:jc w:val="right"/>
              <w:rPr>
                <w:rFonts w:ascii="Times New Roman" w:hAnsi="Times New Roman"/>
                <w:sz w:val="28"/>
                <w:szCs w:val="28"/>
              </w:rPr>
            </w:pPr>
          </w:p>
        </w:tc>
        <w:tc>
          <w:tcPr>
            <w:tcW w:w="1244" w:type="pct"/>
            <w:gridSpan w:val="26"/>
            <w:tcBorders>
              <w:top w:val="single" w:sz="4" w:space="0" w:color="auto"/>
              <w:left w:val="single" w:sz="4" w:space="0" w:color="auto"/>
              <w:bottom w:val="single" w:sz="4" w:space="0" w:color="auto"/>
              <w:right w:val="single" w:sz="4" w:space="0" w:color="auto"/>
            </w:tcBorders>
          </w:tcPr>
          <w:p w:rsidR="00647BF1" w:rsidRPr="00E55035" w:rsidRDefault="00647BF1" w:rsidP="00E17550">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E55035">
              <w:rPr>
                <w:rFonts w:ascii="Times New Roman" w:hAnsi="Times New Roman"/>
                <w:sz w:val="28"/>
                <w:szCs w:val="28"/>
              </w:rPr>
              <w:t>0,00</w:t>
            </w:r>
          </w:p>
        </w:tc>
        <w:tc>
          <w:tcPr>
            <w:tcW w:w="262" w:type="pct"/>
            <w:tcBorders>
              <w:top w:val="single" w:sz="4" w:space="0" w:color="auto"/>
              <w:left w:val="single" w:sz="4" w:space="0" w:color="auto"/>
              <w:bottom w:val="single" w:sz="4" w:space="0" w:color="auto"/>
              <w:right w:val="single" w:sz="4" w:space="0" w:color="auto"/>
            </w:tcBorders>
            <w:hideMark/>
          </w:tcPr>
          <w:p w:rsidR="00647BF1" w:rsidRPr="00E55035" w:rsidRDefault="00647BF1" w:rsidP="00E17550">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E55035">
              <w:rPr>
                <w:rFonts w:ascii="Times New Roman" w:hAnsi="Times New Roman"/>
                <w:sz w:val="28"/>
                <w:szCs w:val="28"/>
              </w:rPr>
              <w:t>0,00</w:t>
            </w:r>
          </w:p>
        </w:tc>
        <w:tc>
          <w:tcPr>
            <w:tcW w:w="233" w:type="pct"/>
            <w:tcBorders>
              <w:top w:val="single" w:sz="4" w:space="0" w:color="auto"/>
              <w:left w:val="single" w:sz="4" w:space="0" w:color="auto"/>
              <w:bottom w:val="single" w:sz="4" w:space="0" w:color="auto"/>
              <w:right w:val="single" w:sz="4" w:space="0" w:color="auto"/>
            </w:tcBorders>
            <w:hideMark/>
          </w:tcPr>
          <w:p w:rsidR="00647BF1" w:rsidRPr="00E55035" w:rsidRDefault="00647BF1" w:rsidP="00E17550">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E55035">
              <w:rPr>
                <w:rFonts w:ascii="Times New Roman" w:hAnsi="Times New Roman"/>
                <w:sz w:val="28"/>
                <w:szCs w:val="28"/>
              </w:rPr>
              <w:t>0,00</w:t>
            </w:r>
          </w:p>
        </w:tc>
        <w:tc>
          <w:tcPr>
            <w:tcW w:w="757" w:type="pct"/>
            <w:vMerge/>
            <w:tcBorders>
              <w:top w:val="single" w:sz="4" w:space="0" w:color="auto"/>
              <w:left w:val="single" w:sz="4" w:space="0" w:color="auto"/>
              <w:bottom w:val="single" w:sz="4" w:space="0" w:color="auto"/>
              <w:right w:val="single" w:sz="4" w:space="0" w:color="auto"/>
            </w:tcBorders>
            <w:vAlign w:val="center"/>
            <w:hideMark/>
          </w:tcPr>
          <w:p w:rsidR="00647BF1" w:rsidRPr="00E55035" w:rsidRDefault="00647BF1" w:rsidP="00E17550">
            <w:pPr>
              <w:spacing w:after="0" w:line="240" w:lineRule="auto"/>
              <w:rPr>
                <w:rFonts w:ascii="Times New Roman" w:hAnsi="Times New Roman"/>
                <w:sz w:val="28"/>
                <w:szCs w:val="28"/>
              </w:rPr>
            </w:pPr>
          </w:p>
        </w:tc>
      </w:tr>
      <w:tr w:rsidR="00647BF1" w:rsidRPr="00E55035" w:rsidTr="00E55035">
        <w:trPr>
          <w:trHeight w:val="315"/>
        </w:trPr>
        <w:tc>
          <w:tcPr>
            <w:tcW w:w="107" w:type="pct"/>
            <w:vMerge/>
            <w:tcBorders>
              <w:top w:val="single" w:sz="4" w:space="0" w:color="auto"/>
              <w:left w:val="single" w:sz="4" w:space="0" w:color="auto"/>
              <w:bottom w:val="single" w:sz="4" w:space="0" w:color="auto"/>
              <w:right w:val="single" w:sz="4" w:space="0" w:color="auto"/>
            </w:tcBorders>
            <w:vAlign w:val="center"/>
            <w:hideMark/>
          </w:tcPr>
          <w:p w:rsidR="00647BF1" w:rsidRPr="00E55035" w:rsidRDefault="00647BF1" w:rsidP="00E17550">
            <w:pPr>
              <w:spacing w:after="0" w:line="240" w:lineRule="auto"/>
              <w:rPr>
                <w:rFonts w:ascii="Times New Roman" w:eastAsia="Times New Roman" w:hAnsi="Times New Roman"/>
                <w:sz w:val="28"/>
                <w:szCs w:val="28"/>
                <w:lang w:eastAsia="ru-RU"/>
              </w:rPr>
            </w:pPr>
          </w:p>
        </w:tc>
        <w:tc>
          <w:tcPr>
            <w:tcW w:w="667" w:type="pct"/>
            <w:vMerge/>
            <w:tcBorders>
              <w:top w:val="single" w:sz="4" w:space="0" w:color="auto"/>
              <w:left w:val="single" w:sz="4" w:space="0" w:color="auto"/>
              <w:bottom w:val="single" w:sz="4" w:space="0" w:color="auto"/>
              <w:right w:val="single" w:sz="4" w:space="0" w:color="auto"/>
            </w:tcBorders>
            <w:vAlign w:val="center"/>
            <w:hideMark/>
          </w:tcPr>
          <w:p w:rsidR="00647BF1" w:rsidRPr="00E55035" w:rsidRDefault="00647BF1" w:rsidP="00E17550">
            <w:pPr>
              <w:spacing w:after="0" w:line="240" w:lineRule="auto"/>
              <w:rPr>
                <w:rFonts w:ascii="Times New Roman" w:eastAsia="Times New Roman" w:hAnsi="Times New Roman"/>
                <w:sz w:val="28"/>
                <w:szCs w:val="28"/>
                <w:lang w:eastAsia="ru-RU"/>
              </w:rPr>
            </w:pPr>
          </w:p>
        </w:tc>
        <w:tc>
          <w:tcPr>
            <w:tcW w:w="384" w:type="pct"/>
            <w:vMerge/>
            <w:tcBorders>
              <w:top w:val="single" w:sz="4" w:space="0" w:color="auto"/>
              <w:left w:val="single" w:sz="4" w:space="0" w:color="auto"/>
              <w:bottom w:val="single" w:sz="4" w:space="0" w:color="auto"/>
              <w:right w:val="single" w:sz="4" w:space="0" w:color="auto"/>
            </w:tcBorders>
            <w:vAlign w:val="center"/>
            <w:hideMark/>
          </w:tcPr>
          <w:p w:rsidR="00647BF1" w:rsidRPr="00E55035" w:rsidRDefault="00647BF1" w:rsidP="00E17550">
            <w:pPr>
              <w:spacing w:after="0" w:line="240" w:lineRule="auto"/>
              <w:rPr>
                <w:rFonts w:ascii="Times New Roman" w:eastAsia="Times New Roman" w:hAnsi="Times New Roman"/>
                <w:sz w:val="28"/>
                <w:szCs w:val="28"/>
                <w:lang w:eastAsia="ru-RU"/>
              </w:rPr>
            </w:pPr>
          </w:p>
        </w:tc>
        <w:tc>
          <w:tcPr>
            <w:tcW w:w="489" w:type="pct"/>
            <w:tcBorders>
              <w:top w:val="single" w:sz="4" w:space="0" w:color="auto"/>
              <w:left w:val="single" w:sz="4" w:space="0" w:color="auto"/>
              <w:bottom w:val="single" w:sz="4" w:space="0" w:color="auto"/>
              <w:right w:val="single" w:sz="4" w:space="0" w:color="auto"/>
            </w:tcBorders>
            <w:hideMark/>
          </w:tcPr>
          <w:p w:rsidR="00647BF1" w:rsidRPr="00E55035" w:rsidRDefault="00647BF1" w:rsidP="00E17550">
            <w:pPr>
              <w:spacing w:after="0" w:line="240" w:lineRule="auto"/>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Внебюджетные источники</w:t>
            </w:r>
          </w:p>
        </w:tc>
        <w:tc>
          <w:tcPr>
            <w:tcW w:w="298" w:type="pct"/>
            <w:tcBorders>
              <w:top w:val="single" w:sz="4" w:space="0" w:color="auto"/>
              <w:left w:val="single" w:sz="4" w:space="0" w:color="auto"/>
              <w:bottom w:val="single" w:sz="4" w:space="0" w:color="auto"/>
              <w:right w:val="single" w:sz="4" w:space="0" w:color="auto"/>
            </w:tcBorders>
            <w:hideMark/>
          </w:tcPr>
          <w:p w:rsidR="00647BF1" w:rsidRPr="00E55035" w:rsidRDefault="00647BF1" w:rsidP="00E17550">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E55035">
              <w:rPr>
                <w:rFonts w:ascii="Times New Roman" w:hAnsi="Times New Roman"/>
                <w:sz w:val="28"/>
                <w:szCs w:val="28"/>
              </w:rPr>
              <w:t>0,00</w:t>
            </w:r>
          </w:p>
        </w:tc>
        <w:tc>
          <w:tcPr>
            <w:tcW w:w="233" w:type="pct"/>
            <w:tcBorders>
              <w:top w:val="single" w:sz="4" w:space="0" w:color="auto"/>
              <w:left w:val="single" w:sz="4" w:space="0" w:color="auto"/>
              <w:bottom w:val="single" w:sz="4" w:space="0" w:color="auto"/>
              <w:right w:val="single" w:sz="4" w:space="0" w:color="auto"/>
            </w:tcBorders>
          </w:tcPr>
          <w:p w:rsidR="00647BF1" w:rsidRPr="00E55035" w:rsidRDefault="00647BF1" w:rsidP="00E17550">
            <w:pPr>
              <w:tabs>
                <w:tab w:val="center" w:pos="4677"/>
                <w:tab w:val="right" w:pos="9355"/>
              </w:tabs>
              <w:autoSpaceDE w:val="0"/>
              <w:autoSpaceDN w:val="0"/>
              <w:adjustRightInd w:val="0"/>
              <w:spacing w:after="0" w:line="240" w:lineRule="auto"/>
              <w:jc w:val="center"/>
              <w:rPr>
                <w:rFonts w:ascii="Times New Roman" w:hAnsi="Times New Roman"/>
                <w:sz w:val="28"/>
                <w:szCs w:val="28"/>
              </w:rPr>
            </w:pPr>
          </w:p>
        </w:tc>
        <w:tc>
          <w:tcPr>
            <w:tcW w:w="326" w:type="pct"/>
            <w:tcBorders>
              <w:top w:val="single" w:sz="4" w:space="0" w:color="auto"/>
              <w:left w:val="single" w:sz="4" w:space="0" w:color="auto"/>
              <w:bottom w:val="single" w:sz="4" w:space="0" w:color="auto"/>
              <w:right w:val="single" w:sz="4" w:space="0" w:color="auto"/>
            </w:tcBorders>
            <w:hideMark/>
          </w:tcPr>
          <w:p w:rsidR="00647BF1" w:rsidRPr="00E55035" w:rsidRDefault="00647BF1" w:rsidP="00E976B1">
            <w:pPr>
              <w:tabs>
                <w:tab w:val="center" w:pos="4677"/>
                <w:tab w:val="right" w:pos="9355"/>
              </w:tabs>
              <w:autoSpaceDE w:val="0"/>
              <w:autoSpaceDN w:val="0"/>
              <w:adjustRightInd w:val="0"/>
              <w:spacing w:after="0" w:line="240" w:lineRule="auto"/>
              <w:jc w:val="right"/>
              <w:rPr>
                <w:rFonts w:ascii="Times New Roman" w:hAnsi="Times New Roman"/>
                <w:sz w:val="28"/>
                <w:szCs w:val="28"/>
              </w:rPr>
            </w:pPr>
          </w:p>
        </w:tc>
        <w:tc>
          <w:tcPr>
            <w:tcW w:w="1244" w:type="pct"/>
            <w:gridSpan w:val="26"/>
            <w:tcBorders>
              <w:top w:val="single" w:sz="4" w:space="0" w:color="auto"/>
              <w:left w:val="single" w:sz="4" w:space="0" w:color="auto"/>
              <w:bottom w:val="single" w:sz="4" w:space="0" w:color="auto"/>
              <w:right w:val="single" w:sz="4" w:space="0" w:color="auto"/>
            </w:tcBorders>
          </w:tcPr>
          <w:p w:rsidR="00647BF1" w:rsidRPr="00E55035" w:rsidRDefault="00647BF1" w:rsidP="00E17550">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E55035">
              <w:rPr>
                <w:rFonts w:ascii="Times New Roman" w:hAnsi="Times New Roman"/>
                <w:sz w:val="28"/>
                <w:szCs w:val="28"/>
              </w:rPr>
              <w:t>0,00</w:t>
            </w:r>
          </w:p>
        </w:tc>
        <w:tc>
          <w:tcPr>
            <w:tcW w:w="262" w:type="pct"/>
            <w:tcBorders>
              <w:top w:val="single" w:sz="4" w:space="0" w:color="auto"/>
              <w:left w:val="single" w:sz="4" w:space="0" w:color="auto"/>
              <w:bottom w:val="single" w:sz="4" w:space="0" w:color="auto"/>
              <w:right w:val="single" w:sz="4" w:space="0" w:color="auto"/>
            </w:tcBorders>
            <w:hideMark/>
          </w:tcPr>
          <w:p w:rsidR="00647BF1" w:rsidRPr="00E55035" w:rsidRDefault="00647BF1" w:rsidP="00E17550">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E55035">
              <w:rPr>
                <w:rFonts w:ascii="Times New Roman" w:hAnsi="Times New Roman"/>
                <w:sz w:val="28"/>
                <w:szCs w:val="28"/>
              </w:rPr>
              <w:t>0,00</w:t>
            </w:r>
          </w:p>
        </w:tc>
        <w:tc>
          <w:tcPr>
            <w:tcW w:w="233" w:type="pct"/>
            <w:tcBorders>
              <w:top w:val="single" w:sz="4" w:space="0" w:color="auto"/>
              <w:left w:val="single" w:sz="4" w:space="0" w:color="auto"/>
              <w:bottom w:val="single" w:sz="4" w:space="0" w:color="auto"/>
              <w:right w:val="single" w:sz="4" w:space="0" w:color="auto"/>
            </w:tcBorders>
            <w:hideMark/>
          </w:tcPr>
          <w:p w:rsidR="00647BF1" w:rsidRPr="00E55035" w:rsidRDefault="00647BF1" w:rsidP="00E17550">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E55035">
              <w:rPr>
                <w:rFonts w:ascii="Times New Roman" w:hAnsi="Times New Roman"/>
                <w:sz w:val="28"/>
                <w:szCs w:val="28"/>
              </w:rPr>
              <w:t>0,00</w:t>
            </w:r>
          </w:p>
        </w:tc>
        <w:tc>
          <w:tcPr>
            <w:tcW w:w="757" w:type="pct"/>
            <w:vMerge/>
            <w:tcBorders>
              <w:top w:val="single" w:sz="4" w:space="0" w:color="auto"/>
              <w:left w:val="single" w:sz="4" w:space="0" w:color="auto"/>
              <w:bottom w:val="single" w:sz="4" w:space="0" w:color="auto"/>
              <w:right w:val="single" w:sz="4" w:space="0" w:color="auto"/>
            </w:tcBorders>
            <w:vAlign w:val="center"/>
            <w:hideMark/>
          </w:tcPr>
          <w:p w:rsidR="00647BF1" w:rsidRPr="00E55035" w:rsidRDefault="00647BF1" w:rsidP="00E17550">
            <w:pPr>
              <w:spacing w:after="0" w:line="240" w:lineRule="auto"/>
              <w:rPr>
                <w:rFonts w:ascii="Times New Roman" w:hAnsi="Times New Roman"/>
                <w:sz w:val="28"/>
                <w:szCs w:val="28"/>
              </w:rPr>
            </w:pPr>
          </w:p>
        </w:tc>
      </w:tr>
      <w:tr w:rsidR="00647BF1" w:rsidRPr="00E55035" w:rsidTr="00E55035">
        <w:trPr>
          <w:trHeight w:val="195"/>
        </w:trPr>
        <w:tc>
          <w:tcPr>
            <w:tcW w:w="107" w:type="pct"/>
            <w:vMerge w:val="restart"/>
            <w:tcBorders>
              <w:top w:val="single" w:sz="4" w:space="0" w:color="auto"/>
              <w:left w:val="single" w:sz="4" w:space="0" w:color="auto"/>
              <w:bottom w:val="single" w:sz="4" w:space="0" w:color="auto"/>
              <w:right w:val="single" w:sz="4" w:space="0" w:color="auto"/>
            </w:tcBorders>
          </w:tcPr>
          <w:p w:rsidR="00647BF1" w:rsidRPr="00E55035" w:rsidRDefault="00647BF1" w:rsidP="00E17550">
            <w:pPr>
              <w:spacing w:after="0" w:line="240" w:lineRule="auto"/>
              <w:rPr>
                <w:rFonts w:ascii="Times New Roman" w:eastAsia="Times New Roman" w:hAnsi="Times New Roman"/>
                <w:sz w:val="28"/>
                <w:szCs w:val="28"/>
                <w:lang w:eastAsia="ru-RU"/>
              </w:rPr>
            </w:pPr>
          </w:p>
        </w:tc>
        <w:tc>
          <w:tcPr>
            <w:tcW w:w="667" w:type="pct"/>
            <w:vMerge w:val="restart"/>
            <w:tcBorders>
              <w:top w:val="single" w:sz="4" w:space="0" w:color="auto"/>
              <w:left w:val="single" w:sz="4" w:space="0" w:color="auto"/>
              <w:bottom w:val="single" w:sz="4" w:space="0" w:color="auto"/>
              <w:right w:val="single" w:sz="4" w:space="0" w:color="auto"/>
            </w:tcBorders>
            <w:hideMark/>
          </w:tcPr>
          <w:p w:rsidR="00647BF1" w:rsidRPr="00E55035" w:rsidRDefault="00647BF1" w:rsidP="00E17550">
            <w:pPr>
              <w:spacing w:after="0" w:line="240" w:lineRule="auto"/>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Мероприятие 51.01 Содействие увеличению уровня обеспеченности населения муниципального образования Московской области предприятиями общественного питания</w:t>
            </w:r>
          </w:p>
        </w:tc>
        <w:tc>
          <w:tcPr>
            <w:tcW w:w="384" w:type="pct"/>
            <w:vMerge w:val="restart"/>
            <w:tcBorders>
              <w:top w:val="single" w:sz="4" w:space="0" w:color="auto"/>
              <w:left w:val="single" w:sz="4" w:space="0" w:color="auto"/>
              <w:bottom w:val="single" w:sz="4" w:space="0" w:color="auto"/>
              <w:right w:val="single" w:sz="4" w:space="0" w:color="auto"/>
            </w:tcBorders>
            <w:hideMark/>
          </w:tcPr>
          <w:p w:rsidR="00647BF1" w:rsidRPr="00E55035" w:rsidRDefault="00647BF1" w:rsidP="00E17550">
            <w:pPr>
              <w:spacing w:after="0" w:line="240" w:lineRule="auto"/>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2023-2027</w:t>
            </w:r>
          </w:p>
        </w:tc>
        <w:tc>
          <w:tcPr>
            <w:tcW w:w="489" w:type="pct"/>
            <w:tcBorders>
              <w:top w:val="single" w:sz="4" w:space="0" w:color="auto"/>
              <w:left w:val="single" w:sz="4" w:space="0" w:color="auto"/>
              <w:bottom w:val="single" w:sz="4" w:space="0" w:color="auto"/>
              <w:right w:val="single" w:sz="4" w:space="0" w:color="auto"/>
            </w:tcBorders>
            <w:hideMark/>
          </w:tcPr>
          <w:p w:rsidR="00647BF1" w:rsidRPr="00E55035" w:rsidRDefault="00647BF1" w:rsidP="00E17550">
            <w:pPr>
              <w:spacing w:after="0" w:line="240" w:lineRule="auto"/>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 xml:space="preserve">Всего: </w:t>
            </w:r>
          </w:p>
          <w:p w:rsidR="00647BF1" w:rsidRPr="00E55035" w:rsidRDefault="00647BF1" w:rsidP="00E17550">
            <w:pPr>
              <w:spacing w:after="0" w:line="240" w:lineRule="auto"/>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в том числе:</w:t>
            </w:r>
          </w:p>
        </w:tc>
        <w:tc>
          <w:tcPr>
            <w:tcW w:w="298" w:type="pct"/>
            <w:tcBorders>
              <w:top w:val="single" w:sz="4" w:space="0" w:color="auto"/>
              <w:left w:val="single" w:sz="4" w:space="0" w:color="auto"/>
              <w:bottom w:val="single" w:sz="4" w:space="0" w:color="auto"/>
              <w:right w:val="single" w:sz="4" w:space="0" w:color="auto"/>
            </w:tcBorders>
            <w:hideMark/>
          </w:tcPr>
          <w:p w:rsidR="00647BF1" w:rsidRPr="00E55035" w:rsidRDefault="00647BF1" w:rsidP="00E17550">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E55035">
              <w:rPr>
                <w:rFonts w:ascii="Times New Roman" w:hAnsi="Times New Roman"/>
                <w:sz w:val="28"/>
                <w:szCs w:val="28"/>
              </w:rPr>
              <w:t>0,00</w:t>
            </w:r>
          </w:p>
        </w:tc>
        <w:tc>
          <w:tcPr>
            <w:tcW w:w="233" w:type="pct"/>
            <w:tcBorders>
              <w:top w:val="single" w:sz="4" w:space="0" w:color="auto"/>
              <w:left w:val="single" w:sz="4" w:space="0" w:color="auto"/>
              <w:bottom w:val="single" w:sz="4" w:space="0" w:color="auto"/>
              <w:right w:val="single" w:sz="4" w:space="0" w:color="auto"/>
            </w:tcBorders>
          </w:tcPr>
          <w:p w:rsidR="00647BF1" w:rsidRPr="00E55035" w:rsidRDefault="00647BF1" w:rsidP="00E17550">
            <w:pPr>
              <w:tabs>
                <w:tab w:val="center" w:pos="4677"/>
                <w:tab w:val="right" w:pos="9355"/>
              </w:tabs>
              <w:autoSpaceDE w:val="0"/>
              <w:autoSpaceDN w:val="0"/>
              <w:adjustRightInd w:val="0"/>
              <w:spacing w:after="0" w:line="240" w:lineRule="auto"/>
              <w:jc w:val="center"/>
              <w:rPr>
                <w:rFonts w:ascii="Times New Roman" w:hAnsi="Times New Roman"/>
                <w:sz w:val="28"/>
                <w:szCs w:val="28"/>
              </w:rPr>
            </w:pPr>
          </w:p>
        </w:tc>
        <w:tc>
          <w:tcPr>
            <w:tcW w:w="326" w:type="pct"/>
            <w:tcBorders>
              <w:top w:val="single" w:sz="4" w:space="0" w:color="auto"/>
              <w:left w:val="single" w:sz="4" w:space="0" w:color="auto"/>
              <w:bottom w:val="single" w:sz="4" w:space="0" w:color="auto"/>
              <w:right w:val="single" w:sz="4" w:space="0" w:color="auto"/>
            </w:tcBorders>
            <w:hideMark/>
          </w:tcPr>
          <w:p w:rsidR="00647BF1" w:rsidRPr="00E55035" w:rsidRDefault="00647BF1" w:rsidP="00E976B1">
            <w:pPr>
              <w:tabs>
                <w:tab w:val="center" w:pos="4677"/>
                <w:tab w:val="right" w:pos="9355"/>
              </w:tabs>
              <w:autoSpaceDE w:val="0"/>
              <w:autoSpaceDN w:val="0"/>
              <w:adjustRightInd w:val="0"/>
              <w:spacing w:after="0" w:line="240" w:lineRule="auto"/>
              <w:jc w:val="right"/>
              <w:rPr>
                <w:rFonts w:ascii="Times New Roman" w:hAnsi="Times New Roman"/>
                <w:sz w:val="28"/>
                <w:szCs w:val="28"/>
              </w:rPr>
            </w:pPr>
          </w:p>
        </w:tc>
        <w:tc>
          <w:tcPr>
            <w:tcW w:w="1244" w:type="pct"/>
            <w:gridSpan w:val="26"/>
            <w:tcBorders>
              <w:top w:val="single" w:sz="4" w:space="0" w:color="auto"/>
              <w:left w:val="single" w:sz="4" w:space="0" w:color="auto"/>
              <w:bottom w:val="single" w:sz="4" w:space="0" w:color="auto"/>
              <w:right w:val="single" w:sz="4" w:space="0" w:color="auto"/>
            </w:tcBorders>
          </w:tcPr>
          <w:p w:rsidR="00647BF1" w:rsidRPr="00E55035" w:rsidRDefault="00647BF1" w:rsidP="00E17550">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E55035">
              <w:rPr>
                <w:rFonts w:ascii="Times New Roman" w:hAnsi="Times New Roman"/>
                <w:sz w:val="28"/>
                <w:szCs w:val="28"/>
              </w:rPr>
              <w:t>0,00</w:t>
            </w:r>
          </w:p>
        </w:tc>
        <w:tc>
          <w:tcPr>
            <w:tcW w:w="262" w:type="pct"/>
            <w:tcBorders>
              <w:top w:val="single" w:sz="4" w:space="0" w:color="auto"/>
              <w:left w:val="single" w:sz="4" w:space="0" w:color="auto"/>
              <w:bottom w:val="single" w:sz="4" w:space="0" w:color="auto"/>
              <w:right w:val="single" w:sz="4" w:space="0" w:color="auto"/>
            </w:tcBorders>
            <w:hideMark/>
          </w:tcPr>
          <w:p w:rsidR="00647BF1" w:rsidRPr="00E55035" w:rsidRDefault="00647BF1" w:rsidP="00E17550">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E55035">
              <w:rPr>
                <w:rFonts w:ascii="Times New Roman" w:hAnsi="Times New Roman"/>
                <w:sz w:val="28"/>
                <w:szCs w:val="28"/>
              </w:rPr>
              <w:t>0,00</w:t>
            </w:r>
          </w:p>
        </w:tc>
        <w:tc>
          <w:tcPr>
            <w:tcW w:w="233" w:type="pct"/>
            <w:tcBorders>
              <w:top w:val="single" w:sz="4" w:space="0" w:color="auto"/>
              <w:left w:val="single" w:sz="4" w:space="0" w:color="auto"/>
              <w:bottom w:val="single" w:sz="4" w:space="0" w:color="auto"/>
              <w:right w:val="single" w:sz="4" w:space="0" w:color="auto"/>
            </w:tcBorders>
            <w:hideMark/>
          </w:tcPr>
          <w:p w:rsidR="00647BF1" w:rsidRPr="00E55035" w:rsidRDefault="00647BF1" w:rsidP="00E17550">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E55035">
              <w:rPr>
                <w:rFonts w:ascii="Times New Roman" w:hAnsi="Times New Roman"/>
                <w:sz w:val="28"/>
                <w:szCs w:val="28"/>
              </w:rPr>
              <w:t>0,00</w:t>
            </w:r>
          </w:p>
        </w:tc>
        <w:tc>
          <w:tcPr>
            <w:tcW w:w="757" w:type="pct"/>
            <w:vMerge w:val="restart"/>
            <w:tcBorders>
              <w:top w:val="single" w:sz="4" w:space="0" w:color="auto"/>
              <w:left w:val="single" w:sz="4" w:space="0" w:color="auto"/>
              <w:bottom w:val="single" w:sz="4" w:space="0" w:color="auto"/>
              <w:right w:val="single" w:sz="4" w:space="0" w:color="auto"/>
            </w:tcBorders>
            <w:hideMark/>
          </w:tcPr>
          <w:p w:rsidR="00647BF1" w:rsidRPr="00E55035" w:rsidRDefault="00647BF1" w:rsidP="00E17550">
            <w:pPr>
              <w:spacing w:after="0" w:line="240" w:lineRule="auto"/>
              <w:jc w:val="center"/>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 xml:space="preserve">Администрация </w:t>
            </w:r>
          </w:p>
          <w:p w:rsidR="00647BF1" w:rsidRPr="00E55035" w:rsidRDefault="009866D7" w:rsidP="00E17550">
            <w:pPr>
              <w:spacing w:after="0" w:line="240" w:lineRule="auto"/>
              <w:jc w:val="center"/>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муниципального</w:t>
            </w:r>
            <w:r w:rsidR="00647BF1" w:rsidRPr="00E55035">
              <w:rPr>
                <w:rFonts w:ascii="Times New Roman" w:eastAsia="Times New Roman" w:hAnsi="Times New Roman"/>
                <w:sz w:val="28"/>
                <w:szCs w:val="28"/>
                <w:lang w:eastAsia="ru-RU"/>
              </w:rPr>
              <w:t xml:space="preserve"> округа </w:t>
            </w:r>
          </w:p>
          <w:p w:rsidR="00647BF1" w:rsidRPr="00E55035" w:rsidRDefault="00647BF1" w:rsidP="00E17550">
            <w:pPr>
              <w:spacing w:after="0" w:line="240" w:lineRule="auto"/>
              <w:jc w:val="center"/>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 xml:space="preserve">Серебряные Пруды </w:t>
            </w:r>
          </w:p>
          <w:p w:rsidR="00647BF1" w:rsidRPr="00E55035" w:rsidRDefault="00647BF1" w:rsidP="00E17550">
            <w:pPr>
              <w:spacing w:line="240" w:lineRule="auto"/>
              <w:rPr>
                <w:rFonts w:ascii="Times New Roman" w:hAnsi="Times New Roman"/>
                <w:sz w:val="28"/>
                <w:szCs w:val="28"/>
              </w:rPr>
            </w:pPr>
            <w:r w:rsidRPr="00E55035">
              <w:rPr>
                <w:rFonts w:ascii="Times New Roman" w:eastAsia="Times New Roman" w:hAnsi="Times New Roman"/>
                <w:sz w:val="28"/>
                <w:szCs w:val="28"/>
                <w:lang w:eastAsia="ru-RU"/>
              </w:rPr>
              <w:t>Московской области</w:t>
            </w:r>
          </w:p>
        </w:tc>
      </w:tr>
      <w:tr w:rsidR="00647BF1" w:rsidRPr="00E55035" w:rsidTr="00E55035">
        <w:trPr>
          <w:trHeight w:val="270"/>
        </w:trPr>
        <w:tc>
          <w:tcPr>
            <w:tcW w:w="107" w:type="pct"/>
            <w:vMerge/>
            <w:tcBorders>
              <w:top w:val="single" w:sz="4" w:space="0" w:color="auto"/>
              <w:left w:val="single" w:sz="4" w:space="0" w:color="auto"/>
              <w:bottom w:val="single" w:sz="4" w:space="0" w:color="auto"/>
              <w:right w:val="single" w:sz="4" w:space="0" w:color="auto"/>
            </w:tcBorders>
            <w:vAlign w:val="center"/>
            <w:hideMark/>
          </w:tcPr>
          <w:p w:rsidR="00647BF1" w:rsidRPr="00E55035" w:rsidRDefault="00647BF1" w:rsidP="00E17550">
            <w:pPr>
              <w:spacing w:after="0" w:line="240" w:lineRule="auto"/>
              <w:rPr>
                <w:rFonts w:ascii="Times New Roman" w:eastAsia="Times New Roman" w:hAnsi="Times New Roman"/>
                <w:sz w:val="28"/>
                <w:szCs w:val="28"/>
                <w:lang w:eastAsia="ru-RU"/>
              </w:rPr>
            </w:pPr>
          </w:p>
        </w:tc>
        <w:tc>
          <w:tcPr>
            <w:tcW w:w="667" w:type="pct"/>
            <w:vMerge/>
            <w:tcBorders>
              <w:top w:val="single" w:sz="4" w:space="0" w:color="auto"/>
              <w:left w:val="single" w:sz="4" w:space="0" w:color="auto"/>
              <w:bottom w:val="single" w:sz="4" w:space="0" w:color="auto"/>
              <w:right w:val="single" w:sz="4" w:space="0" w:color="auto"/>
            </w:tcBorders>
            <w:vAlign w:val="center"/>
            <w:hideMark/>
          </w:tcPr>
          <w:p w:rsidR="00647BF1" w:rsidRPr="00E55035" w:rsidRDefault="00647BF1" w:rsidP="00E17550">
            <w:pPr>
              <w:spacing w:after="0" w:line="240" w:lineRule="auto"/>
              <w:rPr>
                <w:rFonts w:ascii="Times New Roman" w:eastAsia="Times New Roman" w:hAnsi="Times New Roman"/>
                <w:sz w:val="28"/>
                <w:szCs w:val="28"/>
                <w:lang w:eastAsia="ru-RU"/>
              </w:rPr>
            </w:pPr>
          </w:p>
        </w:tc>
        <w:tc>
          <w:tcPr>
            <w:tcW w:w="384" w:type="pct"/>
            <w:vMerge/>
            <w:tcBorders>
              <w:top w:val="single" w:sz="4" w:space="0" w:color="auto"/>
              <w:left w:val="single" w:sz="4" w:space="0" w:color="auto"/>
              <w:bottom w:val="single" w:sz="4" w:space="0" w:color="auto"/>
              <w:right w:val="single" w:sz="4" w:space="0" w:color="auto"/>
            </w:tcBorders>
            <w:vAlign w:val="center"/>
            <w:hideMark/>
          </w:tcPr>
          <w:p w:rsidR="00647BF1" w:rsidRPr="00E55035" w:rsidRDefault="00647BF1" w:rsidP="00E17550">
            <w:pPr>
              <w:spacing w:after="0" w:line="240" w:lineRule="auto"/>
              <w:rPr>
                <w:rFonts w:ascii="Times New Roman" w:eastAsia="Times New Roman" w:hAnsi="Times New Roman"/>
                <w:sz w:val="28"/>
                <w:szCs w:val="28"/>
                <w:lang w:eastAsia="ru-RU"/>
              </w:rPr>
            </w:pPr>
          </w:p>
        </w:tc>
        <w:tc>
          <w:tcPr>
            <w:tcW w:w="489" w:type="pct"/>
            <w:tcBorders>
              <w:top w:val="single" w:sz="4" w:space="0" w:color="auto"/>
              <w:left w:val="single" w:sz="4" w:space="0" w:color="auto"/>
              <w:bottom w:val="single" w:sz="4" w:space="0" w:color="auto"/>
              <w:right w:val="single" w:sz="4" w:space="0" w:color="auto"/>
            </w:tcBorders>
            <w:hideMark/>
          </w:tcPr>
          <w:p w:rsidR="00647BF1" w:rsidRPr="00E55035" w:rsidRDefault="00647BF1" w:rsidP="00E17550">
            <w:pPr>
              <w:spacing w:after="0" w:line="240" w:lineRule="auto"/>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Средства бюджета Московской области</w:t>
            </w:r>
          </w:p>
        </w:tc>
        <w:tc>
          <w:tcPr>
            <w:tcW w:w="298" w:type="pct"/>
            <w:tcBorders>
              <w:top w:val="single" w:sz="4" w:space="0" w:color="auto"/>
              <w:left w:val="single" w:sz="4" w:space="0" w:color="auto"/>
              <w:bottom w:val="single" w:sz="4" w:space="0" w:color="auto"/>
              <w:right w:val="single" w:sz="4" w:space="0" w:color="auto"/>
            </w:tcBorders>
            <w:hideMark/>
          </w:tcPr>
          <w:p w:rsidR="00647BF1" w:rsidRPr="00E55035" w:rsidRDefault="00647BF1" w:rsidP="00E17550">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E55035">
              <w:rPr>
                <w:rFonts w:ascii="Times New Roman" w:hAnsi="Times New Roman"/>
                <w:sz w:val="28"/>
                <w:szCs w:val="28"/>
              </w:rPr>
              <w:t>0,00</w:t>
            </w:r>
          </w:p>
        </w:tc>
        <w:tc>
          <w:tcPr>
            <w:tcW w:w="233" w:type="pct"/>
            <w:tcBorders>
              <w:top w:val="single" w:sz="4" w:space="0" w:color="auto"/>
              <w:left w:val="single" w:sz="4" w:space="0" w:color="auto"/>
              <w:bottom w:val="single" w:sz="4" w:space="0" w:color="auto"/>
              <w:right w:val="single" w:sz="4" w:space="0" w:color="auto"/>
            </w:tcBorders>
          </w:tcPr>
          <w:p w:rsidR="00647BF1" w:rsidRPr="00E55035" w:rsidRDefault="00647BF1" w:rsidP="00E17550">
            <w:pPr>
              <w:tabs>
                <w:tab w:val="center" w:pos="4677"/>
                <w:tab w:val="right" w:pos="9355"/>
              </w:tabs>
              <w:autoSpaceDE w:val="0"/>
              <w:autoSpaceDN w:val="0"/>
              <w:adjustRightInd w:val="0"/>
              <w:spacing w:after="0" w:line="240" w:lineRule="auto"/>
              <w:jc w:val="center"/>
              <w:rPr>
                <w:rFonts w:ascii="Times New Roman" w:hAnsi="Times New Roman"/>
                <w:sz w:val="28"/>
                <w:szCs w:val="28"/>
              </w:rPr>
            </w:pPr>
          </w:p>
        </w:tc>
        <w:tc>
          <w:tcPr>
            <w:tcW w:w="326" w:type="pct"/>
            <w:tcBorders>
              <w:top w:val="single" w:sz="4" w:space="0" w:color="auto"/>
              <w:left w:val="single" w:sz="4" w:space="0" w:color="auto"/>
              <w:bottom w:val="single" w:sz="4" w:space="0" w:color="auto"/>
              <w:right w:val="single" w:sz="4" w:space="0" w:color="auto"/>
            </w:tcBorders>
            <w:hideMark/>
          </w:tcPr>
          <w:p w:rsidR="00647BF1" w:rsidRPr="00E55035" w:rsidRDefault="00647BF1" w:rsidP="00E976B1">
            <w:pPr>
              <w:tabs>
                <w:tab w:val="center" w:pos="4677"/>
                <w:tab w:val="right" w:pos="9355"/>
              </w:tabs>
              <w:autoSpaceDE w:val="0"/>
              <w:autoSpaceDN w:val="0"/>
              <w:adjustRightInd w:val="0"/>
              <w:spacing w:after="0" w:line="240" w:lineRule="auto"/>
              <w:jc w:val="right"/>
              <w:rPr>
                <w:rFonts w:ascii="Times New Roman" w:hAnsi="Times New Roman"/>
                <w:sz w:val="28"/>
                <w:szCs w:val="28"/>
              </w:rPr>
            </w:pPr>
          </w:p>
        </w:tc>
        <w:tc>
          <w:tcPr>
            <w:tcW w:w="1244" w:type="pct"/>
            <w:gridSpan w:val="26"/>
            <w:tcBorders>
              <w:top w:val="single" w:sz="4" w:space="0" w:color="auto"/>
              <w:left w:val="single" w:sz="4" w:space="0" w:color="auto"/>
              <w:bottom w:val="single" w:sz="4" w:space="0" w:color="auto"/>
              <w:right w:val="single" w:sz="4" w:space="0" w:color="auto"/>
            </w:tcBorders>
          </w:tcPr>
          <w:p w:rsidR="00647BF1" w:rsidRPr="00E55035" w:rsidRDefault="00647BF1" w:rsidP="00E17550">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E55035">
              <w:rPr>
                <w:rFonts w:ascii="Times New Roman" w:hAnsi="Times New Roman"/>
                <w:sz w:val="28"/>
                <w:szCs w:val="28"/>
              </w:rPr>
              <w:t>0,00</w:t>
            </w:r>
          </w:p>
        </w:tc>
        <w:tc>
          <w:tcPr>
            <w:tcW w:w="262" w:type="pct"/>
            <w:tcBorders>
              <w:top w:val="single" w:sz="4" w:space="0" w:color="auto"/>
              <w:left w:val="single" w:sz="4" w:space="0" w:color="auto"/>
              <w:bottom w:val="single" w:sz="4" w:space="0" w:color="auto"/>
              <w:right w:val="single" w:sz="4" w:space="0" w:color="auto"/>
            </w:tcBorders>
            <w:hideMark/>
          </w:tcPr>
          <w:p w:rsidR="00647BF1" w:rsidRPr="00E55035" w:rsidRDefault="00647BF1" w:rsidP="00E17550">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E55035">
              <w:rPr>
                <w:rFonts w:ascii="Times New Roman" w:hAnsi="Times New Roman"/>
                <w:sz w:val="28"/>
                <w:szCs w:val="28"/>
              </w:rPr>
              <w:t>0,00</w:t>
            </w:r>
          </w:p>
        </w:tc>
        <w:tc>
          <w:tcPr>
            <w:tcW w:w="233" w:type="pct"/>
            <w:tcBorders>
              <w:top w:val="single" w:sz="4" w:space="0" w:color="auto"/>
              <w:left w:val="single" w:sz="4" w:space="0" w:color="auto"/>
              <w:bottom w:val="single" w:sz="4" w:space="0" w:color="auto"/>
              <w:right w:val="single" w:sz="4" w:space="0" w:color="auto"/>
            </w:tcBorders>
            <w:hideMark/>
          </w:tcPr>
          <w:p w:rsidR="00647BF1" w:rsidRPr="00E55035" w:rsidRDefault="00647BF1" w:rsidP="00E17550">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E55035">
              <w:rPr>
                <w:rFonts w:ascii="Times New Roman" w:hAnsi="Times New Roman"/>
                <w:sz w:val="28"/>
                <w:szCs w:val="28"/>
              </w:rPr>
              <w:t>0,00</w:t>
            </w:r>
          </w:p>
        </w:tc>
        <w:tc>
          <w:tcPr>
            <w:tcW w:w="757" w:type="pct"/>
            <w:vMerge/>
            <w:tcBorders>
              <w:top w:val="single" w:sz="4" w:space="0" w:color="auto"/>
              <w:left w:val="single" w:sz="4" w:space="0" w:color="auto"/>
              <w:bottom w:val="single" w:sz="4" w:space="0" w:color="auto"/>
              <w:right w:val="single" w:sz="4" w:space="0" w:color="auto"/>
            </w:tcBorders>
            <w:vAlign w:val="center"/>
            <w:hideMark/>
          </w:tcPr>
          <w:p w:rsidR="00647BF1" w:rsidRPr="00E55035" w:rsidRDefault="00647BF1" w:rsidP="00E17550">
            <w:pPr>
              <w:spacing w:after="0" w:line="240" w:lineRule="auto"/>
              <w:rPr>
                <w:rFonts w:ascii="Times New Roman" w:hAnsi="Times New Roman"/>
                <w:sz w:val="28"/>
                <w:szCs w:val="28"/>
              </w:rPr>
            </w:pPr>
          </w:p>
        </w:tc>
      </w:tr>
      <w:tr w:rsidR="00647BF1" w:rsidRPr="00E55035" w:rsidTr="00E55035">
        <w:trPr>
          <w:trHeight w:val="285"/>
        </w:trPr>
        <w:tc>
          <w:tcPr>
            <w:tcW w:w="107" w:type="pct"/>
            <w:vMerge/>
            <w:tcBorders>
              <w:top w:val="single" w:sz="4" w:space="0" w:color="auto"/>
              <w:left w:val="single" w:sz="4" w:space="0" w:color="auto"/>
              <w:bottom w:val="single" w:sz="4" w:space="0" w:color="auto"/>
              <w:right w:val="single" w:sz="4" w:space="0" w:color="auto"/>
            </w:tcBorders>
            <w:vAlign w:val="center"/>
            <w:hideMark/>
          </w:tcPr>
          <w:p w:rsidR="00647BF1" w:rsidRPr="00E55035" w:rsidRDefault="00647BF1" w:rsidP="00E17550">
            <w:pPr>
              <w:spacing w:after="0" w:line="240" w:lineRule="auto"/>
              <w:rPr>
                <w:rFonts w:ascii="Times New Roman" w:eastAsia="Times New Roman" w:hAnsi="Times New Roman"/>
                <w:sz w:val="28"/>
                <w:szCs w:val="28"/>
                <w:lang w:eastAsia="ru-RU"/>
              </w:rPr>
            </w:pPr>
          </w:p>
        </w:tc>
        <w:tc>
          <w:tcPr>
            <w:tcW w:w="667" w:type="pct"/>
            <w:vMerge/>
            <w:tcBorders>
              <w:top w:val="single" w:sz="4" w:space="0" w:color="auto"/>
              <w:left w:val="single" w:sz="4" w:space="0" w:color="auto"/>
              <w:bottom w:val="single" w:sz="4" w:space="0" w:color="auto"/>
              <w:right w:val="single" w:sz="4" w:space="0" w:color="auto"/>
            </w:tcBorders>
            <w:vAlign w:val="center"/>
            <w:hideMark/>
          </w:tcPr>
          <w:p w:rsidR="00647BF1" w:rsidRPr="00E55035" w:rsidRDefault="00647BF1" w:rsidP="00E17550">
            <w:pPr>
              <w:spacing w:after="0" w:line="240" w:lineRule="auto"/>
              <w:rPr>
                <w:rFonts w:ascii="Times New Roman" w:eastAsia="Times New Roman" w:hAnsi="Times New Roman"/>
                <w:sz w:val="28"/>
                <w:szCs w:val="28"/>
                <w:lang w:eastAsia="ru-RU"/>
              </w:rPr>
            </w:pPr>
          </w:p>
        </w:tc>
        <w:tc>
          <w:tcPr>
            <w:tcW w:w="384" w:type="pct"/>
            <w:vMerge/>
            <w:tcBorders>
              <w:top w:val="single" w:sz="4" w:space="0" w:color="auto"/>
              <w:left w:val="single" w:sz="4" w:space="0" w:color="auto"/>
              <w:bottom w:val="single" w:sz="4" w:space="0" w:color="auto"/>
              <w:right w:val="single" w:sz="4" w:space="0" w:color="auto"/>
            </w:tcBorders>
            <w:vAlign w:val="center"/>
            <w:hideMark/>
          </w:tcPr>
          <w:p w:rsidR="00647BF1" w:rsidRPr="00E55035" w:rsidRDefault="00647BF1" w:rsidP="00E17550">
            <w:pPr>
              <w:spacing w:after="0" w:line="240" w:lineRule="auto"/>
              <w:rPr>
                <w:rFonts w:ascii="Times New Roman" w:eastAsia="Times New Roman" w:hAnsi="Times New Roman"/>
                <w:sz w:val="28"/>
                <w:szCs w:val="28"/>
                <w:lang w:eastAsia="ru-RU"/>
              </w:rPr>
            </w:pPr>
          </w:p>
        </w:tc>
        <w:tc>
          <w:tcPr>
            <w:tcW w:w="489" w:type="pct"/>
            <w:tcBorders>
              <w:top w:val="single" w:sz="4" w:space="0" w:color="auto"/>
              <w:left w:val="single" w:sz="4" w:space="0" w:color="auto"/>
              <w:bottom w:val="single" w:sz="4" w:space="0" w:color="auto"/>
              <w:right w:val="single" w:sz="4" w:space="0" w:color="auto"/>
            </w:tcBorders>
            <w:hideMark/>
          </w:tcPr>
          <w:p w:rsidR="00647BF1" w:rsidRPr="00E55035" w:rsidRDefault="00647BF1" w:rsidP="00E17550">
            <w:pPr>
              <w:spacing w:after="0" w:line="240" w:lineRule="auto"/>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Средства федерального бюджета</w:t>
            </w:r>
          </w:p>
        </w:tc>
        <w:tc>
          <w:tcPr>
            <w:tcW w:w="298" w:type="pct"/>
            <w:tcBorders>
              <w:top w:val="single" w:sz="4" w:space="0" w:color="auto"/>
              <w:left w:val="single" w:sz="4" w:space="0" w:color="auto"/>
              <w:bottom w:val="single" w:sz="4" w:space="0" w:color="auto"/>
              <w:right w:val="single" w:sz="4" w:space="0" w:color="auto"/>
            </w:tcBorders>
            <w:hideMark/>
          </w:tcPr>
          <w:p w:rsidR="00647BF1" w:rsidRPr="00E55035" w:rsidRDefault="00647BF1" w:rsidP="00E17550">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E55035">
              <w:rPr>
                <w:rFonts w:ascii="Times New Roman" w:hAnsi="Times New Roman"/>
                <w:sz w:val="28"/>
                <w:szCs w:val="28"/>
              </w:rPr>
              <w:t>0,00</w:t>
            </w:r>
          </w:p>
        </w:tc>
        <w:tc>
          <w:tcPr>
            <w:tcW w:w="233" w:type="pct"/>
            <w:tcBorders>
              <w:top w:val="single" w:sz="4" w:space="0" w:color="auto"/>
              <w:left w:val="single" w:sz="4" w:space="0" w:color="auto"/>
              <w:bottom w:val="single" w:sz="4" w:space="0" w:color="auto"/>
              <w:right w:val="single" w:sz="4" w:space="0" w:color="auto"/>
            </w:tcBorders>
          </w:tcPr>
          <w:p w:rsidR="00647BF1" w:rsidRPr="00E55035" w:rsidRDefault="00647BF1" w:rsidP="00E17550">
            <w:pPr>
              <w:tabs>
                <w:tab w:val="center" w:pos="4677"/>
                <w:tab w:val="right" w:pos="9355"/>
              </w:tabs>
              <w:autoSpaceDE w:val="0"/>
              <w:autoSpaceDN w:val="0"/>
              <w:adjustRightInd w:val="0"/>
              <w:spacing w:after="0" w:line="240" w:lineRule="auto"/>
              <w:jc w:val="center"/>
              <w:rPr>
                <w:rFonts w:ascii="Times New Roman" w:hAnsi="Times New Roman"/>
                <w:sz w:val="28"/>
                <w:szCs w:val="28"/>
              </w:rPr>
            </w:pPr>
          </w:p>
        </w:tc>
        <w:tc>
          <w:tcPr>
            <w:tcW w:w="326" w:type="pct"/>
            <w:tcBorders>
              <w:top w:val="single" w:sz="4" w:space="0" w:color="auto"/>
              <w:left w:val="single" w:sz="4" w:space="0" w:color="auto"/>
              <w:bottom w:val="single" w:sz="4" w:space="0" w:color="auto"/>
              <w:right w:val="single" w:sz="4" w:space="0" w:color="auto"/>
            </w:tcBorders>
            <w:hideMark/>
          </w:tcPr>
          <w:p w:rsidR="00647BF1" w:rsidRPr="00E55035" w:rsidRDefault="00647BF1" w:rsidP="00E976B1">
            <w:pPr>
              <w:tabs>
                <w:tab w:val="center" w:pos="4677"/>
                <w:tab w:val="right" w:pos="9355"/>
              </w:tabs>
              <w:autoSpaceDE w:val="0"/>
              <w:autoSpaceDN w:val="0"/>
              <w:adjustRightInd w:val="0"/>
              <w:spacing w:after="0" w:line="240" w:lineRule="auto"/>
              <w:jc w:val="right"/>
              <w:rPr>
                <w:rFonts w:ascii="Times New Roman" w:hAnsi="Times New Roman"/>
                <w:sz w:val="28"/>
                <w:szCs w:val="28"/>
              </w:rPr>
            </w:pPr>
          </w:p>
        </w:tc>
        <w:tc>
          <w:tcPr>
            <w:tcW w:w="1244" w:type="pct"/>
            <w:gridSpan w:val="26"/>
            <w:tcBorders>
              <w:top w:val="single" w:sz="4" w:space="0" w:color="auto"/>
              <w:left w:val="single" w:sz="4" w:space="0" w:color="auto"/>
              <w:bottom w:val="single" w:sz="4" w:space="0" w:color="auto"/>
              <w:right w:val="single" w:sz="4" w:space="0" w:color="auto"/>
            </w:tcBorders>
          </w:tcPr>
          <w:p w:rsidR="00647BF1" w:rsidRPr="00E55035" w:rsidRDefault="00647BF1" w:rsidP="00E17550">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E55035">
              <w:rPr>
                <w:rFonts w:ascii="Times New Roman" w:hAnsi="Times New Roman"/>
                <w:sz w:val="28"/>
                <w:szCs w:val="28"/>
              </w:rPr>
              <w:t>0,00</w:t>
            </w:r>
          </w:p>
        </w:tc>
        <w:tc>
          <w:tcPr>
            <w:tcW w:w="262" w:type="pct"/>
            <w:tcBorders>
              <w:top w:val="single" w:sz="4" w:space="0" w:color="auto"/>
              <w:left w:val="single" w:sz="4" w:space="0" w:color="auto"/>
              <w:bottom w:val="single" w:sz="4" w:space="0" w:color="auto"/>
              <w:right w:val="single" w:sz="4" w:space="0" w:color="auto"/>
            </w:tcBorders>
            <w:hideMark/>
          </w:tcPr>
          <w:p w:rsidR="00647BF1" w:rsidRPr="00E55035" w:rsidRDefault="00647BF1" w:rsidP="00E17550">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E55035">
              <w:rPr>
                <w:rFonts w:ascii="Times New Roman" w:hAnsi="Times New Roman"/>
                <w:sz w:val="28"/>
                <w:szCs w:val="28"/>
              </w:rPr>
              <w:t>0,00</w:t>
            </w:r>
          </w:p>
        </w:tc>
        <w:tc>
          <w:tcPr>
            <w:tcW w:w="233" w:type="pct"/>
            <w:tcBorders>
              <w:top w:val="single" w:sz="4" w:space="0" w:color="auto"/>
              <w:left w:val="single" w:sz="4" w:space="0" w:color="auto"/>
              <w:bottom w:val="single" w:sz="4" w:space="0" w:color="auto"/>
              <w:right w:val="single" w:sz="4" w:space="0" w:color="auto"/>
            </w:tcBorders>
            <w:hideMark/>
          </w:tcPr>
          <w:p w:rsidR="00647BF1" w:rsidRPr="00E55035" w:rsidRDefault="00647BF1" w:rsidP="00E17550">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E55035">
              <w:rPr>
                <w:rFonts w:ascii="Times New Roman" w:hAnsi="Times New Roman"/>
                <w:sz w:val="28"/>
                <w:szCs w:val="28"/>
              </w:rPr>
              <w:t>0,00</w:t>
            </w:r>
          </w:p>
        </w:tc>
        <w:tc>
          <w:tcPr>
            <w:tcW w:w="757" w:type="pct"/>
            <w:vMerge/>
            <w:tcBorders>
              <w:top w:val="single" w:sz="4" w:space="0" w:color="auto"/>
              <w:left w:val="single" w:sz="4" w:space="0" w:color="auto"/>
              <w:bottom w:val="single" w:sz="4" w:space="0" w:color="auto"/>
              <w:right w:val="single" w:sz="4" w:space="0" w:color="auto"/>
            </w:tcBorders>
            <w:vAlign w:val="center"/>
            <w:hideMark/>
          </w:tcPr>
          <w:p w:rsidR="00647BF1" w:rsidRPr="00E55035" w:rsidRDefault="00647BF1" w:rsidP="00E17550">
            <w:pPr>
              <w:spacing w:after="0" w:line="240" w:lineRule="auto"/>
              <w:rPr>
                <w:rFonts w:ascii="Times New Roman" w:hAnsi="Times New Roman"/>
                <w:sz w:val="28"/>
                <w:szCs w:val="28"/>
              </w:rPr>
            </w:pPr>
          </w:p>
        </w:tc>
      </w:tr>
      <w:tr w:rsidR="00647BF1" w:rsidRPr="00E55035" w:rsidTr="00E55035">
        <w:trPr>
          <w:trHeight w:val="270"/>
        </w:trPr>
        <w:tc>
          <w:tcPr>
            <w:tcW w:w="107" w:type="pct"/>
            <w:vMerge/>
            <w:tcBorders>
              <w:top w:val="single" w:sz="4" w:space="0" w:color="auto"/>
              <w:left w:val="single" w:sz="4" w:space="0" w:color="auto"/>
              <w:bottom w:val="single" w:sz="4" w:space="0" w:color="auto"/>
              <w:right w:val="single" w:sz="4" w:space="0" w:color="auto"/>
            </w:tcBorders>
            <w:vAlign w:val="center"/>
            <w:hideMark/>
          </w:tcPr>
          <w:p w:rsidR="00647BF1" w:rsidRPr="00E55035" w:rsidRDefault="00647BF1" w:rsidP="00E17550">
            <w:pPr>
              <w:spacing w:after="0" w:line="240" w:lineRule="auto"/>
              <w:rPr>
                <w:rFonts w:ascii="Times New Roman" w:eastAsia="Times New Roman" w:hAnsi="Times New Roman"/>
                <w:sz w:val="28"/>
                <w:szCs w:val="28"/>
                <w:lang w:eastAsia="ru-RU"/>
              </w:rPr>
            </w:pPr>
          </w:p>
        </w:tc>
        <w:tc>
          <w:tcPr>
            <w:tcW w:w="667" w:type="pct"/>
            <w:vMerge/>
            <w:tcBorders>
              <w:top w:val="single" w:sz="4" w:space="0" w:color="auto"/>
              <w:left w:val="single" w:sz="4" w:space="0" w:color="auto"/>
              <w:bottom w:val="single" w:sz="4" w:space="0" w:color="auto"/>
              <w:right w:val="single" w:sz="4" w:space="0" w:color="auto"/>
            </w:tcBorders>
            <w:vAlign w:val="center"/>
            <w:hideMark/>
          </w:tcPr>
          <w:p w:rsidR="00647BF1" w:rsidRPr="00E55035" w:rsidRDefault="00647BF1" w:rsidP="00E17550">
            <w:pPr>
              <w:spacing w:after="0" w:line="240" w:lineRule="auto"/>
              <w:rPr>
                <w:rFonts w:ascii="Times New Roman" w:eastAsia="Times New Roman" w:hAnsi="Times New Roman"/>
                <w:sz w:val="28"/>
                <w:szCs w:val="28"/>
                <w:lang w:eastAsia="ru-RU"/>
              </w:rPr>
            </w:pPr>
          </w:p>
        </w:tc>
        <w:tc>
          <w:tcPr>
            <w:tcW w:w="384" w:type="pct"/>
            <w:vMerge/>
            <w:tcBorders>
              <w:top w:val="single" w:sz="4" w:space="0" w:color="auto"/>
              <w:left w:val="single" w:sz="4" w:space="0" w:color="auto"/>
              <w:bottom w:val="single" w:sz="4" w:space="0" w:color="auto"/>
              <w:right w:val="single" w:sz="4" w:space="0" w:color="auto"/>
            </w:tcBorders>
            <w:vAlign w:val="center"/>
            <w:hideMark/>
          </w:tcPr>
          <w:p w:rsidR="00647BF1" w:rsidRPr="00E55035" w:rsidRDefault="00647BF1" w:rsidP="00E17550">
            <w:pPr>
              <w:spacing w:after="0" w:line="240" w:lineRule="auto"/>
              <w:rPr>
                <w:rFonts w:ascii="Times New Roman" w:eastAsia="Times New Roman" w:hAnsi="Times New Roman"/>
                <w:sz w:val="28"/>
                <w:szCs w:val="28"/>
                <w:lang w:eastAsia="ru-RU"/>
              </w:rPr>
            </w:pPr>
          </w:p>
        </w:tc>
        <w:tc>
          <w:tcPr>
            <w:tcW w:w="489" w:type="pct"/>
            <w:tcBorders>
              <w:top w:val="single" w:sz="4" w:space="0" w:color="auto"/>
              <w:left w:val="single" w:sz="4" w:space="0" w:color="auto"/>
              <w:bottom w:val="single" w:sz="4" w:space="0" w:color="auto"/>
              <w:right w:val="single" w:sz="4" w:space="0" w:color="auto"/>
            </w:tcBorders>
            <w:hideMark/>
          </w:tcPr>
          <w:p w:rsidR="00647BF1" w:rsidRPr="00E55035" w:rsidRDefault="00647BF1" w:rsidP="00E17550">
            <w:pPr>
              <w:spacing w:after="0" w:line="240" w:lineRule="auto"/>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Средства бюджета городского округа</w:t>
            </w:r>
          </w:p>
        </w:tc>
        <w:tc>
          <w:tcPr>
            <w:tcW w:w="298" w:type="pct"/>
            <w:tcBorders>
              <w:top w:val="single" w:sz="4" w:space="0" w:color="auto"/>
              <w:left w:val="single" w:sz="4" w:space="0" w:color="auto"/>
              <w:bottom w:val="single" w:sz="4" w:space="0" w:color="auto"/>
              <w:right w:val="single" w:sz="4" w:space="0" w:color="auto"/>
            </w:tcBorders>
            <w:hideMark/>
          </w:tcPr>
          <w:p w:rsidR="00647BF1" w:rsidRPr="00E55035" w:rsidRDefault="00647BF1" w:rsidP="00E17550">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E55035">
              <w:rPr>
                <w:rFonts w:ascii="Times New Roman" w:hAnsi="Times New Roman"/>
                <w:sz w:val="28"/>
                <w:szCs w:val="28"/>
              </w:rPr>
              <w:t>0,00</w:t>
            </w:r>
          </w:p>
        </w:tc>
        <w:tc>
          <w:tcPr>
            <w:tcW w:w="233" w:type="pct"/>
            <w:tcBorders>
              <w:top w:val="single" w:sz="4" w:space="0" w:color="auto"/>
              <w:left w:val="single" w:sz="4" w:space="0" w:color="auto"/>
              <w:bottom w:val="single" w:sz="4" w:space="0" w:color="auto"/>
              <w:right w:val="single" w:sz="4" w:space="0" w:color="auto"/>
            </w:tcBorders>
          </w:tcPr>
          <w:p w:rsidR="00647BF1" w:rsidRPr="00E55035" w:rsidRDefault="00647BF1" w:rsidP="00E17550">
            <w:pPr>
              <w:tabs>
                <w:tab w:val="center" w:pos="4677"/>
                <w:tab w:val="right" w:pos="9355"/>
              </w:tabs>
              <w:autoSpaceDE w:val="0"/>
              <w:autoSpaceDN w:val="0"/>
              <w:adjustRightInd w:val="0"/>
              <w:spacing w:after="0" w:line="240" w:lineRule="auto"/>
              <w:jc w:val="center"/>
              <w:rPr>
                <w:rFonts w:ascii="Times New Roman" w:hAnsi="Times New Roman"/>
                <w:sz w:val="28"/>
                <w:szCs w:val="28"/>
              </w:rPr>
            </w:pPr>
          </w:p>
        </w:tc>
        <w:tc>
          <w:tcPr>
            <w:tcW w:w="326" w:type="pct"/>
            <w:tcBorders>
              <w:top w:val="single" w:sz="4" w:space="0" w:color="auto"/>
              <w:left w:val="single" w:sz="4" w:space="0" w:color="auto"/>
              <w:bottom w:val="single" w:sz="4" w:space="0" w:color="auto"/>
              <w:right w:val="single" w:sz="4" w:space="0" w:color="auto"/>
            </w:tcBorders>
            <w:hideMark/>
          </w:tcPr>
          <w:p w:rsidR="00647BF1" w:rsidRPr="00E55035" w:rsidRDefault="00647BF1" w:rsidP="00E976B1">
            <w:pPr>
              <w:tabs>
                <w:tab w:val="center" w:pos="4677"/>
                <w:tab w:val="right" w:pos="9355"/>
              </w:tabs>
              <w:autoSpaceDE w:val="0"/>
              <w:autoSpaceDN w:val="0"/>
              <w:adjustRightInd w:val="0"/>
              <w:spacing w:after="0" w:line="240" w:lineRule="auto"/>
              <w:jc w:val="right"/>
              <w:rPr>
                <w:rFonts w:ascii="Times New Roman" w:hAnsi="Times New Roman"/>
                <w:sz w:val="28"/>
                <w:szCs w:val="28"/>
              </w:rPr>
            </w:pPr>
          </w:p>
        </w:tc>
        <w:tc>
          <w:tcPr>
            <w:tcW w:w="1244" w:type="pct"/>
            <w:gridSpan w:val="26"/>
            <w:tcBorders>
              <w:top w:val="single" w:sz="4" w:space="0" w:color="auto"/>
              <w:left w:val="single" w:sz="4" w:space="0" w:color="auto"/>
              <w:bottom w:val="single" w:sz="4" w:space="0" w:color="auto"/>
              <w:right w:val="single" w:sz="4" w:space="0" w:color="auto"/>
            </w:tcBorders>
          </w:tcPr>
          <w:p w:rsidR="00647BF1" w:rsidRPr="00E55035" w:rsidRDefault="00647BF1" w:rsidP="00E17550">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E55035">
              <w:rPr>
                <w:rFonts w:ascii="Times New Roman" w:hAnsi="Times New Roman"/>
                <w:sz w:val="28"/>
                <w:szCs w:val="28"/>
              </w:rPr>
              <w:t>0,00</w:t>
            </w:r>
          </w:p>
        </w:tc>
        <w:tc>
          <w:tcPr>
            <w:tcW w:w="262" w:type="pct"/>
            <w:tcBorders>
              <w:top w:val="single" w:sz="4" w:space="0" w:color="auto"/>
              <w:left w:val="single" w:sz="4" w:space="0" w:color="auto"/>
              <w:bottom w:val="single" w:sz="4" w:space="0" w:color="auto"/>
              <w:right w:val="single" w:sz="4" w:space="0" w:color="auto"/>
            </w:tcBorders>
            <w:hideMark/>
          </w:tcPr>
          <w:p w:rsidR="00647BF1" w:rsidRPr="00E55035" w:rsidRDefault="00647BF1" w:rsidP="00E17550">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E55035">
              <w:rPr>
                <w:rFonts w:ascii="Times New Roman" w:hAnsi="Times New Roman"/>
                <w:sz w:val="28"/>
                <w:szCs w:val="28"/>
              </w:rPr>
              <w:t>0,00</w:t>
            </w:r>
          </w:p>
        </w:tc>
        <w:tc>
          <w:tcPr>
            <w:tcW w:w="233" w:type="pct"/>
            <w:tcBorders>
              <w:top w:val="single" w:sz="4" w:space="0" w:color="auto"/>
              <w:left w:val="single" w:sz="4" w:space="0" w:color="auto"/>
              <w:bottom w:val="single" w:sz="4" w:space="0" w:color="auto"/>
              <w:right w:val="single" w:sz="4" w:space="0" w:color="auto"/>
            </w:tcBorders>
            <w:hideMark/>
          </w:tcPr>
          <w:p w:rsidR="00647BF1" w:rsidRPr="00E55035" w:rsidRDefault="00647BF1" w:rsidP="00E17550">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E55035">
              <w:rPr>
                <w:rFonts w:ascii="Times New Roman" w:hAnsi="Times New Roman"/>
                <w:sz w:val="28"/>
                <w:szCs w:val="28"/>
              </w:rPr>
              <w:t>0,00</w:t>
            </w:r>
          </w:p>
        </w:tc>
        <w:tc>
          <w:tcPr>
            <w:tcW w:w="757" w:type="pct"/>
            <w:vMerge/>
            <w:tcBorders>
              <w:top w:val="single" w:sz="4" w:space="0" w:color="auto"/>
              <w:left w:val="single" w:sz="4" w:space="0" w:color="auto"/>
              <w:bottom w:val="single" w:sz="4" w:space="0" w:color="auto"/>
              <w:right w:val="single" w:sz="4" w:space="0" w:color="auto"/>
            </w:tcBorders>
            <w:vAlign w:val="center"/>
            <w:hideMark/>
          </w:tcPr>
          <w:p w:rsidR="00647BF1" w:rsidRPr="00E55035" w:rsidRDefault="00647BF1" w:rsidP="00E17550">
            <w:pPr>
              <w:spacing w:after="0" w:line="240" w:lineRule="auto"/>
              <w:rPr>
                <w:rFonts w:ascii="Times New Roman" w:hAnsi="Times New Roman"/>
                <w:sz w:val="28"/>
                <w:szCs w:val="28"/>
              </w:rPr>
            </w:pPr>
          </w:p>
        </w:tc>
      </w:tr>
      <w:tr w:rsidR="00647BF1" w:rsidRPr="00E55035" w:rsidTr="00E55035">
        <w:trPr>
          <w:trHeight w:val="300"/>
        </w:trPr>
        <w:tc>
          <w:tcPr>
            <w:tcW w:w="107" w:type="pct"/>
            <w:vMerge/>
            <w:tcBorders>
              <w:top w:val="single" w:sz="4" w:space="0" w:color="auto"/>
              <w:left w:val="single" w:sz="4" w:space="0" w:color="auto"/>
              <w:bottom w:val="single" w:sz="4" w:space="0" w:color="auto"/>
              <w:right w:val="single" w:sz="4" w:space="0" w:color="auto"/>
            </w:tcBorders>
            <w:vAlign w:val="center"/>
            <w:hideMark/>
          </w:tcPr>
          <w:p w:rsidR="00647BF1" w:rsidRPr="00E55035" w:rsidRDefault="00647BF1" w:rsidP="00E17550">
            <w:pPr>
              <w:spacing w:after="0" w:line="240" w:lineRule="auto"/>
              <w:rPr>
                <w:rFonts w:ascii="Times New Roman" w:eastAsia="Times New Roman" w:hAnsi="Times New Roman"/>
                <w:sz w:val="28"/>
                <w:szCs w:val="28"/>
                <w:lang w:eastAsia="ru-RU"/>
              </w:rPr>
            </w:pPr>
          </w:p>
        </w:tc>
        <w:tc>
          <w:tcPr>
            <w:tcW w:w="667" w:type="pct"/>
            <w:vMerge/>
            <w:tcBorders>
              <w:top w:val="single" w:sz="4" w:space="0" w:color="auto"/>
              <w:left w:val="single" w:sz="4" w:space="0" w:color="auto"/>
              <w:bottom w:val="single" w:sz="4" w:space="0" w:color="auto"/>
              <w:right w:val="single" w:sz="4" w:space="0" w:color="auto"/>
            </w:tcBorders>
            <w:vAlign w:val="center"/>
            <w:hideMark/>
          </w:tcPr>
          <w:p w:rsidR="00647BF1" w:rsidRPr="00E55035" w:rsidRDefault="00647BF1" w:rsidP="00E17550">
            <w:pPr>
              <w:spacing w:after="0" w:line="240" w:lineRule="auto"/>
              <w:rPr>
                <w:rFonts w:ascii="Times New Roman" w:eastAsia="Times New Roman" w:hAnsi="Times New Roman"/>
                <w:sz w:val="28"/>
                <w:szCs w:val="28"/>
                <w:lang w:eastAsia="ru-RU"/>
              </w:rPr>
            </w:pPr>
          </w:p>
        </w:tc>
        <w:tc>
          <w:tcPr>
            <w:tcW w:w="384" w:type="pct"/>
            <w:vMerge/>
            <w:tcBorders>
              <w:top w:val="single" w:sz="4" w:space="0" w:color="auto"/>
              <w:left w:val="single" w:sz="4" w:space="0" w:color="auto"/>
              <w:bottom w:val="single" w:sz="4" w:space="0" w:color="auto"/>
              <w:right w:val="single" w:sz="4" w:space="0" w:color="auto"/>
            </w:tcBorders>
            <w:vAlign w:val="center"/>
            <w:hideMark/>
          </w:tcPr>
          <w:p w:rsidR="00647BF1" w:rsidRPr="00E55035" w:rsidRDefault="00647BF1" w:rsidP="00E17550">
            <w:pPr>
              <w:spacing w:after="0" w:line="240" w:lineRule="auto"/>
              <w:rPr>
                <w:rFonts w:ascii="Times New Roman" w:eastAsia="Times New Roman" w:hAnsi="Times New Roman"/>
                <w:sz w:val="28"/>
                <w:szCs w:val="28"/>
                <w:lang w:eastAsia="ru-RU"/>
              </w:rPr>
            </w:pPr>
          </w:p>
        </w:tc>
        <w:tc>
          <w:tcPr>
            <w:tcW w:w="489" w:type="pct"/>
            <w:tcBorders>
              <w:top w:val="single" w:sz="4" w:space="0" w:color="auto"/>
              <w:left w:val="single" w:sz="4" w:space="0" w:color="auto"/>
              <w:bottom w:val="single" w:sz="4" w:space="0" w:color="auto"/>
              <w:right w:val="single" w:sz="4" w:space="0" w:color="auto"/>
            </w:tcBorders>
            <w:hideMark/>
          </w:tcPr>
          <w:p w:rsidR="00647BF1" w:rsidRPr="00E55035" w:rsidRDefault="00647BF1" w:rsidP="00E17550">
            <w:pPr>
              <w:spacing w:after="0" w:line="240" w:lineRule="auto"/>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Внебюджетные источники</w:t>
            </w:r>
          </w:p>
        </w:tc>
        <w:tc>
          <w:tcPr>
            <w:tcW w:w="298" w:type="pct"/>
            <w:tcBorders>
              <w:top w:val="single" w:sz="4" w:space="0" w:color="auto"/>
              <w:left w:val="single" w:sz="4" w:space="0" w:color="auto"/>
              <w:bottom w:val="single" w:sz="4" w:space="0" w:color="auto"/>
              <w:right w:val="single" w:sz="4" w:space="0" w:color="auto"/>
            </w:tcBorders>
            <w:hideMark/>
          </w:tcPr>
          <w:p w:rsidR="00647BF1" w:rsidRPr="00E55035" w:rsidRDefault="00647BF1" w:rsidP="00E17550">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E55035">
              <w:rPr>
                <w:rFonts w:ascii="Times New Roman" w:hAnsi="Times New Roman"/>
                <w:sz w:val="28"/>
                <w:szCs w:val="28"/>
              </w:rPr>
              <w:t>0,00</w:t>
            </w:r>
          </w:p>
        </w:tc>
        <w:tc>
          <w:tcPr>
            <w:tcW w:w="233" w:type="pct"/>
            <w:tcBorders>
              <w:top w:val="single" w:sz="4" w:space="0" w:color="auto"/>
              <w:left w:val="single" w:sz="4" w:space="0" w:color="auto"/>
              <w:bottom w:val="single" w:sz="4" w:space="0" w:color="auto"/>
              <w:right w:val="single" w:sz="4" w:space="0" w:color="auto"/>
            </w:tcBorders>
          </w:tcPr>
          <w:p w:rsidR="00647BF1" w:rsidRPr="00E55035" w:rsidRDefault="00647BF1" w:rsidP="00E17550">
            <w:pPr>
              <w:tabs>
                <w:tab w:val="center" w:pos="4677"/>
                <w:tab w:val="right" w:pos="9355"/>
              </w:tabs>
              <w:autoSpaceDE w:val="0"/>
              <w:autoSpaceDN w:val="0"/>
              <w:adjustRightInd w:val="0"/>
              <w:spacing w:after="0" w:line="240" w:lineRule="auto"/>
              <w:jc w:val="center"/>
              <w:rPr>
                <w:rFonts w:ascii="Times New Roman" w:hAnsi="Times New Roman"/>
                <w:sz w:val="28"/>
                <w:szCs w:val="28"/>
              </w:rPr>
            </w:pPr>
          </w:p>
        </w:tc>
        <w:tc>
          <w:tcPr>
            <w:tcW w:w="326" w:type="pct"/>
            <w:tcBorders>
              <w:top w:val="single" w:sz="4" w:space="0" w:color="auto"/>
              <w:left w:val="single" w:sz="4" w:space="0" w:color="auto"/>
              <w:bottom w:val="single" w:sz="4" w:space="0" w:color="auto"/>
              <w:right w:val="single" w:sz="4" w:space="0" w:color="auto"/>
            </w:tcBorders>
            <w:hideMark/>
          </w:tcPr>
          <w:p w:rsidR="00647BF1" w:rsidRPr="00E55035" w:rsidRDefault="00647BF1" w:rsidP="00E976B1">
            <w:pPr>
              <w:tabs>
                <w:tab w:val="center" w:pos="4677"/>
                <w:tab w:val="right" w:pos="9355"/>
              </w:tabs>
              <w:autoSpaceDE w:val="0"/>
              <w:autoSpaceDN w:val="0"/>
              <w:adjustRightInd w:val="0"/>
              <w:spacing w:after="0" w:line="240" w:lineRule="auto"/>
              <w:jc w:val="right"/>
              <w:rPr>
                <w:rFonts w:ascii="Times New Roman" w:hAnsi="Times New Roman"/>
                <w:sz w:val="28"/>
                <w:szCs w:val="28"/>
              </w:rPr>
            </w:pPr>
          </w:p>
        </w:tc>
        <w:tc>
          <w:tcPr>
            <w:tcW w:w="1244" w:type="pct"/>
            <w:gridSpan w:val="26"/>
            <w:tcBorders>
              <w:top w:val="single" w:sz="4" w:space="0" w:color="auto"/>
              <w:left w:val="single" w:sz="4" w:space="0" w:color="auto"/>
              <w:bottom w:val="single" w:sz="4" w:space="0" w:color="auto"/>
              <w:right w:val="single" w:sz="4" w:space="0" w:color="auto"/>
            </w:tcBorders>
          </w:tcPr>
          <w:p w:rsidR="00647BF1" w:rsidRPr="00E55035" w:rsidRDefault="00647BF1" w:rsidP="00E17550">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E55035">
              <w:rPr>
                <w:rFonts w:ascii="Times New Roman" w:hAnsi="Times New Roman"/>
                <w:sz w:val="28"/>
                <w:szCs w:val="28"/>
              </w:rPr>
              <w:t>0,00</w:t>
            </w:r>
          </w:p>
        </w:tc>
        <w:tc>
          <w:tcPr>
            <w:tcW w:w="262" w:type="pct"/>
            <w:tcBorders>
              <w:top w:val="single" w:sz="4" w:space="0" w:color="auto"/>
              <w:left w:val="single" w:sz="4" w:space="0" w:color="auto"/>
              <w:bottom w:val="single" w:sz="4" w:space="0" w:color="auto"/>
              <w:right w:val="single" w:sz="4" w:space="0" w:color="auto"/>
            </w:tcBorders>
            <w:hideMark/>
          </w:tcPr>
          <w:p w:rsidR="00647BF1" w:rsidRPr="00E55035" w:rsidRDefault="00647BF1" w:rsidP="00E17550">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E55035">
              <w:rPr>
                <w:rFonts w:ascii="Times New Roman" w:hAnsi="Times New Roman"/>
                <w:sz w:val="28"/>
                <w:szCs w:val="28"/>
              </w:rPr>
              <w:t>0,00</w:t>
            </w:r>
          </w:p>
        </w:tc>
        <w:tc>
          <w:tcPr>
            <w:tcW w:w="233" w:type="pct"/>
            <w:tcBorders>
              <w:top w:val="single" w:sz="4" w:space="0" w:color="auto"/>
              <w:left w:val="single" w:sz="4" w:space="0" w:color="auto"/>
              <w:bottom w:val="single" w:sz="4" w:space="0" w:color="auto"/>
              <w:right w:val="single" w:sz="4" w:space="0" w:color="auto"/>
            </w:tcBorders>
            <w:hideMark/>
          </w:tcPr>
          <w:p w:rsidR="00647BF1" w:rsidRPr="00E55035" w:rsidRDefault="00647BF1" w:rsidP="00E17550">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E55035">
              <w:rPr>
                <w:rFonts w:ascii="Times New Roman" w:hAnsi="Times New Roman"/>
                <w:sz w:val="28"/>
                <w:szCs w:val="28"/>
              </w:rPr>
              <w:t>0,00</w:t>
            </w:r>
          </w:p>
        </w:tc>
        <w:tc>
          <w:tcPr>
            <w:tcW w:w="757" w:type="pct"/>
            <w:vMerge/>
            <w:tcBorders>
              <w:top w:val="single" w:sz="4" w:space="0" w:color="auto"/>
              <w:left w:val="single" w:sz="4" w:space="0" w:color="auto"/>
              <w:bottom w:val="single" w:sz="4" w:space="0" w:color="auto"/>
              <w:right w:val="single" w:sz="4" w:space="0" w:color="auto"/>
            </w:tcBorders>
            <w:vAlign w:val="center"/>
            <w:hideMark/>
          </w:tcPr>
          <w:p w:rsidR="00647BF1" w:rsidRPr="00E55035" w:rsidRDefault="00647BF1" w:rsidP="00E17550">
            <w:pPr>
              <w:spacing w:after="0" w:line="240" w:lineRule="auto"/>
              <w:rPr>
                <w:rFonts w:ascii="Times New Roman" w:hAnsi="Times New Roman"/>
                <w:sz w:val="28"/>
                <w:szCs w:val="28"/>
              </w:rPr>
            </w:pPr>
          </w:p>
        </w:tc>
      </w:tr>
      <w:tr w:rsidR="00647BF1" w:rsidRPr="00E55035" w:rsidTr="00E55035">
        <w:trPr>
          <w:trHeight w:val="315"/>
        </w:trPr>
        <w:tc>
          <w:tcPr>
            <w:tcW w:w="107" w:type="pct"/>
            <w:vMerge w:val="restart"/>
            <w:tcBorders>
              <w:top w:val="single" w:sz="4" w:space="0" w:color="auto"/>
              <w:left w:val="single" w:sz="4" w:space="0" w:color="auto"/>
              <w:bottom w:val="single" w:sz="4" w:space="0" w:color="auto"/>
              <w:right w:val="single" w:sz="4" w:space="0" w:color="auto"/>
            </w:tcBorders>
          </w:tcPr>
          <w:p w:rsidR="00647BF1" w:rsidRPr="00E55035" w:rsidRDefault="00647BF1" w:rsidP="00E17550">
            <w:pPr>
              <w:spacing w:after="0" w:line="240" w:lineRule="auto"/>
              <w:rPr>
                <w:rFonts w:ascii="Times New Roman" w:eastAsia="Times New Roman" w:hAnsi="Times New Roman"/>
                <w:sz w:val="28"/>
                <w:szCs w:val="28"/>
                <w:lang w:eastAsia="ru-RU"/>
              </w:rPr>
            </w:pPr>
          </w:p>
        </w:tc>
        <w:tc>
          <w:tcPr>
            <w:tcW w:w="667" w:type="pct"/>
            <w:vMerge w:val="restart"/>
            <w:tcBorders>
              <w:top w:val="single" w:sz="4" w:space="0" w:color="auto"/>
              <w:left w:val="single" w:sz="4" w:space="0" w:color="auto"/>
              <w:bottom w:val="single" w:sz="4" w:space="0" w:color="auto"/>
              <w:right w:val="single" w:sz="4" w:space="0" w:color="auto"/>
            </w:tcBorders>
            <w:hideMark/>
          </w:tcPr>
          <w:p w:rsidR="00647BF1" w:rsidRPr="00E55035" w:rsidRDefault="00647BF1" w:rsidP="00E17550">
            <w:pPr>
              <w:spacing w:after="0" w:line="240" w:lineRule="auto"/>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Количество посадочных мест на предприятиях общественного питания (нарастающим итогом), посадочных мест</w:t>
            </w:r>
          </w:p>
        </w:tc>
        <w:tc>
          <w:tcPr>
            <w:tcW w:w="384" w:type="pct"/>
            <w:vMerge w:val="restart"/>
            <w:tcBorders>
              <w:top w:val="single" w:sz="4" w:space="0" w:color="auto"/>
              <w:left w:val="single" w:sz="4" w:space="0" w:color="auto"/>
              <w:bottom w:val="single" w:sz="4" w:space="0" w:color="auto"/>
              <w:right w:val="single" w:sz="4" w:space="0" w:color="auto"/>
            </w:tcBorders>
            <w:hideMark/>
          </w:tcPr>
          <w:p w:rsidR="00647BF1" w:rsidRPr="00E55035" w:rsidRDefault="00647BF1" w:rsidP="00E17550">
            <w:pPr>
              <w:spacing w:after="0" w:line="240" w:lineRule="auto"/>
              <w:jc w:val="center"/>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Х</w:t>
            </w:r>
          </w:p>
        </w:tc>
        <w:tc>
          <w:tcPr>
            <w:tcW w:w="489" w:type="pct"/>
            <w:vMerge w:val="restart"/>
            <w:tcBorders>
              <w:top w:val="single" w:sz="4" w:space="0" w:color="auto"/>
              <w:left w:val="single" w:sz="4" w:space="0" w:color="auto"/>
              <w:bottom w:val="single" w:sz="4" w:space="0" w:color="auto"/>
              <w:right w:val="single" w:sz="4" w:space="0" w:color="auto"/>
            </w:tcBorders>
            <w:hideMark/>
          </w:tcPr>
          <w:p w:rsidR="00647BF1" w:rsidRPr="00E55035" w:rsidRDefault="00647BF1" w:rsidP="00E17550">
            <w:pPr>
              <w:spacing w:after="0" w:line="240" w:lineRule="auto"/>
              <w:jc w:val="center"/>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Х</w:t>
            </w:r>
          </w:p>
        </w:tc>
        <w:tc>
          <w:tcPr>
            <w:tcW w:w="298" w:type="pct"/>
            <w:vMerge w:val="restart"/>
            <w:tcBorders>
              <w:top w:val="single" w:sz="4" w:space="0" w:color="auto"/>
              <w:left w:val="single" w:sz="4" w:space="0" w:color="auto"/>
              <w:bottom w:val="single" w:sz="4" w:space="0" w:color="auto"/>
              <w:right w:val="single" w:sz="4" w:space="0" w:color="auto"/>
            </w:tcBorders>
            <w:hideMark/>
          </w:tcPr>
          <w:p w:rsidR="00647BF1" w:rsidRPr="00E55035" w:rsidRDefault="00647BF1" w:rsidP="00E17550">
            <w:pPr>
              <w:spacing w:after="0" w:line="240" w:lineRule="auto"/>
              <w:jc w:val="center"/>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Всего</w:t>
            </w:r>
          </w:p>
        </w:tc>
        <w:tc>
          <w:tcPr>
            <w:tcW w:w="233" w:type="pct"/>
            <w:vMerge w:val="restart"/>
            <w:tcBorders>
              <w:top w:val="single" w:sz="4" w:space="0" w:color="auto"/>
              <w:left w:val="single" w:sz="4" w:space="0" w:color="auto"/>
              <w:bottom w:val="single" w:sz="4" w:space="0" w:color="auto"/>
              <w:right w:val="single" w:sz="4" w:space="0" w:color="auto"/>
            </w:tcBorders>
            <w:hideMark/>
          </w:tcPr>
          <w:p w:rsidR="00647BF1" w:rsidRPr="00E55035" w:rsidRDefault="00647BF1" w:rsidP="00E17550">
            <w:pPr>
              <w:spacing w:after="0" w:line="240" w:lineRule="auto"/>
              <w:jc w:val="center"/>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2023 год</w:t>
            </w:r>
          </w:p>
        </w:tc>
        <w:tc>
          <w:tcPr>
            <w:tcW w:w="326" w:type="pct"/>
            <w:vMerge w:val="restart"/>
            <w:tcBorders>
              <w:top w:val="single" w:sz="4" w:space="0" w:color="auto"/>
              <w:left w:val="single" w:sz="4" w:space="0" w:color="auto"/>
              <w:bottom w:val="single" w:sz="4" w:space="0" w:color="auto"/>
              <w:right w:val="single" w:sz="4" w:space="0" w:color="auto"/>
            </w:tcBorders>
            <w:hideMark/>
          </w:tcPr>
          <w:p w:rsidR="00647BF1" w:rsidRPr="00E55035" w:rsidRDefault="00647BF1" w:rsidP="00E17550">
            <w:pPr>
              <w:spacing w:after="0" w:line="240" w:lineRule="auto"/>
              <w:jc w:val="center"/>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Итого 2024 год</w:t>
            </w:r>
          </w:p>
        </w:tc>
        <w:tc>
          <w:tcPr>
            <w:tcW w:w="432" w:type="pct"/>
            <w:gridSpan w:val="6"/>
            <w:vMerge w:val="restart"/>
            <w:tcBorders>
              <w:top w:val="single" w:sz="4" w:space="0" w:color="auto"/>
              <w:left w:val="single" w:sz="4" w:space="0" w:color="auto"/>
              <w:bottom w:val="single" w:sz="4" w:space="0" w:color="auto"/>
              <w:right w:val="single" w:sz="4" w:space="0" w:color="auto"/>
            </w:tcBorders>
          </w:tcPr>
          <w:p w:rsidR="00647BF1" w:rsidRPr="00E55035" w:rsidRDefault="00647BF1" w:rsidP="00E17550">
            <w:pPr>
              <w:spacing w:after="0" w:line="240" w:lineRule="auto"/>
              <w:jc w:val="center"/>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2025 год</w:t>
            </w:r>
          </w:p>
        </w:tc>
        <w:tc>
          <w:tcPr>
            <w:tcW w:w="812" w:type="pct"/>
            <w:gridSpan w:val="20"/>
            <w:tcBorders>
              <w:top w:val="single" w:sz="4" w:space="0" w:color="auto"/>
              <w:left w:val="single" w:sz="4" w:space="0" w:color="auto"/>
              <w:bottom w:val="single" w:sz="4" w:space="0" w:color="auto"/>
              <w:right w:val="single" w:sz="4" w:space="0" w:color="auto"/>
            </w:tcBorders>
            <w:hideMark/>
          </w:tcPr>
          <w:p w:rsidR="00647BF1" w:rsidRPr="00E55035" w:rsidRDefault="00647BF1" w:rsidP="00E17550">
            <w:pPr>
              <w:spacing w:after="0" w:line="240" w:lineRule="auto"/>
              <w:jc w:val="center"/>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В том числе по кварталам:</w:t>
            </w:r>
          </w:p>
        </w:tc>
        <w:tc>
          <w:tcPr>
            <w:tcW w:w="262" w:type="pct"/>
            <w:vMerge w:val="restart"/>
            <w:tcBorders>
              <w:top w:val="single" w:sz="4" w:space="0" w:color="auto"/>
              <w:left w:val="single" w:sz="4" w:space="0" w:color="auto"/>
              <w:bottom w:val="single" w:sz="4" w:space="0" w:color="auto"/>
              <w:right w:val="single" w:sz="4" w:space="0" w:color="auto"/>
            </w:tcBorders>
            <w:hideMark/>
          </w:tcPr>
          <w:p w:rsidR="00647BF1" w:rsidRPr="00E55035" w:rsidRDefault="00647BF1" w:rsidP="009866D7">
            <w:pPr>
              <w:spacing w:after="0" w:line="240" w:lineRule="auto"/>
              <w:jc w:val="center"/>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2026 год</w:t>
            </w:r>
          </w:p>
        </w:tc>
        <w:tc>
          <w:tcPr>
            <w:tcW w:w="233" w:type="pct"/>
            <w:vMerge w:val="restart"/>
            <w:tcBorders>
              <w:top w:val="single" w:sz="4" w:space="0" w:color="auto"/>
              <w:left w:val="single" w:sz="4" w:space="0" w:color="auto"/>
              <w:bottom w:val="single" w:sz="4" w:space="0" w:color="auto"/>
              <w:right w:val="single" w:sz="4" w:space="0" w:color="auto"/>
            </w:tcBorders>
            <w:hideMark/>
          </w:tcPr>
          <w:p w:rsidR="00647BF1" w:rsidRPr="00E55035" w:rsidRDefault="00647BF1" w:rsidP="009866D7">
            <w:pPr>
              <w:spacing w:after="0" w:line="240" w:lineRule="auto"/>
              <w:jc w:val="center"/>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2027 год</w:t>
            </w:r>
          </w:p>
        </w:tc>
        <w:tc>
          <w:tcPr>
            <w:tcW w:w="757" w:type="pct"/>
            <w:vMerge w:val="restart"/>
            <w:tcBorders>
              <w:top w:val="single" w:sz="4" w:space="0" w:color="auto"/>
              <w:left w:val="single" w:sz="4" w:space="0" w:color="auto"/>
              <w:bottom w:val="single" w:sz="4" w:space="0" w:color="auto"/>
              <w:right w:val="single" w:sz="4" w:space="0" w:color="auto"/>
            </w:tcBorders>
            <w:hideMark/>
          </w:tcPr>
          <w:p w:rsidR="00647BF1" w:rsidRPr="00E55035" w:rsidRDefault="00647BF1" w:rsidP="00E17550">
            <w:pPr>
              <w:spacing w:after="0" w:line="240" w:lineRule="auto"/>
              <w:jc w:val="center"/>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 xml:space="preserve">Администрация </w:t>
            </w:r>
          </w:p>
          <w:p w:rsidR="00647BF1" w:rsidRPr="00E55035" w:rsidRDefault="009866D7" w:rsidP="00E17550">
            <w:pPr>
              <w:spacing w:after="0" w:line="240" w:lineRule="auto"/>
              <w:jc w:val="center"/>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муниц</w:t>
            </w:r>
            <w:r w:rsidR="00B61644" w:rsidRPr="00E55035">
              <w:rPr>
                <w:rFonts w:ascii="Times New Roman" w:eastAsia="Times New Roman" w:hAnsi="Times New Roman"/>
                <w:sz w:val="28"/>
                <w:szCs w:val="28"/>
                <w:lang w:eastAsia="ru-RU"/>
              </w:rPr>
              <w:t>и</w:t>
            </w:r>
            <w:r w:rsidRPr="00E55035">
              <w:rPr>
                <w:rFonts w:ascii="Times New Roman" w:eastAsia="Times New Roman" w:hAnsi="Times New Roman"/>
                <w:sz w:val="28"/>
                <w:szCs w:val="28"/>
                <w:lang w:eastAsia="ru-RU"/>
              </w:rPr>
              <w:t>пального</w:t>
            </w:r>
            <w:r w:rsidR="00647BF1" w:rsidRPr="00E55035">
              <w:rPr>
                <w:rFonts w:ascii="Times New Roman" w:eastAsia="Times New Roman" w:hAnsi="Times New Roman"/>
                <w:sz w:val="28"/>
                <w:szCs w:val="28"/>
                <w:lang w:eastAsia="ru-RU"/>
              </w:rPr>
              <w:t xml:space="preserve"> округа </w:t>
            </w:r>
          </w:p>
          <w:p w:rsidR="00647BF1" w:rsidRPr="00E55035" w:rsidRDefault="00647BF1" w:rsidP="00E17550">
            <w:pPr>
              <w:spacing w:after="0" w:line="240" w:lineRule="auto"/>
              <w:jc w:val="center"/>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 xml:space="preserve">Серебряные Пруды </w:t>
            </w:r>
          </w:p>
          <w:p w:rsidR="00647BF1" w:rsidRPr="00E55035" w:rsidRDefault="00647BF1" w:rsidP="00E17550">
            <w:pPr>
              <w:spacing w:line="240" w:lineRule="auto"/>
              <w:rPr>
                <w:rFonts w:ascii="Times New Roman" w:hAnsi="Times New Roman"/>
                <w:sz w:val="28"/>
                <w:szCs w:val="28"/>
              </w:rPr>
            </w:pPr>
            <w:r w:rsidRPr="00E55035">
              <w:rPr>
                <w:rFonts w:ascii="Times New Roman" w:eastAsia="Times New Roman" w:hAnsi="Times New Roman"/>
                <w:sz w:val="28"/>
                <w:szCs w:val="28"/>
                <w:lang w:eastAsia="ru-RU"/>
              </w:rPr>
              <w:t>Московской области</w:t>
            </w:r>
          </w:p>
        </w:tc>
      </w:tr>
      <w:tr w:rsidR="00647BF1" w:rsidRPr="00E55035" w:rsidTr="00E55035">
        <w:trPr>
          <w:trHeight w:val="690"/>
        </w:trPr>
        <w:tc>
          <w:tcPr>
            <w:tcW w:w="107" w:type="pct"/>
            <w:vMerge/>
            <w:tcBorders>
              <w:top w:val="single" w:sz="4" w:space="0" w:color="auto"/>
              <w:left w:val="single" w:sz="4" w:space="0" w:color="auto"/>
              <w:bottom w:val="single" w:sz="4" w:space="0" w:color="auto"/>
              <w:right w:val="single" w:sz="4" w:space="0" w:color="auto"/>
            </w:tcBorders>
            <w:vAlign w:val="center"/>
            <w:hideMark/>
          </w:tcPr>
          <w:p w:rsidR="00647BF1" w:rsidRPr="00E55035" w:rsidRDefault="00647BF1" w:rsidP="00E17550">
            <w:pPr>
              <w:spacing w:after="0" w:line="240" w:lineRule="auto"/>
              <w:rPr>
                <w:rFonts w:ascii="Times New Roman" w:eastAsia="Times New Roman" w:hAnsi="Times New Roman"/>
                <w:sz w:val="28"/>
                <w:szCs w:val="28"/>
                <w:lang w:eastAsia="ru-RU"/>
              </w:rPr>
            </w:pPr>
          </w:p>
        </w:tc>
        <w:tc>
          <w:tcPr>
            <w:tcW w:w="667" w:type="pct"/>
            <w:vMerge/>
            <w:tcBorders>
              <w:top w:val="single" w:sz="4" w:space="0" w:color="auto"/>
              <w:left w:val="single" w:sz="4" w:space="0" w:color="auto"/>
              <w:bottom w:val="single" w:sz="4" w:space="0" w:color="auto"/>
              <w:right w:val="single" w:sz="4" w:space="0" w:color="auto"/>
            </w:tcBorders>
            <w:vAlign w:val="center"/>
            <w:hideMark/>
          </w:tcPr>
          <w:p w:rsidR="00647BF1" w:rsidRPr="00E55035" w:rsidRDefault="00647BF1" w:rsidP="00E17550">
            <w:pPr>
              <w:spacing w:after="0" w:line="240" w:lineRule="auto"/>
              <w:rPr>
                <w:rFonts w:ascii="Times New Roman" w:eastAsia="Times New Roman" w:hAnsi="Times New Roman"/>
                <w:sz w:val="28"/>
                <w:szCs w:val="28"/>
                <w:lang w:eastAsia="ru-RU"/>
              </w:rPr>
            </w:pPr>
          </w:p>
        </w:tc>
        <w:tc>
          <w:tcPr>
            <w:tcW w:w="384" w:type="pct"/>
            <w:vMerge/>
            <w:tcBorders>
              <w:top w:val="single" w:sz="4" w:space="0" w:color="auto"/>
              <w:left w:val="single" w:sz="4" w:space="0" w:color="auto"/>
              <w:bottom w:val="single" w:sz="4" w:space="0" w:color="auto"/>
              <w:right w:val="single" w:sz="4" w:space="0" w:color="auto"/>
            </w:tcBorders>
            <w:vAlign w:val="center"/>
            <w:hideMark/>
          </w:tcPr>
          <w:p w:rsidR="00647BF1" w:rsidRPr="00E55035" w:rsidRDefault="00647BF1" w:rsidP="00E17550">
            <w:pPr>
              <w:spacing w:after="0" w:line="240" w:lineRule="auto"/>
              <w:rPr>
                <w:rFonts w:ascii="Times New Roman" w:eastAsia="Times New Roman" w:hAnsi="Times New Roman"/>
                <w:sz w:val="28"/>
                <w:szCs w:val="28"/>
                <w:lang w:eastAsia="ru-RU"/>
              </w:rPr>
            </w:pPr>
          </w:p>
        </w:tc>
        <w:tc>
          <w:tcPr>
            <w:tcW w:w="489" w:type="pct"/>
            <w:vMerge/>
            <w:tcBorders>
              <w:top w:val="single" w:sz="4" w:space="0" w:color="auto"/>
              <w:left w:val="single" w:sz="4" w:space="0" w:color="auto"/>
              <w:bottom w:val="single" w:sz="4" w:space="0" w:color="auto"/>
              <w:right w:val="single" w:sz="4" w:space="0" w:color="auto"/>
            </w:tcBorders>
            <w:vAlign w:val="center"/>
            <w:hideMark/>
          </w:tcPr>
          <w:p w:rsidR="00647BF1" w:rsidRPr="00E55035" w:rsidRDefault="00647BF1" w:rsidP="00E17550">
            <w:pPr>
              <w:spacing w:after="0" w:line="240" w:lineRule="auto"/>
              <w:rPr>
                <w:rFonts w:ascii="Times New Roman" w:eastAsia="Times New Roman" w:hAnsi="Times New Roman"/>
                <w:sz w:val="28"/>
                <w:szCs w:val="28"/>
                <w:lang w:eastAsia="ru-RU"/>
              </w:rPr>
            </w:pPr>
          </w:p>
        </w:tc>
        <w:tc>
          <w:tcPr>
            <w:tcW w:w="298" w:type="pct"/>
            <w:vMerge/>
            <w:tcBorders>
              <w:top w:val="single" w:sz="4" w:space="0" w:color="auto"/>
              <w:left w:val="single" w:sz="4" w:space="0" w:color="auto"/>
              <w:bottom w:val="single" w:sz="4" w:space="0" w:color="auto"/>
              <w:right w:val="single" w:sz="4" w:space="0" w:color="auto"/>
            </w:tcBorders>
            <w:vAlign w:val="center"/>
            <w:hideMark/>
          </w:tcPr>
          <w:p w:rsidR="00647BF1" w:rsidRPr="00E55035" w:rsidRDefault="00647BF1" w:rsidP="00E17550">
            <w:pPr>
              <w:spacing w:after="0" w:line="240" w:lineRule="auto"/>
              <w:rPr>
                <w:rFonts w:ascii="Times New Roman" w:eastAsia="Times New Roman" w:hAnsi="Times New Roman"/>
                <w:sz w:val="28"/>
                <w:szCs w:val="28"/>
                <w:lang w:eastAsia="ru-RU"/>
              </w:rPr>
            </w:pPr>
          </w:p>
        </w:tc>
        <w:tc>
          <w:tcPr>
            <w:tcW w:w="233" w:type="pct"/>
            <w:vMerge/>
            <w:tcBorders>
              <w:top w:val="single" w:sz="4" w:space="0" w:color="auto"/>
              <w:left w:val="single" w:sz="4" w:space="0" w:color="auto"/>
              <w:bottom w:val="single" w:sz="4" w:space="0" w:color="auto"/>
              <w:right w:val="single" w:sz="4" w:space="0" w:color="auto"/>
            </w:tcBorders>
            <w:vAlign w:val="center"/>
            <w:hideMark/>
          </w:tcPr>
          <w:p w:rsidR="00647BF1" w:rsidRPr="00E55035" w:rsidRDefault="00647BF1" w:rsidP="00E17550">
            <w:pPr>
              <w:spacing w:after="0" w:line="240" w:lineRule="auto"/>
              <w:rPr>
                <w:rFonts w:ascii="Times New Roman" w:eastAsia="Times New Roman" w:hAnsi="Times New Roman"/>
                <w:sz w:val="28"/>
                <w:szCs w:val="28"/>
                <w:lang w:eastAsia="ru-RU"/>
              </w:rPr>
            </w:pPr>
          </w:p>
        </w:tc>
        <w:tc>
          <w:tcPr>
            <w:tcW w:w="326" w:type="pct"/>
            <w:vMerge/>
            <w:tcBorders>
              <w:top w:val="single" w:sz="4" w:space="0" w:color="auto"/>
              <w:left w:val="single" w:sz="4" w:space="0" w:color="auto"/>
              <w:bottom w:val="single" w:sz="4" w:space="0" w:color="auto"/>
              <w:right w:val="single" w:sz="4" w:space="0" w:color="auto"/>
            </w:tcBorders>
            <w:vAlign w:val="center"/>
            <w:hideMark/>
          </w:tcPr>
          <w:p w:rsidR="00647BF1" w:rsidRPr="00E55035" w:rsidRDefault="00647BF1" w:rsidP="00E17550">
            <w:pPr>
              <w:spacing w:after="0" w:line="240" w:lineRule="auto"/>
              <w:rPr>
                <w:rFonts w:ascii="Times New Roman" w:eastAsia="Times New Roman" w:hAnsi="Times New Roman"/>
                <w:sz w:val="28"/>
                <w:szCs w:val="28"/>
                <w:lang w:eastAsia="ru-RU"/>
              </w:rPr>
            </w:pPr>
          </w:p>
        </w:tc>
        <w:tc>
          <w:tcPr>
            <w:tcW w:w="432" w:type="pct"/>
            <w:gridSpan w:val="6"/>
            <w:vMerge/>
            <w:tcBorders>
              <w:top w:val="single" w:sz="4" w:space="0" w:color="auto"/>
              <w:left w:val="single" w:sz="4" w:space="0" w:color="auto"/>
              <w:bottom w:val="single" w:sz="4" w:space="0" w:color="auto"/>
              <w:right w:val="single" w:sz="4" w:space="0" w:color="auto"/>
            </w:tcBorders>
            <w:vAlign w:val="center"/>
          </w:tcPr>
          <w:p w:rsidR="00647BF1" w:rsidRPr="00E55035" w:rsidRDefault="00647BF1" w:rsidP="00E17550">
            <w:pPr>
              <w:spacing w:after="0" w:line="240" w:lineRule="auto"/>
              <w:rPr>
                <w:rFonts w:ascii="Times New Roman" w:eastAsia="Times New Roman" w:hAnsi="Times New Roman"/>
                <w:sz w:val="28"/>
                <w:szCs w:val="28"/>
                <w:lang w:eastAsia="ru-RU"/>
              </w:rPr>
            </w:pPr>
          </w:p>
        </w:tc>
        <w:tc>
          <w:tcPr>
            <w:tcW w:w="200" w:type="pct"/>
            <w:gridSpan w:val="4"/>
            <w:tcBorders>
              <w:top w:val="single" w:sz="4" w:space="0" w:color="auto"/>
              <w:left w:val="single" w:sz="4" w:space="0" w:color="auto"/>
              <w:bottom w:val="single" w:sz="4" w:space="0" w:color="auto"/>
              <w:right w:val="single" w:sz="4" w:space="0" w:color="auto"/>
            </w:tcBorders>
            <w:hideMark/>
          </w:tcPr>
          <w:p w:rsidR="00647BF1" w:rsidRPr="00E55035" w:rsidRDefault="00647BF1" w:rsidP="00E17550">
            <w:pPr>
              <w:spacing w:after="0" w:line="240" w:lineRule="auto"/>
              <w:jc w:val="center"/>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1 квартал</w:t>
            </w:r>
          </w:p>
        </w:tc>
        <w:tc>
          <w:tcPr>
            <w:tcW w:w="193" w:type="pct"/>
            <w:gridSpan w:val="5"/>
            <w:tcBorders>
              <w:top w:val="single" w:sz="4" w:space="0" w:color="auto"/>
              <w:left w:val="single" w:sz="4" w:space="0" w:color="auto"/>
              <w:bottom w:val="single" w:sz="4" w:space="0" w:color="auto"/>
              <w:right w:val="single" w:sz="4" w:space="0" w:color="auto"/>
            </w:tcBorders>
            <w:hideMark/>
          </w:tcPr>
          <w:p w:rsidR="00647BF1" w:rsidRPr="00E55035" w:rsidRDefault="00647BF1" w:rsidP="00E17550">
            <w:pPr>
              <w:spacing w:after="0" w:line="240" w:lineRule="auto"/>
              <w:jc w:val="center"/>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1 полугодие</w:t>
            </w:r>
          </w:p>
        </w:tc>
        <w:tc>
          <w:tcPr>
            <w:tcW w:w="190" w:type="pct"/>
            <w:gridSpan w:val="6"/>
            <w:tcBorders>
              <w:top w:val="single" w:sz="4" w:space="0" w:color="auto"/>
              <w:left w:val="single" w:sz="4" w:space="0" w:color="auto"/>
              <w:bottom w:val="single" w:sz="4" w:space="0" w:color="auto"/>
              <w:right w:val="single" w:sz="4" w:space="0" w:color="auto"/>
            </w:tcBorders>
            <w:hideMark/>
          </w:tcPr>
          <w:p w:rsidR="00647BF1" w:rsidRPr="00E55035" w:rsidRDefault="00647BF1" w:rsidP="00E17550">
            <w:pPr>
              <w:spacing w:after="0" w:line="240" w:lineRule="auto"/>
              <w:jc w:val="center"/>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9 месяцев</w:t>
            </w:r>
          </w:p>
        </w:tc>
        <w:tc>
          <w:tcPr>
            <w:tcW w:w="229" w:type="pct"/>
            <w:gridSpan w:val="5"/>
            <w:tcBorders>
              <w:top w:val="single" w:sz="4" w:space="0" w:color="auto"/>
              <w:left w:val="single" w:sz="4" w:space="0" w:color="auto"/>
              <w:bottom w:val="single" w:sz="4" w:space="0" w:color="auto"/>
              <w:right w:val="single" w:sz="4" w:space="0" w:color="auto"/>
            </w:tcBorders>
            <w:hideMark/>
          </w:tcPr>
          <w:p w:rsidR="00647BF1" w:rsidRPr="00E55035" w:rsidRDefault="00647BF1" w:rsidP="00E17550">
            <w:pPr>
              <w:spacing w:line="240" w:lineRule="auto"/>
              <w:jc w:val="center"/>
              <w:rPr>
                <w:rFonts w:ascii="Times New Roman" w:hAnsi="Times New Roman"/>
                <w:sz w:val="28"/>
                <w:szCs w:val="28"/>
              </w:rPr>
            </w:pPr>
            <w:r w:rsidRPr="00E55035">
              <w:rPr>
                <w:rFonts w:ascii="Times New Roman" w:eastAsia="Times New Roman" w:hAnsi="Times New Roman"/>
                <w:sz w:val="28"/>
                <w:szCs w:val="28"/>
                <w:lang w:eastAsia="ru-RU"/>
              </w:rPr>
              <w:t>12 месяцев</w:t>
            </w:r>
          </w:p>
        </w:tc>
        <w:tc>
          <w:tcPr>
            <w:tcW w:w="262" w:type="pct"/>
            <w:vMerge/>
            <w:tcBorders>
              <w:top w:val="single" w:sz="4" w:space="0" w:color="auto"/>
              <w:left w:val="single" w:sz="4" w:space="0" w:color="auto"/>
              <w:bottom w:val="single" w:sz="4" w:space="0" w:color="auto"/>
              <w:right w:val="single" w:sz="4" w:space="0" w:color="auto"/>
            </w:tcBorders>
            <w:vAlign w:val="center"/>
            <w:hideMark/>
          </w:tcPr>
          <w:p w:rsidR="00647BF1" w:rsidRPr="00E55035" w:rsidRDefault="00647BF1" w:rsidP="00E17550">
            <w:pPr>
              <w:spacing w:after="0" w:line="240" w:lineRule="auto"/>
              <w:rPr>
                <w:rFonts w:ascii="Times New Roman" w:eastAsia="Times New Roman" w:hAnsi="Times New Roman"/>
                <w:sz w:val="28"/>
                <w:szCs w:val="28"/>
                <w:lang w:eastAsia="ru-RU"/>
              </w:rPr>
            </w:pPr>
          </w:p>
        </w:tc>
        <w:tc>
          <w:tcPr>
            <w:tcW w:w="233" w:type="pct"/>
            <w:vMerge/>
            <w:tcBorders>
              <w:top w:val="single" w:sz="4" w:space="0" w:color="auto"/>
              <w:left w:val="single" w:sz="4" w:space="0" w:color="auto"/>
              <w:bottom w:val="single" w:sz="4" w:space="0" w:color="auto"/>
              <w:right w:val="single" w:sz="4" w:space="0" w:color="auto"/>
            </w:tcBorders>
            <w:vAlign w:val="center"/>
            <w:hideMark/>
          </w:tcPr>
          <w:p w:rsidR="00647BF1" w:rsidRPr="00E55035" w:rsidRDefault="00647BF1" w:rsidP="00E17550">
            <w:pPr>
              <w:spacing w:after="0" w:line="240" w:lineRule="auto"/>
              <w:rPr>
                <w:rFonts w:ascii="Times New Roman" w:eastAsia="Times New Roman" w:hAnsi="Times New Roman"/>
                <w:sz w:val="28"/>
                <w:szCs w:val="28"/>
                <w:lang w:eastAsia="ru-RU"/>
              </w:rPr>
            </w:pPr>
          </w:p>
        </w:tc>
        <w:tc>
          <w:tcPr>
            <w:tcW w:w="757" w:type="pct"/>
            <w:vMerge/>
            <w:tcBorders>
              <w:top w:val="single" w:sz="4" w:space="0" w:color="auto"/>
              <w:left w:val="single" w:sz="4" w:space="0" w:color="auto"/>
              <w:bottom w:val="single" w:sz="4" w:space="0" w:color="auto"/>
              <w:right w:val="single" w:sz="4" w:space="0" w:color="auto"/>
            </w:tcBorders>
            <w:vAlign w:val="center"/>
            <w:hideMark/>
          </w:tcPr>
          <w:p w:rsidR="00647BF1" w:rsidRPr="00E55035" w:rsidRDefault="00647BF1" w:rsidP="00E17550">
            <w:pPr>
              <w:spacing w:after="0" w:line="240" w:lineRule="auto"/>
              <w:rPr>
                <w:rFonts w:ascii="Times New Roman" w:hAnsi="Times New Roman"/>
                <w:sz w:val="28"/>
                <w:szCs w:val="28"/>
              </w:rPr>
            </w:pPr>
          </w:p>
        </w:tc>
      </w:tr>
      <w:tr w:rsidR="00647BF1" w:rsidRPr="00E55035" w:rsidTr="00E55035">
        <w:trPr>
          <w:trHeight w:val="600"/>
        </w:trPr>
        <w:tc>
          <w:tcPr>
            <w:tcW w:w="107" w:type="pct"/>
            <w:vMerge/>
            <w:tcBorders>
              <w:top w:val="single" w:sz="4" w:space="0" w:color="auto"/>
              <w:left w:val="single" w:sz="4" w:space="0" w:color="auto"/>
              <w:bottom w:val="single" w:sz="4" w:space="0" w:color="auto"/>
              <w:right w:val="single" w:sz="4" w:space="0" w:color="auto"/>
            </w:tcBorders>
            <w:vAlign w:val="center"/>
            <w:hideMark/>
          </w:tcPr>
          <w:p w:rsidR="00647BF1" w:rsidRPr="00E55035" w:rsidRDefault="00647BF1" w:rsidP="00E17550">
            <w:pPr>
              <w:spacing w:after="0" w:line="240" w:lineRule="auto"/>
              <w:rPr>
                <w:rFonts w:ascii="Times New Roman" w:eastAsia="Times New Roman" w:hAnsi="Times New Roman"/>
                <w:sz w:val="28"/>
                <w:szCs w:val="28"/>
                <w:lang w:eastAsia="ru-RU"/>
              </w:rPr>
            </w:pPr>
          </w:p>
        </w:tc>
        <w:tc>
          <w:tcPr>
            <w:tcW w:w="667" w:type="pct"/>
            <w:vMerge/>
            <w:tcBorders>
              <w:top w:val="single" w:sz="4" w:space="0" w:color="auto"/>
              <w:left w:val="single" w:sz="4" w:space="0" w:color="auto"/>
              <w:bottom w:val="single" w:sz="4" w:space="0" w:color="auto"/>
              <w:right w:val="single" w:sz="4" w:space="0" w:color="auto"/>
            </w:tcBorders>
            <w:vAlign w:val="center"/>
            <w:hideMark/>
          </w:tcPr>
          <w:p w:rsidR="00647BF1" w:rsidRPr="00E55035" w:rsidRDefault="00647BF1" w:rsidP="00E17550">
            <w:pPr>
              <w:spacing w:after="0" w:line="240" w:lineRule="auto"/>
              <w:rPr>
                <w:rFonts w:ascii="Times New Roman" w:eastAsia="Times New Roman" w:hAnsi="Times New Roman"/>
                <w:sz w:val="28"/>
                <w:szCs w:val="28"/>
                <w:lang w:eastAsia="ru-RU"/>
              </w:rPr>
            </w:pPr>
          </w:p>
        </w:tc>
        <w:tc>
          <w:tcPr>
            <w:tcW w:w="384" w:type="pct"/>
            <w:vMerge/>
            <w:tcBorders>
              <w:top w:val="single" w:sz="4" w:space="0" w:color="auto"/>
              <w:left w:val="single" w:sz="4" w:space="0" w:color="auto"/>
              <w:bottom w:val="single" w:sz="4" w:space="0" w:color="auto"/>
              <w:right w:val="single" w:sz="4" w:space="0" w:color="auto"/>
            </w:tcBorders>
            <w:vAlign w:val="center"/>
            <w:hideMark/>
          </w:tcPr>
          <w:p w:rsidR="00647BF1" w:rsidRPr="00E55035" w:rsidRDefault="00647BF1" w:rsidP="00E17550">
            <w:pPr>
              <w:spacing w:after="0" w:line="240" w:lineRule="auto"/>
              <w:rPr>
                <w:rFonts w:ascii="Times New Roman" w:eastAsia="Times New Roman" w:hAnsi="Times New Roman"/>
                <w:sz w:val="28"/>
                <w:szCs w:val="28"/>
                <w:lang w:eastAsia="ru-RU"/>
              </w:rPr>
            </w:pPr>
          </w:p>
        </w:tc>
        <w:tc>
          <w:tcPr>
            <w:tcW w:w="489" w:type="pct"/>
            <w:vMerge/>
            <w:tcBorders>
              <w:top w:val="single" w:sz="4" w:space="0" w:color="auto"/>
              <w:left w:val="single" w:sz="4" w:space="0" w:color="auto"/>
              <w:bottom w:val="single" w:sz="4" w:space="0" w:color="auto"/>
              <w:right w:val="single" w:sz="4" w:space="0" w:color="auto"/>
            </w:tcBorders>
            <w:vAlign w:val="center"/>
            <w:hideMark/>
          </w:tcPr>
          <w:p w:rsidR="00647BF1" w:rsidRPr="00E55035" w:rsidRDefault="00647BF1" w:rsidP="00E17550">
            <w:pPr>
              <w:spacing w:after="0" w:line="240" w:lineRule="auto"/>
              <w:rPr>
                <w:rFonts w:ascii="Times New Roman" w:eastAsia="Times New Roman" w:hAnsi="Times New Roman"/>
                <w:sz w:val="28"/>
                <w:szCs w:val="28"/>
                <w:lang w:eastAsia="ru-RU"/>
              </w:rPr>
            </w:pPr>
          </w:p>
        </w:tc>
        <w:tc>
          <w:tcPr>
            <w:tcW w:w="298" w:type="pct"/>
            <w:tcBorders>
              <w:top w:val="single" w:sz="4" w:space="0" w:color="auto"/>
              <w:left w:val="single" w:sz="4" w:space="0" w:color="auto"/>
              <w:bottom w:val="single" w:sz="4" w:space="0" w:color="auto"/>
              <w:right w:val="single" w:sz="4" w:space="0" w:color="auto"/>
            </w:tcBorders>
            <w:hideMark/>
          </w:tcPr>
          <w:p w:rsidR="00647BF1" w:rsidRPr="00E55035" w:rsidRDefault="00647BF1" w:rsidP="00E17550">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E55035">
              <w:rPr>
                <w:rFonts w:ascii="Times New Roman" w:hAnsi="Times New Roman"/>
                <w:sz w:val="28"/>
                <w:szCs w:val="28"/>
              </w:rPr>
              <w:t>1093</w:t>
            </w:r>
          </w:p>
        </w:tc>
        <w:tc>
          <w:tcPr>
            <w:tcW w:w="233" w:type="pct"/>
            <w:tcBorders>
              <w:top w:val="single" w:sz="4" w:space="0" w:color="auto"/>
              <w:left w:val="single" w:sz="4" w:space="0" w:color="auto"/>
              <w:bottom w:val="single" w:sz="4" w:space="0" w:color="auto"/>
              <w:right w:val="single" w:sz="4" w:space="0" w:color="auto"/>
            </w:tcBorders>
            <w:hideMark/>
          </w:tcPr>
          <w:p w:rsidR="00647BF1" w:rsidRPr="00E55035" w:rsidRDefault="00647BF1" w:rsidP="00E17550">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E55035">
              <w:rPr>
                <w:rFonts w:ascii="Times New Roman" w:hAnsi="Times New Roman"/>
                <w:sz w:val="28"/>
                <w:szCs w:val="28"/>
              </w:rPr>
              <w:t>1058</w:t>
            </w:r>
          </w:p>
        </w:tc>
        <w:tc>
          <w:tcPr>
            <w:tcW w:w="326" w:type="pct"/>
            <w:tcBorders>
              <w:top w:val="single" w:sz="4" w:space="0" w:color="auto"/>
              <w:left w:val="single" w:sz="4" w:space="0" w:color="auto"/>
              <w:bottom w:val="single" w:sz="4" w:space="0" w:color="auto"/>
              <w:right w:val="single" w:sz="4" w:space="0" w:color="auto"/>
            </w:tcBorders>
            <w:hideMark/>
          </w:tcPr>
          <w:p w:rsidR="00647BF1" w:rsidRPr="00E55035" w:rsidRDefault="007D2466" w:rsidP="00E976B1">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E55035">
              <w:rPr>
                <w:rFonts w:ascii="Times New Roman" w:hAnsi="Times New Roman"/>
                <w:sz w:val="28"/>
                <w:szCs w:val="28"/>
              </w:rPr>
              <w:t>1093</w:t>
            </w:r>
          </w:p>
        </w:tc>
        <w:tc>
          <w:tcPr>
            <w:tcW w:w="432" w:type="pct"/>
            <w:gridSpan w:val="6"/>
            <w:tcBorders>
              <w:top w:val="single" w:sz="4" w:space="0" w:color="auto"/>
              <w:left w:val="single" w:sz="4" w:space="0" w:color="auto"/>
              <w:bottom w:val="single" w:sz="4" w:space="0" w:color="auto"/>
              <w:right w:val="single" w:sz="4" w:space="0" w:color="auto"/>
            </w:tcBorders>
          </w:tcPr>
          <w:p w:rsidR="00647BF1" w:rsidRPr="00E55035" w:rsidRDefault="002B4385" w:rsidP="00E17550">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E55035">
              <w:rPr>
                <w:rFonts w:ascii="Times New Roman" w:hAnsi="Times New Roman"/>
                <w:sz w:val="28"/>
                <w:szCs w:val="28"/>
              </w:rPr>
              <w:t>813</w:t>
            </w:r>
          </w:p>
        </w:tc>
        <w:tc>
          <w:tcPr>
            <w:tcW w:w="200" w:type="pct"/>
            <w:gridSpan w:val="4"/>
            <w:tcBorders>
              <w:top w:val="single" w:sz="4" w:space="0" w:color="auto"/>
              <w:left w:val="single" w:sz="4" w:space="0" w:color="auto"/>
              <w:bottom w:val="single" w:sz="4" w:space="0" w:color="auto"/>
              <w:right w:val="single" w:sz="4" w:space="0" w:color="auto"/>
            </w:tcBorders>
            <w:hideMark/>
          </w:tcPr>
          <w:p w:rsidR="00647BF1" w:rsidRPr="00E55035" w:rsidRDefault="002B4385" w:rsidP="00E17550">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E55035">
              <w:rPr>
                <w:rFonts w:ascii="Times New Roman" w:hAnsi="Times New Roman"/>
                <w:sz w:val="28"/>
                <w:szCs w:val="28"/>
              </w:rPr>
              <w:t>790</w:t>
            </w:r>
          </w:p>
        </w:tc>
        <w:tc>
          <w:tcPr>
            <w:tcW w:w="193" w:type="pct"/>
            <w:gridSpan w:val="5"/>
            <w:tcBorders>
              <w:top w:val="single" w:sz="4" w:space="0" w:color="auto"/>
              <w:left w:val="single" w:sz="4" w:space="0" w:color="auto"/>
              <w:bottom w:val="single" w:sz="4" w:space="0" w:color="auto"/>
              <w:right w:val="single" w:sz="4" w:space="0" w:color="auto"/>
            </w:tcBorders>
            <w:hideMark/>
          </w:tcPr>
          <w:p w:rsidR="00647BF1" w:rsidRPr="00E55035" w:rsidRDefault="002B4385" w:rsidP="00E17550">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E55035">
              <w:rPr>
                <w:rFonts w:ascii="Times New Roman" w:hAnsi="Times New Roman"/>
                <w:sz w:val="28"/>
                <w:szCs w:val="28"/>
              </w:rPr>
              <w:t>810</w:t>
            </w:r>
          </w:p>
        </w:tc>
        <w:tc>
          <w:tcPr>
            <w:tcW w:w="190" w:type="pct"/>
            <w:gridSpan w:val="6"/>
            <w:tcBorders>
              <w:top w:val="single" w:sz="4" w:space="0" w:color="auto"/>
              <w:left w:val="single" w:sz="4" w:space="0" w:color="auto"/>
              <w:bottom w:val="single" w:sz="4" w:space="0" w:color="auto"/>
              <w:right w:val="single" w:sz="4" w:space="0" w:color="auto"/>
            </w:tcBorders>
            <w:hideMark/>
          </w:tcPr>
          <w:p w:rsidR="00647BF1" w:rsidRPr="00E55035" w:rsidRDefault="002B4385" w:rsidP="00E17550">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E55035">
              <w:rPr>
                <w:rFonts w:ascii="Times New Roman" w:hAnsi="Times New Roman"/>
                <w:sz w:val="28"/>
                <w:szCs w:val="28"/>
              </w:rPr>
              <w:t>813</w:t>
            </w:r>
          </w:p>
        </w:tc>
        <w:tc>
          <w:tcPr>
            <w:tcW w:w="229" w:type="pct"/>
            <w:gridSpan w:val="5"/>
            <w:tcBorders>
              <w:top w:val="single" w:sz="4" w:space="0" w:color="auto"/>
              <w:left w:val="single" w:sz="4" w:space="0" w:color="auto"/>
              <w:bottom w:val="single" w:sz="4" w:space="0" w:color="auto"/>
              <w:right w:val="single" w:sz="4" w:space="0" w:color="auto"/>
            </w:tcBorders>
            <w:hideMark/>
          </w:tcPr>
          <w:p w:rsidR="00647BF1" w:rsidRPr="00E55035" w:rsidRDefault="002B4385" w:rsidP="00E17550">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E55035">
              <w:rPr>
                <w:rFonts w:ascii="Times New Roman" w:hAnsi="Times New Roman"/>
                <w:sz w:val="28"/>
                <w:szCs w:val="28"/>
              </w:rPr>
              <w:t>813</w:t>
            </w:r>
          </w:p>
        </w:tc>
        <w:tc>
          <w:tcPr>
            <w:tcW w:w="262" w:type="pct"/>
            <w:tcBorders>
              <w:top w:val="single" w:sz="4" w:space="0" w:color="auto"/>
              <w:left w:val="single" w:sz="4" w:space="0" w:color="auto"/>
              <w:bottom w:val="single" w:sz="4" w:space="0" w:color="auto"/>
              <w:right w:val="single" w:sz="4" w:space="0" w:color="auto"/>
            </w:tcBorders>
            <w:hideMark/>
          </w:tcPr>
          <w:p w:rsidR="00647BF1" w:rsidRPr="00E55035" w:rsidRDefault="002B4385" w:rsidP="00E17550">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E55035">
              <w:rPr>
                <w:rFonts w:ascii="Times New Roman" w:hAnsi="Times New Roman"/>
                <w:sz w:val="28"/>
                <w:szCs w:val="28"/>
              </w:rPr>
              <w:t>813</w:t>
            </w:r>
          </w:p>
        </w:tc>
        <w:tc>
          <w:tcPr>
            <w:tcW w:w="233" w:type="pct"/>
            <w:tcBorders>
              <w:top w:val="single" w:sz="4" w:space="0" w:color="auto"/>
              <w:left w:val="single" w:sz="4" w:space="0" w:color="auto"/>
              <w:bottom w:val="single" w:sz="4" w:space="0" w:color="auto"/>
              <w:right w:val="single" w:sz="4" w:space="0" w:color="auto"/>
            </w:tcBorders>
            <w:hideMark/>
          </w:tcPr>
          <w:p w:rsidR="00647BF1" w:rsidRPr="00E55035" w:rsidRDefault="002B4385" w:rsidP="00E17550">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E55035">
              <w:rPr>
                <w:rFonts w:ascii="Times New Roman" w:hAnsi="Times New Roman"/>
                <w:sz w:val="28"/>
                <w:szCs w:val="28"/>
              </w:rPr>
              <w:t>813</w:t>
            </w:r>
          </w:p>
        </w:tc>
        <w:tc>
          <w:tcPr>
            <w:tcW w:w="757" w:type="pct"/>
            <w:vMerge/>
            <w:tcBorders>
              <w:top w:val="single" w:sz="4" w:space="0" w:color="auto"/>
              <w:left w:val="single" w:sz="4" w:space="0" w:color="auto"/>
              <w:bottom w:val="single" w:sz="4" w:space="0" w:color="auto"/>
              <w:right w:val="single" w:sz="4" w:space="0" w:color="auto"/>
            </w:tcBorders>
            <w:vAlign w:val="center"/>
            <w:hideMark/>
          </w:tcPr>
          <w:p w:rsidR="00647BF1" w:rsidRPr="00E55035" w:rsidRDefault="00647BF1" w:rsidP="00E17550">
            <w:pPr>
              <w:spacing w:after="0" w:line="240" w:lineRule="auto"/>
              <w:rPr>
                <w:rFonts w:ascii="Times New Roman" w:hAnsi="Times New Roman"/>
                <w:sz w:val="28"/>
                <w:szCs w:val="28"/>
              </w:rPr>
            </w:pPr>
          </w:p>
        </w:tc>
      </w:tr>
      <w:tr w:rsidR="00647BF1" w:rsidRPr="00E55035" w:rsidTr="00E55035">
        <w:trPr>
          <w:trHeight w:val="135"/>
        </w:trPr>
        <w:tc>
          <w:tcPr>
            <w:tcW w:w="107" w:type="pct"/>
            <w:vMerge w:val="restart"/>
            <w:tcBorders>
              <w:top w:val="single" w:sz="4" w:space="0" w:color="auto"/>
              <w:left w:val="single" w:sz="4" w:space="0" w:color="auto"/>
              <w:bottom w:val="single" w:sz="4" w:space="0" w:color="auto"/>
              <w:right w:val="single" w:sz="4" w:space="0" w:color="auto"/>
            </w:tcBorders>
          </w:tcPr>
          <w:p w:rsidR="00647BF1" w:rsidRPr="00E55035" w:rsidRDefault="00647BF1" w:rsidP="00E17550">
            <w:pPr>
              <w:spacing w:after="0" w:line="240" w:lineRule="auto"/>
              <w:rPr>
                <w:rFonts w:ascii="Times New Roman" w:eastAsia="Times New Roman" w:hAnsi="Times New Roman"/>
                <w:sz w:val="28"/>
                <w:szCs w:val="28"/>
                <w:lang w:eastAsia="ru-RU"/>
              </w:rPr>
            </w:pPr>
          </w:p>
        </w:tc>
        <w:tc>
          <w:tcPr>
            <w:tcW w:w="667" w:type="pct"/>
            <w:vMerge w:val="restart"/>
            <w:tcBorders>
              <w:top w:val="single" w:sz="4" w:space="0" w:color="auto"/>
              <w:left w:val="single" w:sz="4" w:space="0" w:color="auto"/>
              <w:bottom w:val="single" w:sz="4" w:space="0" w:color="auto"/>
              <w:right w:val="single" w:sz="4" w:space="0" w:color="auto"/>
            </w:tcBorders>
            <w:hideMark/>
          </w:tcPr>
          <w:p w:rsidR="00647BF1" w:rsidRPr="00E55035" w:rsidRDefault="00647BF1" w:rsidP="00E17550">
            <w:pPr>
              <w:spacing w:after="0" w:line="240" w:lineRule="auto"/>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Основное мероприятие 52 Развитие сферы бытовых услуг на территории муниципального образования Московской области</w:t>
            </w:r>
          </w:p>
        </w:tc>
        <w:tc>
          <w:tcPr>
            <w:tcW w:w="384" w:type="pct"/>
            <w:vMerge w:val="restart"/>
            <w:tcBorders>
              <w:top w:val="single" w:sz="4" w:space="0" w:color="auto"/>
              <w:left w:val="single" w:sz="4" w:space="0" w:color="auto"/>
              <w:bottom w:val="single" w:sz="4" w:space="0" w:color="auto"/>
              <w:right w:val="single" w:sz="4" w:space="0" w:color="auto"/>
            </w:tcBorders>
            <w:hideMark/>
          </w:tcPr>
          <w:p w:rsidR="00647BF1" w:rsidRPr="00E55035" w:rsidRDefault="00647BF1" w:rsidP="00E17550">
            <w:pPr>
              <w:spacing w:after="0" w:line="240" w:lineRule="auto"/>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2023-2027</w:t>
            </w:r>
          </w:p>
        </w:tc>
        <w:tc>
          <w:tcPr>
            <w:tcW w:w="489" w:type="pct"/>
            <w:tcBorders>
              <w:top w:val="single" w:sz="4" w:space="0" w:color="auto"/>
              <w:left w:val="single" w:sz="4" w:space="0" w:color="auto"/>
              <w:bottom w:val="single" w:sz="4" w:space="0" w:color="auto"/>
              <w:right w:val="single" w:sz="4" w:space="0" w:color="auto"/>
            </w:tcBorders>
            <w:hideMark/>
          </w:tcPr>
          <w:p w:rsidR="00647BF1" w:rsidRPr="00E55035" w:rsidRDefault="00647BF1" w:rsidP="00E17550">
            <w:pPr>
              <w:spacing w:after="0" w:line="240" w:lineRule="auto"/>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 xml:space="preserve">Всего: </w:t>
            </w:r>
          </w:p>
          <w:p w:rsidR="00647BF1" w:rsidRPr="00E55035" w:rsidRDefault="00647BF1" w:rsidP="00E17550">
            <w:pPr>
              <w:spacing w:after="0" w:line="240" w:lineRule="auto"/>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в том числе:</w:t>
            </w:r>
          </w:p>
        </w:tc>
        <w:tc>
          <w:tcPr>
            <w:tcW w:w="298" w:type="pct"/>
            <w:tcBorders>
              <w:top w:val="single" w:sz="4" w:space="0" w:color="auto"/>
              <w:left w:val="single" w:sz="4" w:space="0" w:color="auto"/>
              <w:bottom w:val="single" w:sz="4" w:space="0" w:color="auto"/>
              <w:right w:val="single" w:sz="4" w:space="0" w:color="auto"/>
            </w:tcBorders>
            <w:hideMark/>
          </w:tcPr>
          <w:p w:rsidR="00647BF1" w:rsidRPr="00E55035" w:rsidRDefault="00647BF1" w:rsidP="00E17550">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E55035">
              <w:rPr>
                <w:rFonts w:ascii="Times New Roman" w:hAnsi="Times New Roman"/>
                <w:sz w:val="28"/>
                <w:szCs w:val="28"/>
              </w:rPr>
              <w:t>0,00</w:t>
            </w:r>
          </w:p>
        </w:tc>
        <w:tc>
          <w:tcPr>
            <w:tcW w:w="233" w:type="pct"/>
            <w:tcBorders>
              <w:top w:val="single" w:sz="4" w:space="0" w:color="auto"/>
              <w:left w:val="single" w:sz="4" w:space="0" w:color="auto"/>
              <w:bottom w:val="single" w:sz="4" w:space="0" w:color="auto"/>
              <w:right w:val="single" w:sz="4" w:space="0" w:color="auto"/>
            </w:tcBorders>
            <w:hideMark/>
          </w:tcPr>
          <w:p w:rsidR="00647BF1" w:rsidRPr="00E55035" w:rsidRDefault="00647BF1" w:rsidP="00E17550">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E55035">
              <w:rPr>
                <w:rFonts w:ascii="Times New Roman" w:hAnsi="Times New Roman"/>
                <w:sz w:val="28"/>
                <w:szCs w:val="28"/>
              </w:rPr>
              <w:t>0,00</w:t>
            </w:r>
          </w:p>
        </w:tc>
        <w:tc>
          <w:tcPr>
            <w:tcW w:w="326" w:type="pct"/>
            <w:tcBorders>
              <w:top w:val="single" w:sz="4" w:space="0" w:color="auto"/>
              <w:left w:val="single" w:sz="4" w:space="0" w:color="auto"/>
              <w:bottom w:val="single" w:sz="4" w:space="0" w:color="auto"/>
              <w:right w:val="single" w:sz="4" w:space="0" w:color="auto"/>
            </w:tcBorders>
            <w:hideMark/>
          </w:tcPr>
          <w:p w:rsidR="00647BF1" w:rsidRPr="00E55035" w:rsidRDefault="00647BF1" w:rsidP="00E976B1">
            <w:pPr>
              <w:tabs>
                <w:tab w:val="center" w:pos="4677"/>
                <w:tab w:val="right" w:pos="9355"/>
              </w:tabs>
              <w:autoSpaceDE w:val="0"/>
              <w:autoSpaceDN w:val="0"/>
              <w:adjustRightInd w:val="0"/>
              <w:spacing w:after="0" w:line="240" w:lineRule="auto"/>
              <w:jc w:val="right"/>
              <w:rPr>
                <w:rFonts w:ascii="Times New Roman" w:hAnsi="Times New Roman"/>
                <w:sz w:val="28"/>
                <w:szCs w:val="28"/>
              </w:rPr>
            </w:pPr>
          </w:p>
        </w:tc>
        <w:tc>
          <w:tcPr>
            <w:tcW w:w="1244" w:type="pct"/>
            <w:gridSpan w:val="26"/>
            <w:tcBorders>
              <w:top w:val="single" w:sz="4" w:space="0" w:color="auto"/>
              <w:left w:val="single" w:sz="4" w:space="0" w:color="auto"/>
              <w:bottom w:val="single" w:sz="4" w:space="0" w:color="auto"/>
              <w:right w:val="single" w:sz="4" w:space="0" w:color="auto"/>
            </w:tcBorders>
          </w:tcPr>
          <w:p w:rsidR="00647BF1" w:rsidRPr="00E55035" w:rsidRDefault="00647BF1" w:rsidP="00E17550">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E55035">
              <w:rPr>
                <w:rFonts w:ascii="Times New Roman" w:hAnsi="Times New Roman"/>
                <w:sz w:val="28"/>
                <w:szCs w:val="28"/>
              </w:rPr>
              <w:t>0,00</w:t>
            </w:r>
          </w:p>
        </w:tc>
        <w:tc>
          <w:tcPr>
            <w:tcW w:w="262" w:type="pct"/>
            <w:tcBorders>
              <w:top w:val="single" w:sz="4" w:space="0" w:color="auto"/>
              <w:left w:val="single" w:sz="4" w:space="0" w:color="auto"/>
              <w:bottom w:val="single" w:sz="4" w:space="0" w:color="auto"/>
              <w:right w:val="single" w:sz="4" w:space="0" w:color="auto"/>
            </w:tcBorders>
            <w:hideMark/>
          </w:tcPr>
          <w:p w:rsidR="00647BF1" w:rsidRPr="00E55035" w:rsidRDefault="00647BF1" w:rsidP="00E17550">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E55035">
              <w:rPr>
                <w:rFonts w:ascii="Times New Roman" w:hAnsi="Times New Roman"/>
                <w:sz w:val="28"/>
                <w:szCs w:val="28"/>
              </w:rPr>
              <w:t>0,00</w:t>
            </w:r>
          </w:p>
        </w:tc>
        <w:tc>
          <w:tcPr>
            <w:tcW w:w="233" w:type="pct"/>
            <w:tcBorders>
              <w:top w:val="single" w:sz="4" w:space="0" w:color="auto"/>
              <w:left w:val="single" w:sz="4" w:space="0" w:color="auto"/>
              <w:bottom w:val="single" w:sz="4" w:space="0" w:color="auto"/>
              <w:right w:val="single" w:sz="4" w:space="0" w:color="auto"/>
            </w:tcBorders>
            <w:hideMark/>
          </w:tcPr>
          <w:p w:rsidR="00647BF1" w:rsidRPr="00E55035" w:rsidRDefault="00647BF1" w:rsidP="00E17550">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E55035">
              <w:rPr>
                <w:rFonts w:ascii="Times New Roman" w:hAnsi="Times New Roman"/>
                <w:sz w:val="28"/>
                <w:szCs w:val="28"/>
              </w:rPr>
              <w:t>0,00</w:t>
            </w:r>
          </w:p>
        </w:tc>
        <w:tc>
          <w:tcPr>
            <w:tcW w:w="757" w:type="pct"/>
            <w:vMerge w:val="restart"/>
            <w:tcBorders>
              <w:top w:val="single" w:sz="4" w:space="0" w:color="auto"/>
              <w:left w:val="single" w:sz="4" w:space="0" w:color="auto"/>
              <w:bottom w:val="single" w:sz="4" w:space="0" w:color="auto"/>
              <w:right w:val="single" w:sz="4" w:space="0" w:color="auto"/>
            </w:tcBorders>
            <w:hideMark/>
          </w:tcPr>
          <w:p w:rsidR="00647BF1" w:rsidRPr="00E55035" w:rsidRDefault="00647BF1" w:rsidP="00E17550">
            <w:pPr>
              <w:spacing w:after="0" w:line="240" w:lineRule="auto"/>
              <w:jc w:val="center"/>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 xml:space="preserve">Администрация </w:t>
            </w:r>
          </w:p>
          <w:p w:rsidR="00647BF1" w:rsidRPr="00E55035" w:rsidRDefault="009866D7" w:rsidP="00E17550">
            <w:pPr>
              <w:spacing w:after="0" w:line="240" w:lineRule="auto"/>
              <w:jc w:val="center"/>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муниципального</w:t>
            </w:r>
            <w:r w:rsidR="00647BF1" w:rsidRPr="00E55035">
              <w:rPr>
                <w:rFonts w:ascii="Times New Roman" w:eastAsia="Times New Roman" w:hAnsi="Times New Roman"/>
                <w:sz w:val="28"/>
                <w:szCs w:val="28"/>
                <w:lang w:eastAsia="ru-RU"/>
              </w:rPr>
              <w:t xml:space="preserve"> округа </w:t>
            </w:r>
          </w:p>
          <w:p w:rsidR="00647BF1" w:rsidRPr="00E55035" w:rsidRDefault="00647BF1" w:rsidP="00E17550">
            <w:pPr>
              <w:spacing w:after="0" w:line="240" w:lineRule="auto"/>
              <w:jc w:val="center"/>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 xml:space="preserve">Серебряные Пруды </w:t>
            </w:r>
          </w:p>
          <w:p w:rsidR="00647BF1" w:rsidRPr="00E55035" w:rsidRDefault="00647BF1" w:rsidP="00E17550">
            <w:pPr>
              <w:spacing w:line="240" w:lineRule="auto"/>
              <w:rPr>
                <w:rFonts w:ascii="Times New Roman" w:hAnsi="Times New Roman"/>
                <w:sz w:val="28"/>
                <w:szCs w:val="28"/>
              </w:rPr>
            </w:pPr>
            <w:r w:rsidRPr="00E55035">
              <w:rPr>
                <w:rFonts w:ascii="Times New Roman" w:eastAsia="Times New Roman" w:hAnsi="Times New Roman"/>
                <w:sz w:val="28"/>
                <w:szCs w:val="28"/>
                <w:lang w:eastAsia="ru-RU"/>
              </w:rPr>
              <w:t>Московской области</w:t>
            </w:r>
          </w:p>
        </w:tc>
      </w:tr>
      <w:tr w:rsidR="00647BF1" w:rsidRPr="00E55035" w:rsidTr="00E55035">
        <w:trPr>
          <w:trHeight w:val="210"/>
        </w:trPr>
        <w:tc>
          <w:tcPr>
            <w:tcW w:w="107" w:type="pct"/>
            <w:vMerge/>
            <w:tcBorders>
              <w:top w:val="single" w:sz="4" w:space="0" w:color="auto"/>
              <w:left w:val="single" w:sz="4" w:space="0" w:color="auto"/>
              <w:bottom w:val="single" w:sz="4" w:space="0" w:color="auto"/>
              <w:right w:val="single" w:sz="4" w:space="0" w:color="auto"/>
            </w:tcBorders>
            <w:vAlign w:val="center"/>
            <w:hideMark/>
          </w:tcPr>
          <w:p w:rsidR="00647BF1" w:rsidRPr="00E55035" w:rsidRDefault="00647BF1" w:rsidP="00E17550">
            <w:pPr>
              <w:spacing w:after="0" w:line="240" w:lineRule="auto"/>
              <w:rPr>
                <w:rFonts w:ascii="Times New Roman" w:eastAsia="Times New Roman" w:hAnsi="Times New Roman"/>
                <w:sz w:val="28"/>
                <w:szCs w:val="28"/>
                <w:lang w:eastAsia="ru-RU"/>
              </w:rPr>
            </w:pPr>
          </w:p>
        </w:tc>
        <w:tc>
          <w:tcPr>
            <w:tcW w:w="667" w:type="pct"/>
            <w:vMerge/>
            <w:tcBorders>
              <w:top w:val="single" w:sz="4" w:space="0" w:color="auto"/>
              <w:left w:val="single" w:sz="4" w:space="0" w:color="auto"/>
              <w:bottom w:val="single" w:sz="4" w:space="0" w:color="auto"/>
              <w:right w:val="single" w:sz="4" w:space="0" w:color="auto"/>
            </w:tcBorders>
            <w:vAlign w:val="center"/>
            <w:hideMark/>
          </w:tcPr>
          <w:p w:rsidR="00647BF1" w:rsidRPr="00E55035" w:rsidRDefault="00647BF1" w:rsidP="00E17550">
            <w:pPr>
              <w:spacing w:after="0" w:line="240" w:lineRule="auto"/>
              <w:rPr>
                <w:rFonts w:ascii="Times New Roman" w:eastAsia="Times New Roman" w:hAnsi="Times New Roman"/>
                <w:sz w:val="28"/>
                <w:szCs w:val="28"/>
                <w:lang w:eastAsia="ru-RU"/>
              </w:rPr>
            </w:pPr>
          </w:p>
        </w:tc>
        <w:tc>
          <w:tcPr>
            <w:tcW w:w="384" w:type="pct"/>
            <w:vMerge/>
            <w:tcBorders>
              <w:top w:val="single" w:sz="4" w:space="0" w:color="auto"/>
              <w:left w:val="single" w:sz="4" w:space="0" w:color="auto"/>
              <w:bottom w:val="single" w:sz="4" w:space="0" w:color="auto"/>
              <w:right w:val="single" w:sz="4" w:space="0" w:color="auto"/>
            </w:tcBorders>
            <w:vAlign w:val="center"/>
            <w:hideMark/>
          </w:tcPr>
          <w:p w:rsidR="00647BF1" w:rsidRPr="00E55035" w:rsidRDefault="00647BF1" w:rsidP="00E17550">
            <w:pPr>
              <w:spacing w:after="0" w:line="240" w:lineRule="auto"/>
              <w:rPr>
                <w:rFonts w:ascii="Times New Roman" w:eastAsia="Times New Roman" w:hAnsi="Times New Roman"/>
                <w:sz w:val="28"/>
                <w:szCs w:val="28"/>
                <w:lang w:eastAsia="ru-RU"/>
              </w:rPr>
            </w:pPr>
          </w:p>
        </w:tc>
        <w:tc>
          <w:tcPr>
            <w:tcW w:w="489" w:type="pct"/>
            <w:tcBorders>
              <w:top w:val="single" w:sz="4" w:space="0" w:color="auto"/>
              <w:left w:val="single" w:sz="4" w:space="0" w:color="auto"/>
              <w:bottom w:val="single" w:sz="4" w:space="0" w:color="auto"/>
              <w:right w:val="single" w:sz="4" w:space="0" w:color="auto"/>
            </w:tcBorders>
            <w:hideMark/>
          </w:tcPr>
          <w:p w:rsidR="00647BF1" w:rsidRPr="00E55035" w:rsidRDefault="00647BF1" w:rsidP="00E17550">
            <w:pPr>
              <w:spacing w:after="0" w:line="240" w:lineRule="auto"/>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Средства бюджета Московской области</w:t>
            </w:r>
          </w:p>
        </w:tc>
        <w:tc>
          <w:tcPr>
            <w:tcW w:w="298" w:type="pct"/>
            <w:tcBorders>
              <w:top w:val="single" w:sz="4" w:space="0" w:color="auto"/>
              <w:left w:val="single" w:sz="4" w:space="0" w:color="auto"/>
              <w:bottom w:val="single" w:sz="4" w:space="0" w:color="auto"/>
              <w:right w:val="single" w:sz="4" w:space="0" w:color="auto"/>
            </w:tcBorders>
            <w:hideMark/>
          </w:tcPr>
          <w:p w:rsidR="00647BF1" w:rsidRPr="00E55035" w:rsidRDefault="00647BF1" w:rsidP="00E17550">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E55035">
              <w:rPr>
                <w:rFonts w:ascii="Times New Roman" w:hAnsi="Times New Roman"/>
                <w:sz w:val="28"/>
                <w:szCs w:val="28"/>
              </w:rPr>
              <w:t>0,00</w:t>
            </w:r>
          </w:p>
        </w:tc>
        <w:tc>
          <w:tcPr>
            <w:tcW w:w="233" w:type="pct"/>
            <w:tcBorders>
              <w:top w:val="single" w:sz="4" w:space="0" w:color="auto"/>
              <w:left w:val="single" w:sz="4" w:space="0" w:color="auto"/>
              <w:bottom w:val="single" w:sz="4" w:space="0" w:color="auto"/>
              <w:right w:val="single" w:sz="4" w:space="0" w:color="auto"/>
            </w:tcBorders>
            <w:hideMark/>
          </w:tcPr>
          <w:p w:rsidR="00647BF1" w:rsidRPr="00E55035" w:rsidRDefault="00647BF1" w:rsidP="00E17550">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E55035">
              <w:rPr>
                <w:rFonts w:ascii="Times New Roman" w:hAnsi="Times New Roman"/>
                <w:sz w:val="28"/>
                <w:szCs w:val="28"/>
              </w:rPr>
              <w:t>0,00</w:t>
            </w:r>
          </w:p>
        </w:tc>
        <w:tc>
          <w:tcPr>
            <w:tcW w:w="326" w:type="pct"/>
            <w:tcBorders>
              <w:top w:val="single" w:sz="4" w:space="0" w:color="auto"/>
              <w:left w:val="single" w:sz="4" w:space="0" w:color="auto"/>
              <w:bottom w:val="single" w:sz="4" w:space="0" w:color="auto"/>
              <w:right w:val="single" w:sz="4" w:space="0" w:color="auto"/>
            </w:tcBorders>
            <w:hideMark/>
          </w:tcPr>
          <w:p w:rsidR="00647BF1" w:rsidRPr="00E55035" w:rsidRDefault="00647BF1" w:rsidP="00E976B1">
            <w:pPr>
              <w:tabs>
                <w:tab w:val="center" w:pos="4677"/>
                <w:tab w:val="right" w:pos="9355"/>
              </w:tabs>
              <w:autoSpaceDE w:val="0"/>
              <w:autoSpaceDN w:val="0"/>
              <w:adjustRightInd w:val="0"/>
              <w:spacing w:after="0" w:line="240" w:lineRule="auto"/>
              <w:jc w:val="right"/>
              <w:rPr>
                <w:rFonts w:ascii="Times New Roman" w:hAnsi="Times New Roman"/>
                <w:sz w:val="28"/>
                <w:szCs w:val="28"/>
              </w:rPr>
            </w:pPr>
          </w:p>
        </w:tc>
        <w:tc>
          <w:tcPr>
            <w:tcW w:w="1244" w:type="pct"/>
            <w:gridSpan w:val="26"/>
            <w:tcBorders>
              <w:top w:val="single" w:sz="4" w:space="0" w:color="auto"/>
              <w:left w:val="single" w:sz="4" w:space="0" w:color="auto"/>
              <w:bottom w:val="single" w:sz="4" w:space="0" w:color="auto"/>
              <w:right w:val="single" w:sz="4" w:space="0" w:color="auto"/>
            </w:tcBorders>
          </w:tcPr>
          <w:p w:rsidR="00647BF1" w:rsidRPr="00E55035" w:rsidRDefault="00647BF1" w:rsidP="00E17550">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E55035">
              <w:rPr>
                <w:rFonts w:ascii="Times New Roman" w:hAnsi="Times New Roman"/>
                <w:sz w:val="28"/>
                <w:szCs w:val="28"/>
              </w:rPr>
              <w:t>0,00</w:t>
            </w:r>
          </w:p>
        </w:tc>
        <w:tc>
          <w:tcPr>
            <w:tcW w:w="262" w:type="pct"/>
            <w:tcBorders>
              <w:top w:val="single" w:sz="4" w:space="0" w:color="auto"/>
              <w:left w:val="single" w:sz="4" w:space="0" w:color="auto"/>
              <w:bottom w:val="single" w:sz="4" w:space="0" w:color="auto"/>
              <w:right w:val="single" w:sz="4" w:space="0" w:color="auto"/>
            </w:tcBorders>
            <w:hideMark/>
          </w:tcPr>
          <w:p w:rsidR="00647BF1" w:rsidRPr="00E55035" w:rsidRDefault="00647BF1" w:rsidP="00E17550">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E55035">
              <w:rPr>
                <w:rFonts w:ascii="Times New Roman" w:hAnsi="Times New Roman"/>
                <w:sz w:val="28"/>
                <w:szCs w:val="28"/>
              </w:rPr>
              <w:t>0,00</w:t>
            </w:r>
          </w:p>
        </w:tc>
        <w:tc>
          <w:tcPr>
            <w:tcW w:w="233" w:type="pct"/>
            <w:tcBorders>
              <w:top w:val="single" w:sz="4" w:space="0" w:color="auto"/>
              <w:left w:val="single" w:sz="4" w:space="0" w:color="auto"/>
              <w:bottom w:val="single" w:sz="4" w:space="0" w:color="auto"/>
              <w:right w:val="single" w:sz="4" w:space="0" w:color="auto"/>
            </w:tcBorders>
            <w:hideMark/>
          </w:tcPr>
          <w:p w:rsidR="00647BF1" w:rsidRPr="00E55035" w:rsidRDefault="00647BF1" w:rsidP="00E17550">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E55035">
              <w:rPr>
                <w:rFonts w:ascii="Times New Roman" w:hAnsi="Times New Roman"/>
                <w:sz w:val="28"/>
                <w:szCs w:val="28"/>
              </w:rPr>
              <w:t>0,00</w:t>
            </w:r>
          </w:p>
        </w:tc>
        <w:tc>
          <w:tcPr>
            <w:tcW w:w="757" w:type="pct"/>
            <w:vMerge/>
            <w:tcBorders>
              <w:top w:val="single" w:sz="4" w:space="0" w:color="auto"/>
              <w:left w:val="single" w:sz="4" w:space="0" w:color="auto"/>
              <w:bottom w:val="single" w:sz="4" w:space="0" w:color="auto"/>
              <w:right w:val="single" w:sz="4" w:space="0" w:color="auto"/>
            </w:tcBorders>
            <w:vAlign w:val="center"/>
            <w:hideMark/>
          </w:tcPr>
          <w:p w:rsidR="00647BF1" w:rsidRPr="00E55035" w:rsidRDefault="00647BF1" w:rsidP="00E17550">
            <w:pPr>
              <w:spacing w:after="0" w:line="240" w:lineRule="auto"/>
              <w:rPr>
                <w:rFonts w:ascii="Times New Roman" w:hAnsi="Times New Roman"/>
                <w:sz w:val="28"/>
                <w:szCs w:val="28"/>
              </w:rPr>
            </w:pPr>
          </w:p>
        </w:tc>
      </w:tr>
      <w:tr w:rsidR="00647BF1" w:rsidRPr="00E55035" w:rsidTr="00E55035">
        <w:trPr>
          <w:trHeight w:val="270"/>
        </w:trPr>
        <w:tc>
          <w:tcPr>
            <w:tcW w:w="107" w:type="pct"/>
            <w:vMerge/>
            <w:tcBorders>
              <w:top w:val="single" w:sz="4" w:space="0" w:color="auto"/>
              <w:left w:val="single" w:sz="4" w:space="0" w:color="auto"/>
              <w:bottom w:val="single" w:sz="4" w:space="0" w:color="auto"/>
              <w:right w:val="single" w:sz="4" w:space="0" w:color="auto"/>
            </w:tcBorders>
            <w:vAlign w:val="center"/>
            <w:hideMark/>
          </w:tcPr>
          <w:p w:rsidR="00647BF1" w:rsidRPr="00E55035" w:rsidRDefault="00647BF1" w:rsidP="00E17550">
            <w:pPr>
              <w:spacing w:after="0" w:line="240" w:lineRule="auto"/>
              <w:rPr>
                <w:rFonts w:ascii="Times New Roman" w:eastAsia="Times New Roman" w:hAnsi="Times New Roman"/>
                <w:sz w:val="28"/>
                <w:szCs w:val="28"/>
                <w:lang w:eastAsia="ru-RU"/>
              </w:rPr>
            </w:pPr>
          </w:p>
        </w:tc>
        <w:tc>
          <w:tcPr>
            <w:tcW w:w="667" w:type="pct"/>
            <w:vMerge/>
            <w:tcBorders>
              <w:top w:val="single" w:sz="4" w:space="0" w:color="auto"/>
              <w:left w:val="single" w:sz="4" w:space="0" w:color="auto"/>
              <w:bottom w:val="single" w:sz="4" w:space="0" w:color="auto"/>
              <w:right w:val="single" w:sz="4" w:space="0" w:color="auto"/>
            </w:tcBorders>
            <w:vAlign w:val="center"/>
            <w:hideMark/>
          </w:tcPr>
          <w:p w:rsidR="00647BF1" w:rsidRPr="00E55035" w:rsidRDefault="00647BF1" w:rsidP="00E17550">
            <w:pPr>
              <w:spacing w:after="0" w:line="240" w:lineRule="auto"/>
              <w:rPr>
                <w:rFonts w:ascii="Times New Roman" w:eastAsia="Times New Roman" w:hAnsi="Times New Roman"/>
                <w:sz w:val="28"/>
                <w:szCs w:val="28"/>
                <w:lang w:eastAsia="ru-RU"/>
              </w:rPr>
            </w:pPr>
          </w:p>
        </w:tc>
        <w:tc>
          <w:tcPr>
            <w:tcW w:w="384" w:type="pct"/>
            <w:vMerge/>
            <w:tcBorders>
              <w:top w:val="single" w:sz="4" w:space="0" w:color="auto"/>
              <w:left w:val="single" w:sz="4" w:space="0" w:color="auto"/>
              <w:bottom w:val="single" w:sz="4" w:space="0" w:color="auto"/>
              <w:right w:val="single" w:sz="4" w:space="0" w:color="auto"/>
            </w:tcBorders>
            <w:vAlign w:val="center"/>
            <w:hideMark/>
          </w:tcPr>
          <w:p w:rsidR="00647BF1" w:rsidRPr="00E55035" w:rsidRDefault="00647BF1" w:rsidP="00E17550">
            <w:pPr>
              <w:spacing w:after="0" w:line="240" w:lineRule="auto"/>
              <w:rPr>
                <w:rFonts w:ascii="Times New Roman" w:eastAsia="Times New Roman" w:hAnsi="Times New Roman"/>
                <w:sz w:val="28"/>
                <w:szCs w:val="28"/>
                <w:lang w:eastAsia="ru-RU"/>
              </w:rPr>
            </w:pPr>
          </w:p>
        </w:tc>
        <w:tc>
          <w:tcPr>
            <w:tcW w:w="489" w:type="pct"/>
            <w:tcBorders>
              <w:top w:val="single" w:sz="4" w:space="0" w:color="auto"/>
              <w:left w:val="single" w:sz="4" w:space="0" w:color="auto"/>
              <w:bottom w:val="single" w:sz="4" w:space="0" w:color="auto"/>
              <w:right w:val="single" w:sz="4" w:space="0" w:color="auto"/>
            </w:tcBorders>
            <w:hideMark/>
          </w:tcPr>
          <w:p w:rsidR="00647BF1" w:rsidRPr="00E55035" w:rsidRDefault="00647BF1" w:rsidP="00E17550">
            <w:pPr>
              <w:spacing w:after="0" w:line="240" w:lineRule="auto"/>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Средства федерального бюджета</w:t>
            </w:r>
          </w:p>
        </w:tc>
        <w:tc>
          <w:tcPr>
            <w:tcW w:w="298" w:type="pct"/>
            <w:tcBorders>
              <w:top w:val="single" w:sz="4" w:space="0" w:color="auto"/>
              <w:left w:val="single" w:sz="4" w:space="0" w:color="auto"/>
              <w:bottom w:val="single" w:sz="4" w:space="0" w:color="auto"/>
              <w:right w:val="single" w:sz="4" w:space="0" w:color="auto"/>
            </w:tcBorders>
            <w:hideMark/>
          </w:tcPr>
          <w:p w:rsidR="00647BF1" w:rsidRPr="00E55035" w:rsidRDefault="00647BF1" w:rsidP="00E17550">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E55035">
              <w:rPr>
                <w:rFonts w:ascii="Times New Roman" w:hAnsi="Times New Roman"/>
                <w:sz w:val="28"/>
                <w:szCs w:val="28"/>
              </w:rPr>
              <w:t>0,00</w:t>
            </w:r>
          </w:p>
        </w:tc>
        <w:tc>
          <w:tcPr>
            <w:tcW w:w="233" w:type="pct"/>
            <w:tcBorders>
              <w:top w:val="single" w:sz="4" w:space="0" w:color="auto"/>
              <w:left w:val="single" w:sz="4" w:space="0" w:color="auto"/>
              <w:bottom w:val="single" w:sz="4" w:space="0" w:color="auto"/>
              <w:right w:val="single" w:sz="4" w:space="0" w:color="auto"/>
            </w:tcBorders>
            <w:hideMark/>
          </w:tcPr>
          <w:p w:rsidR="00647BF1" w:rsidRPr="00E55035" w:rsidRDefault="00647BF1" w:rsidP="00E17550">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E55035">
              <w:rPr>
                <w:rFonts w:ascii="Times New Roman" w:hAnsi="Times New Roman"/>
                <w:sz w:val="28"/>
                <w:szCs w:val="28"/>
              </w:rPr>
              <w:t>0,00</w:t>
            </w:r>
          </w:p>
        </w:tc>
        <w:tc>
          <w:tcPr>
            <w:tcW w:w="326" w:type="pct"/>
            <w:tcBorders>
              <w:top w:val="single" w:sz="4" w:space="0" w:color="auto"/>
              <w:left w:val="single" w:sz="4" w:space="0" w:color="auto"/>
              <w:bottom w:val="single" w:sz="4" w:space="0" w:color="auto"/>
              <w:right w:val="single" w:sz="4" w:space="0" w:color="auto"/>
            </w:tcBorders>
            <w:hideMark/>
          </w:tcPr>
          <w:p w:rsidR="00647BF1" w:rsidRPr="00E55035" w:rsidRDefault="00647BF1" w:rsidP="00E976B1">
            <w:pPr>
              <w:tabs>
                <w:tab w:val="center" w:pos="4677"/>
                <w:tab w:val="right" w:pos="9355"/>
              </w:tabs>
              <w:autoSpaceDE w:val="0"/>
              <w:autoSpaceDN w:val="0"/>
              <w:adjustRightInd w:val="0"/>
              <w:spacing w:after="0" w:line="240" w:lineRule="auto"/>
              <w:jc w:val="right"/>
              <w:rPr>
                <w:rFonts w:ascii="Times New Roman" w:hAnsi="Times New Roman"/>
                <w:sz w:val="28"/>
                <w:szCs w:val="28"/>
              </w:rPr>
            </w:pPr>
          </w:p>
        </w:tc>
        <w:tc>
          <w:tcPr>
            <w:tcW w:w="1244" w:type="pct"/>
            <w:gridSpan w:val="26"/>
            <w:tcBorders>
              <w:top w:val="single" w:sz="4" w:space="0" w:color="auto"/>
              <w:left w:val="single" w:sz="4" w:space="0" w:color="auto"/>
              <w:bottom w:val="single" w:sz="4" w:space="0" w:color="auto"/>
              <w:right w:val="single" w:sz="4" w:space="0" w:color="auto"/>
            </w:tcBorders>
          </w:tcPr>
          <w:p w:rsidR="00647BF1" w:rsidRPr="00E55035" w:rsidRDefault="00647BF1" w:rsidP="00E17550">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E55035">
              <w:rPr>
                <w:rFonts w:ascii="Times New Roman" w:hAnsi="Times New Roman"/>
                <w:sz w:val="28"/>
                <w:szCs w:val="28"/>
              </w:rPr>
              <w:t>0,00</w:t>
            </w:r>
          </w:p>
        </w:tc>
        <w:tc>
          <w:tcPr>
            <w:tcW w:w="262" w:type="pct"/>
            <w:tcBorders>
              <w:top w:val="single" w:sz="4" w:space="0" w:color="auto"/>
              <w:left w:val="single" w:sz="4" w:space="0" w:color="auto"/>
              <w:bottom w:val="single" w:sz="4" w:space="0" w:color="auto"/>
              <w:right w:val="single" w:sz="4" w:space="0" w:color="auto"/>
            </w:tcBorders>
            <w:hideMark/>
          </w:tcPr>
          <w:p w:rsidR="00647BF1" w:rsidRPr="00E55035" w:rsidRDefault="00647BF1" w:rsidP="00E17550">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E55035">
              <w:rPr>
                <w:rFonts w:ascii="Times New Roman" w:hAnsi="Times New Roman"/>
                <w:sz w:val="28"/>
                <w:szCs w:val="28"/>
              </w:rPr>
              <w:t>0,00</w:t>
            </w:r>
          </w:p>
        </w:tc>
        <w:tc>
          <w:tcPr>
            <w:tcW w:w="233" w:type="pct"/>
            <w:tcBorders>
              <w:top w:val="single" w:sz="4" w:space="0" w:color="auto"/>
              <w:left w:val="single" w:sz="4" w:space="0" w:color="auto"/>
              <w:bottom w:val="single" w:sz="4" w:space="0" w:color="auto"/>
              <w:right w:val="single" w:sz="4" w:space="0" w:color="auto"/>
            </w:tcBorders>
            <w:hideMark/>
          </w:tcPr>
          <w:p w:rsidR="00647BF1" w:rsidRPr="00E55035" w:rsidRDefault="00647BF1" w:rsidP="00E17550">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E55035">
              <w:rPr>
                <w:rFonts w:ascii="Times New Roman" w:hAnsi="Times New Roman"/>
                <w:sz w:val="28"/>
                <w:szCs w:val="28"/>
              </w:rPr>
              <w:t>0,00</w:t>
            </w:r>
          </w:p>
        </w:tc>
        <w:tc>
          <w:tcPr>
            <w:tcW w:w="757" w:type="pct"/>
            <w:vMerge/>
            <w:tcBorders>
              <w:top w:val="single" w:sz="4" w:space="0" w:color="auto"/>
              <w:left w:val="single" w:sz="4" w:space="0" w:color="auto"/>
              <w:bottom w:val="single" w:sz="4" w:space="0" w:color="auto"/>
              <w:right w:val="single" w:sz="4" w:space="0" w:color="auto"/>
            </w:tcBorders>
            <w:vAlign w:val="center"/>
            <w:hideMark/>
          </w:tcPr>
          <w:p w:rsidR="00647BF1" w:rsidRPr="00E55035" w:rsidRDefault="00647BF1" w:rsidP="00E17550">
            <w:pPr>
              <w:spacing w:after="0" w:line="240" w:lineRule="auto"/>
              <w:rPr>
                <w:rFonts w:ascii="Times New Roman" w:hAnsi="Times New Roman"/>
                <w:sz w:val="28"/>
                <w:szCs w:val="28"/>
              </w:rPr>
            </w:pPr>
          </w:p>
        </w:tc>
      </w:tr>
      <w:tr w:rsidR="00647BF1" w:rsidRPr="00E55035" w:rsidTr="00E55035">
        <w:trPr>
          <w:trHeight w:val="285"/>
        </w:trPr>
        <w:tc>
          <w:tcPr>
            <w:tcW w:w="107" w:type="pct"/>
            <w:vMerge/>
            <w:tcBorders>
              <w:top w:val="single" w:sz="4" w:space="0" w:color="auto"/>
              <w:left w:val="single" w:sz="4" w:space="0" w:color="auto"/>
              <w:bottom w:val="single" w:sz="4" w:space="0" w:color="auto"/>
              <w:right w:val="single" w:sz="4" w:space="0" w:color="auto"/>
            </w:tcBorders>
            <w:vAlign w:val="center"/>
            <w:hideMark/>
          </w:tcPr>
          <w:p w:rsidR="00647BF1" w:rsidRPr="00E55035" w:rsidRDefault="00647BF1" w:rsidP="00E17550">
            <w:pPr>
              <w:spacing w:after="0" w:line="240" w:lineRule="auto"/>
              <w:rPr>
                <w:rFonts w:ascii="Times New Roman" w:eastAsia="Times New Roman" w:hAnsi="Times New Roman"/>
                <w:sz w:val="28"/>
                <w:szCs w:val="28"/>
                <w:lang w:eastAsia="ru-RU"/>
              </w:rPr>
            </w:pPr>
          </w:p>
        </w:tc>
        <w:tc>
          <w:tcPr>
            <w:tcW w:w="667" w:type="pct"/>
            <w:vMerge/>
            <w:tcBorders>
              <w:top w:val="single" w:sz="4" w:space="0" w:color="auto"/>
              <w:left w:val="single" w:sz="4" w:space="0" w:color="auto"/>
              <w:bottom w:val="single" w:sz="4" w:space="0" w:color="auto"/>
              <w:right w:val="single" w:sz="4" w:space="0" w:color="auto"/>
            </w:tcBorders>
            <w:vAlign w:val="center"/>
            <w:hideMark/>
          </w:tcPr>
          <w:p w:rsidR="00647BF1" w:rsidRPr="00E55035" w:rsidRDefault="00647BF1" w:rsidP="00E17550">
            <w:pPr>
              <w:spacing w:after="0" w:line="240" w:lineRule="auto"/>
              <w:rPr>
                <w:rFonts w:ascii="Times New Roman" w:eastAsia="Times New Roman" w:hAnsi="Times New Roman"/>
                <w:sz w:val="28"/>
                <w:szCs w:val="28"/>
                <w:lang w:eastAsia="ru-RU"/>
              </w:rPr>
            </w:pPr>
          </w:p>
        </w:tc>
        <w:tc>
          <w:tcPr>
            <w:tcW w:w="384" w:type="pct"/>
            <w:vMerge/>
            <w:tcBorders>
              <w:top w:val="single" w:sz="4" w:space="0" w:color="auto"/>
              <w:left w:val="single" w:sz="4" w:space="0" w:color="auto"/>
              <w:bottom w:val="single" w:sz="4" w:space="0" w:color="auto"/>
              <w:right w:val="single" w:sz="4" w:space="0" w:color="auto"/>
            </w:tcBorders>
            <w:vAlign w:val="center"/>
            <w:hideMark/>
          </w:tcPr>
          <w:p w:rsidR="00647BF1" w:rsidRPr="00E55035" w:rsidRDefault="00647BF1" w:rsidP="00E17550">
            <w:pPr>
              <w:spacing w:after="0" w:line="240" w:lineRule="auto"/>
              <w:rPr>
                <w:rFonts w:ascii="Times New Roman" w:eastAsia="Times New Roman" w:hAnsi="Times New Roman"/>
                <w:sz w:val="28"/>
                <w:szCs w:val="28"/>
                <w:lang w:eastAsia="ru-RU"/>
              </w:rPr>
            </w:pPr>
          </w:p>
        </w:tc>
        <w:tc>
          <w:tcPr>
            <w:tcW w:w="489" w:type="pct"/>
            <w:tcBorders>
              <w:top w:val="single" w:sz="4" w:space="0" w:color="auto"/>
              <w:left w:val="single" w:sz="4" w:space="0" w:color="auto"/>
              <w:bottom w:val="single" w:sz="4" w:space="0" w:color="auto"/>
              <w:right w:val="single" w:sz="4" w:space="0" w:color="auto"/>
            </w:tcBorders>
            <w:hideMark/>
          </w:tcPr>
          <w:p w:rsidR="00647BF1" w:rsidRPr="00E55035" w:rsidRDefault="00647BF1" w:rsidP="00E17550">
            <w:pPr>
              <w:spacing w:after="0" w:line="240" w:lineRule="auto"/>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Средства бюджета городского округа</w:t>
            </w:r>
          </w:p>
        </w:tc>
        <w:tc>
          <w:tcPr>
            <w:tcW w:w="298" w:type="pct"/>
            <w:tcBorders>
              <w:top w:val="single" w:sz="4" w:space="0" w:color="auto"/>
              <w:left w:val="single" w:sz="4" w:space="0" w:color="auto"/>
              <w:bottom w:val="single" w:sz="4" w:space="0" w:color="auto"/>
              <w:right w:val="single" w:sz="4" w:space="0" w:color="auto"/>
            </w:tcBorders>
            <w:hideMark/>
          </w:tcPr>
          <w:p w:rsidR="00647BF1" w:rsidRPr="00E55035" w:rsidRDefault="00647BF1" w:rsidP="00E17550">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E55035">
              <w:rPr>
                <w:rFonts w:ascii="Times New Roman" w:hAnsi="Times New Roman"/>
                <w:sz w:val="28"/>
                <w:szCs w:val="28"/>
              </w:rPr>
              <w:t>0,00</w:t>
            </w:r>
          </w:p>
        </w:tc>
        <w:tc>
          <w:tcPr>
            <w:tcW w:w="233" w:type="pct"/>
            <w:tcBorders>
              <w:top w:val="single" w:sz="4" w:space="0" w:color="auto"/>
              <w:left w:val="single" w:sz="4" w:space="0" w:color="auto"/>
              <w:bottom w:val="single" w:sz="4" w:space="0" w:color="auto"/>
              <w:right w:val="single" w:sz="4" w:space="0" w:color="auto"/>
            </w:tcBorders>
            <w:hideMark/>
          </w:tcPr>
          <w:p w:rsidR="00647BF1" w:rsidRPr="00E55035" w:rsidRDefault="00647BF1" w:rsidP="00E17550">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E55035">
              <w:rPr>
                <w:rFonts w:ascii="Times New Roman" w:hAnsi="Times New Roman"/>
                <w:sz w:val="28"/>
                <w:szCs w:val="28"/>
              </w:rPr>
              <w:t>0,00</w:t>
            </w:r>
          </w:p>
        </w:tc>
        <w:tc>
          <w:tcPr>
            <w:tcW w:w="326" w:type="pct"/>
            <w:tcBorders>
              <w:top w:val="single" w:sz="4" w:space="0" w:color="auto"/>
              <w:left w:val="single" w:sz="4" w:space="0" w:color="auto"/>
              <w:bottom w:val="single" w:sz="4" w:space="0" w:color="auto"/>
              <w:right w:val="single" w:sz="4" w:space="0" w:color="auto"/>
            </w:tcBorders>
            <w:hideMark/>
          </w:tcPr>
          <w:p w:rsidR="00647BF1" w:rsidRPr="00E55035" w:rsidRDefault="00647BF1" w:rsidP="00E976B1">
            <w:pPr>
              <w:tabs>
                <w:tab w:val="center" w:pos="4677"/>
                <w:tab w:val="right" w:pos="9355"/>
              </w:tabs>
              <w:autoSpaceDE w:val="0"/>
              <w:autoSpaceDN w:val="0"/>
              <w:adjustRightInd w:val="0"/>
              <w:spacing w:after="0" w:line="240" w:lineRule="auto"/>
              <w:jc w:val="right"/>
              <w:rPr>
                <w:rFonts w:ascii="Times New Roman" w:hAnsi="Times New Roman"/>
                <w:sz w:val="28"/>
                <w:szCs w:val="28"/>
              </w:rPr>
            </w:pPr>
          </w:p>
        </w:tc>
        <w:tc>
          <w:tcPr>
            <w:tcW w:w="1244" w:type="pct"/>
            <w:gridSpan w:val="26"/>
            <w:tcBorders>
              <w:top w:val="single" w:sz="4" w:space="0" w:color="auto"/>
              <w:left w:val="single" w:sz="4" w:space="0" w:color="auto"/>
              <w:bottom w:val="single" w:sz="4" w:space="0" w:color="auto"/>
              <w:right w:val="single" w:sz="4" w:space="0" w:color="auto"/>
            </w:tcBorders>
          </w:tcPr>
          <w:p w:rsidR="00647BF1" w:rsidRPr="00E55035" w:rsidRDefault="00647BF1" w:rsidP="00E17550">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E55035">
              <w:rPr>
                <w:rFonts w:ascii="Times New Roman" w:hAnsi="Times New Roman"/>
                <w:sz w:val="28"/>
                <w:szCs w:val="28"/>
              </w:rPr>
              <w:t>0,00</w:t>
            </w:r>
          </w:p>
        </w:tc>
        <w:tc>
          <w:tcPr>
            <w:tcW w:w="262" w:type="pct"/>
            <w:tcBorders>
              <w:top w:val="single" w:sz="4" w:space="0" w:color="auto"/>
              <w:left w:val="single" w:sz="4" w:space="0" w:color="auto"/>
              <w:bottom w:val="single" w:sz="4" w:space="0" w:color="auto"/>
              <w:right w:val="single" w:sz="4" w:space="0" w:color="auto"/>
            </w:tcBorders>
            <w:hideMark/>
          </w:tcPr>
          <w:p w:rsidR="00647BF1" w:rsidRPr="00E55035" w:rsidRDefault="00647BF1" w:rsidP="00E17550">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E55035">
              <w:rPr>
                <w:rFonts w:ascii="Times New Roman" w:hAnsi="Times New Roman"/>
                <w:sz w:val="28"/>
                <w:szCs w:val="28"/>
              </w:rPr>
              <w:t>0,00</w:t>
            </w:r>
          </w:p>
        </w:tc>
        <w:tc>
          <w:tcPr>
            <w:tcW w:w="233" w:type="pct"/>
            <w:tcBorders>
              <w:top w:val="single" w:sz="4" w:space="0" w:color="auto"/>
              <w:left w:val="single" w:sz="4" w:space="0" w:color="auto"/>
              <w:bottom w:val="single" w:sz="4" w:space="0" w:color="auto"/>
              <w:right w:val="single" w:sz="4" w:space="0" w:color="auto"/>
            </w:tcBorders>
            <w:hideMark/>
          </w:tcPr>
          <w:p w:rsidR="00647BF1" w:rsidRPr="00E55035" w:rsidRDefault="00647BF1" w:rsidP="00E17550">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E55035">
              <w:rPr>
                <w:rFonts w:ascii="Times New Roman" w:hAnsi="Times New Roman"/>
                <w:sz w:val="28"/>
                <w:szCs w:val="28"/>
              </w:rPr>
              <w:t>0,00</w:t>
            </w:r>
          </w:p>
        </w:tc>
        <w:tc>
          <w:tcPr>
            <w:tcW w:w="757" w:type="pct"/>
            <w:vMerge/>
            <w:tcBorders>
              <w:top w:val="single" w:sz="4" w:space="0" w:color="auto"/>
              <w:left w:val="single" w:sz="4" w:space="0" w:color="auto"/>
              <w:bottom w:val="single" w:sz="4" w:space="0" w:color="auto"/>
              <w:right w:val="single" w:sz="4" w:space="0" w:color="auto"/>
            </w:tcBorders>
            <w:vAlign w:val="center"/>
            <w:hideMark/>
          </w:tcPr>
          <w:p w:rsidR="00647BF1" w:rsidRPr="00E55035" w:rsidRDefault="00647BF1" w:rsidP="00E17550">
            <w:pPr>
              <w:spacing w:after="0" w:line="240" w:lineRule="auto"/>
              <w:rPr>
                <w:rFonts w:ascii="Times New Roman" w:hAnsi="Times New Roman"/>
                <w:sz w:val="28"/>
                <w:szCs w:val="28"/>
              </w:rPr>
            </w:pPr>
          </w:p>
        </w:tc>
      </w:tr>
      <w:tr w:rsidR="00647BF1" w:rsidRPr="00E55035" w:rsidTr="00E55035">
        <w:trPr>
          <w:trHeight w:val="300"/>
        </w:trPr>
        <w:tc>
          <w:tcPr>
            <w:tcW w:w="107" w:type="pct"/>
            <w:vMerge/>
            <w:tcBorders>
              <w:top w:val="single" w:sz="4" w:space="0" w:color="auto"/>
              <w:left w:val="single" w:sz="4" w:space="0" w:color="auto"/>
              <w:bottom w:val="single" w:sz="4" w:space="0" w:color="auto"/>
              <w:right w:val="single" w:sz="4" w:space="0" w:color="auto"/>
            </w:tcBorders>
            <w:vAlign w:val="center"/>
            <w:hideMark/>
          </w:tcPr>
          <w:p w:rsidR="00647BF1" w:rsidRPr="00E55035" w:rsidRDefault="00647BF1" w:rsidP="00E17550">
            <w:pPr>
              <w:spacing w:after="0" w:line="240" w:lineRule="auto"/>
              <w:rPr>
                <w:rFonts w:ascii="Times New Roman" w:eastAsia="Times New Roman" w:hAnsi="Times New Roman"/>
                <w:sz w:val="28"/>
                <w:szCs w:val="28"/>
                <w:lang w:eastAsia="ru-RU"/>
              </w:rPr>
            </w:pPr>
          </w:p>
        </w:tc>
        <w:tc>
          <w:tcPr>
            <w:tcW w:w="667" w:type="pct"/>
            <w:vMerge/>
            <w:tcBorders>
              <w:top w:val="single" w:sz="4" w:space="0" w:color="auto"/>
              <w:left w:val="single" w:sz="4" w:space="0" w:color="auto"/>
              <w:bottom w:val="single" w:sz="4" w:space="0" w:color="auto"/>
              <w:right w:val="single" w:sz="4" w:space="0" w:color="auto"/>
            </w:tcBorders>
            <w:vAlign w:val="center"/>
            <w:hideMark/>
          </w:tcPr>
          <w:p w:rsidR="00647BF1" w:rsidRPr="00E55035" w:rsidRDefault="00647BF1" w:rsidP="00E17550">
            <w:pPr>
              <w:spacing w:after="0" w:line="240" w:lineRule="auto"/>
              <w:rPr>
                <w:rFonts w:ascii="Times New Roman" w:eastAsia="Times New Roman" w:hAnsi="Times New Roman"/>
                <w:sz w:val="28"/>
                <w:szCs w:val="28"/>
                <w:lang w:eastAsia="ru-RU"/>
              </w:rPr>
            </w:pPr>
          </w:p>
        </w:tc>
        <w:tc>
          <w:tcPr>
            <w:tcW w:w="384" w:type="pct"/>
            <w:vMerge/>
            <w:tcBorders>
              <w:top w:val="single" w:sz="4" w:space="0" w:color="auto"/>
              <w:left w:val="single" w:sz="4" w:space="0" w:color="auto"/>
              <w:bottom w:val="single" w:sz="4" w:space="0" w:color="auto"/>
              <w:right w:val="single" w:sz="4" w:space="0" w:color="auto"/>
            </w:tcBorders>
            <w:vAlign w:val="center"/>
            <w:hideMark/>
          </w:tcPr>
          <w:p w:rsidR="00647BF1" w:rsidRPr="00E55035" w:rsidRDefault="00647BF1" w:rsidP="00E17550">
            <w:pPr>
              <w:spacing w:after="0" w:line="240" w:lineRule="auto"/>
              <w:rPr>
                <w:rFonts w:ascii="Times New Roman" w:eastAsia="Times New Roman" w:hAnsi="Times New Roman"/>
                <w:sz w:val="28"/>
                <w:szCs w:val="28"/>
                <w:lang w:eastAsia="ru-RU"/>
              </w:rPr>
            </w:pPr>
          </w:p>
        </w:tc>
        <w:tc>
          <w:tcPr>
            <w:tcW w:w="489" w:type="pct"/>
            <w:tcBorders>
              <w:top w:val="single" w:sz="4" w:space="0" w:color="auto"/>
              <w:left w:val="single" w:sz="4" w:space="0" w:color="auto"/>
              <w:bottom w:val="single" w:sz="4" w:space="0" w:color="auto"/>
              <w:right w:val="single" w:sz="4" w:space="0" w:color="auto"/>
            </w:tcBorders>
            <w:hideMark/>
          </w:tcPr>
          <w:p w:rsidR="00647BF1" w:rsidRPr="00E55035" w:rsidRDefault="00647BF1" w:rsidP="00E17550">
            <w:pPr>
              <w:spacing w:after="0" w:line="240" w:lineRule="auto"/>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Внебюджетные источники</w:t>
            </w:r>
          </w:p>
        </w:tc>
        <w:tc>
          <w:tcPr>
            <w:tcW w:w="298" w:type="pct"/>
            <w:tcBorders>
              <w:top w:val="single" w:sz="4" w:space="0" w:color="auto"/>
              <w:left w:val="single" w:sz="4" w:space="0" w:color="auto"/>
              <w:bottom w:val="single" w:sz="4" w:space="0" w:color="auto"/>
              <w:right w:val="single" w:sz="4" w:space="0" w:color="auto"/>
            </w:tcBorders>
            <w:hideMark/>
          </w:tcPr>
          <w:p w:rsidR="00647BF1" w:rsidRPr="00E55035" w:rsidRDefault="00647BF1" w:rsidP="00E17550">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E55035">
              <w:rPr>
                <w:rFonts w:ascii="Times New Roman" w:hAnsi="Times New Roman"/>
                <w:sz w:val="28"/>
                <w:szCs w:val="28"/>
              </w:rPr>
              <w:t>0,00</w:t>
            </w:r>
          </w:p>
        </w:tc>
        <w:tc>
          <w:tcPr>
            <w:tcW w:w="233" w:type="pct"/>
            <w:tcBorders>
              <w:top w:val="single" w:sz="4" w:space="0" w:color="auto"/>
              <w:left w:val="single" w:sz="4" w:space="0" w:color="auto"/>
              <w:bottom w:val="single" w:sz="4" w:space="0" w:color="auto"/>
              <w:right w:val="single" w:sz="4" w:space="0" w:color="auto"/>
            </w:tcBorders>
            <w:hideMark/>
          </w:tcPr>
          <w:p w:rsidR="00647BF1" w:rsidRPr="00E55035" w:rsidRDefault="00647BF1" w:rsidP="00E17550">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E55035">
              <w:rPr>
                <w:rFonts w:ascii="Times New Roman" w:hAnsi="Times New Roman"/>
                <w:sz w:val="28"/>
                <w:szCs w:val="28"/>
              </w:rPr>
              <w:t>0,00</w:t>
            </w:r>
          </w:p>
        </w:tc>
        <w:tc>
          <w:tcPr>
            <w:tcW w:w="326" w:type="pct"/>
            <w:tcBorders>
              <w:top w:val="single" w:sz="4" w:space="0" w:color="auto"/>
              <w:left w:val="single" w:sz="4" w:space="0" w:color="auto"/>
              <w:bottom w:val="single" w:sz="4" w:space="0" w:color="auto"/>
              <w:right w:val="single" w:sz="4" w:space="0" w:color="auto"/>
            </w:tcBorders>
            <w:hideMark/>
          </w:tcPr>
          <w:p w:rsidR="00647BF1" w:rsidRPr="00E55035" w:rsidRDefault="00647BF1" w:rsidP="00E976B1">
            <w:pPr>
              <w:tabs>
                <w:tab w:val="center" w:pos="4677"/>
                <w:tab w:val="right" w:pos="9355"/>
              </w:tabs>
              <w:autoSpaceDE w:val="0"/>
              <w:autoSpaceDN w:val="0"/>
              <w:adjustRightInd w:val="0"/>
              <w:spacing w:after="0" w:line="240" w:lineRule="auto"/>
              <w:jc w:val="right"/>
              <w:rPr>
                <w:rFonts w:ascii="Times New Roman" w:hAnsi="Times New Roman"/>
                <w:sz w:val="28"/>
                <w:szCs w:val="28"/>
              </w:rPr>
            </w:pPr>
          </w:p>
        </w:tc>
        <w:tc>
          <w:tcPr>
            <w:tcW w:w="1244" w:type="pct"/>
            <w:gridSpan w:val="26"/>
            <w:tcBorders>
              <w:top w:val="single" w:sz="4" w:space="0" w:color="auto"/>
              <w:left w:val="single" w:sz="4" w:space="0" w:color="auto"/>
              <w:bottom w:val="single" w:sz="4" w:space="0" w:color="auto"/>
              <w:right w:val="single" w:sz="4" w:space="0" w:color="auto"/>
            </w:tcBorders>
          </w:tcPr>
          <w:p w:rsidR="00647BF1" w:rsidRPr="00E55035" w:rsidRDefault="00647BF1" w:rsidP="00E17550">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E55035">
              <w:rPr>
                <w:rFonts w:ascii="Times New Roman" w:hAnsi="Times New Roman"/>
                <w:sz w:val="28"/>
                <w:szCs w:val="28"/>
              </w:rPr>
              <w:t>0,00</w:t>
            </w:r>
          </w:p>
        </w:tc>
        <w:tc>
          <w:tcPr>
            <w:tcW w:w="262" w:type="pct"/>
            <w:tcBorders>
              <w:top w:val="single" w:sz="4" w:space="0" w:color="auto"/>
              <w:left w:val="single" w:sz="4" w:space="0" w:color="auto"/>
              <w:bottom w:val="single" w:sz="4" w:space="0" w:color="auto"/>
              <w:right w:val="single" w:sz="4" w:space="0" w:color="auto"/>
            </w:tcBorders>
            <w:hideMark/>
          </w:tcPr>
          <w:p w:rsidR="00647BF1" w:rsidRPr="00E55035" w:rsidRDefault="00647BF1" w:rsidP="00E17550">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E55035">
              <w:rPr>
                <w:rFonts w:ascii="Times New Roman" w:hAnsi="Times New Roman"/>
                <w:sz w:val="28"/>
                <w:szCs w:val="28"/>
              </w:rPr>
              <w:t>0,00</w:t>
            </w:r>
          </w:p>
        </w:tc>
        <w:tc>
          <w:tcPr>
            <w:tcW w:w="233" w:type="pct"/>
            <w:tcBorders>
              <w:top w:val="single" w:sz="4" w:space="0" w:color="auto"/>
              <w:left w:val="single" w:sz="4" w:space="0" w:color="auto"/>
              <w:bottom w:val="single" w:sz="4" w:space="0" w:color="auto"/>
              <w:right w:val="single" w:sz="4" w:space="0" w:color="auto"/>
            </w:tcBorders>
            <w:hideMark/>
          </w:tcPr>
          <w:p w:rsidR="00647BF1" w:rsidRPr="00E55035" w:rsidRDefault="00647BF1" w:rsidP="00E17550">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E55035">
              <w:rPr>
                <w:rFonts w:ascii="Times New Roman" w:hAnsi="Times New Roman"/>
                <w:sz w:val="28"/>
                <w:szCs w:val="28"/>
              </w:rPr>
              <w:t>0,00</w:t>
            </w:r>
          </w:p>
        </w:tc>
        <w:tc>
          <w:tcPr>
            <w:tcW w:w="757" w:type="pct"/>
            <w:vMerge/>
            <w:tcBorders>
              <w:top w:val="single" w:sz="4" w:space="0" w:color="auto"/>
              <w:left w:val="single" w:sz="4" w:space="0" w:color="auto"/>
              <w:bottom w:val="single" w:sz="4" w:space="0" w:color="auto"/>
              <w:right w:val="single" w:sz="4" w:space="0" w:color="auto"/>
            </w:tcBorders>
            <w:vAlign w:val="center"/>
            <w:hideMark/>
          </w:tcPr>
          <w:p w:rsidR="00647BF1" w:rsidRPr="00E55035" w:rsidRDefault="00647BF1" w:rsidP="00E17550">
            <w:pPr>
              <w:spacing w:after="0" w:line="240" w:lineRule="auto"/>
              <w:rPr>
                <w:rFonts w:ascii="Times New Roman" w:hAnsi="Times New Roman"/>
                <w:sz w:val="28"/>
                <w:szCs w:val="28"/>
              </w:rPr>
            </w:pPr>
          </w:p>
        </w:tc>
      </w:tr>
      <w:tr w:rsidR="00647BF1" w:rsidRPr="00E55035" w:rsidTr="00E55035">
        <w:trPr>
          <w:trHeight w:val="255"/>
        </w:trPr>
        <w:tc>
          <w:tcPr>
            <w:tcW w:w="107" w:type="pct"/>
            <w:vMerge w:val="restart"/>
            <w:tcBorders>
              <w:top w:val="single" w:sz="4" w:space="0" w:color="auto"/>
              <w:left w:val="single" w:sz="4" w:space="0" w:color="auto"/>
              <w:bottom w:val="single" w:sz="4" w:space="0" w:color="auto"/>
              <w:right w:val="single" w:sz="4" w:space="0" w:color="auto"/>
            </w:tcBorders>
          </w:tcPr>
          <w:p w:rsidR="00647BF1" w:rsidRPr="00E55035" w:rsidRDefault="00647BF1" w:rsidP="00E17550">
            <w:pPr>
              <w:spacing w:after="0" w:line="240" w:lineRule="auto"/>
              <w:rPr>
                <w:rFonts w:ascii="Times New Roman" w:eastAsia="Times New Roman" w:hAnsi="Times New Roman"/>
                <w:sz w:val="28"/>
                <w:szCs w:val="28"/>
                <w:lang w:eastAsia="ru-RU"/>
              </w:rPr>
            </w:pPr>
          </w:p>
        </w:tc>
        <w:tc>
          <w:tcPr>
            <w:tcW w:w="667" w:type="pct"/>
            <w:vMerge w:val="restart"/>
            <w:tcBorders>
              <w:top w:val="single" w:sz="4" w:space="0" w:color="auto"/>
              <w:left w:val="single" w:sz="4" w:space="0" w:color="auto"/>
              <w:bottom w:val="single" w:sz="4" w:space="0" w:color="auto"/>
              <w:right w:val="single" w:sz="4" w:space="0" w:color="auto"/>
            </w:tcBorders>
            <w:hideMark/>
          </w:tcPr>
          <w:p w:rsidR="00647BF1" w:rsidRPr="00E55035" w:rsidRDefault="00647BF1" w:rsidP="00E17550">
            <w:pPr>
              <w:spacing w:after="0" w:line="240" w:lineRule="auto"/>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Мероприятие 52.01</w:t>
            </w:r>
          </w:p>
          <w:p w:rsidR="00647BF1" w:rsidRPr="00E55035" w:rsidRDefault="00647BF1" w:rsidP="00E17550">
            <w:pPr>
              <w:spacing w:after="0" w:line="240" w:lineRule="auto"/>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Содействие увеличению уровня обеспеченности населения муниципального образования Московской области предприятиями бытового обслуживания</w:t>
            </w:r>
          </w:p>
        </w:tc>
        <w:tc>
          <w:tcPr>
            <w:tcW w:w="384" w:type="pct"/>
            <w:vMerge w:val="restart"/>
            <w:tcBorders>
              <w:top w:val="single" w:sz="4" w:space="0" w:color="auto"/>
              <w:left w:val="single" w:sz="4" w:space="0" w:color="auto"/>
              <w:bottom w:val="single" w:sz="4" w:space="0" w:color="auto"/>
              <w:right w:val="single" w:sz="4" w:space="0" w:color="auto"/>
            </w:tcBorders>
            <w:hideMark/>
          </w:tcPr>
          <w:p w:rsidR="00647BF1" w:rsidRPr="00E55035" w:rsidRDefault="00647BF1" w:rsidP="00E17550">
            <w:pPr>
              <w:spacing w:after="0" w:line="240" w:lineRule="auto"/>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2023-2027</w:t>
            </w:r>
          </w:p>
        </w:tc>
        <w:tc>
          <w:tcPr>
            <w:tcW w:w="489" w:type="pct"/>
            <w:tcBorders>
              <w:top w:val="single" w:sz="4" w:space="0" w:color="auto"/>
              <w:left w:val="single" w:sz="4" w:space="0" w:color="auto"/>
              <w:bottom w:val="single" w:sz="4" w:space="0" w:color="auto"/>
              <w:right w:val="single" w:sz="4" w:space="0" w:color="auto"/>
            </w:tcBorders>
            <w:hideMark/>
          </w:tcPr>
          <w:p w:rsidR="00647BF1" w:rsidRPr="00E55035" w:rsidRDefault="00647BF1" w:rsidP="00E17550">
            <w:pPr>
              <w:spacing w:after="0" w:line="240" w:lineRule="auto"/>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 xml:space="preserve">Всего: </w:t>
            </w:r>
          </w:p>
          <w:p w:rsidR="00647BF1" w:rsidRPr="00E55035" w:rsidRDefault="00647BF1" w:rsidP="00E17550">
            <w:pPr>
              <w:spacing w:after="0" w:line="240" w:lineRule="auto"/>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в том числе:</w:t>
            </w:r>
          </w:p>
        </w:tc>
        <w:tc>
          <w:tcPr>
            <w:tcW w:w="298" w:type="pct"/>
            <w:tcBorders>
              <w:top w:val="single" w:sz="4" w:space="0" w:color="auto"/>
              <w:left w:val="single" w:sz="4" w:space="0" w:color="auto"/>
              <w:bottom w:val="single" w:sz="4" w:space="0" w:color="auto"/>
              <w:right w:val="single" w:sz="4" w:space="0" w:color="auto"/>
            </w:tcBorders>
            <w:hideMark/>
          </w:tcPr>
          <w:p w:rsidR="00647BF1" w:rsidRPr="00E55035" w:rsidRDefault="00647BF1" w:rsidP="00E17550">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E55035">
              <w:rPr>
                <w:rFonts w:ascii="Times New Roman" w:hAnsi="Times New Roman"/>
                <w:sz w:val="28"/>
                <w:szCs w:val="28"/>
              </w:rPr>
              <w:t>0,00</w:t>
            </w:r>
          </w:p>
        </w:tc>
        <w:tc>
          <w:tcPr>
            <w:tcW w:w="233" w:type="pct"/>
            <w:tcBorders>
              <w:top w:val="single" w:sz="4" w:space="0" w:color="auto"/>
              <w:left w:val="single" w:sz="4" w:space="0" w:color="auto"/>
              <w:bottom w:val="single" w:sz="4" w:space="0" w:color="auto"/>
              <w:right w:val="single" w:sz="4" w:space="0" w:color="auto"/>
            </w:tcBorders>
            <w:hideMark/>
          </w:tcPr>
          <w:p w:rsidR="00647BF1" w:rsidRPr="00E55035" w:rsidRDefault="00647BF1" w:rsidP="00E17550">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E55035">
              <w:rPr>
                <w:rFonts w:ascii="Times New Roman" w:hAnsi="Times New Roman"/>
                <w:sz w:val="28"/>
                <w:szCs w:val="28"/>
              </w:rPr>
              <w:t>0,00</w:t>
            </w:r>
          </w:p>
        </w:tc>
        <w:tc>
          <w:tcPr>
            <w:tcW w:w="326" w:type="pct"/>
            <w:tcBorders>
              <w:top w:val="single" w:sz="4" w:space="0" w:color="auto"/>
              <w:left w:val="single" w:sz="4" w:space="0" w:color="auto"/>
              <w:bottom w:val="single" w:sz="4" w:space="0" w:color="auto"/>
              <w:right w:val="single" w:sz="4" w:space="0" w:color="auto"/>
            </w:tcBorders>
            <w:hideMark/>
          </w:tcPr>
          <w:p w:rsidR="00647BF1" w:rsidRPr="00E55035" w:rsidRDefault="00647BF1" w:rsidP="00E976B1">
            <w:pPr>
              <w:tabs>
                <w:tab w:val="center" w:pos="4677"/>
                <w:tab w:val="right" w:pos="9355"/>
              </w:tabs>
              <w:autoSpaceDE w:val="0"/>
              <w:autoSpaceDN w:val="0"/>
              <w:adjustRightInd w:val="0"/>
              <w:spacing w:after="0" w:line="240" w:lineRule="auto"/>
              <w:jc w:val="right"/>
              <w:rPr>
                <w:rFonts w:ascii="Times New Roman" w:hAnsi="Times New Roman"/>
                <w:sz w:val="28"/>
                <w:szCs w:val="28"/>
              </w:rPr>
            </w:pPr>
          </w:p>
        </w:tc>
        <w:tc>
          <w:tcPr>
            <w:tcW w:w="1244" w:type="pct"/>
            <w:gridSpan w:val="26"/>
            <w:tcBorders>
              <w:top w:val="single" w:sz="4" w:space="0" w:color="auto"/>
              <w:left w:val="single" w:sz="4" w:space="0" w:color="auto"/>
              <w:bottom w:val="single" w:sz="4" w:space="0" w:color="auto"/>
              <w:right w:val="single" w:sz="4" w:space="0" w:color="auto"/>
            </w:tcBorders>
          </w:tcPr>
          <w:p w:rsidR="00647BF1" w:rsidRPr="00E55035" w:rsidRDefault="00647BF1" w:rsidP="00E17550">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E55035">
              <w:rPr>
                <w:rFonts w:ascii="Times New Roman" w:hAnsi="Times New Roman"/>
                <w:sz w:val="28"/>
                <w:szCs w:val="28"/>
              </w:rPr>
              <w:t>0,00</w:t>
            </w:r>
          </w:p>
        </w:tc>
        <w:tc>
          <w:tcPr>
            <w:tcW w:w="262" w:type="pct"/>
            <w:tcBorders>
              <w:top w:val="single" w:sz="4" w:space="0" w:color="auto"/>
              <w:left w:val="single" w:sz="4" w:space="0" w:color="auto"/>
              <w:bottom w:val="single" w:sz="4" w:space="0" w:color="auto"/>
              <w:right w:val="single" w:sz="4" w:space="0" w:color="auto"/>
            </w:tcBorders>
            <w:hideMark/>
          </w:tcPr>
          <w:p w:rsidR="00647BF1" w:rsidRPr="00E55035" w:rsidRDefault="00647BF1" w:rsidP="00E17550">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E55035">
              <w:rPr>
                <w:rFonts w:ascii="Times New Roman" w:hAnsi="Times New Roman"/>
                <w:sz w:val="28"/>
                <w:szCs w:val="28"/>
              </w:rPr>
              <w:t>0,00</w:t>
            </w:r>
          </w:p>
        </w:tc>
        <w:tc>
          <w:tcPr>
            <w:tcW w:w="233" w:type="pct"/>
            <w:tcBorders>
              <w:top w:val="single" w:sz="4" w:space="0" w:color="auto"/>
              <w:left w:val="single" w:sz="4" w:space="0" w:color="auto"/>
              <w:bottom w:val="single" w:sz="4" w:space="0" w:color="auto"/>
              <w:right w:val="single" w:sz="4" w:space="0" w:color="auto"/>
            </w:tcBorders>
            <w:hideMark/>
          </w:tcPr>
          <w:p w:rsidR="00647BF1" w:rsidRPr="00E55035" w:rsidRDefault="00647BF1" w:rsidP="00E17550">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E55035">
              <w:rPr>
                <w:rFonts w:ascii="Times New Roman" w:hAnsi="Times New Roman"/>
                <w:sz w:val="28"/>
                <w:szCs w:val="28"/>
              </w:rPr>
              <w:t>0,00</w:t>
            </w:r>
          </w:p>
        </w:tc>
        <w:tc>
          <w:tcPr>
            <w:tcW w:w="757" w:type="pct"/>
            <w:vMerge w:val="restart"/>
            <w:tcBorders>
              <w:top w:val="single" w:sz="4" w:space="0" w:color="auto"/>
              <w:left w:val="single" w:sz="4" w:space="0" w:color="auto"/>
              <w:bottom w:val="single" w:sz="4" w:space="0" w:color="auto"/>
              <w:right w:val="single" w:sz="4" w:space="0" w:color="auto"/>
            </w:tcBorders>
            <w:hideMark/>
          </w:tcPr>
          <w:p w:rsidR="00647BF1" w:rsidRPr="00E55035" w:rsidRDefault="00647BF1" w:rsidP="00E17550">
            <w:pPr>
              <w:spacing w:after="0" w:line="240" w:lineRule="auto"/>
              <w:jc w:val="center"/>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 xml:space="preserve">Администрация </w:t>
            </w:r>
          </w:p>
          <w:p w:rsidR="00647BF1" w:rsidRPr="00E55035" w:rsidRDefault="009866D7" w:rsidP="00E17550">
            <w:pPr>
              <w:spacing w:after="0" w:line="240" w:lineRule="auto"/>
              <w:jc w:val="center"/>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муниципального</w:t>
            </w:r>
            <w:r w:rsidR="00647BF1" w:rsidRPr="00E55035">
              <w:rPr>
                <w:rFonts w:ascii="Times New Roman" w:eastAsia="Times New Roman" w:hAnsi="Times New Roman"/>
                <w:sz w:val="28"/>
                <w:szCs w:val="28"/>
                <w:lang w:eastAsia="ru-RU"/>
              </w:rPr>
              <w:t xml:space="preserve"> округа </w:t>
            </w:r>
          </w:p>
          <w:p w:rsidR="00647BF1" w:rsidRPr="00E55035" w:rsidRDefault="00647BF1" w:rsidP="00E17550">
            <w:pPr>
              <w:spacing w:after="0" w:line="240" w:lineRule="auto"/>
              <w:jc w:val="center"/>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 xml:space="preserve">Серебряные Пруды </w:t>
            </w:r>
          </w:p>
          <w:p w:rsidR="00647BF1" w:rsidRPr="00E55035" w:rsidRDefault="00647BF1" w:rsidP="00E17550">
            <w:pPr>
              <w:spacing w:line="240" w:lineRule="auto"/>
              <w:rPr>
                <w:rFonts w:ascii="Times New Roman" w:hAnsi="Times New Roman"/>
                <w:sz w:val="28"/>
                <w:szCs w:val="28"/>
              </w:rPr>
            </w:pPr>
            <w:r w:rsidRPr="00E55035">
              <w:rPr>
                <w:rFonts w:ascii="Times New Roman" w:eastAsia="Times New Roman" w:hAnsi="Times New Roman"/>
                <w:sz w:val="28"/>
                <w:szCs w:val="28"/>
                <w:lang w:eastAsia="ru-RU"/>
              </w:rPr>
              <w:t>Московской области</w:t>
            </w:r>
          </w:p>
        </w:tc>
      </w:tr>
      <w:tr w:rsidR="00647BF1" w:rsidRPr="00E55035" w:rsidTr="00E55035">
        <w:trPr>
          <w:trHeight w:val="255"/>
        </w:trPr>
        <w:tc>
          <w:tcPr>
            <w:tcW w:w="107" w:type="pct"/>
            <w:vMerge/>
            <w:tcBorders>
              <w:top w:val="single" w:sz="4" w:space="0" w:color="auto"/>
              <w:left w:val="single" w:sz="4" w:space="0" w:color="auto"/>
              <w:bottom w:val="single" w:sz="4" w:space="0" w:color="auto"/>
              <w:right w:val="single" w:sz="4" w:space="0" w:color="auto"/>
            </w:tcBorders>
            <w:vAlign w:val="center"/>
            <w:hideMark/>
          </w:tcPr>
          <w:p w:rsidR="00647BF1" w:rsidRPr="00E55035" w:rsidRDefault="00647BF1" w:rsidP="00E17550">
            <w:pPr>
              <w:spacing w:after="0" w:line="240" w:lineRule="auto"/>
              <w:rPr>
                <w:rFonts w:ascii="Times New Roman" w:eastAsia="Times New Roman" w:hAnsi="Times New Roman"/>
                <w:sz w:val="28"/>
                <w:szCs w:val="28"/>
                <w:lang w:eastAsia="ru-RU"/>
              </w:rPr>
            </w:pPr>
          </w:p>
        </w:tc>
        <w:tc>
          <w:tcPr>
            <w:tcW w:w="667" w:type="pct"/>
            <w:vMerge/>
            <w:tcBorders>
              <w:top w:val="single" w:sz="4" w:space="0" w:color="auto"/>
              <w:left w:val="single" w:sz="4" w:space="0" w:color="auto"/>
              <w:bottom w:val="single" w:sz="4" w:space="0" w:color="auto"/>
              <w:right w:val="single" w:sz="4" w:space="0" w:color="auto"/>
            </w:tcBorders>
            <w:vAlign w:val="center"/>
            <w:hideMark/>
          </w:tcPr>
          <w:p w:rsidR="00647BF1" w:rsidRPr="00E55035" w:rsidRDefault="00647BF1" w:rsidP="00E17550">
            <w:pPr>
              <w:spacing w:after="0" w:line="240" w:lineRule="auto"/>
              <w:rPr>
                <w:rFonts w:ascii="Times New Roman" w:eastAsia="Times New Roman" w:hAnsi="Times New Roman"/>
                <w:sz w:val="28"/>
                <w:szCs w:val="28"/>
                <w:lang w:eastAsia="ru-RU"/>
              </w:rPr>
            </w:pPr>
          </w:p>
        </w:tc>
        <w:tc>
          <w:tcPr>
            <w:tcW w:w="384" w:type="pct"/>
            <w:vMerge/>
            <w:tcBorders>
              <w:top w:val="single" w:sz="4" w:space="0" w:color="auto"/>
              <w:left w:val="single" w:sz="4" w:space="0" w:color="auto"/>
              <w:bottom w:val="single" w:sz="4" w:space="0" w:color="auto"/>
              <w:right w:val="single" w:sz="4" w:space="0" w:color="auto"/>
            </w:tcBorders>
            <w:vAlign w:val="center"/>
            <w:hideMark/>
          </w:tcPr>
          <w:p w:rsidR="00647BF1" w:rsidRPr="00E55035" w:rsidRDefault="00647BF1" w:rsidP="00E17550">
            <w:pPr>
              <w:spacing w:after="0" w:line="240" w:lineRule="auto"/>
              <w:rPr>
                <w:rFonts w:ascii="Times New Roman" w:eastAsia="Times New Roman" w:hAnsi="Times New Roman"/>
                <w:sz w:val="28"/>
                <w:szCs w:val="28"/>
                <w:lang w:eastAsia="ru-RU"/>
              </w:rPr>
            </w:pPr>
          </w:p>
        </w:tc>
        <w:tc>
          <w:tcPr>
            <w:tcW w:w="489" w:type="pct"/>
            <w:tcBorders>
              <w:top w:val="single" w:sz="4" w:space="0" w:color="auto"/>
              <w:left w:val="single" w:sz="4" w:space="0" w:color="auto"/>
              <w:bottom w:val="single" w:sz="4" w:space="0" w:color="auto"/>
              <w:right w:val="single" w:sz="4" w:space="0" w:color="auto"/>
            </w:tcBorders>
            <w:hideMark/>
          </w:tcPr>
          <w:p w:rsidR="00647BF1" w:rsidRPr="00E55035" w:rsidRDefault="00647BF1" w:rsidP="00E17550">
            <w:pPr>
              <w:spacing w:after="0" w:line="240" w:lineRule="auto"/>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Средства бюджета Московской области</w:t>
            </w:r>
          </w:p>
        </w:tc>
        <w:tc>
          <w:tcPr>
            <w:tcW w:w="298" w:type="pct"/>
            <w:tcBorders>
              <w:top w:val="single" w:sz="4" w:space="0" w:color="auto"/>
              <w:left w:val="single" w:sz="4" w:space="0" w:color="auto"/>
              <w:bottom w:val="single" w:sz="4" w:space="0" w:color="auto"/>
              <w:right w:val="single" w:sz="4" w:space="0" w:color="auto"/>
            </w:tcBorders>
            <w:hideMark/>
          </w:tcPr>
          <w:p w:rsidR="00647BF1" w:rsidRPr="00E55035" w:rsidRDefault="00647BF1" w:rsidP="00E17550">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E55035">
              <w:rPr>
                <w:rFonts w:ascii="Times New Roman" w:hAnsi="Times New Roman"/>
                <w:sz w:val="28"/>
                <w:szCs w:val="28"/>
              </w:rPr>
              <w:t>0,00</w:t>
            </w:r>
          </w:p>
        </w:tc>
        <w:tc>
          <w:tcPr>
            <w:tcW w:w="233" w:type="pct"/>
            <w:tcBorders>
              <w:top w:val="single" w:sz="4" w:space="0" w:color="auto"/>
              <w:left w:val="single" w:sz="4" w:space="0" w:color="auto"/>
              <w:bottom w:val="single" w:sz="4" w:space="0" w:color="auto"/>
              <w:right w:val="single" w:sz="4" w:space="0" w:color="auto"/>
            </w:tcBorders>
            <w:hideMark/>
          </w:tcPr>
          <w:p w:rsidR="00647BF1" w:rsidRPr="00E55035" w:rsidRDefault="00647BF1" w:rsidP="00E17550">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E55035">
              <w:rPr>
                <w:rFonts w:ascii="Times New Roman" w:hAnsi="Times New Roman"/>
                <w:sz w:val="28"/>
                <w:szCs w:val="28"/>
              </w:rPr>
              <w:t>0,00</w:t>
            </w:r>
          </w:p>
        </w:tc>
        <w:tc>
          <w:tcPr>
            <w:tcW w:w="326" w:type="pct"/>
            <w:tcBorders>
              <w:top w:val="single" w:sz="4" w:space="0" w:color="auto"/>
              <w:left w:val="single" w:sz="4" w:space="0" w:color="auto"/>
              <w:bottom w:val="single" w:sz="4" w:space="0" w:color="auto"/>
              <w:right w:val="single" w:sz="4" w:space="0" w:color="auto"/>
            </w:tcBorders>
            <w:hideMark/>
          </w:tcPr>
          <w:p w:rsidR="00647BF1" w:rsidRPr="00E55035" w:rsidRDefault="00647BF1" w:rsidP="00E976B1">
            <w:pPr>
              <w:tabs>
                <w:tab w:val="center" w:pos="4677"/>
                <w:tab w:val="right" w:pos="9355"/>
              </w:tabs>
              <w:autoSpaceDE w:val="0"/>
              <w:autoSpaceDN w:val="0"/>
              <w:adjustRightInd w:val="0"/>
              <w:spacing w:after="0" w:line="240" w:lineRule="auto"/>
              <w:jc w:val="right"/>
              <w:rPr>
                <w:rFonts w:ascii="Times New Roman" w:hAnsi="Times New Roman"/>
                <w:sz w:val="28"/>
                <w:szCs w:val="28"/>
              </w:rPr>
            </w:pPr>
          </w:p>
        </w:tc>
        <w:tc>
          <w:tcPr>
            <w:tcW w:w="1244" w:type="pct"/>
            <w:gridSpan w:val="26"/>
            <w:tcBorders>
              <w:top w:val="single" w:sz="4" w:space="0" w:color="auto"/>
              <w:left w:val="single" w:sz="4" w:space="0" w:color="auto"/>
              <w:bottom w:val="single" w:sz="4" w:space="0" w:color="auto"/>
              <w:right w:val="single" w:sz="4" w:space="0" w:color="auto"/>
            </w:tcBorders>
          </w:tcPr>
          <w:p w:rsidR="00647BF1" w:rsidRPr="00E55035" w:rsidRDefault="00647BF1" w:rsidP="00E17550">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E55035">
              <w:rPr>
                <w:rFonts w:ascii="Times New Roman" w:hAnsi="Times New Roman"/>
                <w:sz w:val="28"/>
                <w:szCs w:val="28"/>
              </w:rPr>
              <w:t>0,00</w:t>
            </w:r>
          </w:p>
        </w:tc>
        <w:tc>
          <w:tcPr>
            <w:tcW w:w="262" w:type="pct"/>
            <w:tcBorders>
              <w:top w:val="single" w:sz="4" w:space="0" w:color="auto"/>
              <w:left w:val="single" w:sz="4" w:space="0" w:color="auto"/>
              <w:bottom w:val="single" w:sz="4" w:space="0" w:color="auto"/>
              <w:right w:val="single" w:sz="4" w:space="0" w:color="auto"/>
            </w:tcBorders>
            <w:hideMark/>
          </w:tcPr>
          <w:p w:rsidR="00647BF1" w:rsidRPr="00E55035" w:rsidRDefault="00647BF1" w:rsidP="00E17550">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E55035">
              <w:rPr>
                <w:rFonts w:ascii="Times New Roman" w:hAnsi="Times New Roman"/>
                <w:sz w:val="28"/>
                <w:szCs w:val="28"/>
              </w:rPr>
              <w:t>0,00</w:t>
            </w:r>
          </w:p>
        </w:tc>
        <w:tc>
          <w:tcPr>
            <w:tcW w:w="233" w:type="pct"/>
            <w:tcBorders>
              <w:top w:val="single" w:sz="4" w:space="0" w:color="auto"/>
              <w:left w:val="single" w:sz="4" w:space="0" w:color="auto"/>
              <w:bottom w:val="single" w:sz="4" w:space="0" w:color="auto"/>
              <w:right w:val="single" w:sz="4" w:space="0" w:color="auto"/>
            </w:tcBorders>
            <w:hideMark/>
          </w:tcPr>
          <w:p w:rsidR="00647BF1" w:rsidRPr="00E55035" w:rsidRDefault="00647BF1" w:rsidP="00E17550">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E55035">
              <w:rPr>
                <w:rFonts w:ascii="Times New Roman" w:hAnsi="Times New Roman"/>
                <w:sz w:val="28"/>
                <w:szCs w:val="28"/>
              </w:rPr>
              <w:t>0,00</w:t>
            </w:r>
          </w:p>
        </w:tc>
        <w:tc>
          <w:tcPr>
            <w:tcW w:w="757" w:type="pct"/>
            <w:vMerge/>
            <w:tcBorders>
              <w:top w:val="single" w:sz="4" w:space="0" w:color="auto"/>
              <w:left w:val="single" w:sz="4" w:space="0" w:color="auto"/>
              <w:bottom w:val="single" w:sz="4" w:space="0" w:color="auto"/>
              <w:right w:val="single" w:sz="4" w:space="0" w:color="auto"/>
            </w:tcBorders>
            <w:vAlign w:val="center"/>
            <w:hideMark/>
          </w:tcPr>
          <w:p w:rsidR="00647BF1" w:rsidRPr="00E55035" w:rsidRDefault="00647BF1" w:rsidP="00E17550">
            <w:pPr>
              <w:spacing w:after="0" w:line="240" w:lineRule="auto"/>
              <w:rPr>
                <w:rFonts w:ascii="Times New Roman" w:hAnsi="Times New Roman"/>
                <w:sz w:val="28"/>
                <w:szCs w:val="28"/>
              </w:rPr>
            </w:pPr>
          </w:p>
        </w:tc>
      </w:tr>
      <w:tr w:rsidR="00647BF1" w:rsidRPr="00E55035" w:rsidTr="00E55035">
        <w:trPr>
          <w:trHeight w:val="300"/>
        </w:trPr>
        <w:tc>
          <w:tcPr>
            <w:tcW w:w="107" w:type="pct"/>
            <w:vMerge/>
            <w:tcBorders>
              <w:top w:val="single" w:sz="4" w:space="0" w:color="auto"/>
              <w:left w:val="single" w:sz="4" w:space="0" w:color="auto"/>
              <w:bottom w:val="single" w:sz="4" w:space="0" w:color="auto"/>
              <w:right w:val="single" w:sz="4" w:space="0" w:color="auto"/>
            </w:tcBorders>
            <w:vAlign w:val="center"/>
            <w:hideMark/>
          </w:tcPr>
          <w:p w:rsidR="00647BF1" w:rsidRPr="00E55035" w:rsidRDefault="00647BF1" w:rsidP="00E17550">
            <w:pPr>
              <w:spacing w:after="0" w:line="240" w:lineRule="auto"/>
              <w:rPr>
                <w:rFonts w:ascii="Times New Roman" w:eastAsia="Times New Roman" w:hAnsi="Times New Roman"/>
                <w:sz w:val="28"/>
                <w:szCs w:val="28"/>
                <w:lang w:eastAsia="ru-RU"/>
              </w:rPr>
            </w:pPr>
          </w:p>
        </w:tc>
        <w:tc>
          <w:tcPr>
            <w:tcW w:w="667" w:type="pct"/>
            <w:vMerge/>
            <w:tcBorders>
              <w:top w:val="single" w:sz="4" w:space="0" w:color="auto"/>
              <w:left w:val="single" w:sz="4" w:space="0" w:color="auto"/>
              <w:bottom w:val="single" w:sz="4" w:space="0" w:color="auto"/>
              <w:right w:val="single" w:sz="4" w:space="0" w:color="auto"/>
            </w:tcBorders>
            <w:vAlign w:val="center"/>
            <w:hideMark/>
          </w:tcPr>
          <w:p w:rsidR="00647BF1" w:rsidRPr="00E55035" w:rsidRDefault="00647BF1" w:rsidP="00E17550">
            <w:pPr>
              <w:spacing w:after="0" w:line="240" w:lineRule="auto"/>
              <w:rPr>
                <w:rFonts w:ascii="Times New Roman" w:eastAsia="Times New Roman" w:hAnsi="Times New Roman"/>
                <w:sz w:val="28"/>
                <w:szCs w:val="28"/>
                <w:lang w:eastAsia="ru-RU"/>
              </w:rPr>
            </w:pPr>
          </w:p>
        </w:tc>
        <w:tc>
          <w:tcPr>
            <w:tcW w:w="384" w:type="pct"/>
            <w:vMerge/>
            <w:tcBorders>
              <w:top w:val="single" w:sz="4" w:space="0" w:color="auto"/>
              <w:left w:val="single" w:sz="4" w:space="0" w:color="auto"/>
              <w:bottom w:val="single" w:sz="4" w:space="0" w:color="auto"/>
              <w:right w:val="single" w:sz="4" w:space="0" w:color="auto"/>
            </w:tcBorders>
            <w:vAlign w:val="center"/>
            <w:hideMark/>
          </w:tcPr>
          <w:p w:rsidR="00647BF1" w:rsidRPr="00E55035" w:rsidRDefault="00647BF1" w:rsidP="00E17550">
            <w:pPr>
              <w:spacing w:after="0" w:line="240" w:lineRule="auto"/>
              <w:rPr>
                <w:rFonts w:ascii="Times New Roman" w:eastAsia="Times New Roman" w:hAnsi="Times New Roman"/>
                <w:sz w:val="28"/>
                <w:szCs w:val="28"/>
                <w:lang w:eastAsia="ru-RU"/>
              </w:rPr>
            </w:pPr>
          </w:p>
        </w:tc>
        <w:tc>
          <w:tcPr>
            <w:tcW w:w="489" w:type="pct"/>
            <w:tcBorders>
              <w:top w:val="single" w:sz="4" w:space="0" w:color="auto"/>
              <w:left w:val="single" w:sz="4" w:space="0" w:color="auto"/>
              <w:bottom w:val="single" w:sz="4" w:space="0" w:color="auto"/>
              <w:right w:val="single" w:sz="4" w:space="0" w:color="auto"/>
            </w:tcBorders>
            <w:hideMark/>
          </w:tcPr>
          <w:p w:rsidR="00647BF1" w:rsidRPr="00E55035" w:rsidRDefault="00647BF1" w:rsidP="00E17550">
            <w:pPr>
              <w:spacing w:after="0" w:line="240" w:lineRule="auto"/>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Средства федерального бюджета</w:t>
            </w:r>
          </w:p>
        </w:tc>
        <w:tc>
          <w:tcPr>
            <w:tcW w:w="298" w:type="pct"/>
            <w:tcBorders>
              <w:top w:val="single" w:sz="4" w:space="0" w:color="auto"/>
              <w:left w:val="single" w:sz="4" w:space="0" w:color="auto"/>
              <w:bottom w:val="single" w:sz="4" w:space="0" w:color="auto"/>
              <w:right w:val="single" w:sz="4" w:space="0" w:color="auto"/>
            </w:tcBorders>
            <w:hideMark/>
          </w:tcPr>
          <w:p w:rsidR="00647BF1" w:rsidRPr="00E55035" w:rsidRDefault="00647BF1" w:rsidP="00E17550">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E55035">
              <w:rPr>
                <w:rFonts w:ascii="Times New Roman" w:hAnsi="Times New Roman"/>
                <w:sz w:val="28"/>
                <w:szCs w:val="28"/>
              </w:rPr>
              <w:t>0,00</w:t>
            </w:r>
          </w:p>
        </w:tc>
        <w:tc>
          <w:tcPr>
            <w:tcW w:w="233" w:type="pct"/>
            <w:tcBorders>
              <w:top w:val="single" w:sz="4" w:space="0" w:color="auto"/>
              <w:left w:val="single" w:sz="4" w:space="0" w:color="auto"/>
              <w:bottom w:val="single" w:sz="4" w:space="0" w:color="auto"/>
              <w:right w:val="single" w:sz="4" w:space="0" w:color="auto"/>
            </w:tcBorders>
            <w:hideMark/>
          </w:tcPr>
          <w:p w:rsidR="00647BF1" w:rsidRPr="00E55035" w:rsidRDefault="00647BF1" w:rsidP="00E17550">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E55035">
              <w:rPr>
                <w:rFonts w:ascii="Times New Roman" w:hAnsi="Times New Roman"/>
                <w:sz w:val="28"/>
                <w:szCs w:val="28"/>
              </w:rPr>
              <w:t>0,00</w:t>
            </w:r>
          </w:p>
        </w:tc>
        <w:tc>
          <w:tcPr>
            <w:tcW w:w="326" w:type="pct"/>
            <w:tcBorders>
              <w:top w:val="single" w:sz="4" w:space="0" w:color="auto"/>
              <w:left w:val="single" w:sz="4" w:space="0" w:color="auto"/>
              <w:bottom w:val="single" w:sz="4" w:space="0" w:color="auto"/>
              <w:right w:val="single" w:sz="4" w:space="0" w:color="auto"/>
            </w:tcBorders>
            <w:hideMark/>
          </w:tcPr>
          <w:p w:rsidR="00647BF1" w:rsidRPr="00E55035" w:rsidRDefault="00647BF1" w:rsidP="00E976B1">
            <w:pPr>
              <w:tabs>
                <w:tab w:val="center" w:pos="4677"/>
                <w:tab w:val="right" w:pos="9355"/>
              </w:tabs>
              <w:autoSpaceDE w:val="0"/>
              <w:autoSpaceDN w:val="0"/>
              <w:adjustRightInd w:val="0"/>
              <w:spacing w:after="0" w:line="240" w:lineRule="auto"/>
              <w:jc w:val="right"/>
              <w:rPr>
                <w:rFonts w:ascii="Times New Roman" w:hAnsi="Times New Roman"/>
                <w:sz w:val="28"/>
                <w:szCs w:val="28"/>
              </w:rPr>
            </w:pPr>
          </w:p>
        </w:tc>
        <w:tc>
          <w:tcPr>
            <w:tcW w:w="1244" w:type="pct"/>
            <w:gridSpan w:val="26"/>
            <w:tcBorders>
              <w:top w:val="single" w:sz="4" w:space="0" w:color="auto"/>
              <w:left w:val="single" w:sz="4" w:space="0" w:color="auto"/>
              <w:bottom w:val="single" w:sz="4" w:space="0" w:color="auto"/>
              <w:right w:val="single" w:sz="4" w:space="0" w:color="auto"/>
            </w:tcBorders>
          </w:tcPr>
          <w:p w:rsidR="00647BF1" w:rsidRPr="00E55035" w:rsidRDefault="00647BF1" w:rsidP="00E17550">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E55035">
              <w:rPr>
                <w:rFonts w:ascii="Times New Roman" w:hAnsi="Times New Roman"/>
                <w:sz w:val="28"/>
                <w:szCs w:val="28"/>
              </w:rPr>
              <w:t>0,00</w:t>
            </w:r>
          </w:p>
        </w:tc>
        <w:tc>
          <w:tcPr>
            <w:tcW w:w="262" w:type="pct"/>
            <w:tcBorders>
              <w:top w:val="single" w:sz="4" w:space="0" w:color="auto"/>
              <w:left w:val="single" w:sz="4" w:space="0" w:color="auto"/>
              <w:bottom w:val="single" w:sz="4" w:space="0" w:color="auto"/>
              <w:right w:val="single" w:sz="4" w:space="0" w:color="auto"/>
            </w:tcBorders>
            <w:hideMark/>
          </w:tcPr>
          <w:p w:rsidR="00647BF1" w:rsidRPr="00E55035" w:rsidRDefault="00647BF1" w:rsidP="00E17550">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E55035">
              <w:rPr>
                <w:rFonts w:ascii="Times New Roman" w:hAnsi="Times New Roman"/>
                <w:sz w:val="28"/>
                <w:szCs w:val="28"/>
              </w:rPr>
              <w:t>0,00</w:t>
            </w:r>
          </w:p>
        </w:tc>
        <w:tc>
          <w:tcPr>
            <w:tcW w:w="233" w:type="pct"/>
            <w:tcBorders>
              <w:top w:val="single" w:sz="4" w:space="0" w:color="auto"/>
              <w:left w:val="single" w:sz="4" w:space="0" w:color="auto"/>
              <w:bottom w:val="single" w:sz="4" w:space="0" w:color="auto"/>
              <w:right w:val="single" w:sz="4" w:space="0" w:color="auto"/>
            </w:tcBorders>
            <w:hideMark/>
          </w:tcPr>
          <w:p w:rsidR="00647BF1" w:rsidRPr="00E55035" w:rsidRDefault="00647BF1" w:rsidP="00E17550">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E55035">
              <w:rPr>
                <w:rFonts w:ascii="Times New Roman" w:hAnsi="Times New Roman"/>
                <w:sz w:val="28"/>
                <w:szCs w:val="28"/>
              </w:rPr>
              <w:t>0,00</w:t>
            </w:r>
          </w:p>
        </w:tc>
        <w:tc>
          <w:tcPr>
            <w:tcW w:w="757" w:type="pct"/>
            <w:vMerge/>
            <w:tcBorders>
              <w:top w:val="single" w:sz="4" w:space="0" w:color="auto"/>
              <w:left w:val="single" w:sz="4" w:space="0" w:color="auto"/>
              <w:bottom w:val="single" w:sz="4" w:space="0" w:color="auto"/>
              <w:right w:val="single" w:sz="4" w:space="0" w:color="auto"/>
            </w:tcBorders>
            <w:vAlign w:val="center"/>
            <w:hideMark/>
          </w:tcPr>
          <w:p w:rsidR="00647BF1" w:rsidRPr="00E55035" w:rsidRDefault="00647BF1" w:rsidP="00E17550">
            <w:pPr>
              <w:spacing w:after="0" w:line="240" w:lineRule="auto"/>
              <w:rPr>
                <w:rFonts w:ascii="Times New Roman" w:hAnsi="Times New Roman"/>
                <w:sz w:val="28"/>
                <w:szCs w:val="28"/>
              </w:rPr>
            </w:pPr>
          </w:p>
        </w:tc>
      </w:tr>
      <w:tr w:rsidR="00647BF1" w:rsidRPr="00E55035" w:rsidTr="00E55035">
        <w:trPr>
          <w:trHeight w:val="330"/>
        </w:trPr>
        <w:tc>
          <w:tcPr>
            <w:tcW w:w="107" w:type="pct"/>
            <w:vMerge/>
            <w:tcBorders>
              <w:top w:val="single" w:sz="4" w:space="0" w:color="auto"/>
              <w:left w:val="single" w:sz="4" w:space="0" w:color="auto"/>
              <w:bottom w:val="single" w:sz="4" w:space="0" w:color="auto"/>
              <w:right w:val="single" w:sz="4" w:space="0" w:color="auto"/>
            </w:tcBorders>
            <w:vAlign w:val="center"/>
            <w:hideMark/>
          </w:tcPr>
          <w:p w:rsidR="00647BF1" w:rsidRPr="00E55035" w:rsidRDefault="00647BF1" w:rsidP="00E17550">
            <w:pPr>
              <w:spacing w:after="0" w:line="240" w:lineRule="auto"/>
              <w:rPr>
                <w:rFonts w:ascii="Times New Roman" w:eastAsia="Times New Roman" w:hAnsi="Times New Roman"/>
                <w:sz w:val="28"/>
                <w:szCs w:val="28"/>
                <w:lang w:eastAsia="ru-RU"/>
              </w:rPr>
            </w:pPr>
          </w:p>
        </w:tc>
        <w:tc>
          <w:tcPr>
            <w:tcW w:w="667" w:type="pct"/>
            <w:vMerge/>
            <w:tcBorders>
              <w:top w:val="single" w:sz="4" w:space="0" w:color="auto"/>
              <w:left w:val="single" w:sz="4" w:space="0" w:color="auto"/>
              <w:bottom w:val="single" w:sz="4" w:space="0" w:color="auto"/>
              <w:right w:val="single" w:sz="4" w:space="0" w:color="auto"/>
            </w:tcBorders>
            <w:vAlign w:val="center"/>
            <w:hideMark/>
          </w:tcPr>
          <w:p w:rsidR="00647BF1" w:rsidRPr="00E55035" w:rsidRDefault="00647BF1" w:rsidP="00E17550">
            <w:pPr>
              <w:spacing w:after="0" w:line="240" w:lineRule="auto"/>
              <w:rPr>
                <w:rFonts w:ascii="Times New Roman" w:eastAsia="Times New Roman" w:hAnsi="Times New Roman"/>
                <w:sz w:val="28"/>
                <w:szCs w:val="28"/>
                <w:lang w:eastAsia="ru-RU"/>
              </w:rPr>
            </w:pPr>
          </w:p>
        </w:tc>
        <w:tc>
          <w:tcPr>
            <w:tcW w:w="384" w:type="pct"/>
            <w:vMerge/>
            <w:tcBorders>
              <w:top w:val="single" w:sz="4" w:space="0" w:color="auto"/>
              <w:left w:val="single" w:sz="4" w:space="0" w:color="auto"/>
              <w:bottom w:val="single" w:sz="4" w:space="0" w:color="auto"/>
              <w:right w:val="single" w:sz="4" w:space="0" w:color="auto"/>
            </w:tcBorders>
            <w:vAlign w:val="center"/>
            <w:hideMark/>
          </w:tcPr>
          <w:p w:rsidR="00647BF1" w:rsidRPr="00E55035" w:rsidRDefault="00647BF1" w:rsidP="00E17550">
            <w:pPr>
              <w:spacing w:after="0" w:line="240" w:lineRule="auto"/>
              <w:rPr>
                <w:rFonts w:ascii="Times New Roman" w:eastAsia="Times New Roman" w:hAnsi="Times New Roman"/>
                <w:sz w:val="28"/>
                <w:szCs w:val="28"/>
                <w:lang w:eastAsia="ru-RU"/>
              </w:rPr>
            </w:pPr>
          </w:p>
        </w:tc>
        <w:tc>
          <w:tcPr>
            <w:tcW w:w="489" w:type="pct"/>
            <w:tcBorders>
              <w:top w:val="single" w:sz="4" w:space="0" w:color="auto"/>
              <w:left w:val="single" w:sz="4" w:space="0" w:color="auto"/>
              <w:bottom w:val="single" w:sz="4" w:space="0" w:color="auto"/>
              <w:right w:val="single" w:sz="4" w:space="0" w:color="auto"/>
            </w:tcBorders>
            <w:hideMark/>
          </w:tcPr>
          <w:p w:rsidR="00647BF1" w:rsidRPr="00E55035" w:rsidRDefault="00647BF1" w:rsidP="00E17550">
            <w:pPr>
              <w:spacing w:after="0" w:line="240" w:lineRule="auto"/>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Средства бюджета городского округа</w:t>
            </w:r>
          </w:p>
        </w:tc>
        <w:tc>
          <w:tcPr>
            <w:tcW w:w="298" w:type="pct"/>
            <w:tcBorders>
              <w:top w:val="single" w:sz="4" w:space="0" w:color="auto"/>
              <w:left w:val="single" w:sz="4" w:space="0" w:color="auto"/>
              <w:bottom w:val="single" w:sz="4" w:space="0" w:color="auto"/>
              <w:right w:val="single" w:sz="4" w:space="0" w:color="auto"/>
            </w:tcBorders>
            <w:hideMark/>
          </w:tcPr>
          <w:p w:rsidR="00647BF1" w:rsidRPr="00E55035" w:rsidRDefault="00647BF1" w:rsidP="00E17550">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E55035">
              <w:rPr>
                <w:rFonts w:ascii="Times New Roman" w:hAnsi="Times New Roman"/>
                <w:sz w:val="28"/>
                <w:szCs w:val="28"/>
              </w:rPr>
              <w:t>0,00</w:t>
            </w:r>
          </w:p>
        </w:tc>
        <w:tc>
          <w:tcPr>
            <w:tcW w:w="233" w:type="pct"/>
            <w:tcBorders>
              <w:top w:val="single" w:sz="4" w:space="0" w:color="auto"/>
              <w:left w:val="single" w:sz="4" w:space="0" w:color="auto"/>
              <w:bottom w:val="single" w:sz="4" w:space="0" w:color="auto"/>
              <w:right w:val="single" w:sz="4" w:space="0" w:color="auto"/>
            </w:tcBorders>
            <w:hideMark/>
          </w:tcPr>
          <w:p w:rsidR="00647BF1" w:rsidRPr="00E55035" w:rsidRDefault="00647BF1" w:rsidP="00E17550">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E55035">
              <w:rPr>
                <w:rFonts w:ascii="Times New Roman" w:hAnsi="Times New Roman"/>
                <w:sz w:val="28"/>
                <w:szCs w:val="28"/>
              </w:rPr>
              <w:t>0,00</w:t>
            </w:r>
          </w:p>
        </w:tc>
        <w:tc>
          <w:tcPr>
            <w:tcW w:w="326" w:type="pct"/>
            <w:tcBorders>
              <w:top w:val="single" w:sz="4" w:space="0" w:color="auto"/>
              <w:left w:val="single" w:sz="4" w:space="0" w:color="auto"/>
              <w:bottom w:val="single" w:sz="4" w:space="0" w:color="auto"/>
              <w:right w:val="single" w:sz="4" w:space="0" w:color="auto"/>
            </w:tcBorders>
            <w:hideMark/>
          </w:tcPr>
          <w:p w:rsidR="00647BF1" w:rsidRPr="00E55035" w:rsidRDefault="00647BF1" w:rsidP="00E976B1">
            <w:pPr>
              <w:tabs>
                <w:tab w:val="center" w:pos="4677"/>
                <w:tab w:val="right" w:pos="9355"/>
              </w:tabs>
              <w:autoSpaceDE w:val="0"/>
              <w:autoSpaceDN w:val="0"/>
              <w:adjustRightInd w:val="0"/>
              <w:spacing w:after="0" w:line="240" w:lineRule="auto"/>
              <w:jc w:val="right"/>
              <w:rPr>
                <w:rFonts w:ascii="Times New Roman" w:hAnsi="Times New Roman"/>
                <w:sz w:val="28"/>
                <w:szCs w:val="28"/>
              </w:rPr>
            </w:pPr>
          </w:p>
        </w:tc>
        <w:tc>
          <w:tcPr>
            <w:tcW w:w="1244" w:type="pct"/>
            <w:gridSpan w:val="26"/>
            <w:tcBorders>
              <w:top w:val="single" w:sz="4" w:space="0" w:color="auto"/>
              <w:left w:val="single" w:sz="4" w:space="0" w:color="auto"/>
              <w:bottom w:val="single" w:sz="4" w:space="0" w:color="auto"/>
              <w:right w:val="single" w:sz="4" w:space="0" w:color="auto"/>
            </w:tcBorders>
          </w:tcPr>
          <w:p w:rsidR="00647BF1" w:rsidRPr="00E55035" w:rsidRDefault="00647BF1" w:rsidP="00E17550">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E55035">
              <w:rPr>
                <w:rFonts w:ascii="Times New Roman" w:hAnsi="Times New Roman"/>
                <w:sz w:val="28"/>
                <w:szCs w:val="28"/>
              </w:rPr>
              <w:t>0,00</w:t>
            </w:r>
          </w:p>
        </w:tc>
        <w:tc>
          <w:tcPr>
            <w:tcW w:w="262" w:type="pct"/>
            <w:tcBorders>
              <w:top w:val="single" w:sz="4" w:space="0" w:color="auto"/>
              <w:left w:val="single" w:sz="4" w:space="0" w:color="auto"/>
              <w:bottom w:val="single" w:sz="4" w:space="0" w:color="auto"/>
              <w:right w:val="single" w:sz="4" w:space="0" w:color="auto"/>
            </w:tcBorders>
            <w:hideMark/>
          </w:tcPr>
          <w:p w:rsidR="00647BF1" w:rsidRPr="00E55035" w:rsidRDefault="00647BF1" w:rsidP="00E17550">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E55035">
              <w:rPr>
                <w:rFonts w:ascii="Times New Roman" w:hAnsi="Times New Roman"/>
                <w:sz w:val="28"/>
                <w:szCs w:val="28"/>
              </w:rPr>
              <w:t>0,00</w:t>
            </w:r>
          </w:p>
        </w:tc>
        <w:tc>
          <w:tcPr>
            <w:tcW w:w="233" w:type="pct"/>
            <w:tcBorders>
              <w:top w:val="single" w:sz="4" w:space="0" w:color="auto"/>
              <w:left w:val="single" w:sz="4" w:space="0" w:color="auto"/>
              <w:bottom w:val="single" w:sz="4" w:space="0" w:color="auto"/>
              <w:right w:val="single" w:sz="4" w:space="0" w:color="auto"/>
            </w:tcBorders>
            <w:hideMark/>
          </w:tcPr>
          <w:p w:rsidR="00647BF1" w:rsidRPr="00E55035" w:rsidRDefault="00647BF1" w:rsidP="00E17550">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E55035">
              <w:rPr>
                <w:rFonts w:ascii="Times New Roman" w:hAnsi="Times New Roman"/>
                <w:sz w:val="28"/>
                <w:szCs w:val="28"/>
              </w:rPr>
              <w:t>0,00</w:t>
            </w:r>
          </w:p>
        </w:tc>
        <w:tc>
          <w:tcPr>
            <w:tcW w:w="757" w:type="pct"/>
            <w:vMerge/>
            <w:tcBorders>
              <w:top w:val="single" w:sz="4" w:space="0" w:color="auto"/>
              <w:left w:val="single" w:sz="4" w:space="0" w:color="auto"/>
              <w:bottom w:val="single" w:sz="4" w:space="0" w:color="auto"/>
              <w:right w:val="single" w:sz="4" w:space="0" w:color="auto"/>
            </w:tcBorders>
            <w:vAlign w:val="center"/>
            <w:hideMark/>
          </w:tcPr>
          <w:p w:rsidR="00647BF1" w:rsidRPr="00E55035" w:rsidRDefault="00647BF1" w:rsidP="00E17550">
            <w:pPr>
              <w:spacing w:after="0" w:line="240" w:lineRule="auto"/>
              <w:rPr>
                <w:rFonts w:ascii="Times New Roman" w:hAnsi="Times New Roman"/>
                <w:sz w:val="28"/>
                <w:szCs w:val="28"/>
              </w:rPr>
            </w:pPr>
          </w:p>
        </w:tc>
      </w:tr>
      <w:tr w:rsidR="00647BF1" w:rsidRPr="00E55035" w:rsidTr="00E55035">
        <w:trPr>
          <w:trHeight w:val="270"/>
        </w:trPr>
        <w:tc>
          <w:tcPr>
            <w:tcW w:w="107" w:type="pct"/>
            <w:vMerge/>
            <w:tcBorders>
              <w:top w:val="single" w:sz="4" w:space="0" w:color="auto"/>
              <w:left w:val="single" w:sz="4" w:space="0" w:color="auto"/>
              <w:bottom w:val="single" w:sz="4" w:space="0" w:color="auto"/>
              <w:right w:val="single" w:sz="4" w:space="0" w:color="auto"/>
            </w:tcBorders>
            <w:vAlign w:val="center"/>
            <w:hideMark/>
          </w:tcPr>
          <w:p w:rsidR="00647BF1" w:rsidRPr="00E55035" w:rsidRDefault="00647BF1" w:rsidP="00E17550">
            <w:pPr>
              <w:spacing w:after="0" w:line="240" w:lineRule="auto"/>
              <w:rPr>
                <w:rFonts w:ascii="Times New Roman" w:eastAsia="Times New Roman" w:hAnsi="Times New Roman"/>
                <w:sz w:val="28"/>
                <w:szCs w:val="28"/>
                <w:lang w:eastAsia="ru-RU"/>
              </w:rPr>
            </w:pPr>
          </w:p>
        </w:tc>
        <w:tc>
          <w:tcPr>
            <w:tcW w:w="667" w:type="pct"/>
            <w:vMerge/>
            <w:tcBorders>
              <w:top w:val="single" w:sz="4" w:space="0" w:color="auto"/>
              <w:left w:val="single" w:sz="4" w:space="0" w:color="auto"/>
              <w:bottom w:val="single" w:sz="4" w:space="0" w:color="auto"/>
              <w:right w:val="single" w:sz="4" w:space="0" w:color="auto"/>
            </w:tcBorders>
            <w:vAlign w:val="center"/>
            <w:hideMark/>
          </w:tcPr>
          <w:p w:rsidR="00647BF1" w:rsidRPr="00E55035" w:rsidRDefault="00647BF1" w:rsidP="00E17550">
            <w:pPr>
              <w:spacing w:after="0" w:line="240" w:lineRule="auto"/>
              <w:rPr>
                <w:rFonts w:ascii="Times New Roman" w:eastAsia="Times New Roman" w:hAnsi="Times New Roman"/>
                <w:sz w:val="28"/>
                <w:szCs w:val="28"/>
                <w:lang w:eastAsia="ru-RU"/>
              </w:rPr>
            </w:pPr>
          </w:p>
        </w:tc>
        <w:tc>
          <w:tcPr>
            <w:tcW w:w="384" w:type="pct"/>
            <w:vMerge/>
            <w:tcBorders>
              <w:top w:val="single" w:sz="4" w:space="0" w:color="auto"/>
              <w:left w:val="single" w:sz="4" w:space="0" w:color="auto"/>
              <w:bottom w:val="single" w:sz="4" w:space="0" w:color="auto"/>
              <w:right w:val="single" w:sz="4" w:space="0" w:color="auto"/>
            </w:tcBorders>
            <w:vAlign w:val="center"/>
            <w:hideMark/>
          </w:tcPr>
          <w:p w:rsidR="00647BF1" w:rsidRPr="00E55035" w:rsidRDefault="00647BF1" w:rsidP="00E17550">
            <w:pPr>
              <w:spacing w:after="0" w:line="240" w:lineRule="auto"/>
              <w:rPr>
                <w:rFonts w:ascii="Times New Roman" w:eastAsia="Times New Roman" w:hAnsi="Times New Roman"/>
                <w:sz w:val="28"/>
                <w:szCs w:val="28"/>
                <w:lang w:eastAsia="ru-RU"/>
              </w:rPr>
            </w:pPr>
          </w:p>
        </w:tc>
        <w:tc>
          <w:tcPr>
            <w:tcW w:w="489" w:type="pct"/>
            <w:tcBorders>
              <w:top w:val="single" w:sz="4" w:space="0" w:color="auto"/>
              <w:left w:val="single" w:sz="4" w:space="0" w:color="auto"/>
              <w:bottom w:val="single" w:sz="4" w:space="0" w:color="auto"/>
              <w:right w:val="single" w:sz="4" w:space="0" w:color="auto"/>
            </w:tcBorders>
            <w:hideMark/>
          </w:tcPr>
          <w:p w:rsidR="00647BF1" w:rsidRPr="00E55035" w:rsidRDefault="00647BF1" w:rsidP="00E17550">
            <w:pPr>
              <w:spacing w:after="0" w:line="240" w:lineRule="auto"/>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Внебюджетные источники</w:t>
            </w:r>
          </w:p>
        </w:tc>
        <w:tc>
          <w:tcPr>
            <w:tcW w:w="298" w:type="pct"/>
            <w:tcBorders>
              <w:top w:val="single" w:sz="4" w:space="0" w:color="auto"/>
              <w:left w:val="single" w:sz="4" w:space="0" w:color="auto"/>
              <w:bottom w:val="single" w:sz="4" w:space="0" w:color="auto"/>
              <w:right w:val="single" w:sz="4" w:space="0" w:color="auto"/>
            </w:tcBorders>
            <w:hideMark/>
          </w:tcPr>
          <w:p w:rsidR="00647BF1" w:rsidRPr="00E55035" w:rsidRDefault="00647BF1" w:rsidP="00E17550">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E55035">
              <w:rPr>
                <w:rFonts w:ascii="Times New Roman" w:hAnsi="Times New Roman"/>
                <w:sz w:val="28"/>
                <w:szCs w:val="28"/>
              </w:rPr>
              <w:t>0,00</w:t>
            </w:r>
          </w:p>
        </w:tc>
        <w:tc>
          <w:tcPr>
            <w:tcW w:w="233" w:type="pct"/>
            <w:tcBorders>
              <w:top w:val="single" w:sz="4" w:space="0" w:color="auto"/>
              <w:left w:val="single" w:sz="4" w:space="0" w:color="auto"/>
              <w:bottom w:val="single" w:sz="4" w:space="0" w:color="auto"/>
              <w:right w:val="single" w:sz="4" w:space="0" w:color="auto"/>
            </w:tcBorders>
            <w:hideMark/>
          </w:tcPr>
          <w:p w:rsidR="00647BF1" w:rsidRPr="00E55035" w:rsidRDefault="00647BF1" w:rsidP="00E17550">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E55035">
              <w:rPr>
                <w:rFonts w:ascii="Times New Roman" w:hAnsi="Times New Roman"/>
                <w:sz w:val="28"/>
                <w:szCs w:val="28"/>
              </w:rPr>
              <w:t>0,00</w:t>
            </w:r>
          </w:p>
        </w:tc>
        <w:tc>
          <w:tcPr>
            <w:tcW w:w="326" w:type="pct"/>
            <w:tcBorders>
              <w:top w:val="single" w:sz="4" w:space="0" w:color="auto"/>
              <w:left w:val="single" w:sz="4" w:space="0" w:color="auto"/>
              <w:bottom w:val="single" w:sz="4" w:space="0" w:color="auto"/>
              <w:right w:val="single" w:sz="4" w:space="0" w:color="auto"/>
            </w:tcBorders>
            <w:hideMark/>
          </w:tcPr>
          <w:p w:rsidR="00647BF1" w:rsidRPr="00E55035" w:rsidRDefault="00647BF1" w:rsidP="00E976B1">
            <w:pPr>
              <w:tabs>
                <w:tab w:val="center" w:pos="4677"/>
                <w:tab w:val="right" w:pos="9355"/>
              </w:tabs>
              <w:autoSpaceDE w:val="0"/>
              <w:autoSpaceDN w:val="0"/>
              <w:adjustRightInd w:val="0"/>
              <w:spacing w:after="0" w:line="240" w:lineRule="auto"/>
              <w:jc w:val="right"/>
              <w:rPr>
                <w:rFonts w:ascii="Times New Roman" w:hAnsi="Times New Roman"/>
                <w:sz w:val="28"/>
                <w:szCs w:val="28"/>
              </w:rPr>
            </w:pPr>
          </w:p>
        </w:tc>
        <w:tc>
          <w:tcPr>
            <w:tcW w:w="1244" w:type="pct"/>
            <w:gridSpan w:val="26"/>
            <w:tcBorders>
              <w:top w:val="single" w:sz="4" w:space="0" w:color="auto"/>
              <w:left w:val="single" w:sz="4" w:space="0" w:color="auto"/>
              <w:bottom w:val="single" w:sz="4" w:space="0" w:color="auto"/>
              <w:right w:val="single" w:sz="4" w:space="0" w:color="auto"/>
            </w:tcBorders>
          </w:tcPr>
          <w:p w:rsidR="00647BF1" w:rsidRPr="00E55035" w:rsidRDefault="00647BF1" w:rsidP="00E17550">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E55035">
              <w:rPr>
                <w:rFonts w:ascii="Times New Roman" w:hAnsi="Times New Roman"/>
                <w:sz w:val="28"/>
                <w:szCs w:val="28"/>
              </w:rPr>
              <w:t>0,00</w:t>
            </w:r>
          </w:p>
        </w:tc>
        <w:tc>
          <w:tcPr>
            <w:tcW w:w="262" w:type="pct"/>
            <w:tcBorders>
              <w:top w:val="single" w:sz="4" w:space="0" w:color="auto"/>
              <w:left w:val="single" w:sz="4" w:space="0" w:color="auto"/>
              <w:bottom w:val="single" w:sz="4" w:space="0" w:color="auto"/>
              <w:right w:val="single" w:sz="4" w:space="0" w:color="auto"/>
            </w:tcBorders>
            <w:hideMark/>
          </w:tcPr>
          <w:p w:rsidR="00647BF1" w:rsidRPr="00E55035" w:rsidRDefault="00647BF1" w:rsidP="00E17550">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E55035">
              <w:rPr>
                <w:rFonts w:ascii="Times New Roman" w:hAnsi="Times New Roman"/>
                <w:sz w:val="28"/>
                <w:szCs w:val="28"/>
              </w:rPr>
              <w:t>0,00</w:t>
            </w:r>
          </w:p>
        </w:tc>
        <w:tc>
          <w:tcPr>
            <w:tcW w:w="233" w:type="pct"/>
            <w:tcBorders>
              <w:top w:val="single" w:sz="4" w:space="0" w:color="auto"/>
              <w:left w:val="single" w:sz="4" w:space="0" w:color="auto"/>
              <w:bottom w:val="single" w:sz="4" w:space="0" w:color="auto"/>
              <w:right w:val="single" w:sz="4" w:space="0" w:color="auto"/>
            </w:tcBorders>
            <w:hideMark/>
          </w:tcPr>
          <w:p w:rsidR="00647BF1" w:rsidRPr="00E55035" w:rsidRDefault="00647BF1" w:rsidP="00E17550">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E55035">
              <w:rPr>
                <w:rFonts w:ascii="Times New Roman" w:hAnsi="Times New Roman"/>
                <w:sz w:val="28"/>
                <w:szCs w:val="28"/>
              </w:rPr>
              <w:t>0,00</w:t>
            </w:r>
          </w:p>
        </w:tc>
        <w:tc>
          <w:tcPr>
            <w:tcW w:w="757" w:type="pct"/>
            <w:vMerge/>
            <w:tcBorders>
              <w:top w:val="single" w:sz="4" w:space="0" w:color="auto"/>
              <w:left w:val="single" w:sz="4" w:space="0" w:color="auto"/>
              <w:bottom w:val="single" w:sz="4" w:space="0" w:color="auto"/>
              <w:right w:val="single" w:sz="4" w:space="0" w:color="auto"/>
            </w:tcBorders>
            <w:vAlign w:val="center"/>
            <w:hideMark/>
          </w:tcPr>
          <w:p w:rsidR="00647BF1" w:rsidRPr="00E55035" w:rsidRDefault="00647BF1" w:rsidP="00E17550">
            <w:pPr>
              <w:spacing w:after="0" w:line="240" w:lineRule="auto"/>
              <w:rPr>
                <w:rFonts w:ascii="Times New Roman" w:hAnsi="Times New Roman"/>
                <w:sz w:val="28"/>
                <w:szCs w:val="28"/>
              </w:rPr>
            </w:pPr>
          </w:p>
        </w:tc>
      </w:tr>
      <w:tr w:rsidR="00647BF1" w:rsidRPr="00E55035" w:rsidTr="00E55035">
        <w:trPr>
          <w:trHeight w:val="300"/>
        </w:trPr>
        <w:tc>
          <w:tcPr>
            <w:tcW w:w="107" w:type="pct"/>
            <w:vMerge w:val="restart"/>
            <w:tcBorders>
              <w:top w:val="single" w:sz="4" w:space="0" w:color="auto"/>
              <w:left w:val="single" w:sz="4" w:space="0" w:color="auto"/>
              <w:bottom w:val="single" w:sz="4" w:space="0" w:color="auto"/>
              <w:right w:val="single" w:sz="4" w:space="0" w:color="auto"/>
            </w:tcBorders>
          </w:tcPr>
          <w:p w:rsidR="00647BF1" w:rsidRPr="00E55035" w:rsidRDefault="00647BF1" w:rsidP="00E17550">
            <w:pPr>
              <w:spacing w:after="0" w:line="240" w:lineRule="auto"/>
              <w:rPr>
                <w:rFonts w:ascii="Times New Roman" w:eastAsia="Times New Roman" w:hAnsi="Times New Roman"/>
                <w:sz w:val="28"/>
                <w:szCs w:val="28"/>
                <w:lang w:eastAsia="ru-RU"/>
              </w:rPr>
            </w:pPr>
          </w:p>
        </w:tc>
        <w:tc>
          <w:tcPr>
            <w:tcW w:w="667" w:type="pct"/>
            <w:vMerge w:val="restart"/>
            <w:tcBorders>
              <w:top w:val="single" w:sz="4" w:space="0" w:color="auto"/>
              <w:left w:val="single" w:sz="4" w:space="0" w:color="auto"/>
              <w:bottom w:val="single" w:sz="4" w:space="0" w:color="auto"/>
              <w:right w:val="single" w:sz="4" w:space="0" w:color="auto"/>
            </w:tcBorders>
            <w:hideMark/>
          </w:tcPr>
          <w:p w:rsidR="00647BF1" w:rsidRPr="00E55035" w:rsidRDefault="00647BF1" w:rsidP="00E17550">
            <w:pPr>
              <w:spacing w:after="0" w:line="240" w:lineRule="auto"/>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Количество рабочих мест на предприятиях бытового обслуживания (нарастающим итогом), рабочих мест</w:t>
            </w:r>
          </w:p>
        </w:tc>
        <w:tc>
          <w:tcPr>
            <w:tcW w:w="384" w:type="pct"/>
            <w:vMerge w:val="restart"/>
            <w:tcBorders>
              <w:top w:val="single" w:sz="4" w:space="0" w:color="auto"/>
              <w:left w:val="single" w:sz="4" w:space="0" w:color="auto"/>
              <w:bottom w:val="single" w:sz="4" w:space="0" w:color="auto"/>
              <w:right w:val="single" w:sz="4" w:space="0" w:color="auto"/>
            </w:tcBorders>
            <w:hideMark/>
          </w:tcPr>
          <w:p w:rsidR="00647BF1" w:rsidRPr="00E55035" w:rsidRDefault="00647BF1" w:rsidP="00E17550">
            <w:pPr>
              <w:spacing w:after="0" w:line="240" w:lineRule="auto"/>
              <w:jc w:val="center"/>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Х</w:t>
            </w:r>
          </w:p>
        </w:tc>
        <w:tc>
          <w:tcPr>
            <w:tcW w:w="489" w:type="pct"/>
            <w:vMerge w:val="restart"/>
            <w:tcBorders>
              <w:top w:val="single" w:sz="4" w:space="0" w:color="auto"/>
              <w:left w:val="single" w:sz="4" w:space="0" w:color="auto"/>
              <w:bottom w:val="single" w:sz="4" w:space="0" w:color="auto"/>
              <w:right w:val="single" w:sz="4" w:space="0" w:color="auto"/>
            </w:tcBorders>
            <w:hideMark/>
          </w:tcPr>
          <w:p w:rsidR="00647BF1" w:rsidRPr="00E55035" w:rsidRDefault="00647BF1" w:rsidP="00E17550">
            <w:pPr>
              <w:spacing w:after="0" w:line="240" w:lineRule="auto"/>
              <w:jc w:val="center"/>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Х</w:t>
            </w:r>
          </w:p>
        </w:tc>
        <w:tc>
          <w:tcPr>
            <w:tcW w:w="298" w:type="pct"/>
            <w:vMerge w:val="restart"/>
            <w:tcBorders>
              <w:top w:val="single" w:sz="4" w:space="0" w:color="auto"/>
              <w:left w:val="single" w:sz="4" w:space="0" w:color="auto"/>
              <w:bottom w:val="single" w:sz="4" w:space="0" w:color="auto"/>
              <w:right w:val="single" w:sz="4" w:space="0" w:color="auto"/>
            </w:tcBorders>
            <w:hideMark/>
          </w:tcPr>
          <w:p w:rsidR="00647BF1" w:rsidRPr="00E55035" w:rsidRDefault="00647BF1" w:rsidP="00E17550">
            <w:pPr>
              <w:spacing w:after="0" w:line="240" w:lineRule="auto"/>
              <w:jc w:val="center"/>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Всего</w:t>
            </w:r>
          </w:p>
        </w:tc>
        <w:tc>
          <w:tcPr>
            <w:tcW w:w="233" w:type="pct"/>
            <w:vMerge w:val="restart"/>
            <w:tcBorders>
              <w:top w:val="single" w:sz="4" w:space="0" w:color="auto"/>
              <w:left w:val="single" w:sz="4" w:space="0" w:color="auto"/>
              <w:bottom w:val="single" w:sz="4" w:space="0" w:color="auto"/>
              <w:right w:val="single" w:sz="4" w:space="0" w:color="auto"/>
            </w:tcBorders>
            <w:hideMark/>
          </w:tcPr>
          <w:p w:rsidR="00647BF1" w:rsidRPr="00E55035" w:rsidRDefault="00647BF1" w:rsidP="00E17550">
            <w:pPr>
              <w:spacing w:after="0" w:line="240" w:lineRule="auto"/>
              <w:jc w:val="center"/>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2023 год</w:t>
            </w:r>
          </w:p>
        </w:tc>
        <w:tc>
          <w:tcPr>
            <w:tcW w:w="326" w:type="pct"/>
            <w:vMerge w:val="restart"/>
            <w:tcBorders>
              <w:top w:val="single" w:sz="4" w:space="0" w:color="auto"/>
              <w:left w:val="single" w:sz="4" w:space="0" w:color="auto"/>
              <w:bottom w:val="single" w:sz="4" w:space="0" w:color="auto"/>
              <w:right w:val="single" w:sz="4" w:space="0" w:color="auto"/>
            </w:tcBorders>
            <w:hideMark/>
          </w:tcPr>
          <w:p w:rsidR="00647BF1" w:rsidRPr="00E55035" w:rsidRDefault="00647BF1" w:rsidP="00E17550">
            <w:pPr>
              <w:spacing w:after="0" w:line="240" w:lineRule="auto"/>
              <w:jc w:val="center"/>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Итого 2024 год</w:t>
            </w:r>
          </w:p>
        </w:tc>
        <w:tc>
          <w:tcPr>
            <w:tcW w:w="378" w:type="pct"/>
            <w:gridSpan w:val="5"/>
            <w:vMerge w:val="restart"/>
            <w:tcBorders>
              <w:top w:val="single" w:sz="4" w:space="0" w:color="auto"/>
              <w:left w:val="single" w:sz="4" w:space="0" w:color="auto"/>
              <w:bottom w:val="single" w:sz="4" w:space="0" w:color="auto"/>
              <w:right w:val="single" w:sz="4" w:space="0" w:color="auto"/>
            </w:tcBorders>
          </w:tcPr>
          <w:p w:rsidR="00647BF1" w:rsidRPr="00E55035" w:rsidRDefault="00647BF1" w:rsidP="00E17550">
            <w:pPr>
              <w:spacing w:after="0" w:line="240" w:lineRule="auto"/>
              <w:jc w:val="center"/>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2025 год</w:t>
            </w:r>
          </w:p>
        </w:tc>
        <w:tc>
          <w:tcPr>
            <w:tcW w:w="866" w:type="pct"/>
            <w:gridSpan w:val="21"/>
            <w:tcBorders>
              <w:top w:val="single" w:sz="4" w:space="0" w:color="auto"/>
              <w:left w:val="single" w:sz="4" w:space="0" w:color="auto"/>
              <w:bottom w:val="single" w:sz="4" w:space="0" w:color="auto"/>
              <w:right w:val="single" w:sz="4" w:space="0" w:color="auto"/>
            </w:tcBorders>
            <w:hideMark/>
          </w:tcPr>
          <w:p w:rsidR="00647BF1" w:rsidRPr="00E55035" w:rsidRDefault="00647BF1" w:rsidP="00E17550">
            <w:pPr>
              <w:spacing w:after="0" w:line="240" w:lineRule="auto"/>
              <w:jc w:val="center"/>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В том числе по кварталам:</w:t>
            </w:r>
          </w:p>
        </w:tc>
        <w:tc>
          <w:tcPr>
            <w:tcW w:w="262" w:type="pct"/>
            <w:vMerge w:val="restart"/>
            <w:tcBorders>
              <w:top w:val="single" w:sz="4" w:space="0" w:color="auto"/>
              <w:left w:val="single" w:sz="4" w:space="0" w:color="auto"/>
              <w:bottom w:val="single" w:sz="4" w:space="0" w:color="auto"/>
              <w:right w:val="single" w:sz="4" w:space="0" w:color="auto"/>
            </w:tcBorders>
            <w:hideMark/>
          </w:tcPr>
          <w:p w:rsidR="00647BF1" w:rsidRPr="00E55035" w:rsidRDefault="00647BF1" w:rsidP="009866D7">
            <w:pPr>
              <w:spacing w:after="0" w:line="240" w:lineRule="auto"/>
              <w:jc w:val="center"/>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2026 год</w:t>
            </w:r>
          </w:p>
        </w:tc>
        <w:tc>
          <w:tcPr>
            <w:tcW w:w="233" w:type="pct"/>
            <w:vMerge w:val="restart"/>
            <w:tcBorders>
              <w:top w:val="single" w:sz="4" w:space="0" w:color="auto"/>
              <w:left w:val="single" w:sz="4" w:space="0" w:color="auto"/>
              <w:bottom w:val="single" w:sz="4" w:space="0" w:color="auto"/>
              <w:right w:val="single" w:sz="4" w:space="0" w:color="auto"/>
            </w:tcBorders>
            <w:hideMark/>
          </w:tcPr>
          <w:p w:rsidR="00647BF1" w:rsidRPr="00E55035" w:rsidRDefault="00647BF1" w:rsidP="009866D7">
            <w:pPr>
              <w:spacing w:after="0" w:line="240" w:lineRule="auto"/>
              <w:jc w:val="center"/>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2027 год</w:t>
            </w:r>
          </w:p>
        </w:tc>
        <w:tc>
          <w:tcPr>
            <w:tcW w:w="757" w:type="pct"/>
            <w:vMerge w:val="restart"/>
            <w:tcBorders>
              <w:top w:val="single" w:sz="4" w:space="0" w:color="auto"/>
              <w:left w:val="single" w:sz="4" w:space="0" w:color="auto"/>
              <w:bottom w:val="single" w:sz="4" w:space="0" w:color="auto"/>
              <w:right w:val="single" w:sz="4" w:space="0" w:color="auto"/>
            </w:tcBorders>
            <w:hideMark/>
          </w:tcPr>
          <w:p w:rsidR="00647BF1" w:rsidRPr="00E55035" w:rsidRDefault="00647BF1" w:rsidP="00E17550">
            <w:pPr>
              <w:spacing w:after="0" w:line="240" w:lineRule="auto"/>
              <w:jc w:val="center"/>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 xml:space="preserve">Администрация </w:t>
            </w:r>
          </w:p>
          <w:p w:rsidR="00647BF1" w:rsidRPr="00E55035" w:rsidRDefault="009866D7" w:rsidP="00E17550">
            <w:pPr>
              <w:spacing w:after="0" w:line="240" w:lineRule="auto"/>
              <w:jc w:val="center"/>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муниципального</w:t>
            </w:r>
            <w:r w:rsidR="00647BF1" w:rsidRPr="00E55035">
              <w:rPr>
                <w:rFonts w:ascii="Times New Roman" w:eastAsia="Times New Roman" w:hAnsi="Times New Roman"/>
                <w:sz w:val="28"/>
                <w:szCs w:val="28"/>
                <w:lang w:eastAsia="ru-RU"/>
              </w:rPr>
              <w:t xml:space="preserve"> округа </w:t>
            </w:r>
          </w:p>
          <w:p w:rsidR="00647BF1" w:rsidRPr="00E55035" w:rsidRDefault="00647BF1" w:rsidP="00E17550">
            <w:pPr>
              <w:spacing w:after="0" w:line="240" w:lineRule="auto"/>
              <w:jc w:val="center"/>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 xml:space="preserve">Серебряные Пруды </w:t>
            </w:r>
          </w:p>
          <w:p w:rsidR="00647BF1" w:rsidRPr="00E55035" w:rsidRDefault="00647BF1" w:rsidP="00E17550">
            <w:pPr>
              <w:spacing w:line="240" w:lineRule="auto"/>
              <w:rPr>
                <w:rFonts w:ascii="Times New Roman" w:hAnsi="Times New Roman"/>
                <w:sz w:val="28"/>
                <w:szCs w:val="28"/>
              </w:rPr>
            </w:pPr>
            <w:r w:rsidRPr="00E55035">
              <w:rPr>
                <w:rFonts w:ascii="Times New Roman" w:eastAsia="Times New Roman" w:hAnsi="Times New Roman"/>
                <w:sz w:val="28"/>
                <w:szCs w:val="28"/>
                <w:lang w:eastAsia="ru-RU"/>
              </w:rPr>
              <w:t>Московской области</w:t>
            </w:r>
          </w:p>
        </w:tc>
      </w:tr>
      <w:tr w:rsidR="00647BF1" w:rsidRPr="00E55035" w:rsidTr="00E55035">
        <w:trPr>
          <w:trHeight w:val="660"/>
        </w:trPr>
        <w:tc>
          <w:tcPr>
            <w:tcW w:w="107" w:type="pct"/>
            <w:vMerge/>
            <w:tcBorders>
              <w:top w:val="single" w:sz="4" w:space="0" w:color="auto"/>
              <w:left w:val="single" w:sz="4" w:space="0" w:color="auto"/>
              <w:bottom w:val="single" w:sz="4" w:space="0" w:color="auto"/>
              <w:right w:val="single" w:sz="4" w:space="0" w:color="auto"/>
            </w:tcBorders>
            <w:vAlign w:val="center"/>
            <w:hideMark/>
          </w:tcPr>
          <w:p w:rsidR="00647BF1" w:rsidRPr="00E55035" w:rsidRDefault="00647BF1" w:rsidP="00E17550">
            <w:pPr>
              <w:spacing w:after="0" w:line="240" w:lineRule="auto"/>
              <w:rPr>
                <w:rFonts w:ascii="Times New Roman" w:eastAsia="Times New Roman" w:hAnsi="Times New Roman"/>
                <w:sz w:val="28"/>
                <w:szCs w:val="28"/>
                <w:lang w:eastAsia="ru-RU"/>
              </w:rPr>
            </w:pPr>
          </w:p>
        </w:tc>
        <w:tc>
          <w:tcPr>
            <w:tcW w:w="667" w:type="pct"/>
            <w:vMerge/>
            <w:tcBorders>
              <w:top w:val="single" w:sz="4" w:space="0" w:color="auto"/>
              <w:left w:val="single" w:sz="4" w:space="0" w:color="auto"/>
              <w:bottom w:val="single" w:sz="4" w:space="0" w:color="auto"/>
              <w:right w:val="single" w:sz="4" w:space="0" w:color="auto"/>
            </w:tcBorders>
            <w:vAlign w:val="center"/>
            <w:hideMark/>
          </w:tcPr>
          <w:p w:rsidR="00647BF1" w:rsidRPr="00E55035" w:rsidRDefault="00647BF1" w:rsidP="00E17550">
            <w:pPr>
              <w:spacing w:after="0" w:line="240" w:lineRule="auto"/>
              <w:rPr>
                <w:rFonts w:ascii="Times New Roman" w:eastAsia="Times New Roman" w:hAnsi="Times New Roman"/>
                <w:sz w:val="28"/>
                <w:szCs w:val="28"/>
                <w:lang w:eastAsia="ru-RU"/>
              </w:rPr>
            </w:pPr>
          </w:p>
        </w:tc>
        <w:tc>
          <w:tcPr>
            <w:tcW w:w="384" w:type="pct"/>
            <w:vMerge/>
            <w:tcBorders>
              <w:top w:val="single" w:sz="4" w:space="0" w:color="auto"/>
              <w:left w:val="single" w:sz="4" w:space="0" w:color="auto"/>
              <w:bottom w:val="single" w:sz="4" w:space="0" w:color="auto"/>
              <w:right w:val="single" w:sz="4" w:space="0" w:color="auto"/>
            </w:tcBorders>
            <w:vAlign w:val="center"/>
            <w:hideMark/>
          </w:tcPr>
          <w:p w:rsidR="00647BF1" w:rsidRPr="00E55035" w:rsidRDefault="00647BF1" w:rsidP="00E17550">
            <w:pPr>
              <w:spacing w:after="0" w:line="240" w:lineRule="auto"/>
              <w:rPr>
                <w:rFonts w:ascii="Times New Roman" w:eastAsia="Times New Roman" w:hAnsi="Times New Roman"/>
                <w:sz w:val="28"/>
                <w:szCs w:val="28"/>
                <w:lang w:eastAsia="ru-RU"/>
              </w:rPr>
            </w:pPr>
          </w:p>
        </w:tc>
        <w:tc>
          <w:tcPr>
            <w:tcW w:w="489" w:type="pct"/>
            <w:vMerge/>
            <w:tcBorders>
              <w:top w:val="single" w:sz="4" w:space="0" w:color="auto"/>
              <w:left w:val="single" w:sz="4" w:space="0" w:color="auto"/>
              <w:bottom w:val="single" w:sz="4" w:space="0" w:color="auto"/>
              <w:right w:val="single" w:sz="4" w:space="0" w:color="auto"/>
            </w:tcBorders>
            <w:vAlign w:val="center"/>
            <w:hideMark/>
          </w:tcPr>
          <w:p w:rsidR="00647BF1" w:rsidRPr="00E55035" w:rsidRDefault="00647BF1" w:rsidP="00E17550">
            <w:pPr>
              <w:spacing w:after="0" w:line="240" w:lineRule="auto"/>
              <w:rPr>
                <w:rFonts w:ascii="Times New Roman" w:eastAsia="Times New Roman" w:hAnsi="Times New Roman"/>
                <w:sz w:val="28"/>
                <w:szCs w:val="28"/>
                <w:lang w:eastAsia="ru-RU"/>
              </w:rPr>
            </w:pPr>
          </w:p>
        </w:tc>
        <w:tc>
          <w:tcPr>
            <w:tcW w:w="298" w:type="pct"/>
            <w:vMerge/>
            <w:tcBorders>
              <w:top w:val="single" w:sz="4" w:space="0" w:color="auto"/>
              <w:left w:val="single" w:sz="4" w:space="0" w:color="auto"/>
              <w:bottom w:val="single" w:sz="4" w:space="0" w:color="auto"/>
              <w:right w:val="single" w:sz="4" w:space="0" w:color="auto"/>
            </w:tcBorders>
            <w:vAlign w:val="center"/>
            <w:hideMark/>
          </w:tcPr>
          <w:p w:rsidR="00647BF1" w:rsidRPr="00E55035" w:rsidRDefault="00647BF1" w:rsidP="00E17550">
            <w:pPr>
              <w:spacing w:after="0" w:line="240" w:lineRule="auto"/>
              <w:rPr>
                <w:rFonts w:ascii="Times New Roman" w:eastAsia="Times New Roman" w:hAnsi="Times New Roman"/>
                <w:sz w:val="28"/>
                <w:szCs w:val="28"/>
                <w:lang w:eastAsia="ru-RU"/>
              </w:rPr>
            </w:pPr>
          </w:p>
        </w:tc>
        <w:tc>
          <w:tcPr>
            <w:tcW w:w="233" w:type="pct"/>
            <w:vMerge/>
            <w:tcBorders>
              <w:top w:val="single" w:sz="4" w:space="0" w:color="auto"/>
              <w:left w:val="single" w:sz="4" w:space="0" w:color="auto"/>
              <w:bottom w:val="single" w:sz="4" w:space="0" w:color="auto"/>
              <w:right w:val="single" w:sz="4" w:space="0" w:color="auto"/>
            </w:tcBorders>
            <w:vAlign w:val="center"/>
            <w:hideMark/>
          </w:tcPr>
          <w:p w:rsidR="00647BF1" w:rsidRPr="00E55035" w:rsidRDefault="00647BF1" w:rsidP="00E17550">
            <w:pPr>
              <w:spacing w:after="0" w:line="240" w:lineRule="auto"/>
              <w:rPr>
                <w:rFonts w:ascii="Times New Roman" w:eastAsia="Times New Roman" w:hAnsi="Times New Roman"/>
                <w:sz w:val="28"/>
                <w:szCs w:val="28"/>
                <w:lang w:eastAsia="ru-RU"/>
              </w:rPr>
            </w:pPr>
          </w:p>
        </w:tc>
        <w:tc>
          <w:tcPr>
            <w:tcW w:w="326" w:type="pct"/>
            <w:vMerge/>
            <w:tcBorders>
              <w:top w:val="single" w:sz="4" w:space="0" w:color="auto"/>
              <w:left w:val="single" w:sz="4" w:space="0" w:color="auto"/>
              <w:bottom w:val="single" w:sz="4" w:space="0" w:color="auto"/>
              <w:right w:val="single" w:sz="4" w:space="0" w:color="auto"/>
            </w:tcBorders>
            <w:vAlign w:val="center"/>
            <w:hideMark/>
          </w:tcPr>
          <w:p w:rsidR="00647BF1" w:rsidRPr="00E55035" w:rsidRDefault="00647BF1" w:rsidP="00E17550">
            <w:pPr>
              <w:spacing w:after="0" w:line="240" w:lineRule="auto"/>
              <w:rPr>
                <w:rFonts w:ascii="Times New Roman" w:eastAsia="Times New Roman" w:hAnsi="Times New Roman"/>
                <w:sz w:val="28"/>
                <w:szCs w:val="28"/>
                <w:lang w:eastAsia="ru-RU"/>
              </w:rPr>
            </w:pPr>
          </w:p>
        </w:tc>
        <w:tc>
          <w:tcPr>
            <w:tcW w:w="378" w:type="pct"/>
            <w:gridSpan w:val="5"/>
            <w:vMerge/>
            <w:tcBorders>
              <w:top w:val="single" w:sz="4" w:space="0" w:color="auto"/>
              <w:left w:val="single" w:sz="4" w:space="0" w:color="auto"/>
              <w:bottom w:val="single" w:sz="4" w:space="0" w:color="auto"/>
              <w:right w:val="single" w:sz="4" w:space="0" w:color="auto"/>
            </w:tcBorders>
            <w:vAlign w:val="center"/>
          </w:tcPr>
          <w:p w:rsidR="00647BF1" w:rsidRPr="00E55035" w:rsidRDefault="00647BF1" w:rsidP="00E17550">
            <w:pPr>
              <w:spacing w:after="0" w:line="240" w:lineRule="auto"/>
              <w:rPr>
                <w:rFonts w:ascii="Times New Roman" w:eastAsia="Times New Roman" w:hAnsi="Times New Roman"/>
                <w:sz w:val="28"/>
                <w:szCs w:val="28"/>
                <w:lang w:eastAsia="ru-RU"/>
              </w:rPr>
            </w:pPr>
          </w:p>
        </w:tc>
        <w:tc>
          <w:tcPr>
            <w:tcW w:w="331" w:type="pct"/>
            <w:gridSpan w:val="8"/>
            <w:tcBorders>
              <w:top w:val="single" w:sz="4" w:space="0" w:color="auto"/>
              <w:left w:val="single" w:sz="4" w:space="0" w:color="auto"/>
              <w:bottom w:val="single" w:sz="4" w:space="0" w:color="auto"/>
              <w:right w:val="single" w:sz="4" w:space="0" w:color="auto"/>
            </w:tcBorders>
            <w:hideMark/>
          </w:tcPr>
          <w:p w:rsidR="00647BF1" w:rsidRPr="00E55035" w:rsidRDefault="00647BF1" w:rsidP="00E17550">
            <w:pPr>
              <w:spacing w:after="0" w:line="240" w:lineRule="auto"/>
              <w:jc w:val="center"/>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1 квартал</w:t>
            </w:r>
          </w:p>
        </w:tc>
        <w:tc>
          <w:tcPr>
            <w:tcW w:w="147" w:type="pct"/>
            <w:gridSpan w:val="6"/>
            <w:tcBorders>
              <w:top w:val="single" w:sz="4" w:space="0" w:color="auto"/>
              <w:left w:val="single" w:sz="4" w:space="0" w:color="auto"/>
              <w:bottom w:val="single" w:sz="4" w:space="0" w:color="auto"/>
              <w:right w:val="single" w:sz="4" w:space="0" w:color="auto"/>
            </w:tcBorders>
            <w:hideMark/>
          </w:tcPr>
          <w:p w:rsidR="00647BF1" w:rsidRPr="00E55035" w:rsidRDefault="00647BF1" w:rsidP="00E17550">
            <w:pPr>
              <w:spacing w:after="0" w:line="240" w:lineRule="auto"/>
              <w:jc w:val="center"/>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1 полугодие</w:t>
            </w:r>
          </w:p>
        </w:tc>
        <w:tc>
          <w:tcPr>
            <w:tcW w:w="188" w:type="pct"/>
            <w:gridSpan w:val="6"/>
            <w:tcBorders>
              <w:top w:val="single" w:sz="4" w:space="0" w:color="auto"/>
              <w:left w:val="single" w:sz="4" w:space="0" w:color="auto"/>
              <w:bottom w:val="single" w:sz="4" w:space="0" w:color="auto"/>
              <w:right w:val="single" w:sz="4" w:space="0" w:color="auto"/>
            </w:tcBorders>
            <w:hideMark/>
          </w:tcPr>
          <w:p w:rsidR="00647BF1" w:rsidRPr="00E55035" w:rsidRDefault="00647BF1" w:rsidP="00E17550">
            <w:pPr>
              <w:spacing w:after="0" w:line="240" w:lineRule="auto"/>
              <w:jc w:val="center"/>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9 месяцев</w:t>
            </w:r>
          </w:p>
        </w:tc>
        <w:tc>
          <w:tcPr>
            <w:tcW w:w="200" w:type="pct"/>
            <w:tcBorders>
              <w:top w:val="single" w:sz="4" w:space="0" w:color="auto"/>
              <w:left w:val="single" w:sz="4" w:space="0" w:color="auto"/>
              <w:bottom w:val="single" w:sz="4" w:space="0" w:color="auto"/>
              <w:right w:val="single" w:sz="4" w:space="0" w:color="auto"/>
            </w:tcBorders>
            <w:hideMark/>
          </w:tcPr>
          <w:p w:rsidR="00647BF1" w:rsidRPr="00E55035" w:rsidRDefault="00647BF1" w:rsidP="00E17550">
            <w:pPr>
              <w:spacing w:line="240" w:lineRule="auto"/>
              <w:jc w:val="center"/>
              <w:rPr>
                <w:rFonts w:ascii="Times New Roman" w:hAnsi="Times New Roman"/>
                <w:sz w:val="28"/>
                <w:szCs w:val="28"/>
              </w:rPr>
            </w:pPr>
            <w:r w:rsidRPr="00E55035">
              <w:rPr>
                <w:rFonts w:ascii="Times New Roman" w:eastAsia="Times New Roman" w:hAnsi="Times New Roman"/>
                <w:sz w:val="28"/>
                <w:szCs w:val="28"/>
                <w:lang w:eastAsia="ru-RU"/>
              </w:rPr>
              <w:t>12 месяцев</w:t>
            </w:r>
          </w:p>
        </w:tc>
        <w:tc>
          <w:tcPr>
            <w:tcW w:w="262" w:type="pct"/>
            <w:vMerge/>
            <w:tcBorders>
              <w:top w:val="single" w:sz="4" w:space="0" w:color="auto"/>
              <w:left w:val="single" w:sz="4" w:space="0" w:color="auto"/>
              <w:bottom w:val="single" w:sz="4" w:space="0" w:color="auto"/>
              <w:right w:val="single" w:sz="4" w:space="0" w:color="auto"/>
            </w:tcBorders>
            <w:vAlign w:val="center"/>
            <w:hideMark/>
          </w:tcPr>
          <w:p w:rsidR="00647BF1" w:rsidRPr="00E55035" w:rsidRDefault="00647BF1" w:rsidP="00E17550">
            <w:pPr>
              <w:spacing w:after="0" w:line="240" w:lineRule="auto"/>
              <w:rPr>
                <w:rFonts w:ascii="Times New Roman" w:eastAsia="Times New Roman" w:hAnsi="Times New Roman"/>
                <w:sz w:val="28"/>
                <w:szCs w:val="28"/>
                <w:lang w:eastAsia="ru-RU"/>
              </w:rPr>
            </w:pPr>
          </w:p>
        </w:tc>
        <w:tc>
          <w:tcPr>
            <w:tcW w:w="233" w:type="pct"/>
            <w:vMerge/>
            <w:tcBorders>
              <w:top w:val="single" w:sz="4" w:space="0" w:color="auto"/>
              <w:left w:val="single" w:sz="4" w:space="0" w:color="auto"/>
              <w:bottom w:val="single" w:sz="4" w:space="0" w:color="auto"/>
              <w:right w:val="single" w:sz="4" w:space="0" w:color="auto"/>
            </w:tcBorders>
            <w:vAlign w:val="center"/>
            <w:hideMark/>
          </w:tcPr>
          <w:p w:rsidR="00647BF1" w:rsidRPr="00E55035" w:rsidRDefault="00647BF1" w:rsidP="00E17550">
            <w:pPr>
              <w:spacing w:after="0" w:line="240" w:lineRule="auto"/>
              <w:rPr>
                <w:rFonts w:ascii="Times New Roman" w:eastAsia="Times New Roman" w:hAnsi="Times New Roman"/>
                <w:sz w:val="28"/>
                <w:szCs w:val="28"/>
                <w:lang w:eastAsia="ru-RU"/>
              </w:rPr>
            </w:pPr>
          </w:p>
        </w:tc>
        <w:tc>
          <w:tcPr>
            <w:tcW w:w="757" w:type="pct"/>
            <w:vMerge/>
            <w:tcBorders>
              <w:top w:val="single" w:sz="4" w:space="0" w:color="auto"/>
              <w:left w:val="single" w:sz="4" w:space="0" w:color="auto"/>
              <w:bottom w:val="single" w:sz="4" w:space="0" w:color="auto"/>
              <w:right w:val="single" w:sz="4" w:space="0" w:color="auto"/>
            </w:tcBorders>
            <w:vAlign w:val="center"/>
            <w:hideMark/>
          </w:tcPr>
          <w:p w:rsidR="00647BF1" w:rsidRPr="00E55035" w:rsidRDefault="00647BF1" w:rsidP="00E17550">
            <w:pPr>
              <w:spacing w:after="0" w:line="240" w:lineRule="auto"/>
              <w:rPr>
                <w:rFonts w:ascii="Times New Roman" w:hAnsi="Times New Roman"/>
                <w:sz w:val="28"/>
                <w:szCs w:val="28"/>
              </w:rPr>
            </w:pPr>
          </w:p>
        </w:tc>
      </w:tr>
      <w:tr w:rsidR="00647BF1" w:rsidRPr="00E55035" w:rsidTr="00E55035">
        <w:trPr>
          <w:trHeight w:val="630"/>
        </w:trPr>
        <w:tc>
          <w:tcPr>
            <w:tcW w:w="107" w:type="pct"/>
            <w:vMerge/>
            <w:tcBorders>
              <w:top w:val="single" w:sz="4" w:space="0" w:color="auto"/>
              <w:left w:val="single" w:sz="4" w:space="0" w:color="auto"/>
              <w:bottom w:val="single" w:sz="4" w:space="0" w:color="auto"/>
              <w:right w:val="single" w:sz="4" w:space="0" w:color="auto"/>
            </w:tcBorders>
            <w:vAlign w:val="center"/>
            <w:hideMark/>
          </w:tcPr>
          <w:p w:rsidR="00647BF1" w:rsidRPr="00E55035" w:rsidRDefault="00647BF1" w:rsidP="00E17550">
            <w:pPr>
              <w:spacing w:after="0" w:line="240" w:lineRule="auto"/>
              <w:rPr>
                <w:rFonts w:ascii="Times New Roman" w:eastAsia="Times New Roman" w:hAnsi="Times New Roman"/>
                <w:sz w:val="28"/>
                <w:szCs w:val="28"/>
                <w:lang w:eastAsia="ru-RU"/>
              </w:rPr>
            </w:pPr>
          </w:p>
        </w:tc>
        <w:tc>
          <w:tcPr>
            <w:tcW w:w="667" w:type="pct"/>
            <w:vMerge/>
            <w:tcBorders>
              <w:top w:val="single" w:sz="4" w:space="0" w:color="auto"/>
              <w:left w:val="single" w:sz="4" w:space="0" w:color="auto"/>
              <w:bottom w:val="single" w:sz="4" w:space="0" w:color="auto"/>
              <w:right w:val="single" w:sz="4" w:space="0" w:color="auto"/>
            </w:tcBorders>
            <w:vAlign w:val="center"/>
            <w:hideMark/>
          </w:tcPr>
          <w:p w:rsidR="00647BF1" w:rsidRPr="00E55035" w:rsidRDefault="00647BF1" w:rsidP="00E17550">
            <w:pPr>
              <w:spacing w:after="0" w:line="240" w:lineRule="auto"/>
              <w:rPr>
                <w:rFonts w:ascii="Times New Roman" w:eastAsia="Times New Roman" w:hAnsi="Times New Roman"/>
                <w:sz w:val="28"/>
                <w:szCs w:val="28"/>
                <w:lang w:eastAsia="ru-RU"/>
              </w:rPr>
            </w:pPr>
          </w:p>
        </w:tc>
        <w:tc>
          <w:tcPr>
            <w:tcW w:w="384" w:type="pct"/>
            <w:vMerge/>
            <w:tcBorders>
              <w:top w:val="single" w:sz="4" w:space="0" w:color="auto"/>
              <w:left w:val="single" w:sz="4" w:space="0" w:color="auto"/>
              <w:bottom w:val="single" w:sz="4" w:space="0" w:color="auto"/>
              <w:right w:val="single" w:sz="4" w:space="0" w:color="auto"/>
            </w:tcBorders>
            <w:vAlign w:val="center"/>
            <w:hideMark/>
          </w:tcPr>
          <w:p w:rsidR="00647BF1" w:rsidRPr="00E55035" w:rsidRDefault="00647BF1" w:rsidP="00E17550">
            <w:pPr>
              <w:spacing w:after="0" w:line="240" w:lineRule="auto"/>
              <w:rPr>
                <w:rFonts w:ascii="Times New Roman" w:eastAsia="Times New Roman" w:hAnsi="Times New Roman"/>
                <w:sz w:val="28"/>
                <w:szCs w:val="28"/>
                <w:lang w:eastAsia="ru-RU"/>
              </w:rPr>
            </w:pPr>
          </w:p>
        </w:tc>
        <w:tc>
          <w:tcPr>
            <w:tcW w:w="489" w:type="pct"/>
            <w:vMerge/>
            <w:tcBorders>
              <w:top w:val="single" w:sz="4" w:space="0" w:color="auto"/>
              <w:left w:val="single" w:sz="4" w:space="0" w:color="auto"/>
              <w:bottom w:val="single" w:sz="4" w:space="0" w:color="auto"/>
              <w:right w:val="single" w:sz="4" w:space="0" w:color="auto"/>
            </w:tcBorders>
            <w:vAlign w:val="center"/>
            <w:hideMark/>
          </w:tcPr>
          <w:p w:rsidR="00647BF1" w:rsidRPr="00E55035" w:rsidRDefault="00647BF1" w:rsidP="00E17550">
            <w:pPr>
              <w:spacing w:after="0" w:line="240" w:lineRule="auto"/>
              <w:rPr>
                <w:rFonts w:ascii="Times New Roman" w:eastAsia="Times New Roman" w:hAnsi="Times New Roman"/>
                <w:sz w:val="28"/>
                <w:szCs w:val="28"/>
                <w:lang w:eastAsia="ru-RU"/>
              </w:rPr>
            </w:pPr>
          </w:p>
        </w:tc>
        <w:tc>
          <w:tcPr>
            <w:tcW w:w="298" w:type="pct"/>
            <w:tcBorders>
              <w:top w:val="single" w:sz="4" w:space="0" w:color="auto"/>
              <w:left w:val="single" w:sz="4" w:space="0" w:color="auto"/>
              <w:bottom w:val="single" w:sz="4" w:space="0" w:color="auto"/>
              <w:right w:val="single" w:sz="4" w:space="0" w:color="auto"/>
            </w:tcBorders>
            <w:hideMark/>
          </w:tcPr>
          <w:p w:rsidR="00647BF1" w:rsidRPr="00E55035" w:rsidRDefault="00647BF1" w:rsidP="00E17550">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E55035">
              <w:rPr>
                <w:rFonts w:ascii="Times New Roman" w:hAnsi="Times New Roman"/>
                <w:sz w:val="28"/>
                <w:szCs w:val="28"/>
              </w:rPr>
              <w:t>112</w:t>
            </w:r>
          </w:p>
        </w:tc>
        <w:tc>
          <w:tcPr>
            <w:tcW w:w="233" w:type="pct"/>
            <w:tcBorders>
              <w:top w:val="single" w:sz="4" w:space="0" w:color="auto"/>
              <w:left w:val="single" w:sz="4" w:space="0" w:color="auto"/>
              <w:bottom w:val="single" w:sz="4" w:space="0" w:color="auto"/>
              <w:right w:val="single" w:sz="4" w:space="0" w:color="auto"/>
            </w:tcBorders>
            <w:hideMark/>
          </w:tcPr>
          <w:p w:rsidR="00647BF1" w:rsidRPr="00E55035" w:rsidRDefault="00647BF1" w:rsidP="00E17550">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E55035">
              <w:rPr>
                <w:rFonts w:ascii="Times New Roman" w:hAnsi="Times New Roman"/>
                <w:sz w:val="28"/>
                <w:szCs w:val="28"/>
              </w:rPr>
              <w:t>102</w:t>
            </w:r>
          </w:p>
        </w:tc>
        <w:tc>
          <w:tcPr>
            <w:tcW w:w="326" w:type="pct"/>
            <w:tcBorders>
              <w:top w:val="single" w:sz="4" w:space="0" w:color="auto"/>
              <w:left w:val="single" w:sz="4" w:space="0" w:color="auto"/>
              <w:bottom w:val="single" w:sz="4" w:space="0" w:color="auto"/>
              <w:right w:val="single" w:sz="4" w:space="0" w:color="auto"/>
            </w:tcBorders>
            <w:hideMark/>
          </w:tcPr>
          <w:p w:rsidR="00647BF1" w:rsidRPr="00E55035" w:rsidRDefault="002B4385" w:rsidP="00E976B1">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E55035">
              <w:rPr>
                <w:rFonts w:ascii="Times New Roman" w:hAnsi="Times New Roman"/>
                <w:sz w:val="28"/>
                <w:szCs w:val="28"/>
              </w:rPr>
              <w:t>112</w:t>
            </w:r>
          </w:p>
        </w:tc>
        <w:tc>
          <w:tcPr>
            <w:tcW w:w="378" w:type="pct"/>
            <w:gridSpan w:val="5"/>
            <w:tcBorders>
              <w:top w:val="single" w:sz="4" w:space="0" w:color="auto"/>
              <w:left w:val="single" w:sz="4" w:space="0" w:color="auto"/>
              <w:bottom w:val="single" w:sz="4" w:space="0" w:color="auto"/>
              <w:right w:val="single" w:sz="4" w:space="0" w:color="auto"/>
            </w:tcBorders>
          </w:tcPr>
          <w:p w:rsidR="00647BF1" w:rsidRPr="00E55035" w:rsidRDefault="002B4385" w:rsidP="00E17550">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E55035">
              <w:rPr>
                <w:rFonts w:ascii="Times New Roman" w:hAnsi="Times New Roman"/>
                <w:sz w:val="28"/>
                <w:szCs w:val="28"/>
              </w:rPr>
              <w:t>115</w:t>
            </w:r>
          </w:p>
        </w:tc>
        <w:tc>
          <w:tcPr>
            <w:tcW w:w="331" w:type="pct"/>
            <w:gridSpan w:val="8"/>
            <w:tcBorders>
              <w:top w:val="single" w:sz="4" w:space="0" w:color="auto"/>
              <w:left w:val="single" w:sz="4" w:space="0" w:color="auto"/>
              <w:bottom w:val="single" w:sz="4" w:space="0" w:color="auto"/>
              <w:right w:val="single" w:sz="4" w:space="0" w:color="auto"/>
            </w:tcBorders>
            <w:hideMark/>
          </w:tcPr>
          <w:p w:rsidR="00647BF1" w:rsidRPr="00E55035" w:rsidRDefault="002B4385" w:rsidP="00E17550">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E55035">
              <w:rPr>
                <w:rFonts w:ascii="Times New Roman" w:hAnsi="Times New Roman"/>
                <w:sz w:val="28"/>
                <w:szCs w:val="28"/>
              </w:rPr>
              <w:t>112</w:t>
            </w:r>
          </w:p>
        </w:tc>
        <w:tc>
          <w:tcPr>
            <w:tcW w:w="147" w:type="pct"/>
            <w:gridSpan w:val="6"/>
            <w:tcBorders>
              <w:top w:val="single" w:sz="4" w:space="0" w:color="auto"/>
              <w:left w:val="single" w:sz="4" w:space="0" w:color="auto"/>
              <w:bottom w:val="single" w:sz="4" w:space="0" w:color="auto"/>
              <w:right w:val="single" w:sz="4" w:space="0" w:color="auto"/>
            </w:tcBorders>
            <w:hideMark/>
          </w:tcPr>
          <w:p w:rsidR="00647BF1" w:rsidRPr="00E55035" w:rsidRDefault="002B4385" w:rsidP="00E17550">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E55035">
              <w:rPr>
                <w:rFonts w:ascii="Times New Roman" w:hAnsi="Times New Roman"/>
                <w:sz w:val="28"/>
                <w:szCs w:val="28"/>
              </w:rPr>
              <w:t>113</w:t>
            </w:r>
          </w:p>
        </w:tc>
        <w:tc>
          <w:tcPr>
            <w:tcW w:w="188" w:type="pct"/>
            <w:gridSpan w:val="6"/>
            <w:tcBorders>
              <w:top w:val="single" w:sz="4" w:space="0" w:color="auto"/>
              <w:left w:val="single" w:sz="4" w:space="0" w:color="auto"/>
              <w:bottom w:val="single" w:sz="4" w:space="0" w:color="auto"/>
              <w:right w:val="single" w:sz="4" w:space="0" w:color="auto"/>
            </w:tcBorders>
            <w:hideMark/>
          </w:tcPr>
          <w:p w:rsidR="00647BF1" w:rsidRPr="00E55035" w:rsidRDefault="002B4385" w:rsidP="00E17550">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E55035">
              <w:rPr>
                <w:rFonts w:ascii="Times New Roman" w:hAnsi="Times New Roman"/>
                <w:sz w:val="28"/>
                <w:szCs w:val="28"/>
              </w:rPr>
              <w:t>114</w:t>
            </w:r>
          </w:p>
        </w:tc>
        <w:tc>
          <w:tcPr>
            <w:tcW w:w="200" w:type="pct"/>
            <w:tcBorders>
              <w:top w:val="single" w:sz="4" w:space="0" w:color="auto"/>
              <w:left w:val="single" w:sz="4" w:space="0" w:color="auto"/>
              <w:bottom w:val="single" w:sz="4" w:space="0" w:color="auto"/>
              <w:right w:val="single" w:sz="4" w:space="0" w:color="auto"/>
            </w:tcBorders>
          </w:tcPr>
          <w:p w:rsidR="00647BF1" w:rsidRPr="00E55035" w:rsidRDefault="002B4385" w:rsidP="00E17550">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E55035">
              <w:rPr>
                <w:rFonts w:ascii="Times New Roman" w:hAnsi="Times New Roman"/>
                <w:sz w:val="28"/>
                <w:szCs w:val="28"/>
              </w:rPr>
              <w:t>115</w:t>
            </w:r>
          </w:p>
          <w:p w:rsidR="00647BF1" w:rsidRPr="00E55035" w:rsidRDefault="00647BF1" w:rsidP="00E17550">
            <w:pPr>
              <w:tabs>
                <w:tab w:val="center" w:pos="4677"/>
                <w:tab w:val="right" w:pos="9355"/>
              </w:tabs>
              <w:autoSpaceDE w:val="0"/>
              <w:autoSpaceDN w:val="0"/>
              <w:adjustRightInd w:val="0"/>
              <w:spacing w:after="0" w:line="240" w:lineRule="auto"/>
              <w:jc w:val="right"/>
              <w:rPr>
                <w:rFonts w:ascii="Times New Roman" w:hAnsi="Times New Roman"/>
                <w:sz w:val="28"/>
                <w:szCs w:val="28"/>
              </w:rPr>
            </w:pPr>
          </w:p>
        </w:tc>
        <w:tc>
          <w:tcPr>
            <w:tcW w:w="262" w:type="pct"/>
            <w:tcBorders>
              <w:top w:val="single" w:sz="4" w:space="0" w:color="auto"/>
              <w:left w:val="single" w:sz="4" w:space="0" w:color="auto"/>
              <w:bottom w:val="single" w:sz="4" w:space="0" w:color="auto"/>
              <w:right w:val="single" w:sz="4" w:space="0" w:color="auto"/>
            </w:tcBorders>
            <w:hideMark/>
          </w:tcPr>
          <w:p w:rsidR="00647BF1" w:rsidRPr="00E55035" w:rsidRDefault="002B4385" w:rsidP="00E17550">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E55035">
              <w:rPr>
                <w:rFonts w:ascii="Times New Roman" w:hAnsi="Times New Roman"/>
                <w:sz w:val="28"/>
                <w:szCs w:val="28"/>
              </w:rPr>
              <w:t>115</w:t>
            </w:r>
          </w:p>
        </w:tc>
        <w:tc>
          <w:tcPr>
            <w:tcW w:w="233" w:type="pct"/>
            <w:tcBorders>
              <w:top w:val="single" w:sz="4" w:space="0" w:color="auto"/>
              <w:left w:val="single" w:sz="4" w:space="0" w:color="auto"/>
              <w:bottom w:val="single" w:sz="4" w:space="0" w:color="auto"/>
              <w:right w:val="single" w:sz="4" w:space="0" w:color="auto"/>
            </w:tcBorders>
            <w:hideMark/>
          </w:tcPr>
          <w:p w:rsidR="00647BF1" w:rsidRPr="00E55035" w:rsidRDefault="002B4385" w:rsidP="00E17550">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E55035">
              <w:rPr>
                <w:rFonts w:ascii="Times New Roman" w:hAnsi="Times New Roman"/>
                <w:sz w:val="28"/>
                <w:szCs w:val="28"/>
              </w:rPr>
              <w:t>115</w:t>
            </w:r>
          </w:p>
        </w:tc>
        <w:tc>
          <w:tcPr>
            <w:tcW w:w="757" w:type="pct"/>
            <w:vMerge/>
            <w:tcBorders>
              <w:top w:val="single" w:sz="4" w:space="0" w:color="auto"/>
              <w:left w:val="single" w:sz="4" w:space="0" w:color="auto"/>
              <w:bottom w:val="single" w:sz="4" w:space="0" w:color="auto"/>
              <w:right w:val="single" w:sz="4" w:space="0" w:color="auto"/>
            </w:tcBorders>
            <w:vAlign w:val="center"/>
            <w:hideMark/>
          </w:tcPr>
          <w:p w:rsidR="00647BF1" w:rsidRPr="00E55035" w:rsidRDefault="00647BF1" w:rsidP="00E17550">
            <w:pPr>
              <w:spacing w:after="0" w:line="240" w:lineRule="auto"/>
              <w:rPr>
                <w:rFonts w:ascii="Times New Roman" w:hAnsi="Times New Roman"/>
                <w:sz w:val="28"/>
                <w:szCs w:val="28"/>
              </w:rPr>
            </w:pPr>
          </w:p>
        </w:tc>
      </w:tr>
      <w:tr w:rsidR="00647BF1" w:rsidRPr="00E55035" w:rsidTr="00E55035">
        <w:trPr>
          <w:trHeight w:val="651"/>
        </w:trPr>
        <w:tc>
          <w:tcPr>
            <w:tcW w:w="107" w:type="pct"/>
            <w:vMerge w:val="restart"/>
            <w:tcBorders>
              <w:top w:val="single" w:sz="4" w:space="0" w:color="auto"/>
              <w:left w:val="single" w:sz="4" w:space="0" w:color="auto"/>
              <w:bottom w:val="single" w:sz="4" w:space="0" w:color="auto"/>
              <w:right w:val="single" w:sz="4" w:space="0" w:color="auto"/>
            </w:tcBorders>
          </w:tcPr>
          <w:p w:rsidR="00647BF1" w:rsidRPr="00E55035" w:rsidRDefault="00647BF1" w:rsidP="00E17550">
            <w:pPr>
              <w:spacing w:after="0" w:line="240" w:lineRule="auto"/>
              <w:rPr>
                <w:rFonts w:ascii="Times New Roman" w:eastAsia="Times New Roman" w:hAnsi="Times New Roman"/>
                <w:sz w:val="28"/>
                <w:szCs w:val="28"/>
                <w:lang w:eastAsia="ru-RU"/>
              </w:rPr>
            </w:pPr>
          </w:p>
        </w:tc>
        <w:tc>
          <w:tcPr>
            <w:tcW w:w="667" w:type="pct"/>
            <w:vMerge w:val="restart"/>
            <w:tcBorders>
              <w:top w:val="single" w:sz="4" w:space="0" w:color="auto"/>
              <w:left w:val="single" w:sz="4" w:space="0" w:color="auto"/>
              <w:bottom w:val="single" w:sz="4" w:space="0" w:color="auto"/>
              <w:right w:val="single" w:sz="4" w:space="0" w:color="auto"/>
            </w:tcBorders>
            <w:hideMark/>
          </w:tcPr>
          <w:p w:rsidR="00647BF1" w:rsidRPr="00E55035" w:rsidRDefault="00647BF1" w:rsidP="00E17550">
            <w:pPr>
              <w:spacing w:after="0" w:line="240" w:lineRule="auto"/>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Основное мероприятие 53</w:t>
            </w:r>
          </w:p>
          <w:p w:rsidR="00647BF1" w:rsidRPr="00E55035" w:rsidRDefault="00647BF1" w:rsidP="00E17550">
            <w:pPr>
              <w:spacing w:after="0" w:line="240" w:lineRule="auto"/>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Участие в организации региональной системы защиты прав потребителей</w:t>
            </w:r>
          </w:p>
        </w:tc>
        <w:tc>
          <w:tcPr>
            <w:tcW w:w="384" w:type="pct"/>
            <w:vMerge w:val="restart"/>
            <w:tcBorders>
              <w:top w:val="single" w:sz="4" w:space="0" w:color="auto"/>
              <w:left w:val="single" w:sz="4" w:space="0" w:color="auto"/>
              <w:bottom w:val="single" w:sz="4" w:space="0" w:color="auto"/>
              <w:right w:val="single" w:sz="4" w:space="0" w:color="auto"/>
            </w:tcBorders>
            <w:hideMark/>
          </w:tcPr>
          <w:p w:rsidR="00647BF1" w:rsidRPr="00E55035" w:rsidRDefault="00647BF1" w:rsidP="00E17550">
            <w:pPr>
              <w:spacing w:after="0" w:line="240" w:lineRule="auto"/>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2023-2027</w:t>
            </w:r>
          </w:p>
        </w:tc>
        <w:tc>
          <w:tcPr>
            <w:tcW w:w="489" w:type="pct"/>
            <w:tcBorders>
              <w:top w:val="single" w:sz="4" w:space="0" w:color="auto"/>
              <w:left w:val="single" w:sz="4" w:space="0" w:color="auto"/>
              <w:bottom w:val="single" w:sz="4" w:space="0" w:color="auto"/>
              <w:right w:val="single" w:sz="4" w:space="0" w:color="auto"/>
            </w:tcBorders>
            <w:hideMark/>
          </w:tcPr>
          <w:p w:rsidR="00647BF1" w:rsidRPr="00E55035" w:rsidRDefault="00647BF1" w:rsidP="00E17550">
            <w:pPr>
              <w:spacing w:after="0" w:line="240" w:lineRule="auto"/>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 xml:space="preserve">Всего: </w:t>
            </w:r>
          </w:p>
          <w:p w:rsidR="00647BF1" w:rsidRPr="00E55035" w:rsidRDefault="00647BF1" w:rsidP="00E17550">
            <w:pPr>
              <w:spacing w:after="0" w:line="240" w:lineRule="auto"/>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в том числе:</w:t>
            </w:r>
          </w:p>
        </w:tc>
        <w:tc>
          <w:tcPr>
            <w:tcW w:w="298" w:type="pct"/>
            <w:tcBorders>
              <w:top w:val="single" w:sz="4" w:space="0" w:color="auto"/>
              <w:left w:val="single" w:sz="4" w:space="0" w:color="auto"/>
              <w:bottom w:val="single" w:sz="4" w:space="0" w:color="auto"/>
              <w:right w:val="single" w:sz="4" w:space="0" w:color="auto"/>
            </w:tcBorders>
            <w:hideMark/>
          </w:tcPr>
          <w:p w:rsidR="00647BF1" w:rsidRPr="00E55035" w:rsidRDefault="00647BF1" w:rsidP="00E17550">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E55035">
              <w:rPr>
                <w:rFonts w:ascii="Times New Roman" w:hAnsi="Times New Roman"/>
                <w:sz w:val="28"/>
                <w:szCs w:val="28"/>
              </w:rPr>
              <w:t>0,00</w:t>
            </w:r>
          </w:p>
        </w:tc>
        <w:tc>
          <w:tcPr>
            <w:tcW w:w="233" w:type="pct"/>
            <w:tcBorders>
              <w:top w:val="single" w:sz="4" w:space="0" w:color="auto"/>
              <w:left w:val="single" w:sz="4" w:space="0" w:color="auto"/>
              <w:bottom w:val="single" w:sz="4" w:space="0" w:color="auto"/>
              <w:right w:val="single" w:sz="4" w:space="0" w:color="auto"/>
            </w:tcBorders>
            <w:hideMark/>
          </w:tcPr>
          <w:p w:rsidR="00647BF1" w:rsidRPr="00E55035" w:rsidRDefault="00647BF1" w:rsidP="00E17550">
            <w:pPr>
              <w:tabs>
                <w:tab w:val="center" w:pos="4677"/>
                <w:tab w:val="right" w:pos="9355"/>
              </w:tabs>
              <w:autoSpaceDE w:val="0"/>
              <w:autoSpaceDN w:val="0"/>
              <w:adjustRightInd w:val="0"/>
              <w:spacing w:after="0" w:line="240" w:lineRule="auto"/>
              <w:jc w:val="center"/>
              <w:rPr>
                <w:rFonts w:ascii="Times New Roman" w:hAnsi="Times New Roman"/>
                <w:sz w:val="28"/>
                <w:szCs w:val="28"/>
              </w:rPr>
            </w:pPr>
            <w:r w:rsidRPr="00E55035">
              <w:rPr>
                <w:rFonts w:ascii="Times New Roman" w:hAnsi="Times New Roman"/>
                <w:sz w:val="28"/>
                <w:szCs w:val="28"/>
              </w:rPr>
              <w:t>0,00</w:t>
            </w:r>
          </w:p>
        </w:tc>
        <w:tc>
          <w:tcPr>
            <w:tcW w:w="326" w:type="pct"/>
            <w:tcBorders>
              <w:top w:val="single" w:sz="4" w:space="0" w:color="auto"/>
              <w:left w:val="single" w:sz="4" w:space="0" w:color="auto"/>
              <w:bottom w:val="single" w:sz="4" w:space="0" w:color="auto"/>
              <w:right w:val="single" w:sz="4" w:space="0" w:color="auto"/>
            </w:tcBorders>
          </w:tcPr>
          <w:p w:rsidR="00647BF1" w:rsidRPr="00E55035" w:rsidRDefault="00647BF1" w:rsidP="00E17550">
            <w:pPr>
              <w:tabs>
                <w:tab w:val="center" w:pos="4677"/>
                <w:tab w:val="right" w:pos="9355"/>
              </w:tabs>
              <w:autoSpaceDE w:val="0"/>
              <w:autoSpaceDN w:val="0"/>
              <w:adjustRightInd w:val="0"/>
              <w:spacing w:after="0" w:line="240" w:lineRule="auto"/>
              <w:jc w:val="center"/>
              <w:rPr>
                <w:rFonts w:ascii="Times New Roman" w:hAnsi="Times New Roman"/>
                <w:sz w:val="28"/>
                <w:szCs w:val="28"/>
              </w:rPr>
            </w:pPr>
          </w:p>
          <w:p w:rsidR="00647BF1" w:rsidRPr="00E55035" w:rsidRDefault="00647BF1" w:rsidP="00E976B1">
            <w:pPr>
              <w:tabs>
                <w:tab w:val="center" w:pos="4677"/>
                <w:tab w:val="right" w:pos="9355"/>
              </w:tabs>
              <w:autoSpaceDE w:val="0"/>
              <w:autoSpaceDN w:val="0"/>
              <w:adjustRightInd w:val="0"/>
              <w:spacing w:after="0" w:line="240" w:lineRule="auto"/>
              <w:jc w:val="right"/>
              <w:rPr>
                <w:rFonts w:ascii="Times New Roman" w:hAnsi="Times New Roman"/>
                <w:sz w:val="28"/>
                <w:szCs w:val="28"/>
              </w:rPr>
            </w:pPr>
          </w:p>
        </w:tc>
        <w:tc>
          <w:tcPr>
            <w:tcW w:w="1244" w:type="pct"/>
            <w:gridSpan w:val="26"/>
            <w:tcBorders>
              <w:top w:val="single" w:sz="4" w:space="0" w:color="auto"/>
              <w:left w:val="single" w:sz="4" w:space="0" w:color="auto"/>
              <w:bottom w:val="single" w:sz="4" w:space="0" w:color="auto"/>
              <w:right w:val="single" w:sz="4" w:space="0" w:color="auto"/>
            </w:tcBorders>
          </w:tcPr>
          <w:p w:rsidR="00647BF1" w:rsidRPr="00E55035" w:rsidRDefault="00647BF1" w:rsidP="00E17550">
            <w:pPr>
              <w:tabs>
                <w:tab w:val="center" w:pos="4677"/>
                <w:tab w:val="right" w:pos="9355"/>
              </w:tabs>
              <w:autoSpaceDE w:val="0"/>
              <w:autoSpaceDN w:val="0"/>
              <w:adjustRightInd w:val="0"/>
              <w:spacing w:after="0" w:line="240" w:lineRule="auto"/>
              <w:jc w:val="center"/>
              <w:rPr>
                <w:rFonts w:ascii="Times New Roman" w:hAnsi="Times New Roman"/>
                <w:sz w:val="28"/>
                <w:szCs w:val="28"/>
              </w:rPr>
            </w:pPr>
            <w:r w:rsidRPr="00E55035">
              <w:rPr>
                <w:rFonts w:ascii="Times New Roman" w:hAnsi="Times New Roman"/>
                <w:sz w:val="28"/>
                <w:szCs w:val="28"/>
              </w:rPr>
              <w:t>0,00</w:t>
            </w:r>
          </w:p>
          <w:p w:rsidR="00647BF1" w:rsidRPr="00E55035" w:rsidRDefault="00647BF1" w:rsidP="00E17550">
            <w:pPr>
              <w:tabs>
                <w:tab w:val="center" w:pos="4677"/>
                <w:tab w:val="right" w:pos="9355"/>
              </w:tabs>
              <w:autoSpaceDE w:val="0"/>
              <w:autoSpaceDN w:val="0"/>
              <w:adjustRightInd w:val="0"/>
              <w:spacing w:after="0" w:line="240" w:lineRule="auto"/>
              <w:jc w:val="right"/>
              <w:rPr>
                <w:rFonts w:ascii="Times New Roman" w:hAnsi="Times New Roman"/>
                <w:sz w:val="28"/>
                <w:szCs w:val="28"/>
              </w:rPr>
            </w:pPr>
          </w:p>
        </w:tc>
        <w:tc>
          <w:tcPr>
            <w:tcW w:w="262" w:type="pct"/>
            <w:tcBorders>
              <w:top w:val="single" w:sz="4" w:space="0" w:color="auto"/>
              <w:left w:val="single" w:sz="4" w:space="0" w:color="auto"/>
              <w:bottom w:val="single" w:sz="4" w:space="0" w:color="auto"/>
              <w:right w:val="single" w:sz="4" w:space="0" w:color="auto"/>
            </w:tcBorders>
            <w:hideMark/>
          </w:tcPr>
          <w:p w:rsidR="00647BF1" w:rsidRPr="00E55035" w:rsidRDefault="00647BF1" w:rsidP="00E17550">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E55035">
              <w:rPr>
                <w:rFonts w:ascii="Times New Roman" w:hAnsi="Times New Roman"/>
                <w:sz w:val="28"/>
                <w:szCs w:val="28"/>
              </w:rPr>
              <w:t>0,00</w:t>
            </w:r>
          </w:p>
        </w:tc>
        <w:tc>
          <w:tcPr>
            <w:tcW w:w="233" w:type="pct"/>
            <w:tcBorders>
              <w:top w:val="single" w:sz="4" w:space="0" w:color="auto"/>
              <w:left w:val="single" w:sz="4" w:space="0" w:color="auto"/>
              <w:bottom w:val="single" w:sz="4" w:space="0" w:color="auto"/>
              <w:right w:val="single" w:sz="4" w:space="0" w:color="auto"/>
            </w:tcBorders>
            <w:hideMark/>
          </w:tcPr>
          <w:p w:rsidR="00647BF1" w:rsidRPr="00E55035" w:rsidRDefault="00647BF1" w:rsidP="00E17550">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E55035">
              <w:rPr>
                <w:rFonts w:ascii="Times New Roman" w:hAnsi="Times New Roman"/>
                <w:sz w:val="28"/>
                <w:szCs w:val="28"/>
              </w:rPr>
              <w:t>0,00</w:t>
            </w:r>
          </w:p>
        </w:tc>
        <w:tc>
          <w:tcPr>
            <w:tcW w:w="757" w:type="pct"/>
            <w:vMerge w:val="restart"/>
            <w:tcBorders>
              <w:top w:val="single" w:sz="4" w:space="0" w:color="auto"/>
              <w:left w:val="single" w:sz="4" w:space="0" w:color="auto"/>
              <w:bottom w:val="single" w:sz="4" w:space="0" w:color="auto"/>
              <w:right w:val="single" w:sz="4" w:space="0" w:color="auto"/>
            </w:tcBorders>
            <w:hideMark/>
          </w:tcPr>
          <w:p w:rsidR="00647BF1" w:rsidRPr="00E55035" w:rsidRDefault="00647BF1" w:rsidP="00E17550">
            <w:pPr>
              <w:spacing w:after="0" w:line="240" w:lineRule="auto"/>
              <w:jc w:val="center"/>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Администрация</w:t>
            </w:r>
          </w:p>
          <w:p w:rsidR="00647BF1" w:rsidRPr="00E55035" w:rsidRDefault="009866D7" w:rsidP="00E17550">
            <w:pPr>
              <w:spacing w:after="0" w:line="240" w:lineRule="auto"/>
              <w:jc w:val="center"/>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муниципального</w:t>
            </w:r>
            <w:r w:rsidR="00647BF1" w:rsidRPr="00E55035">
              <w:rPr>
                <w:rFonts w:ascii="Times New Roman" w:eastAsia="Times New Roman" w:hAnsi="Times New Roman"/>
                <w:sz w:val="28"/>
                <w:szCs w:val="28"/>
                <w:lang w:eastAsia="ru-RU"/>
              </w:rPr>
              <w:t xml:space="preserve"> округа</w:t>
            </w:r>
          </w:p>
          <w:p w:rsidR="00647BF1" w:rsidRPr="00E55035" w:rsidRDefault="00647BF1" w:rsidP="00E17550">
            <w:pPr>
              <w:spacing w:after="0" w:line="240" w:lineRule="auto"/>
              <w:jc w:val="center"/>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Серебряные Пруды</w:t>
            </w:r>
          </w:p>
          <w:p w:rsidR="00647BF1" w:rsidRPr="00E55035" w:rsidRDefault="00647BF1" w:rsidP="00E17550">
            <w:pPr>
              <w:spacing w:line="240" w:lineRule="auto"/>
              <w:jc w:val="center"/>
              <w:rPr>
                <w:rFonts w:ascii="Times New Roman" w:hAnsi="Times New Roman"/>
                <w:sz w:val="28"/>
                <w:szCs w:val="28"/>
              </w:rPr>
            </w:pPr>
            <w:r w:rsidRPr="00E55035">
              <w:rPr>
                <w:rFonts w:ascii="Times New Roman" w:eastAsia="Times New Roman" w:hAnsi="Times New Roman"/>
                <w:sz w:val="28"/>
                <w:szCs w:val="28"/>
                <w:lang w:eastAsia="ru-RU"/>
              </w:rPr>
              <w:t>Московской области</w:t>
            </w:r>
          </w:p>
        </w:tc>
      </w:tr>
      <w:tr w:rsidR="00647BF1" w:rsidRPr="00E55035" w:rsidTr="00E55035">
        <w:trPr>
          <w:trHeight w:val="300"/>
        </w:trPr>
        <w:tc>
          <w:tcPr>
            <w:tcW w:w="107" w:type="pct"/>
            <w:vMerge/>
            <w:tcBorders>
              <w:top w:val="single" w:sz="4" w:space="0" w:color="auto"/>
              <w:left w:val="single" w:sz="4" w:space="0" w:color="auto"/>
              <w:bottom w:val="single" w:sz="4" w:space="0" w:color="auto"/>
              <w:right w:val="single" w:sz="4" w:space="0" w:color="auto"/>
            </w:tcBorders>
            <w:vAlign w:val="center"/>
            <w:hideMark/>
          </w:tcPr>
          <w:p w:rsidR="00647BF1" w:rsidRPr="00E55035" w:rsidRDefault="00647BF1" w:rsidP="00E17550">
            <w:pPr>
              <w:spacing w:after="0" w:line="240" w:lineRule="auto"/>
              <w:rPr>
                <w:rFonts w:ascii="Times New Roman" w:eastAsia="Times New Roman" w:hAnsi="Times New Roman"/>
                <w:sz w:val="28"/>
                <w:szCs w:val="28"/>
                <w:lang w:eastAsia="ru-RU"/>
              </w:rPr>
            </w:pPr>
          </w:p>
        </w:tc>
        <w:tc>
          <w:tcPr>
            <w:tcW w:w="667" w:type="pct"/>
            <w:vMerge/>
            <w:tcBorders>
              <w:top w:val="single" w:sz="4" w:space="0" w:color="auto"/>
              <w:left w:val="single" w:sz="4" w:space="0" w:color="auto"/>
              <w:bottom w:val="single" w:sz="4" w:space="0" w:color="auto"/>
              <w:right w:val="single" w:sz="4" w:space="0" w:color="auto"/>
            </w:tcBorders>
            <w:vAlign w:val="center"/>
            <w:hideMark/>
          </w:tcPr>
          <w:p w:rsidR="00647BF1" w:rsidRPr="00E55035" w:rsidRDefault="00647BF1" w:rsidP="00E17550">
            <w:pPr>
              <w:spacing w:after="0" w:line="240" w:lineRule="auto"/>
              <w:rPr>
                <w:rFonts w:ascii="Times New Roman" w:eastAsia="Times New Roman" w:hAnsi="Times New Roman"/>
                <w:sz w:val="28"/>
                <w:szCs w:val="28"/>
                <w:lang w:eastAsia="ru-RU"/>
              </w:rPr>
            </w:pPr>
          </w:p>
        </w:tc>
        <w:tc>
          <w:tcPr>
            <w:tcW w:w="384" w:type="pct"/>
            <w:vMerge/>
            <w:tcBorders>
              <w:top w:val="single" w:sz="4" w:space="0" w:color="auto"/>
              <w:left w:val="single" w:sz="4" w:space="0" w:color="auto"/>
              <w:bottom w:val="single" w:sz="4" w:space="0" w:color="auto"/>
              <w:right w:val="single" w:sz="4" w:space="0" w:color="auto"/>
            </w:tcBorders>
            <w:vAlign w:val="center"/>
            <w:hideMark/>
          </w:tcPr>
          <w:p w:rsidR="00647BF1" w:rsidRPr="00E55035" w:rsidRDefault="00647BF1" w:rsidP="00E17550">
            <w:pPr>
              <w:spacing w:after="0" w:line="240" w:lineRule="auto"/>
              <w:rPr>
                <w:rFonts w:ascii="Times New Roman" w:eastAsia="Times New Roman" w:hAnsi="Times New Roman"/>
                <w:sz w:val="28"/>
                <w:szCs w:val="28"/>
                <w:lang w:eastAsia="ru-RU"/>
              </w:rPr>
            </w:pPr>
          </w:p>
        </w:tc>
        <w:tc>
          <w:tcPr>
            <w:tcW w:w="489" w:type="pct"/>
            <w:tcBorders>
              <w:top w:val="single" w:sz="4" w:space="0" w:color="auto"/>
              <w:left w:val="single" w:sz="4" w:space="0" w:color="auto"/>
              <w:bottom w:val="single" w:sz="4" w:space="0" w:color="auto"/>
              <w:right w:val="single" w:sz="4" w:space="0" w:color="auto"/>
            </w:tcBorders>
            <w:hideMark/>
          </w:tcPr>
          <w:p w:rsidR="00647BF1" w:rsidRPr="00E55035" w:rsidRDefault="00647BF1" w:rsidP="00E17550">
            <w:pPr>
              <w:spacing w:after="0" w:line="240" w:lineRule="auto"/>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Средства бюджета Московской области</w:t>
            </w:r>
          </w:p>
        </w:tc>
        <w:tc>
          <w:tcPr>
            <w:tcW w:w="298" w:type="pct"/>
            <w:tcBorders>
              <w:top w:val="single" w:sz="4" w:space="0" w:color="auto"/>
              <w:left w:val="single" w:sz="4" w:space="0" w:color="auto"/>
              <w:bottom w:val="single" w:sz="4" w:space="0" w:color="auto"/>
              <w:right w:val="single" w:sz="4" w:space="0" w:color="auto"/>
            </w:tcBorders>
            <w:hideMark/>
          </w:tcPr>
          <w:p w:rsidR="00647BF1" w:rsidRPr="00E55035" w:rsidRDefault="00647BF1" w:rsidP="00E17550">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E55035">
              <w:rPr>
                <w:rFonts w:ascii="Times New Roman" w:hAnsi="Times New Roman"/>
                <w:sz w:val="28"/>
                <w:szCs w:val="28"/>
              </w:rPr>
              <w:t>0,00</w:t>
            </w:r>
          </w:p>
        </w:tc>
        <w:tc>
          <w:tcPr>
            <w:tcW w:w="233" w:type="pct"/>
            <w:tcBorders>
              <w:top w:val="single" w:sz="4" w:space="0" w:color="auto"/>
              <w:left w:val="single" w:sz="4" w:space="0" w:color="auto"/>
              <w:bottom w:val="single" w:sz="4" w:space="0" w:color="auto"/>
              <w:right w:val="single" w:sz="4" w:space="0" w:color="auto"/>
            </w:tcBorders>
            <w:hideMark/>
          </w:tcPr>
          <w:p w:rsidR="00647BF1" w:rsidRPr="00E55035" w:rsidRDefault="00647BF1" w:rsidP="00E17550">
            <w:pPr>
              <w:tabs>
                <w:tab w:val="center" w:pos="4677"/>
                <w:tab w:val="right" w:pos="9355"/>
              </w:tabs>
              <w:autoSpaceDE w:val="0"/>
              <w:autoSpaceDN w:val="0"/>
              <w:adjustRightInd w:val="0"/>
              <w:spacing w:after="0" w:line="240" w:lineRule="auto"/>
              <w:jc w:val="center"/>
              <w:rPr>
                <w:rFonts w:ascii="Times New Roman" w:hAnsi="Times New Roman"/>
                <w:sz w:val="28"/>
                <w:szCs w:val="28"/>
              </w:rPr>
            </w:pPr>
            <w:r w:rsidRPr="00E55035">
              <w:rPr>
                <w:rFonts w:ascii="Times New Roman" w:hAnsi="Times New Roman"/>
                <w:sz w:val="28"/>
                <w:szCs w:val="28"/>
              </w:rPr>
              <w:t>0,00</w:t>
            </w:r>
          </w:p>
        </w:tc>
        <w:tc>
          <w:tcPr>
            <w:tcW w:w="326" w:type="pct"/>
            <w:tcBorders>
              <w:top w:val="single" w:sz="4" w:space="0" w:color="auto"/>
              <w:left w:val="single" w:sz="4" w:space="0" w:color="auto"/>
              <w:bottom w:val="single" w:sz="4" w:space="0" w:color="auto"/>
              <w:right w:val="single" w:sz="4" w:space="0" w:color="auto"/>
            </w:tcBorders>
          </w:tcPr>
          <w:p w:rsidR="00647BF1" w:rsidRPr="00E55035" w:rsidRDefault="00647BF1" w:rsidP="00E17550">
            <w:pPr>
              <w:tabs>
                <w:tab w:val="center" w:pos="4677"/>
                <w:tab w:val="right" w:pos="9355"/>
              </w:tabs>
              <w:autoSpaceDE w:val="0"/>
              <w:autoSpaceDN w:val="0"/>
              <w:adjustRightInd w:val="0"/>
              <w:spacing w:after="0" w:line="240" w:lineRule="auto"/>
              <w:jc w:val="center"/>
              <w:rPr>
                <w:rFonts w:ascii="Times New Roman" w:hAnsi="Times New Roman"/>
                <w:sz w:val="28"/>
                <w:szCs w:val="28"/>
              </w:rPr>
            </w:pPr>
          </w:p>
          <w:p w:rsidR="00647BF1" w:rsidRPr="00E55035" w:rsidRDefault="00647BF1" w:rsidP="00E976B1">
            <w:pPr>
              <w:tabs>
                <w:tab w:val="center" w:pos="4677"/>
                <w:tab w:val="right" w:pos="9355"/>
              </w:tabs>
              <w:autoSpaceDE w:val="0"/>
              <w:autoSpaceDN w:val="0"/>
              <w:adjustRightInd w:val="0"/>
              <w:spacing w:after="0" w:line="240" w:lineRule="auto"/>
              <w:jc w:val="right"/>
              <w:rPr>
                <w:rFonts w:ascii="Times New Roman" w:hAnsi="Times New Roman"/>
                <w:sz w:val="28"/>
                <w:szCs w:val="28"/>
              </w:rPr>
            </w:pPr>
          </w:p>
        </w:tc>
        <w:tc>
          <w:tcPr>
            <w:tcW w:w="1244" w:type="pct"/>
            <w:gridSpan w:val="26"/>
            <w:tcBorders>
              <w:top w:val="single" w:sz="4" w:space="0" w:color="auto"/>
              <w:left w:val="single" w:sz="4" w:space="0" w:color="auto"/>
              <w:bottom w:val="single" w:sz="4" w:space="0" w:color="auto"/>
              <w:right w:val="single" w:sz="4" w:space="0" w:color="auto"/>
            </w:tcBorders>
          </w:tcPr>
          <w:p w:rsidR="00647BF1" w:rsidRPr="00E55035" w:rsidRDefault="00647BF1" w:rsidP="00E17550">
            <w:pPr>
              <w:tabs>
                <w:tab w:val="center" w:pos="4677"/>
                <w:tab w:val="right" w:pos="9355"/>
              </w:tabs>
              <w:autoSpaceDE w:val="0"/>
              <w:autoSpaceDN w:val="0"/>
              <w:adjustRightInd w:val="0"/>
              <w:spacing w:after="0" w:line="240" w:lineRule="auto"/>
              <w:jc w:val="center"/>
              <w:rPr>
                <w:rFonts w:ascii="Times New Roman" w:hAnsi="Times New Roman"/>
                <w:sz w:val="28"/>
                <w:szCs w:val="28"/>
              </w:rPr>
            </w:pPr>
            <w:r w:rsidRPr="00E55035">
              <w:rPr>
                <w:rFonts w:ascii="Times New Roman" w:hAnsi="Times New Roman"/>
                <w:sz w:val="28"/>
                <w:szCs w:val="28"/>
              </w:rPr>
              <w:t>0,00</w:t>
            </w:r>
          </w:p>
          <w:p w:rsidR="00647BF1" w:rsidRPr="00E55035" w:rsidRDefault="00647BF1" w:rsidP="00E17550">
            <w:pPr>
              <w:tabs>
                <w:tab w:val="center" w:pos="4677"/>
                <w:tab w:val="right" w:pos="9355"/>
              </w:tabs>
              <w:autoSpaceDE w:val="0"/>
              <w:autoSpaceDN w:val="0"/>
              <w:adjustRightInd w:val="0"/>
              <w:spacing w:after="0" w:line="240" w:lineRule="auto"/>
              <w:jc w:val="right"/>
              <w:rPr>
                <w:rFonts w:ascii="Times New Roman" w:hAnsi="Times New Roman"/>
                <w:sz w:val="28"/>
                <w:szCs w:val="28"/>
              </w:rPr>
            </w:pPr>
          </w:p>
        </w:tc>
        <w:tc>
          <w:tcPr>
            <w:tcW w:w="262" w:type="pct"/>
            <w:tcBorders>
              <w:top w:val="single" w:sz="4" w:space="0" w:color="auto"/>
              <w:left w:val="single" w:sz="4" w:space="0" w:color="auto"/>
              <w:bottom w:val="single" w:sz="4" w:space="0" w:color="auto"/>
              <w:right w:val="single" w:sz="4" w:space="0" w:color="auto"/>
            </w:tcBorders>
            <w:hideMark/>
          </w:tcPr>
          <w:p w:rsidR="00647BF1" w:rsidRPr="00E55035" w:rsidRDefault="00647BF1" w:rsidP="00E17550">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E55035">
              <w:rPr>
                <w:rFonts w:ascii="Times New Roman" w:hAnsi="Times New Roman"/>
                <w:sz w:val="28"/>
                <w:szCs w:val="28"/>
              </w:rPr>
              <w:t>0,00</w:t>
            </w:r>
          </w:p>
        </w:tc>
        <w:tc>
          <w:tcPr>
            <w:tcW w:w="233" w:type="pct"/>
            <w:tcBorders>
              <w:top w:val="single" w:sz="4" w:space="0" w:color="auto"/>
              <w:left w:val="single" w:sz="4" w:space="0" w:color="auto"/>
              <w:bottom w:val="single" w:sz="4" w:space="0" w:color="auto"/>
              <w:right w:val="single" w:sz="4" w:space="0" w:color="auto"/>
            </w:tcBorders>
            <w:hideMark/>
          </w:tcPr>
          <w:p w:rsidR="00647BF1" w:rsidRPr="00E55035" w:rsidRDefault="00647BF1" w:rsidP="00E17550">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E55035">
              <w:rPr>
                <w:rFonts w:ascii="Times New Roman" w:hAnsi="Times New Roman"/>
                <w:sz w:val="28"/>
                <w:szCs w:val="28"/>
              </w:rPr>
              <w:t>0,00</w:t>
            </w:r>
          </w:p>
        </w:tc>
        <w:tc>
          <w:tcPr>
            <w:tcW w:w="757" w:type="pct"/>
            <w:vMerge/>
            <w:tcBorders>
              <w:top w:val="single" w:sz="4" w:space="0" w:color="auto"/>
              <w:left w:val="single" w:sz="4" w:space="0" w:color="auto"/>
              <w:bottom w:val="single" w:sz="4" w:space="0" w:color="auto"/>
              <w:right w:val="single" w:sz="4" w:space="0" w:color="auto"/>
            </w:tcBorders>
            <w:vAlign w:val="center"/>
            <w:hideMark/>
          </w:tcPr>
          <w:p w:rsidR="00647BF1" w:rsidRPr="00E55035" w:rsidRDefault="00647BF1" w:rsidP="00E17550">
            <w:pPr>
              <w:spacing w:after="0" w:line="240" w:lineRule="auto"/>
              <w:rPr>
                <w:rFonts w:ascii="Times New Roman" w:hAnsi="Times New Roman"/>
                <w:sz w:val="28"/>
                <w:szCs w:val="28"/>
              </w:rPr>
            </w:pPr>
          </w:p>
        </w:tc>
      </w:tr>
      <w:tr w:rsidR="00647BF1" w:rsidRPr="00E55035" w:rsidTr="00E55035">
        <w:trPr>
          <w:trHeight w:val="413"/>
        </w:trPr>
        <w:tc>
          <w:tcPr>
            <w:tcW w:w="107" w:type="pct"/>
            <w:vMerge/>
            <w:tcBorders>
              <w:top w:val="single" w:sz="4" w:space="0" w:color="auto"/>
              <w:left w:val="single" w:sz="4" w:space="0" w:color="auto"/>
              <w:bottom w:val="single" w:sz="4" w:space="0" w:color="auto"/>
              <w:right w:val="single" w:sz="4" w:space="0" w:color="auto"/>
            </w:tcBorders>
            <w:vAlign w:val="center"/>
            <w:hideMark/>
          </w:tcPr>
          <w:p w:rsidR="00647BF1" w:rsidRPr="00E55035" w:rsidRDefault="00647BF1" w:rsidP="00E17550">
            <w:pPr>
              <w:spacing w:after="0" w:line="240" w:lineRule="auto"/>
              <w:rPr>
                <w:rFonts w:ascii="Times New Roman" w:eastAsia="Times New Roman" w:hAnsi="Times New Roman"/>
                <w:sz w:val="28"/>
                <w:szCs w:val="28"/>
                <w:lang w:eastAsia="ru-RU"/>
              </w:rPr>
            </w:pPr>
          </w:p>
        </w:tc>
        <w:tc>
          <w:tcPr>
            <w:tcW w:w="667" w:type="pct"/>
            <w:vMerge/>
            <w:tcBorders>
              <w:top w:val="single" w:sz="4" w:space="0" w:color="auto"/>
              <w:left w:val="single" w:sz="4" w:space="0" w:color="auto"/>
              <w:bottom w:val="single" w:sz="4" w:space="0" w:color="auto"/>
              <w:right w:val="single" w:sz="4" w:space="0" w:color="auto"/>
            </w:tcBorders>
            <w:vAlign w:val="center"/>
            <w:hideMark/>
          </w:tcPr>
          <w:p w:rsidR="00647BF1" w:rsidRPr="00E55035" w:rsidRDefault="00647BF1" w:rsidP="00E17550">
            <w:pPr>
              <w:spacing w:after="0" w:line="240" w:lineRule="auto"/>
              <w:rPr>
                <w:rFonts w:ascii="Times New Roman" w:eastAsia="Times New Roman" w:hAnsi="Times New Roman"/>
                <w:sz w:val="28"/>
                <w:szCs w:val="28"/>
                <w:lang w:eastAsia="ru-RU"/>
              </w:rPr>
            </w:pPr>
          </w:p>
        </w:tc>
        <w:tc>
          <w:tcPr>
            <w:tcW w:w="384" w:type="pct"/>
            <w:vMerge/>
            <w:tcBorders>
              <w:top w:val="single" w:sz="4" w:space="0" w:color="auto"/>
              <w:left w:val="single" w:sz="4" w:space="0" w:color="auto"/>
              <w:bottom w:val="single" w:sz="4" w:space="0" w:color="auto"/>
              <w:right w:val="single" w:sz="4" w:space="0" w:color="auto"/>
            </w:tcBorders>
            <w:vAlign w:val="center"/>
            <w:hideMark/>
          </w:tcPr>
          <w:p w:rsidR="00647BF1" w:rsidRPr="00E55035" w:rsidRDefault="00647BF1" w:rsidP="00E17550">
            <w:pPr>
              <w:spacing w:after="0" w:line="240" w:lineRule="auto"/>
              <w:rPr>
                <w:rFonts w:ascii="Times New Roman" w:eastAsia="Times New Roman" w:hAnsi="Times New Roman"/>
                <w:sz w:val="28"/>
                <w:szCs w:val="28"/>
                <w:lang w:eastAsia="ru-RU"/>
              </w:rPr>
            </w:pPr>
          </w:p>
        </w:tc>
        <w:tc>
          <w:tcPr>
            <w:tcW w:w="489" w:type="pct"/>
            <w:tcBorders>
              <w:top w:val="single" w:sz="4" w:space="0" w:color="auto"/>
              <w:left w:val="single" w:sz="4" w:space="0" w:color="auto"/>
              <w:bottom w:val="single" w:sz="4" w:space="0" w:color="auto"/>
              <w:right w:val="single" w:sz="4" w:space="0" w:color="auto"/>
            </w:tcBorders>
            <w:hideMark/>
          </w:tcPr>
          <w:p w:rsidR="00647BF1" w:rsidRPr="00E55035" w:rsidRDefault="00647BF1" w:rsidP="00E17550">
            <w:pPr>
              <w:spacing w:after="0" w:line="240" w:lineRule="auto"/>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Средства федерального бюджета</w:t>
            </w:r>
          </w:p>
        </w:tc>
        <w:tc>
          <w:tcPr>
            <w:tcW w:w="298" w:type="pct"/>
            <w:tcBorders>
              <w:top w:val="single" w:sz="4" w:space="0" w:color="auto"/>
              <w:left w:val="single" w:sz="4" w:space="0" w:color="auto"/>
              <w:bottom w:val="single" w:sz="4" w:space="0" w:color="auto"/>
              <w:right w:val="single" w:sz="4" w:space="0" w:color="auto"/>
            </w:tcBorders>
            <w:hideMark/>
          </w:tcPr>
          <w:p w:rsidR="00647BF1" w:rsidRPr="00E55035" w:rsidRDefault="00647BF1" w:rsidP="00E17550">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E55035">
              <w:rPr>
                <w:rFonts w:ascii="Times New Roman" w:hAnsi="Times New Roman"/>
                <w:sz w:val="28"/>
                <w:szCs w:val="28"/>
              </w:rPr>
              <w:t>0,00</w:t>
            </w:r>
          </w:p>
        </w:tc>
        <w:tc>
          <w:tcPr>
            <w:tcW w:w="233" w:type="pct"/>
            <w:tcBorders>
              <w:top w:val="single" w:sz="4" w:space="0" w:color="auto"/>
              <w:left w:val="single" w:sz="4" w:space="0" w:color="auto"/>
              <w:bottom w:val="single" w:sz="4" w:space="0" w:color="auto"/>
              <w:right w:val="single" w:sz="4" w:space="0" w:color="auto"/>
            </w:tcBorders>
            <w:hideMark/>
          </w:tcPr>
          <w:p w:rsidR="00647BF1" w:rsidRPr="00E55035" w:rsidRDefault="00647BF1" w:rsidP="00E17550">
            <w:pPr>
              <w:tabs>
                <w:tab w:val="center" w:pos="4677"/>
                <w:tab w:val="right" w:pos="9355"/>
              </w:tabs>
              <w:autoSpaceDE w:val="0"/>
              <w:autoSpaceDN w:val="0"/>
              <w:adjustRightInd w:val="0"/>
              <w:spacing w:after="0" w:line="240" w:lineRule="auto"/>
              <w:jc w:val="center"/>
              <w:rPr>
                <w:rFonts w:ascii="Times New Roman" w:hAnsi="Times New Roman"/>
                <w:sz w:val="28"/>
                <w:szCs w:val="28"/>
              </w:rPr>
            </w:pPr>
            <w:r w:rsidRPr="00E55035">
              <w:rPr>
                <w:rFonts w:ascii="Times New Roman" w:hAnsi="Times New Roman"/>
                <w:sz w:val="28"/>
                <w:szCs w:val="28"/>
              </w:rPr>
              <w:t>0,00</w:t>
            </w:r>
          </w:p>
        </w:tc>
        <w:tc>
          <w:tcPr>
            <w:tcW w:w="326" w:type="pct"/>
            <w:tcBorders>
              <w:top w:val="single" w:sz="4" w:space="0" w:color="auto"/>
              <w:left w:val="single" w:sz="4" w:space="0" w:color="auto"/>
              <w:bottom w:val="single" w:sz="4" w:space="0" w:color="auto"/>
              <w:right w:val="single" w:sz="4" w:space="0" w:color="auto"/>
            </w:tcBorders>
          </w:tcPr>
          <w:p w:rsidR="00647BF1" w:rsidRPr="00E55035" w:rsidRDefault="00647BF1" w:rsidP="00E17550">
            <w:pPr>
              <w:tabs>
                <w:tab w:val="center" w:pos="4677"/>
                <w:tab w:val="right" w:pos="9355"/>
              </w:tabs>
              <w:autoSpaceDE w:val="0"/>
              <w:autoSpaceDN w:val="0"/>
              <w:adjustRightInd w:val="0"/>
              <w:spacing w:after="0" w:line="240" w:lineRule="auto"/>
              <w:jc w:val="center"/>
              <w:rPr>
                <w:rFonts w:ascii="Times New Roman" w:hAnsi="Times New Roman"/>
                <w:sz w:val="28"/>
                <w:szCs w:val="28"/>
              </w:rPr>
            </w:pPr>
          </w:p>
          <w:p w:rsidR="00647BF1" w:rsidRPr="00E55035" w:rsidRDefault="00647BF1" w:rsidP="00E976B1">
            <w:pPr>
              <w:tabs>
                <w:tab w:val="center" w:pos="4677"/>
                <w:tab w:val="right" w:pos="9355"/>
              </w:tabs>
              <w:autoSpaceDE w:val="0"/>
              <w:autoSpaceDN w:val="0"/>
              <w:adjustRightInd w:val="0"/>
              <w:spacing w:after="0" w:line="240" w:lineRule="auto"/>
              <w:jc w:val="right"/>
              <w:rPr>
                <w:rFonts w:ascii="Times New Roman" w:hAnsi="Times New Roman"/>
                <w:sz w:val="28"/>
                <w:szCs w:val="28"/>
              </w:rPr>
            </w:pPr>
          </w:p>
        </w:tc>
        <w:tc>
          <w:tcPr>
            <w:tcW w:w="1244" w:type="pct"/>
            <w:gridSpan w:val="26"/>
            <w:tcBorders>
              <w:top w:val="single" w:sz="4" w:space="0" w:color="auto"/>
              <w:left w:val="single" w:sz="4" w:space="0" w:color="auto"/>
              <w:bottom w:val="single" w:sz="4" w:space="0" w:color="auto"/>
              <w:right w:val="single" w:sz="4" w:space="0" w:color="auto"/>
            </w:tcBorders>
          </w:tcPr>
          <w:p w:rsidR="00647BF1" w:rsidRPr="00E55035" w:rsidRDefault="00647BF1" w:rsidP="00E17550">
            <w:pPr>
              <w:tabs>
                <w:tab w:val="center" w:pos="4677"/>
                <w:tab w:val="right" w:pos="9355"/>
              </w:tabs>
              <w:autoSpaceDE w:val="0"/>
              <w:autoSpaceDN w:val="0"/>
              <w:adjustRightInd w:val="0"/>
              <w:spacing w:after="0" w:line="240" w:lineRule="auto"/>
              <w:jc w:val="center"/>
              <w:rPr>
                <w:rFonts w:ascii="Times New Roman" w:hAnsi="Times New Roman"/>
                <w:sz w:val="28"/>
                <w:szCs w:val="28"/>
              </w:rPr>
            </w:pPr>
            <w:r w:rsidRPr="00E55035">
              <w:rPr>
                <w:rFonts w:ascii="Times New Roman" w:hAnsi="Times New Roman"/>
                <w:sz w:val="28"/>
                <w:szCs w:val="28"/>
              </w:rPr>
              <w:t>0,00</w:t>
            </w:r>
          </w:p>
          <w:p w:rsidR="00647BF1" w:rsidRPr="00E55035" w:rsidRDefault="00647BF1" w:rsidP="00E17550">
            <w:pPr>
              <w:tabs>
                <w:tab w:val="center" w:pos="4677"/>
                <w:tab w:val="right" w:pos="9355"/>
              </w:tabs>
              <w:autoSpaceDE w:val="0"/>
              <w:autoSpaceDN w:val="0"/>
              <w:adjustRightInd w:val="0"/>
              <w:spacing w:after="0" w:line="240" w:lineRule="auto"/>
              <w:jc w:val="right"/>
              <w:rPr>
                <w:rFonts w:ascii="Times New Roman" w:hAnsi="Times New Roman"/>
                <w:sz w:val="28"/>
                <w:szCs w:val="28"/>
              </w:rPr>
            </w:pPr>
          </w:p>
        </w:tc>
        <w:tc>
          <w:tcPr>
            <w:tcW w:w="262" w:type="pct"/>
            <w:tcBorders>
              <w:top w:val="single" w:sz="4" w:space="0" w:color="auto"/>
              <w:left w:val="single" w:sz="4" w:space="0" w:color="auto"/>
              <w:bottom w:val="single" w:sz="4" w:space="0" w:color="auto"/>
              <w:right w:val="single" w:sz="4" w:space="0" w:color="auto"/>
            </w:tcBorders>
            <w:hideMark/>
          </w:tcPr>
          <w:p w:rsidR="00647BF1" w:rsidRPr="00E55035" w:rsidRDefault="00647BF1" w:rsidP="00E17550">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E55035">
              <w:rPr>
                <w:rFonts w:ascii="Times New Roman" w:hAnsi="Times New Roman"/>
                <w:sz w:val="28"/>
                <w:szCs w:val="28"/>
              </w:rPr>
              <w:t>0,00</w:t>
            </w:r>
          </w:p>
        </w:tc>
        <w:tc>
          <w:tcPr>
            <w:tcW w:w="233" w:type="pct"/>
            <w:tcBorders>
              <w:top w:val="single" w:sz="4" w:space="0" w:color="auto"/>
              <w:left w:val="single" w:sz="4" w:space="0" w:color="auto"/>
              <w:bottom w:val="single" w:sz="4" w:space="0" w:color="auto"/>
              <w:right w:val="single" w:sz="4" w:space="0" w:color="auto"/>
            </w:tcBorders>
            <w:hideMark/>
          </w:tcPr>
          <w:p w:rsidR="00647BF1" w:rsidRPr="00E55035" w:rsidRDefault="00647BF1" w:rsidP="00E17550">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E55035">
              <w:rPr>
                <w:rFonts w:ascii="Times New Roman" w:hAnsi="Times New Roman"/>
                <w:sz w:val="28"/>
                <w:szCs w:val="28"/>
              </w:rPr>
              <w:t>0,00</w:t>
            </w:r>
          </w:p>
        </w:tc>
        <w:tc>
          <w:tcPr>
            <w:tcW w:w="757" w:type="pct"/>
            <w:vMerge/>
            <w:tcBorders>
              <w:top w:val="single" w:sz="4" w:space="0" w:color="auto"/>
              <w:left w:val="single" w:sz="4" w:space="0" w:color="auto"/>
              <w:bottom w:val="single" w:sz="4" w:space="0" w:color="auto"/>
              <w:right w:val="single" w:sz="4" w:space="0" w:color="auto"/>
            </w:tcBorders>
            <w:vAlign w:val="center"/>
            <w:hideMark/>
          </w:tcPr>
          <w:p w:rsidR="00647BF1" w:rsidRPr="00E55035" w:rsidRDefault="00647BF1" w:rsidP="00E17550">
            <w:pPr>
              <w:spacing w:after="0" w:line="240" w:lineRule="auto"/>
              <w:rPr>
                <w:rFonts w:ascii="Times New Roman" w:hAnsi="Times New Roman"/>
                <w:sz w:val="28"/>
                <w:szCs w:val="28"/>
              </w:rPr>
            </w:pPr>
          </w:p>
        </w:tc>
      </w:tr>
      <w:tr w:rsidR="00647BF1" w:rsidRPr="00E55035" w:rsidTr="00E55035">
        <w:trPr>
          <w:trHeight w:val="438"/>
        </w:trPr>
        <w:tc>
          <w:tcPr>
            <w:tcW w:w="107" w:type="pct"/>
            <w:vMerge/>
            <w:tcBorders>
              <w:top w:val="single" w:sz="4" w:space="0" w:color="auto"/>
              <w:left w:val="single" w:sz="4" w:space="0" w:color="auto"/>
              <w:bottom w:val="single" w:sz="4" w:space="0" w:color="auto"/>
              <w:right w:val="single" w:sz="4" w:space="0" w:color="auto"/>
            </w:tcBorders>
            <w:vAlign w:val="center"/>
            <w:hideMark/>
          </w:tcPr>
          <w:p w:rsidR="00647BF1" w:rsidRPr="00E55035" w:rsidRDefault="00647BF1" w:rsidP="00E17550">
            <w:pPr>
              <w:spacing w:after="0" w:line="240" w:lineRule="auto"/>
              <w:rPr>
                <w:rFonts w:ascii="Times New Roman" w:eastAsia="Times New Roman" w:hAnsi="Times New Roman"/>
                <w:sz w:val="28"/>
                <w:szCs w:val="28"/>
                <w:lang w:eastAsia="ru-RU"/>
              </w:rPr>
            </w:pPr>
          </w:p>
        </w:tc>
        <w:tc>
          <w:tcPr>
            <w:tcW w:w="667" w:type="pct"/>
            <w:vMerge/>
            <w:tcBorders>
              <w:top w:val="single" w:sz="4" w:space="0" w:color="auto"/>
              <w:left w:val="single" w:sz="4" w:space="0" w:color="auto"/>
              <w:bottom w:val="single" w:sz="4" w:space="0" w:color="auto"/>
              <w:right w:val="single" w:sz="4" w:space="0" w:color="auto"/>
            </w:tcBorders>
            <w:vAlign w:val="center"/>
            <w:hideMark/>
          </w:tcPr>
          <w:p w:rsidR="00647BF1" w:rsidRPr="00E55035" w:rsidRDefault="00647BF1" w:rsidP="00E17550">
            <w:pPr>
              <w:spacing w:after="0" w:line="240" w:lineRule="auto"/>
              <w:rPr>
                <w:rFonts w:ascii="Times New Roman" w:eastAsia="Times New Roman" w:hAnsi="Times New Roman"/>
                <w:sz w:val="28"/>
                <w:szCs w:val="28"/>
                <w:lang w:eastAsia="ru-RU"/>
              </w:rPr>
            </w:pPr>
          </w:p>
        </w:tc>
        <w:tc>
          <w:tcPr>
            <w:tcW w:w="384" w:type="pct"/>
            <w:vMerge/>
            <w:tcBorders>
              <w:top w:val="single" w:sz="4" w:space="0" w:color="auto"/>
              <w:left w:val="single" w:sz="4" w:space="0" w:color="auto"/>
              <w:bottom w:val="single" w:sz="4" w:space="0" w:color="auto"/>
              <w:right w:val="single" w:sz="4" w:space="0" w:color="auto"/>
            </w:tcBorders>
            <w:vAlign w:val="center"/>
            <w:hideMark/>
          </w:tcPr>
          <w:p w:rsidR="00647BF1" w:rsidRPr="00E55035" w:rsidRDefault="00647BF1" w:rsidP="00E17550">
            <w:pPr>
              <w:spacing w:after="0" w:line="240" w:lineRule="auto"/>
              <w:rPr>
                <w:rFonts w:ascii="Times New Roman" w:eastAsia="Times New Roman" w:hAnsi="Times New Roman"/>
                <w:sz w:val="28"/>
                <w:szCs w:val="28"/>
                <w:lang w:eastAsia="ru-RU"/>
              </w:rPr>
            </w:pPr>
          </w:p>
        </w:tc>
        <w:tc>
          <w:tcPr>
            <w:tcW w:w="489" w:type="pct"/>
            <w:tcBorders>
              <w:top w:val="single" w:sz="4" w:space="0" w:color="auto"/>
              <w:left w:val="single" w:sz="4" w:space="0" w:color="auto"/>
              <w:bottom w:val="single" w:sz="4" w:space="0" w:color="auto"/>
              <w:right w:val="single" w:sz="4" w:space="0" w:color="auto"/>
            </w:tcBorders>
            <w:hideMark/>
          </w:tcPr>
          <w:p w:rsidR="00647BF1" w:rsidRPr="00E55035" w:rsidRDefault="00647BF1" w:rsidP="00E17550">
            <w:pPr>
              <w:spacing w:after="0" w:line="240" w:lineRule="auto"/>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Средства бюджета городского округа</w:t>
            </w:r>
          </w:p>
        </w:tc>
        <w:tc>
          <w:tcPr>
            <w:tcW w:w="298" w:type="pct"/>
            <w:tcBorders>
              <w:top w:val="single" w:sz="4" w:space="0" w:color="auto"/>
              <w:left w:val="single" w:sz="4" w:space="0" w:color="auto"/>
              <w:bottom w:val="single" w:sz="4" w:space="0" w:color="auto"/>
              <w:right w:val="single" w:sz="4" w:space="0" w:color="auto"/>
            </w:tcBorders>
            <w:hideMark/>
          </w:tcPr>
          <w:p w:rsidR="00647BF1" w:rsidRPr="00E55035" w:rsidRDefault="00647BF1" w:rsidP="00E17550">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E55035">
              <w:rPr>
                <w:rFonts w:ascii="Times New Roman" w:hAnsi="Times New Roman"/>
                <w:sz w:val="28"/>
                <w:szCs w:val="28"/>
              </w:rPr>
              <w:t>0,00</w:t>
            </w:r>
          </w:p>
        </w:tc>
        <w:tc>
          <w:tcPr>
            <w:tcW w:w="233" w:type="pct"/>
            <w:tcBorders>
              <w:top w:val="single" w:sz="4" w:space="0" w:color="auto"/>
              <w:left w:val="single" w:sz="4" w:space="0" w:color="auto"/>
              <w:bottom w:val="single" w:sz="4" w:space="0" w:color="auto"/>
              <w:right w:val="single" w:sz="4" w:space="0" w:color="auto"/>
            </w:tcBorders>
            <w:hideMark/>
          </w:tcPr>
          <w:p w:rsidR="00647BF1" w:rsidRPr="00E55035" w:rsidRDefault="00647BF1" w:rsidP="00E17550">
            <w:pPr>
              <w:tabs>
                <w:tab w:val="center" w:pos="4677"/>
                <w:tab w:val="right" w:pos="9355"/>
              </w:tabs>
              <w:autoSpaceDE w:val="0"/>
              <w:autoSpaceDN w:val="0"/>
              <w:adjustRightInd w:val="0"/>
              <w:spacing w:after="0" w:line="240" w:lineRule="auto"/>
              <w:jc w:val="center"/>
              <w:rPr>
                <w:rFonts w:ascii="Times New Roman" w:hAnsi="Times New Roman"/>
                <w:sz w:val="28"/>
                <w:szCs w:val="28"/>
              </w:rPr>
            </w:pPr>
            <w:r w:rsidRPr="00E55035">
              <w:rPr>
                <w:rFonts w:ascii="Times New Roman" w:hAnsi="Times New Roman"/>
                <w:sz w:val="28"/>
                <w:szCs w:val="28"/>
              </w:rPr>
              <w:t>0,00</w:t>
            </w:r>
          </w:p>
        </w:tc>
        <w:tc>
          <w:tcPr>
            <w:tcW w:w="326" w:type="pct"/>
            <w:tcBorders>
              <w:top w:val="single" w:sz="4" w:space="0" w:color="auto"/>
              <w:left w:val="single" w:sz="4" w:space="0" w:color="auto"/>
              <w:bottom w:val="single" w:sz="4" w:space="0" w:color="auto"/>
              <w:right w:val="single" w:sz="4" w:space="0" w:color="auto"/>
            </w:tcBorders>
          </w:tcPr>
          <w:p w:rsidR="00647BF1" w:rsidRPr="00E55035" w:rsidRDefault="00647BF1" w:rsidP="00E17550">
            <w:pPr>
              <w:tabs>
                <w:tab w:val="center" w:pos="4677"/>
                <w:tab w:val="right" w:pos="9355"/>
              </w:tabs>
              <w:autoSpaceDE w:val="0"/>
              <w:autoSpaceDN w:val="0"/>
              <w:adjustRightInd w:val="0"/>
              <w:spacing w:after="0" w:line="240" w:lineRule="auto"/>
              <w:jc w:val="center"/>
              <w:rPr>
                <w:rFonts w:ascii="Times New Roman" w:hAnsi="Times New Roman"/>
                <w:sz w:val="28"/>
                <w:szCs w:val="28"/>
              </w:rPr>
            </w:pPr>
          </w:p>
          <w:p w:rsidR="00647BF1" w:rsidRPr="00E55035" w:rsidRDefault="00647BF1" w:rsidP="00E976B1">
            <w:pPr>
              <w:tabs>
                <w:tab w:val="center" w:pos="4677"/>
                <w:tab w:val="right" w:pos="9355"/>
              </w:tabs>
              <w:autoSpaceDE w:val="0"/>
              <w:autoSpaceDN w:val="0"/>
              <w:adjustRightInd w:val="0"/>
              <w:spacing w:after="0" w:line="240" w:lineRule="auto"/>
              <w:jc w:val="right"/>
              <w:rPr>
                <w:rFonts w:ascii="Times New Roman" w:hAnsi="Times New Roman"/>
                <w:sz w:val="28"/>
                <w:szCs w:val="28"/>
              </w:rPr>
            </w:pPr>
          </w:p>
        </w:tc>
        <w:tc>
          <w:tcPr>
            <w:tcW w:w="1244" w:type="pct"/>
            <w:gridSpan w:val="26"/>
            <w:tcBorders>
              <w:top w:val="single" w:sz="4" w:space="0" w:color="auto"/>
              <w:left w:val="single" w:sz="4" w:space="0" w:color="auto"/>
              <w:bottom w:val="single" w:sz="4" w:space="0" w:color="auto"/>
              <w:right w:val="single" w:sz="4" w:space="0" w:color="auto"/>
            </w:tcBorders>
          </w:tcPr>
          <w:p w:rsidR="00647BF1" w:rsidRPr="00E55035" w:rsidRDefault="00647BF1" w:rsidP="00E17550">
            <w:pPr>
              <w:tabs>
                <w:tab w:val="center" w:pos="4677"/>
                <w:tab w:val="right" w:pos="9355"/>
              </w:tabs>
              <w:autoSpaceDE w:val="0"/>
              <w:autoSpaceDN w:val="0"/>
              <w:adjustRightInd w:val="0"/>
              <w:spacing w:after="0" w:line="240" w:lineRule="auto"/>
              <w:jc w:val="center"/>
              <w:rPr>
                <w:rFonts w:ascii="Times New Roman" w:hAnsi="Times New Roman"/>
                <w:sz w:val="28"/>
                <w:szCs w:val="28"/>
              </w:rPr>
            </w:pPr>
            <w:r w:rsidRPr="00E55035">
              <w:rPr>
                <w:rFonts w:ascii="Times New Roman" w:hAnsi="Times New Roman"/>
                <w:sz w:val="28"/>
                <w:szCs w:val="28"/>
              </w:rPr>
              <w:t>0,00</w:t>
            </w:r>
          </w:p>
          <w:p w:rsidR="00647BF1" w:rsidRPr="00E55035" w:rsidRDefault="00647BF1" w:rsidP="00E17550">
            <w:pPr>
              <w:tabs>
                <w:tab w:val="center" w:pos="4677"/>
                <w:tab w:val="right" w:pos="9355"/>
              </w:tabs>
              <w:autoSpaceDE w:val="0"/>
              <w:autoSpaceDN w:val="0"/>
              <w:adjustRightInd w:val="0"/>
              <w:spacing w:after="0" w:line="240" w:lineRule="auto"/>
              <w:jc w:val="right"/>
              <w:rPr>
                <w:rFonts w:ascii="Times New Roman" w:hAnsi="Times New Roman"/>
                <w:sz w:val="28"/>
                <w:szCs w:val="28"/>
              </w:rPr>
            </w:pPr>
          </w:p>
        </w:tc>
        <w:tc>
          <w:tcPr>
            <w:tcW w:w="262" w:type="pct"/>
            <w:tcBorders>
              <w:top w:val="single" w:sz="4" w:space="0" w:color="auto"/>
              <w:left w:val="single" w:sz="4" w:space="0" w:color="auto"/>
              <w:bottom w:val="single" w:sz="4" w:space="0" w:color="auto"/>
              <w:right w:val="single" w:sz="4" w:space="0" w:color="auto"/>
            </w:tcBorders>
            <w:hideMark/>
          </w:tcPr>
          <w:p w:rsidR="00647BF1" w:rsidRPr="00E55035" w:rsidRDefault="00647BF1" w:rsidP="00E17550">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E55035">
              <w:rPr>
                <w:rFonts w:ascii="Times New Roman" w:hAnsi="Times New Roman"/>
                <w:sz w:val="28"/>
                <w:szCs w:val="28"/>
              </w:rPr>
              <w:t>0,00</w:t>
            </w:r>
          </w:p>
        </w:tc>
        <w:tc>
          <w:tcPr>
            <w:tcW w:w="233" w:type="pct"/>
            <w:tcBorders>
              <w:top w:val="single" w:sz="4" w:space="0" w:color="auto"/>
              <w:left w:val="single" w:sz="4" w:space="0" w:color="auto"/>
              <w:bottom w:val="single" w:sz="4" w:space="0" w:color="auto"/>
              <w:right w:val="single" w:sz="4" w:space="0" w:color="auto"/>
            </w:tcBorders>
            <w:hideMark/>
          </w:tcPr>
          <w:p w:rsidR="00647BF1" w:rsidRPr="00E55035" w:rsidRDefault="00647BF1" w:rsidP="00E17550">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E55035">
              <w:rPr>
                <w:rFonts w:ascii="Times New Roman" w:hAnsi="Times New Roman"/>
                <w:sz w:val="28"/>
                <w:szCs w:val="28"/>
              </w:rPr>
              <w:t>0,00</w:t>
            </w:r>
          </w:p>
        </w:tc>
        <w:tc>
          <w:tcPr>
            <w:tcW w:w="757" w:type="pct"/>
            <w:vMerge/>
            <w:tcBorders>
              <w:top w:val="single" w:sz="4" w:space="0" w:color="auto"/>
              <w:left w:val="single" w:sz="4" w:space="0" w:color="auto"/>
              <w:bottom w:val="single" w:sz="4" w:space="0" w:color="auto"/>
              <w:right w:val="single" w:sz="4" w:space="0" w:color="auto"/>
            </w:tcBorders>
            <w:vAlign w:val="center"/>
            <w:hideMark/>
          </w:tcPr>
          <w:p w:rsidR="00647BF1" w:rsidRPr="00E55035" w:rsidRDefault="00647BF1" w:rsidP="00E17550">
            <w:pPr>
              <w:spacing w:after="0" w:line="240" w:lineRule="auto"/>
              <w:rPr>
                <w:rFonts w:ascii="Times New Roman" w:hAnsi="Times New Roman"/>
                <w:sz w:val="28"/>
                <w:szCs w:val="28"/>
              </w:rPr>
            </w:pPr>
          </w:p>
        </w:tc>
      </w:tr>
      <w:tr w:rsidR="00647BF1" w:rsidRPr="00E55035" w:rsidTr="00E55035">
        <w:trPr>
          <w:trHeight w:val="351"/>
        </w:trPr>
        <w:tc>
          <w:tcPr>
            <w:tcW w:w="107" w:type="pct"/>
            <w:vMerge/>
            <w:tcBorders>
              <w:top w:val="single" w:sz="4" w:space="0" w:color="auto"/>
              <w:left w:val="single" w:sz="4" w:space="0" w:color="auto"/>
              <w:bottom w:val="single" w:sz="4" w:space="0" w:color="auto"/>
              <w:right w:val="single" w:sz="4" w:space="0" w:color="auto"/>
            </w:tcBorders>
            <w:vAlign w:val="center"/>
            <w:hideMark/>
          </w:tcPr>
          <w:p w:rsidR="00647BF1" w:rsidRPr="00E55035" w:rsidRDefault="00647BF1" w:rsidP="00E17550">
            <w:pPr>
              <w:spacing w:after="0" w:line="240" w:lineRule="auto"/>
              <w:rPr>
                <w:rFonts w:ascii="Times New Roman" w:eastAsia="Times New Roman" w:hAnsi="Times New Roman"/>
                <w:sz w:val="28"/>
                <w:szCs w:val="28"/>
                <w:lang w:eastAsia="ru-RU"/>
              </w:rPr>
            </w:pPr>
          </w:p>
        </w:tc>
        <w:tc>
          <w:tcPr>
            <w:tcW w:w="667" w:type="pct"/>
            <w:vMerge/>
            <w:tcBorders>
              <w:top w:val="single" w:sz="4" w:space="0" w:color="auto"/>
              <w:left w:val="single" w:sz="4" w:space="0" w:color="auto"/>
              <w:bottom w:val="single" w:sz="4" w:space="0" w:color="auto"/>
              <w:right w:val="single" w:sz="4" w:space="0" w:color="auto"/>
            </w:tcBorders>
            <w:vAlign w:val="center"/>
            <w:hideMark/>
          </w:tcPr>
          <w:p w:rsidR="00647BF1" w:rsidRPr="00E55035" w:rsidRDefault="00647BF1" w:rsidP="00E17550">
            <w:pPr>
              <w:spacing w:after="0" w:line="240" w:lineRule="auto"/>
              <w:rPr>
                <w:rFonts w:ascii="Times New Roman" w:eastAsia="Times New Roman" w:hAnsi="Times New Roman"/>
                <w:sz w:val="28"/>
                <w:szCs w:val="28"/>
                <w:lang w:eastAsia="ru-RU"/>
              </w:rPr>
            </w:pPr>
          </w:p>
        </w:tc>
        <w:tc>
          <w:tcPr>
            <w:tcW w:w="384" w:type="pct"/>
            <w:vMerge/>
            <w:tcBorders>
              <w:top w:val="single" w:sz="4" w:space="0" w:color="auto"/>
              <w:left w:val="single" w:sz="4" w:space="0" w:color="auto"/>
              <w:bottom w:val="single" w:sz="4" w:space="0" w:color="auto"/>
              <w:right w:val="single" w:sz="4" w:space="0" w:color="auto"/>
            </w:tcBorders>
            <w:vAlign w:val="center"/>
            <w:hideMark/>
          </w:tcPr>
          <w:p w:rsidR="00647BF1" w:rsidRPr="00E55035" w:rsidRDefault="00647BF1" w:rsidP="00E17550">
            <w:pPr>
              <w:spacing w:after="0" w:line="240" w:lineRule="auto"/>
              <w:rPr>
                <w:rFonts w:ascii="Times New Roman" w:eastAsia="Times New Roman" w:hAnsi="Times New Roman"/>
                <w:sz w:val="28"/>
                <w:szCs w:val="28"/>
                <w:lang w:eastAsia="ru-RU"/>
              </w:rPr>
            </w:pPr>
          </w:p>
        </w:tc>
        <w:tc>
          <w:tcPr>
            <w:tcW w:w="489" w:type="pct"/>
            <w:tcBorders>
              <w:top w:val="single" w:sz="4" w:space="0" w:color="auto"/>
              <w:left w:val="single" w:sz="4" w:space="0" w:color="auto"/>
              <w:bottom w:val="single" w:sz="4" w:space="0" w:color="auto"/>
              <w:right w:val="single" w:sz="4" w:space="0" w:color="auto"/>
            </w:tcBorders>
            <w:hideMark/>
          </w:tcPr>
          <w:p w:rsidR="00647BF1" w:rsidRPr="00E55035" w:rsidRDefault="00647BF1" w:rsidP="00E17550">
            <w:pPr>
              <w:spacing w:after="0" w:line="240" w:lineRule="auto"/>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Внебюджетные источники</w:t>
            </w:r>
          </w:p>
        </w:tc>
        <w:tc>
          <w:tcPr>
            <w:tcW w:w="298" w:type="pct"/>
            <w:tcBorders>
              <w:top w:val="single" w:sz="4" w:space="0" w:color="auto"/>
              <w:left w:val="single" w:sz="4" w:space="0" w:color="auto"/>
              <w:bottom w:val="single" w:sz="4" w:space="0" w:color="auto"/>
              <w:right w:val="single" w:sz="4" w:space="0" w:color="auto"/>
            </w:tcBorders>
            <w:hideMark/>
          </w:tcPr>
          <w:p w:rsidR="00647BF1" w:rsidRPr="00E55035" w:rsidRDefault="00647BF1" w:rsidP="00E17550">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E55035">
              <w:rPr>
                <w:rFonts w:ascii="Times New Roman" w:hAnsi="Times New Roman"/>
                <w:sz w:val="28"/>
                <w:szCs w:val="28"/>
              </w:rPr>
              <w:t>0,00</w:t>
            </w:r>
          </w:p>
        </w:tc>
        <w:tc>
          <w:tcPr>
            <w:tcW w:w="233" w:type="pct"/>
            <w:tcBorders>
              <w:top w:val="single" w:sz="4" w:space="0" w:color="auto"/>
              <w:left w:val="single" w:sz="4" w:space="0" w:color="auto"/>
              <w:bottom w:val="single" w:sz="4" w:space="0" w:color="auto"/>
              <w:right w:val="single" w:sz="4" w:space="0" w:color="auto"/>
            </w:tcBorders>
            <w:hideMark/>
          </w:tcPr>
          <w:p w:rsidR="00647BF1" w:rsidRPr="00E55035" w:rsidRDefault="00647BF1" w:rsidP="00E17550">
            <w:pPr>
              <w:tabs>
                <w:tab w:val="center" w:pos="4677"/>
                <w:tab w:val="right" w:pos="9355"/>
              </w:tabs>
              <w:autoSpaceDE w:val="0"/>
              <w:autoSpaceDN w:val="0"/>
              <w:adjustRightInd w:val="0"/>
              <w:spacing w:after="0" w:line="240" w:lineRule="auto"/>
              <w:jc w:val="center"/>
              <w:rPr>
                <w:rFonts w:ascii="Times New Roman" w:hAnsi="Times New Roman"/>
                <w:sz w:val="28"/>
                <w:szCs w:val="28"/>
              </w:rPr>
            </w:pPr>
            <w:r w:rsidRPr="00E55035">
              <w:rPr>
                <w:rFonts w:ascii="Times New Roman" w:hAnsi="Times New Roman"/>
                <w:sz w:val="28"/>
                <w:szCs w:val="28"/>
              </w:rPr>
              <w:t>0,00</w:t>
            </w:r>
          </w:p>
        </w:tc>
        <w:tc>
          <w:tcPr>
            <w:tcW w:w="326" w:type="pct"/>
            <w:tcBorders>
              <w:top w:val="single" w:sz="4" w:space="0" w:color="auto"/>
              <w:left w:val="single" w:sz="4" w:space="0" w:color="auto"/>
              <w:bottom w:val="single" w:sz="4" w:space="0" w:color="auto"/>
              <w:right w:val="single" w:sz="4" w:space="0" w:color="auto"/>
            </w:tcBorders>
          </w:tcPr>
          <w:p w:rsidR="00647BF1" w:rsidRPr="00E55035" w:rsidRDefault="00647BF1" w:rsidP="00E17550">
            <w:pPr>
              <w:tabs>
                <w:tab w:val="center" w:pos="4677"/>
                <w:tab w:val="right" w:pos="9355"/>
              </w:tabs>
              <w:autoSpaceDE w:val="0"/>
              <w:autoSpaceDN w:val="0"/>
              <w:adjustRightInd w:val="0"/>
              <w:spacing w:after="0" w:line="240" w:lineRule="auto"/>
              <w:jc w:val="center"/>
              <w:rPr>
                <w:rFonts w:ascii="Times New Roman" w:hAnsi="Times New Roman"/>
                <w:sz w:val="28"/>
                <w:szCs w:val="28"/>
              </w:rPr>
            </w:pPr>
          </w:p>
          <w:p w:rsidR="00647BF1" w:rsidRPr="00E55035" w:rsidRDefault="00647BF1" w:rsidP="00E976B1">
            <w:pPr>
              <w:tabs>
                <w:tab w:val="center" w:pos="4677"/>
                <w:tab w:val="right" w:pos="9355"/>
              </w:tabs>
              <w:autoSpaceDE w:val="0"/>
              <w:autoSpaceDN w:val="0"/>
              <w:adjustRightInd w:val="0"/>
              <w:spacing w:after="0" w:line="240" w:lineRule="auto"/>
              <w:jc w:val="right"/>
              <w:rPr>
                <w:rFonts w:ascii="Times New Roman" w:hAnsi="Times New Roman"/>
                <w:sz w:val="28"/>
                <w:szCs w:val="28"/>
              </w:rPr>
            </w:pPr>
          </w:p>
        </w:tc>
        <w:tc>
          <w:tcPr>
            <w:tcW w:w="1244" w:type="pct"/>
            <w:gridSpan w:val="26"/>
            <w:tcBorders>
              <w:top w:val="single" w:sz="4" w:space="0" w:color="auto"/>
              <w:left w:val="single" w:sz="4" w:space="0" w:color="auto"/>
              <w:bottom w:val="single" w:sz="4" w:space="0" w:color="auto"/>
              <w:right w:val="single" w:sz="4" w:space="0" w:color="auto"/>
            </w:tcBorders>
          </w:tcPr>
          <w:p w:rsidR="00647BF1" w:rsidRPr="00E55035" w:rsidRDefault="00647BF1" w:rsidP="00E17550">
            <w:pPr>
              <w:tabs>
                <w:tab w:val="center" w:pos="4677"/>
                <w:tab w:val="right" w:pos="9355"/>
              </w:tabs>
              <w:autoSpaceDE w:val="0"/>
              <w:autoSpaceDN w:val="0"/>
              <w:adjustRightInd w:val="0"/>
              <w:spacing w:after="0" w:line="240" w:lineRule="auto"/>
              <w:jc w:val="center"/>
              <w:rPr>
                <w:rFonts w:ascii="Times New Roman" w:hAnsi="Times New Roman"/>
                <w:sz w:val="28"/>
                <w:szCs w:val="28"/>
              </w:rPr>
            </w:pPr>
            <w:r w:rsidRPr="00E55035">
              <w:rPr>
                <w:rFonts w:ascii="Times New Roman" w:hAnsi="Times New Roman"/>
                <w:sz w:val="28"/>
                <w:szCs w:val="28"/>
              </w:rPr>
              <w:t>0,00</w:t>
            </w:r>
          </w:p>
          <w:p w:rsidR="00647BF1" w:rsidRPr="00E55035" w:rsidRDefault="00647BF1" w:rsidP="00E17550">
            <w:pPr>
              <w:tabs>
                <w:tab w:val="center" w:pos="4677"/>
                <w:tab w:val="right" w:pos="9355"/>
              </w:tabs>
              <w:autoSpaceDE w:val="0"/>
              <w:autoSpaceDN w:val="0"/>
              <w:adjustRightInd w:val="0"/>
              <w:spacing w:after="0" w:line="240" w:lineRule="auto"/>
              <w:jc w:val="right"/>
              <w:rPr>
                <w:rFonts w:ascii="Times New Roman" w:hAnsi="Times New Roman"/>
                <w:sz w:val="28"/>
                <w:szCs w:val="28"/>
              </w:rPr>
            </w:pPr>
          </w:p>
        </w:tc>
        <w:tc>
          <w:tcPr>
            <w:tcW w:w="262" w:type="pct"/>
            <w:tcBorders>
              <w:top w:val="single" w:sz="4" w:space="0" w:color="auto"/>
              <w:left w:val="single" w:sz="4" w:space="0" w:color="auto"/>
              <w:bottom w:val="single" w:sz="4" w:space="0" w:color="auto"/>
              <w:right w:val="single" w:sz="4" w:space="0" w:color="auto"/>
            </w:tcBorders>
            <w:hideMark/>
          </w:tcPr>
          <w:p w:rsidR="00647BF1" w:rsidRPr="00E55035" w:rsidRDefault="00647BF1" w:rsidP="00E17550">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E55035">
              <w:rPr>
                <w:rFonts w:ascii="Times New Roman" w:hAnsi="Times New Roman"/>
                <w:sz w:val="28"/>
                <w:szCs w:val="28"/>
              </w:rPr>
              <w:t>0,00</w:t>
            </w:r>
          </w:p>
        </w:tc>
        <w:tc>
          <w:tcPr>
            <w:tcW w:w="233" w:type="pct"/>
            <w:tcBorders>
              <w:top w:val="single" w:sz="4" w:space="0" w:color="auto"/>
              <w:left w:val="single" w:sz="4" w:space="0" w:color="auto"/>
              <w:bottom w:val="single" w:sz="4" w:space="0" w:color="auto"/>
              <w:right w:val="single" w:sz="4" w:space="0" w:color="auto"/>
            </w:tcBorders>
            <w:hideMark/>
          </w:tcPr>
          <w:p w:rsidR="00647BF1" w:rsidRPr="00E55035" w:rsidRDefault="00647BF1" w:rsidP="00E17550">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E55035">
              <w:rPr>
                <w:rFonts w:ascii="Times New Roman" w:hAnsi="Times New Roman"/>
                <w:sz w:val="28"/>
                <w:szCs w:val="28"/>
              </w:rPr>
              <w:t>0,00</w:t>
            </w:r>
          </w:p>
        </w:tc>
        <w:tc>
          <w:tcPr>
            <w:tcW w:w="757" w:type="pct"/>
            <w:vMerge/>
            <w:tcBorders>
              <w:top w:val="single" w:sz="4" w:space="0" w:color="auto"/>
              <w:left w:val="single" w:sz="4" w:space="0" w:color="auto"/>
              <w:bottom w:val="single" w:sz="4" w:space="0" w:color="auto"/>
              <w:right w:val="single" w:sz="4" w:space="0" w:color="auto"/>
            </w:tcBorders>
            <w:vAlign w:val="center"/>
            <w:hideMark/>
          </w:tcPr>
          <w:p w:rsidR="00647BF1" w:rsidRPr="00E55035" w:rsidRDefault="00647BF1" w:rsidP="00E17550">
            <w:pPr>
              <w:spacing w:after="0" w:line="240" w:lineRule="auto"/>
              <w:rPr>
                <w:rFonts w:ascii="Times New Roman" w:hAnsi="Times New Roman"/>
                <w:sz w:val="28"/>
                <w:szCs w:val="28"/>
              </w:rPr>
            </w:pPr>
          </w:p>
        </w:tc>
      </w:tr>
      <w:tr w:rsidR="00647BF1" w:rsidRPr="00E55035" w:rsidTr="00E55035">
        <w:trPr>
          <w:trHeight w:val="491"/>
        </w:trPr>
        <w:tc>
          <w:tcPr>
            <w:tcW w:w="107" w:type="pct"/>
            <w:vMerge w:val="restart"/>
            <w:tcBorders>
              <w:top w:val="single" w:sz="4" w:space="0" w:color="auto"/>
              <w:left w:val="single" w:sz="4" w:space="0" w:color="auto"/>
              <w:bottom w:val="single" w:sz="4" w:space="0" w:color="auto"/>
              <w:right w:val="single" w:sz="4" w:space="0" w:color="auto"/>
            </w:tcBorders>
          </w:tcPr>
          <w:p w:rsidR="00647BF1" w:rsidRPr="00E55035" w:rsidRDefault="00647BF1" w:rsidP="00E17550">
            <w:pPr>
              <w:spacing w:after="0" w:line="240" w:lineRule="auto"/>
              <w:rPr>
                <w:rFonts w:ascii="Times New Roman" w:eastAsia="Times New Roman" w:hAnsi="Times New Roman"/>
                <w:sz w:val="28"/>
                <w:szCs w:val="28"/>
                <w:lang w:eastAsia="ru-RU"/>
              </w:rPr>
            </w:pPr>
          </w:p>
        </w:tc>
        <w:tc>
          <w:tcPr>
            <w:tcW w:w="667" w:type="pct"/>
            <w:vMerge w:val="restart"/>
            <w:tcBorders>
              <w:top w:val="single" w:sz="4" w:space="0" w:color="auto"/>
              <w:left w:val="single" w:sz="4" w:space="0" w:color="auto"/>
              <w:bottom w:val="single" w:sz="4" w:space="0" w:color="auto"/>
              <w:right w:val="single" w:sz="4" w:space="0" w:color="auto"/>
            </w:tcBorders>
            <w:hideMark/>
          </w:tcPr>
          <w:p w:rsidR="00647BF1" w:rsidRPr="00E55035" w:rsidRDefault="00647BF1" w:rsidP="00E17550">
            <w:pPr>
              <w:spacing w:after="0" w:line="240" w:lineRule="auto"/>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Мероприятие 53.01</w:t>
            </w:r>
          </w:p>
          <w:p w:rsidR="00647BF1" w:rsidRPr="00E55035" w:rsidRDefault="00647BF1" w:rsidP="00E17550">
            <w:pPr>
              <w:spacing w:after="0" w:line="240" w:lineRule="auto"/>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Рассмотрение обращений и жалоб, консультация граждан по вопросам защиты прав потребителей</w:t>
            </w:r>
          </w:p>
        </w:tc>
        <w:tc>
          <w:tcPr>
            <w:tcW w:w="384" w:type="pct"/>
            <w:vMerge w:val="restart"/>
            <w:tcBorders>
              <w:top w:val="single" w:sz="4" w:space="0" w:color="auto"/>
              <w:left w:val="single" w:sz="4" w:space="0" w:color="auto"/>
              <w:bottom w:val="single" w:sz="4" w:space="0" w:color="auto"/>
              <w:right w:val="single" w:sz="4" w:space="0" w:color="auto"/>
            </w:tcBorders>
            <w:hideMark/>
          </w:tcPr>
          <w:p w:rsidR="00647BF1" w:rsidRPr="00E55035" w:rsidRDefault="00647BF1" w:rsidP="00E17550">
            <w:pPr>
              <w:spacing w:after="0" w:line="240" w:lineRule="auto"/>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2023-2027</w:t>
            </w:r>
          </w:p>
        </w:tc>
        <w:tc>
          <w:tcPr>
            <w:tcW w:w="489" w:type="pct"/>
            <w:tcBorders>
              <w:top w:val="single" w:sz="4" w:space="0" w:color="auto"/>
              <w:left w:val="single" w:sz="4" w:space="0" w:color="auto"/>
              <w:bottom w:val="single" w:sz="4" w:space="0" w:color="auto"/>
              <w:right w:val="single" w:sz="4" w:space="0" w:color="auto"/>
            </w:tcBorders>
            <w:hideMark/>
          </w:tcPr>
          <w:p w:rsidR="00647BF1" w:rsidRPr="00E55035" w:rsidRDefault="00647BF1" w:rsidP="00E17550">
            <w:pPr>
              <w:spacing w:after="0" w:line="240" w:lineRule="auto"/>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 xml:space="preserve">Всего: </w:t>
            </w:r>
          </w:p>
          <w:p w:rsidR="00647BF1" w:rsidRPr="00E55035" w:rsidRDefault="00647BF1" w:rsidP="00E17550">
            <w:pPr>
              <w:spacing w:after="0" w:line="240" w:lineRule="auto"/>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в том числе:</w:t>
            </w:r>
          </w:p>
        </w:tc>
        <w:tc>
          <w:tcPr>
            <w:tcW w:w="298" w:type="pct"/>
            <w:tcBorders>
              <w:top w:val="single" w:sz="4" w:space="0" w:color="auto"/>
              <w:left w:val="single" w:sz="4" w:space="0" w:color="auto"/>
              <w:bottom w:val="single" w:sz="4" w:space="0" w:color="auto"/>
              <w:right w:val="single" w:sz="4" w:space="0" w:color="auto"/>
            </w:tcBorders>
            <w:hideMark/>
          </w:tcPr>
          <w:p w:rsidR="00647BF1" w:rsidRPr="00E55035" w:rsidRDefault="00647BF1" w:rsidP="00E17550">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E55035">
              <w:rPr>
                <w:rFonts w:ascii="Times New Roman" w:hAnsi="Times New Roman"/>
                <w:sz w:val="28"/>
                <w:szCs w:val="28"/>
              </w:rPr>
              <w:t>0,00</w:t>
            </w:r>
          </w:p>
        </w:tc>
        <w:tc>
          <w:tcPr>
            <w:tcW w:w="233" w:type="pct"/>
            <w:tcBorders>
              <w:top w:val="single" w:sz="4" w:space="0" w:color="auto"/>
              <w:left w:val="single" w:sz="4" w:space="0" w:color="auto"/>
              <w:bottom w:val="single" w:sz="4" w:space="0" w:color="auto"/>
              <w:right w:val="single" w:sz="4" w:space="0" w:color="auto"/>
            </w:tcBorders>
            <w:hideMark/>
          </w:tcPr>
          <w:p w:rsidR="00647BF1" w:rsidRPr="00E55035" w:rsidRDefault="00647BF1" w:rsidP="00E17550">
            <w:pPr>
              <w:tabs>
                <w:tab w:val="center" w:pos="4677"/>
                <w:tab w:val="right" w:pos="9355"/>
              </w:tabs>
              <w:autoSpaceDE w:val="0"/>
              <w:autoSpaceDN w:val="0"/>
              <w:adjustRightInd w:val="0"/>
              <w:spacing w:after="0" w:line="240" w:lineRule="auto"/>
              <w:jc w:val="center"/>
              <w:rPr>
                <w:rFonts w:ascii="Times New Roman" w:hAnsi="Times New Roman"/>
                <w:sz w:val="28"/>
                <w:szCs w:val="28"/>
              </w:rPr>
            </w:pPr>
            <w:r w:rsidRPr="00E55035">
              <w:rPr>
                <w:rFonts w:ascii="Times New Roman" w:hAnsi="Times New Roman"/>
                <w:sz w:val="28"/>
                <w:szCs w:val="28"/>
              </w:rPr>
              <w:t>0,00</w:t>
            </w:r>
          </w:p>
        </w:tc>
        <w:tc>
          <w:tcPr>
            <w:tcW w:w="326" w:type="pct"/>
            <w:tcBorders>
              <w:top w:val="single" w:sz="4" w:space="0" w:color="auto"/>
              <w:left w:val="single" w:sz="4" w:space="0" w:color="auto"/>
              <w:bottom w:val="single" w:sz="4" w:space="0" w:color="auto"/>
              <w:right w:val="single" w:sz="4" w:space="0" w:color="auto"/>
            </w:tcBorders>
          </w:tcPr>
          <w:p w:rsidR="00647BF1" w:rsidRPr="00E55035" w:rsidRDefault="00647BF1" w:rsidP="00E17550">
            <w:pPr>
              <w:tabs>
                <w:tab w:val="center" w:pos="4677"/>
                <w:tab w:val="right" w:pos="9355"/>
              </w:tabs>
              <w:autoSpaceDE w:val="0"/>
              <w:autoSpaceDN w:val="0"/>
              <w:adjustRightInd w:val="0"/>
              <w:spacing w:after="0" w:line="240" w:lineRule="auto"/>
              <w:jc w:val="center"/>
              <w:rPr>
                <w:rFonts w:ascii="Times New Roman" w:hAnsi="Times New Roman"/>
                <w:sz w:val="28"/>
                <w:szCs w:val="28"/>
              </w:rPr>
            </w:pPr>
          </w:p>
          <w:p w:rsidR="00647BF1" w:rsidRPr="00E55035" w:rsidRDefault="00647BF1" w:rsidP="00E976B1">
            <w:pPr>
              <w:tabs>
                <w:tab w:val="center" w:pos="4677"/>
                <w:tab w:val="right" w:pos="9355"/>
              </w:tabs>
              <w:autoSpaceDE w:val="0"/>
              <w:autoSpaceDN w:val="0"/>
              <w:adjustRightInd w:val="0"/>
              <w:spacing w:after="0" w:line="240" w:lineRule="auto"/>
              <w:jc w:val="right"/>
              <w:rPr>
                <w:rFonts w:ascii="Times New Roman" w:hAnsi="Times New Roman"/>
                <w:sz w:val="28"/>
                <w:szCs w:val="28"/>
              </w:rPr>
            </w:pPr>
          </w:p>
        </w:tc>
        <w:tc>
          <w:tcPr>
            <w:tcW w:w="1244" w:type="pct"/>
            <w:gridSpan w:val="26"/>
            <w:tcBorders>
              <w:top w:val="single" w:sz="4" w:space="0" w:color="auto"/>
              <w:left w:val="single" w:sz="4" w:space="0" w:color="auto"/>
              <w:bottom w:val="single" w:sz="4" w:space="0" w:color="auto"/>
              <w:right w:val="single" w:sz="4" w:space="0" w:color="auto"/>
            </w:tcBorders>
          </w:tcPr>
          <w:p w:rsidR="00647BF1" w:rsidRPr="00E55035" w:rsidRDefault="00647BF1" w:rsidP="00E17550">
            <w:pPr>
              <w:tabs>
                <w:tab w:val="center" w:pos="4677"/>
                <w:tab w:val="right" w:pos="9355"/>
              </w:tabs>
              <w:autoSpaceDE w:val="0"/>
              <w:autoSpaceDN w:val="0"/>
              <w:adjustRightInd w:val="0"/>
              <w:spacing w:after="0" w:line="240" w:lineRule="auto"/>
              <w:jc w:val="center"/>
              <w:rPr>
                <w:rFonts w:ascii="Times New Roman" w:hAnsi="Times New Roman"/>
                <w:sz w:val="28"/>
                <w:szCs w:val="28"/>
              </w:rPr>
            </w:pPr>
            <w:r w:rsidRPr="00E55035">
              <w:rPr>
                <w:rFonts w:ascii="Times New Roman" w:hAnsi="Times New Roman"/>
                <w:sz w:val="28"/>
                <w:szCs w:val="28"/>
              </w:rPr>
              <w:t>0,00</w:t>
            </w:r>
          </w:p>
          <w:p w:rsidR="00647BF1" w:rsidRPr="00E55035" w:rsidRDefault="00647BF1" w:rsidP="00E17550">
            <w:pPr>
              <w:tabs>
                <w:tab w:val="center" w:pos="4677"/>
                <w:tab w:val="right" w:pos="9355"/>
              </w:tabs>
              <w:autoSpaceDE w:val="0"/>
              <w:autoSpaceDN w:val="0"/>
              <w:adjustRightInd w:val="0"/>
              <w:spacing w:after="0" w:line="240" w:lineRule="auto"/>
              <w:jc w:val="right"/>
              <w:rPr>
                <w:rFonts w:ascii="Times New Roman" w:hAnsi="Times New Roman"/>
                <w:sz w:val="28"/>
                <w:szCs w:val="28"/>
              </w:rPr>
            </w:pPr>
          </w:p>
        </w:tc>
        <w:tc>
          <w:tcPr>
            <w:tcW w:w="262" w:type="pct"/>
            <w:tcBorders>
              <w:top w:val="single" w:sz="4" w:space="0" w:color="auto"/>
              <w:left w:val="single" w:sz="4" w:space="0" w:color="auto"/>
              <w:bottom w:val="single" w:sz="4" w:space="0" w:color="auto"/>
              <w:right w:val="single" w:sz="4" w:space="0" w:color="auto"/>
            </w:tcBorders>
            <w:hideMark/>
          </w:tcPr>
          <w:p w:rsidR="00647BF1" w:rsidRPr="00E55035" w:rsidRDefault="00647BF1" w:rsidP="00E17550">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E55035">
              <w:rPr>
                <w:rFonts w:ascii="Times New Roman" w:hAnsi="Times New Roman"/>
                <w:sz w:val="28"/>
                <w:szCs w:val="28"/>
              </w:rPr>
              <w:t>0,00</w:t>
            </w:r>
          </w:p>
        </w:tc>
        <w:tc>
          <w:tcPr>
            <w:tcW w:w="233" w:type="pct"/>
            <w:tcBorders>
              <w:top w:val="single" w:sz="4" w:space="0" w:color="auto"/>
              <w:left w:val="single" w:sz="4" w:space="0" w:color="auto"/>
              <w:bottom w:val="single" w:sz="4" w:space="0" w:color="auto"/>
              <w:right w:val="single" w:sz="4" w:space="0" w:color="auto"/>
            </w:tcBorders>
            <w:hideMark/>
          </w:tcPr>
          <w:p w:rsidR="00647BF1" w:rsidRPr="00E55035" w:rsidRDefault="00647BF1" w:rsidP="00E17550">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E55035">
              <w:rPr>
                <w:rFonts w:ascii="Times New Roman" w:hAnsi="Times New Roman"/>
                <w:sz w:val="28"/>
                <w:szCs w:val="28"/>
              </w:rPr>
              <w:t>0,00</w:t>
            </w:r>
          </w:p>
        </w:tc>
        <w:tc>
          <w:tcPr>
            <w:tcW w:w="757" w:type="pct"/>
            <w:vMerge w:val="restart"/>
            <w:tcBorders>
              <w:top w:val="single" w:sz="4" w:space="0" w:color="auto"/>
              <w:left w:val="single" w:sz="4" w:space="0" w:color="auto"/>
              <w:bottom w:val="single" w:sz="4" w:space="0" w:color="auto"/>
              <w:right w:val="single" w:sz="4" w:space="0" w:color="auto"/>
            </w:tcBorders>
            <w:hideMark/>
          </w:tcPr>
          <w:p w:rsidR="00647BF1" w:rsidRPr="00E55035" w:rsidRDefault="00647BF1" w:rsidP="00E17550">
            <w:pPr>
              <w:spacing w:after="0" w:line="240" w:lineRule="auto"/>
              <w:jc w:val="center"/>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Администрация</w:t>
            </w:r>
          </w:p>
          <w:p w:rsidR="00647BF1" w:rsidRPr="00E55035" w:rsidRDefault="00F85249" w:rsidP="00E17550">
            <w:pPr>
              <w:spacing w:after="0" w:line="240" w:lineRule="auto"/>
              <w:jc w:val="center"/>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муниципального</w:t>
            </w:r>
            <w:r w:rsidR="00647BF1" w:rsidRPr="00E55035">
              <w:rPr>
                <w:rFonts w:ascii="Times New Roman" w:eastAsia="Times New Roman" w:hAnsi="Times New Roman"/>
                <w:sz w:val="28"/>
                <w:szCs w:val="28"/>
                <w:lang w:eastAsia="ru-RU"/>
              </w:rPr>
              <w:t xml:space="preserve"> округа</w:t>
            </w:r>
          </w:p>
          <w:p w:rsidR="00647BF1" w:rsidRPr="00E55035" w:rsidRDefault="00647BF1" w:rsidP="00E17550">
            <w:pPr>
              <w:spacing w:after="0" w:line="240" w:lineRule="auto"/>
              <w:jc w:val="center"/>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Серебряные Пруды</w:t>
            </w:r>
          </w:p>
          <w:p w:rsidR="00647BF1" w:rsidRPr="00E55035" w:rsidRDefault="00647BF1" w:rsidP="00E17550">
            <w:pPr>
              <w:spacing w:line="240" w:lineRule="auto"/>
              <w:jc w:val="center"/>
              <w:rPr>
                <w:rFonts w:ascii="Times New Roman" w:hAnsi="Times New Roman"/>
                <w:sz w:val="28"/>
                <w:szCs w:val="28"/>
              </w:rPr>
            </w:pPr>
            <w:r w:rsidRPr="00E55035">
              <w:rPr>
                <w:rFonts w:ascii="Times New Roman" w:eastAsia="Times New Roman" w:hAnsi="Times New Roman"/>
                <w:sz w:val="28"/>
                <w:szCs w:val="28"/>
                <w:lang w:eastAsia="ru-RU"/>
              </w:rPr>
              <w:t>Московской области</w:t>
            </w:r>
          </w:p>
        </w:tc>
      </w:tr>
      <w:tr w:rsidR="00647BF1" w:rsidRPr="00E55035" w:rsidTr="00E55035">
        <w:trPr>
          <w:trHeight w:val="413"/>
        </w:trPr>
        <w:tc>
          <w:tcPr>
            <w:tcW w:w="107" w:type="pct"/>
            <w:vMerge/>
            <w:tcBorders>
              <w:top w:val="single" w:sz="4" w:space="0" w:color="auto"/>
              <w:left w:val="single" w:sz="4" w:space="0" w:color="auto"/>
              <w:bottom w:val="single" w:sz="4" w:space="0" w:color="auto"/>
              <w:right w:val="single" w:sz="4" w:space="0" w:color="auto"/>
            </w:tcBorders>
            <w:vAlign w:val="center"/>
            <w:hideMark/>
          </w:tcPr>
          <w:p w:rsidR="00647BF1" w:rsidRPr="00E55035" w:rsidRDefault="00647BF1" w:rsidP="00E17550">
            <w:pPr>
              <w:spacing w:after="0" w:line="240" w:lineRule="auto"/>
              <w:rPr>
                <w:rFonts w:ascii="Times New Roman" w:eastAsia="Times New Roman" w:hAnsi="Times New Roman"/>
                <w:sz w:val="28"/>
                <w:szCs w:val="28"/>
                <w:lang w:eastAsia="ru-RU"/>
              </w:rPr>
            </w:pPr>
          </w:p>
        </w:tc>
        <w:tc>
          <w:tcPr>
            <w:tcW w:w="667" w:type="pct"/>
            <w:vMerge/>
            <w:tcBorders>
              <w:top w:val="single" w:sz="4" w:space="0" w:color="auto"/>
              <w:left w:val="single" w:sz="4" w:space="0" w:color="auto"/>
              <w:bottom w:val="single" w:sz="4" w:space="0" w:color="auto"/>
              <w:right w:val="single" w:sz="4" w:space="0" w:color="auto"/>
            </w:tcBorders>
            <w:vAlign w:val="center"/>
            <w:hideMark/>
          </w:tcPr>
          <w:p w:rsidR="00647BF1" w:rsidRPr="00E55035" w:rsidRDefault="00647BF1" w:rsidP="00E17550">
            <w:pPr>
              <w:spacing w:after="0" w:line="240" w:lineRule="auto"/>
              <w:rPr>
                <w:rFonts w:ascii="Times New Roman" w:eastAsia="Times New Roman" w:hAnsi="Times New Roman"/>
                <w:sz w:val="28"/>
                <w:szCs w:val="28"/>
                <w:lang w:eastAsia="ru-RU"/>
              </w:rPr>
            </w:pPr>
          </w:p>
        </w:tc>
        <w:tc>
          <w:tcPr>
            <w:tcW w:w="384" w:type="pct"/>
            <w:vMerge/>
            <w:tcBorders>
              <w:top w:val="single" w:sz="4" w:space="0" w:color="auto"/>
              <w:left w:val="single" w:sz="4" w:space="0" w:color="auto"/>
              <w:bottom w:val="single" w:sz="4" w:space="0" w:color="auto"/>
              <w:right w:val="single" w:sz="4" w:space="0" w:color="auto"/>
            </w:tcBorders>
            <w:vAlign w:val="center"/>
            <w:hideMark/>
          </w:tcPr>
          <w:p w:rsidR="00647BF1" w:rsidRPr="00E55035" w:rsidRDefault="00647BF1" w:rsidP="00E17550">
            <w:pPr>
              <w:spacing w:after="0" w:line="240" w:lineRule="auto"/>
              <w:rPr>
                <w:rFonts w:ascii="Times New Roman" w:eastAsia="Times New Roman" w:hAnsi="Times New Roman"/>
                <w:sz w:val="28"/>
                <w:szCs w:val="28"/>
                <w:lang w:eastAsia="ru-RU"/>
              </w:rPr>
            </w:pPr>
          </w:p>
        </w:tc>
        <w:tc>
          <w:tcPr>
            <w:tcW w:w="489" w:type="pct"/>
            <w:tcBorders>
              <w:top w:val="single" w:sz="4" w:space="0" w:color="auto"/>
              <w:left w:val="single" w:sz="4" w:space="0" w:color="auto"/>
              <w:bottom w:val="single" w:sz="4" w:space="0" w:color="auto"/>
              <w:right w:val="single" w:sz="4" w:space="0" w:color="auto"/>
            </w:tcBorders>
            <w:hideMark/>
          </w:tcPr>
          <w:p w:rsidR="00647BF1" w:rsidRPr="00E55035" w:rsidRDefault="00647BF1" w:rsidP="00E17550">
            <w:pPr>
              <w:spacing w:after="0" w:line="240" w:lineRule="auto"/>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Средства бюджета Московской области</w:t>
            </w:r>
          </w:p>
        </w:tc>
        <w:tc>
          <w:tcPr>
            <w:tcW w:w="298" w:type="pct"/>
            <w:tcBorders>
              <w:top w:val="single" w:sz="4" w:space="0" w:color="auto"/>
              <w:left w:val="single" w:sz="4" w:space="0" w:color="auto"/>
              <w:bottom w:val="single" w:sz="4" w:space="0" w:color="auto"/>
              <w:right w:val="single" w:sz="4" w:space="0" w:color="auto"/>
            </w:tcBorders>
            <w:hideMark/>
          </w:tcPr>
          <w:p w:rsidR="00647BF1" w:rsidRPr="00E55035" w:rsidRDefault="00647BF1" w:rsidP="00E17550">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E55035">
              <w:rPr>
                <w:rFonts w:ascii="Times New Roman" w:hAnsi="Times New Roman"/>
                <w:sz w:val="28"/>
                <w:szCs w:val="28"/>
              </w:rPr>
              <w:t>0,00</w:t>
            </w:r>
          </w:p>
        </w:tc>
        <w:tc>
          <w:tcPr>
            <w:tcW w:w="233" w:type="pct"/>
            <w:tcBorders>
              <w:top w:val="single" w:sz="4" w:space="0" w:color="auto"/>
              <w:left w:val="single" w:sz="4" w:space="0" w:color="auto"/>
              <w:bottom w:val="single" w:sz="4" w:space="0" w:color="auto"/>
              <w:right w:val="single" w:sz="4" w:space="0" w:color="auto"/>
            </w:tcBorders>
            <w:hideMark/>
          </w:tcPr>
          <w:p w:rsidR="00647BF1" w:rsidRPr="00E55035" w:rsidRDefault="00647BF1" w:rsidP="00E17550">
            <w:pPr>
              <w:tabs>
                <w:tab w:val="center" w:pos="4677"/>
                <w:tab w:val="right" w:pos="9355"/>
              </w:tabs>
              <w:autoSpaceDE w:val="0"/>
              <w:autoSpaceDN w:val="0"/>
              <w:adjustRightInd w:val="0"/>
              <w:spacing w:after="0" w:line="240" w:lineRule="auto"/>
              <w:jc w:val="center"/>
              <w:rPr>
                <w:rFonts w:ascii="Times New Roman" w:hAnsi="Times New Roman"/>
                <w:sz w:val="28"/>
                <w:szCs w:val="28"/>
              </w:rPr>
            </w:pPr>
            <w:r w:rsidRPr="00E55035">
              <w:rPr>
                <w:rFonts w:ascii="Times New Roman" w:hAnsi="Times New Roman"/>
                <w:sz w:val="28"/>
                <w:szCs w:val="28"/>
              </w:rPr>
              <w:t>0,00</w:t>
            </w:r>
          </w:p>
        </w:tc>
        <w:tc>
          <w:tcPr>
            <w:tcW w:w="326" w:type="pct"/>
            <w:tcBorders>
              <w:top w:val="single" w:sz="4" w:space="0" w:color="auto"/>
              <w:left w:val="single" w:sz="4" w:space="0" w:color="auto"/>
              <w:bottom w:val="single" w:sz="4" w:space="0" w:color="auto"/>
              <w:right w:val="single" w:sz="4" w:space="0" w:color="auto"/>
            </w:tcBorders>
          </w:tcPr>
          <w:p w:rsidR="00647BF1" w:rsidRPr="00E55035" w:rsidRDefault="00647BF1" w:rsidP="00E17550">
            <w:pPr>
              <w:tabs>
                <w:tab w:val="center" w:pos="4677"/>
                <w:tab w:val="right" w:pos="9355"/>
              </w:tabs>
              <w:autoSpaceDE w:val="0"/>
              <w:autoSpaceDN w:val="0"/>
              <w:adjustRightInd w:val="0"/>
              <w:spacing w:after="0" w:line="240" w:lineRule="auto"/>
              <w:jc w:val="center"/>
              <w:rPr>
                <w:rFonts w:ascii="Times New Roman" w:hAnsi="Times New Roman"/>
                <w:sz w:val="28"/>
                <w:szCs w:val="28"/>
              </w:rPr>
            </w:pPr>
          </w:p>
          <w:p w:rsidR="00647BF1" w:rsidRPr="00E55035" w:rsidRDefault="00647BF1" w:rsidP="00E17550">
            <w:pPr>
              <w:tabs>
                <w:tab w:val="center" w:pos="4677"/>
                <w:tab w:val="right" w:pos="9355"/>
              </w:tabs>
              <w:autoSpaceDE w:val="0"/>
              <w:autoSpaceDN w:val="0"/>
              <w:adjustRightInd w:val="0"/>
              <w:spacing w:after="0" w:line="240" w:lineRule="auto"/>
              <w:jc w:val="right"/>
              <w:rPr>
                <w:rFonts w:ascii="Times New Roman" w:hAnsi="Times New Roman"/>
                <w:sz w:val="28"/>
                <w:szCs w:val="28"/>
              </w:rPr>
            </w:pPr>
          </w:p>
        </w:tc>
        <w:tc>
          <w:tcPr>
            <w:tcW w:w="1244" w:type="pct"/>
            <w:gridSpan w:val="26"/>
            <w:tcBorders>
              <w:top w:val="single" w:sz="4" w:space="0" w:color="auto"/>
              <w:left w:val="single" w:sz="4" w:space="0" w:color="auto"/>
              <w:bottom w:val="single" w:sz="4" w:space="0" w:color="auto"/>
              <w:right w:val="single" w:sz="4" w:space="0" w:color="auto"/>
            </w:tcBorders>
          </w:tcPr>
          <w:p w:rsidR="00647BF1" w:rsidRPr="00E55035" w:rsidRDefault="00647BF1" w:rsidP="00E17550">
            <w:pPr>
              <w:tabs>
                <w:tab w:val="center" w:pos="4677"/>
                <w:tab w:val="right" w:pos="9355"/>
              </w:tabs>
              <w:autoSpaceDE w:val="0"/>
              <w:autoSpaceDN w:val="0"/>
              <w:adjustRightInd w:val="0"/>
              <w:spacing w:after="0" w:line="240" w:lineRule="auto"/>
              <w:jc w:val="center"/>
              <w:rPr>
                <w:rFonts w:ascii="Times New Roman" w:hAnsi="Times New Roman"/>
                <w:sz w:val="28"/>
                <w:szCs w:val="28"/>
              </w:rPr>
            </w:pPr>
            <w:r w:rsidRPr="00E55035">
              <w:rPr>
                <w:rFonts w:ascii="Times New Roman" w:hAnsi="Times New Roman"/>
                <w:sz w:val="28"/>
                <w:szCs w:val="28"/>
              </w:rPr>
              <w:t>0,00</w:t>
            </w:r>
          </w:p>
          <w:p w:rsidR="00647BF1" w:rsidRPr="00E55035" w:rsidRDefault="00647BF1" w:rsidP="00E17550">
            <w:pPr>
              <w:tabs>
                <w:tab w:val="center" w:pos="4677"/>
                <w:tab w:val="right" w:pos="9355"/>
              </w:tabs>
              <w:autoSpaceDE w:val="0"/>
              <w:autoSpaceDN w:val="0"/>
              <w:adjustRightInd w:val="0"/>
              <w:spacing w:after="0" w:line="240" w:lineRule="auto"/>
              <w:jc w:val="right"/>
              <w:rPr>
                <w:rFonts w:ascii="Times New Roman" w:hAnsi="Times New Roman"/>
                <w:sz w:val="28"/>
                <w:szCs w:val="28"/>
              </w:rPr>
            </w:pPr>
          </w:p>
        </w:tc>
        <w:tc>
          <w:tcPr>
            <w:tcW w:w="262" w:type="pct"/>
            <w:tcBorders>
              <w:top w:val="single" w:sz="4" w:space="0" w:color="auto"/>
              <w:left w:val="single" w:sz="4" w:space="0" w:color="auto"/>
              <w:bottom w:val="single" w:sz="4" w:space="0" w:color="auto"/>
              <w:right w:val="single" w:sz="4" w:space="0" w:color="auto"/>
            </w:tcBorders>
            <w:hideMark/>
          </w:tcPr>
          <w:p w:rsidR="00647BF1" w:rsidRPr="00E55035" w:rsidRDefault="00647BF1" w:rsidP="00E17550">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E55035">
              <w:rPr>
                <w:rFonts w:ascii="Times New Roman" w:hAnsi="Times New Roman"/>
                <w:sz w:val="28"/>
                <w:szCs w:val="28"/>
              </w:rPr>
              <w:t>0,00</w:t>
            </w:r>
          </w:p>
        </w:tc>
        <w:tc>
          <w:tcPr>
            <w:tcW w:w="233" w:type="pct"/>
            <w:tcBorders>
              <w:top w:val="single" w:sz="4" w:space="0" w:color="auto"/>
              <w:left w:val="single" w:sz="4" w:space="0" w:color="auto"/>
              <w:bottom w:val="single" w:sz="4" w:space="0" w:color="auto"/>
              <w:right w:val="single" w:sz="4" w:space="0" w:color="auto"/>
            </w:tcBorders>
            <w:hideMark/>
          </w:tcPr>
          <w:p w:rsidR="00647BF1" w:rsidRPr="00E55035" w:rsidRDefault="00647BF1" w:rsidP="00E17550">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E55035">
              <w:rPr>
                <w:rFonts w:ascii="Times New Roman" w:hAnsi="Times New Roman"/>
                <w:sz w:val="28"/>
                <w:szCs w:val="28"/>
              </w:rPr>
              <w:t>0,00</w:t>
            </w:r>
          </w:p>
        </w:tc>
        <w:tc>
          <w:tcPr>
            <w:tcW w:w="757" w:type="pct"/>
            <w:vMerge/>
            <w:tcBorders>
              <w:top w:val="single" w:sz="4" w:space="0" w:color="auto"/>
              <w:left w:val="single" w:sz="4" w:space="0" w:color="auto"/>
              <w:bottom w:val="single" w:sz="4" w:space="0" w:color="auto"/>
              <w:right w:val="single" w:sz="4" w:space="0" w:color="auto"/>
            </w:tcBorders>
            <w:vAlign w:val="center"/>
            <w:hideMark/>
          </w:tcPr>
          <w:p w:rsidR="00647BF1" w:rsidRPr="00E55035" w:rsidRDefault="00647BF1" w:rsidP="00E17550">
            <w:pPr>
              <w:spacing w:after="0" w:line="240" w:lineRule="auto"/>
              <w:rPr>
                <w:rFonts w:ascii="Times New Roman" w:hAnsi="Times New Roman"/>
                <w:sz w:val="28"/>
                <w:szCs w:val="28"/>
              </w:rPr>
            </w:pPr>
          </w:p>
        </w:tc>
      </w:tr>
      <w:tr w:rsidR="00647BF1" w:rsidRPr="00E55035" w:rsidTr="00E55035">
        <w:trPr>
          <w:trHeight w:val="175"/>
        </w:trPr>
        <w:tc>
          <w:tcPr>
            <w:tcW w:w="107" w:type="pct"/>
            <w:vMerge/>
            <w:tcBorders>
              <w:top w:val="single" w:sz="4" w:space="0" w:color="auto"/>
              <w:left w:val="single" w:sz="4" w:space="0" w:color="auto"/>
              <w:bottom w:val="single" w:sz="4" w:space="0" w:color="auto"/>
              <w:right w:val="single" w:sz="4" w:space="0" w:color="auto"/>
            </w:tcBorders>
            <w:vAlign w:val="center"/>
            <w:hideMark/>
          </w:tcPr>
          <w:p w:rsidR="00647BF1" w:rsidRPr="00E55035" w:rsidRDefault="00647BF1" w:rsidP="00E17550">
            <w:pPr>
              <w:spacing w:after="0" w:line="240" w:lineRule="auto"/>
              <w:rPr>
                <w:rFonts w:ascii="Times New Roman" w:eastAsia="Times New Roman" w:hAnsi="Times New Roman"/>
                <w:sz w:val="28"/>
                <w:szCs w:val="28"/>
                <w:lang w:eastAsia="ru-RU"/>
              </w:rPr>
            </w:pPr>
          </w:p>
        </w:tc>
        <w:tc>
          <w:tcPr>
            <w:tcW w:w="667" w:type="pct"/>
            <w:vMerge/>
            <w:tcBorders>
              <w:top w:val="single" w:sz="4" w:space="0" w:color="auto"/>
              <w:left w:val="single" w:sz="4" w:space="0" w:color="auto"/>
              <w:bottom w:val="single" w:sz="4" w:space="0" w:color="auto"/>
              <w:right w:val="single" w:sz="4" w:space="0" w:color="auto"/>
            </w:tcBorders>
            <w:vAlign w:val="center"/>
            <w:hideMark/>
          </w:tcPr>
          <w:p w:rsidR="00647BF1" w:rsidRPr="00E55035" w:rsidRDefault="00647BF1" w:rsidP="00E17550">
            <w:pPr>
              <w:spacing w:after="0" w:line="240" w:lineRule="auto"/>
              <w:rPr>
                <w:rFonts w:ascii="Times New Roman" w:eastAsia="Times New Roman" w:hAnsi="Times New Roman"/>
                <w:sz w:val="28"/>
                <w:szCs w:val="28"/>
                <w:lang w:eastAsia="ru-RU"/>
              </w:rPr>
            </w:pPr>
          </w:p>
        </w:tc>
        <w:tc>
          <w:tcPr>
            <w:tcW w:w="384" w:type="pct"/>
            <w:vMerge/>
            <w:tcBorders>
              <w:top w:val="single" w:sz="4" w:space="0" w:color="auto"/>
              <w:left w:val="single" w:sz="4" w:space="0" w:color="auto"/>
              <w:bottom w:val="single" w:sz="4" w:space="0" w:color="auto"/>
              <w:right w:val="single" w:sz="4" w:space="0" w:color="auto"/>
            </w:tcBorders>
            <w:vAlign w:val="center"/>
            <w:hideMark/>
          </w:tcPr>
          <w:p w:rsidR="00647BF1" w:rsidRPr="00E55035" w:rsidRDefault="00647BF1" w:rsidP="00E17550">
            <w:pPr>
              <w:spacing w:after="0" w:line="240" w:lineRule="auto"/>
              <w:rPr>
                <w:rFonts w:ascii="Times New Roman" w:eastAsia="Times New Roman" w:hAnsi="Times New Roman"/>
                <w:sz w:val="28"/>
                <w:szCs w:val="28"/>
                <w:lang w:eastAsia="ru-RU"/>
              </w:rPr>
            </w:pPr>
          </w:p>
        </w:tc>
        <w:tc>
          <w:tcPr>
            <w:tcW w:w="489" w:type="pct"/>
            <w:tcBorders>
              <w:top w:val="single" w:sz="4" w:space="0" w:color="auto"/>
              <w:left w:val="single" w:sz="4" w:space="0" w:color="auto"/>
              <w:bottom w:val="single" w:sz="4" w:space="0" w:color="auto"/>
              <w:right w:val="single" w:sz="4" w:space="0" w:color="auto"/>
            </w:tcBorders>
            <w:hideMark/>
          </w:tcPr>
          <w:p w:rsidR="00647BF1" w:rsidRPr="00E55035" w:rsidRDefault="00647BF1" w:rsidP="00E17550">
            <w:pPr>
              <w:spacing w:after="0" w:line="240" w:lineRule="auto"/>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Средства федерального бюджета</w:t>
            </w:r>
          </w:p>
        </w:tc>
        <w:tc>
          <w:tcPr>
            <w:tcW w:w="298" w:type="pct"/>
            <w:tcBorders>
              <w:top w:val="single" w:sz="4" w:space="0" w:color="auto"/>
              <w:left w:val="single" w:sz="4" w:space="0" w:color="auto"/>
              <w:bottom w:val="single" w:sz="4" w:space="0" w:color="auto"/>
              <w:right w:val="single" w:sz="4" w:space="0" w:color="auto"/>
            </w:tcBorders>
            <w:hideMark/>
          </w:tcPr>
          <w:p w:rsidR="00647BF1" w:rsidRPr="00E55035" w:rsidRDefault="00647BF1" w:rsidP="00E17550">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E55035">
              <w:rPr>
                <w:rFonts w:ascii="Times New Roman" w:hAnsi="Times New Roman"/>
                <w:sz w:val="28"/>
                <w:szCs w:val="28"/>
              </w:rPr>
              <w:t>0,00</w:t>
            </w:r>
          </w:p>
        </w:tc>
        <w:tc>
          <w:tcPr>
            <w:tcW w:w="233" w:type="pct"/>
            <w:tcBorders>
              <w:top w:val="single" w:sz="4" w:space="0" w:color="auto"/>
              <w:left w:val="single" w:sz="4" w:space="0" w:color="auto"/>
              <w:bottom w:val="single" w:sz="4" w:space="0" w:color="auto"/>
              <w:right w:val="single" w:sz="4" w:space="0" w:color="auto"/>
            </w:tcBorders>
            <w:hideMark/>
          </w:tcPr>
          <w:p w:rsidR="00647BF1" w:rsidRPr="00E55035" w:rsidRDefault="00647BF1" w:rsidP="00E17550">
            <w:pPr>
              <w:tabs>
                <w:tab w:val="center" w:pos="4677"/>
                <w:tab w:val="right" w:pos="9355"/>
              </w:tabs>
              <w:autoSpaceDE w:val="0"/>
              <w:autoSpaceDN w:val="0"/>
              <w:adjustRightInd w:val="0"/>
              <w:spacing w:after="0" w:line="240" w:lineRule="auto"/>
              <w:jc w:val="center"/>
              <w:rPr>
                <w:rFonts w:ascii="Times New Roman" w:hAnsi="Times New Roman"/>
                <w:sz w:val="28"/>
                <w:szCs w:val="28"/>
              </w:rPr>
            </w:pPr>
            <w:r w:rsidRPr="00E55035">
              <w:rPr>
                <w:rFonts w:ascii="Times New Roman" w:hAnsi="Times New Roman"/>
                <w:sz w:val="28"/>
                <w:szCs w:val="28"/>
              </w:rPr>
              <w:t>0,00</w:t>
            </w:r>
          </w:p>
        </w:tc>
        <w:tc>
          <w:tcPr>
            <w:tcW w:w="326" w:type="pct"/>
            <w:tcBorders>
              <w:top w:val="single" w:sz="4" w:space="0" w:color="auto"/>
              <w:left w:val="single" w:sz="4" w:space="0" w:color="auto"/>
              <w:bottom w:val="single" w:sz="4" w:space="0" w:color="auto"/>
              <w:right w:val="single" w:sz="4" w:space="0" w:color="auto"/>
            </w:tcBorders>
          </w:tcPr>
          <w:p w:rsidR="00647BF1" w:rsidRPr="00E55035" w:rsidRDefault="00647BF1" w:rsidP="00E17550">
            <w:pPr>
              <w:tabs>
                <w:tab w:val="center" w:pos="4677"/>
                <w:tab w:val="right" w:pos="9355"/>
              </w:tabs>
              <w:autoSpaceDE w:val="0"/>
              <w:autoSpaceDN w:val="0"/>
              <w:adjustRightInd w:val="0"/>
              <w:spacing w:after="0" w:line="240" w:lineRule="auto"/>
              <w:jc w:val="center"/>
              <w:rPr>
                <w:rFonts w:ascii="Times New Roman" w:hAnsi="Times New Roman"/>
                <w:sz w:val="28"/>
                <w:szCs w:val="28"/>
              </w:rPr>
            </w:pPr>
          </w:p>
          <w:p w:rsidR="00647BF1" w:rsidRPr="00E55035" w:rsidRDefault="00647BF1" w:rsidP="00E976B1">
            <w:pPr>
              <w:tabs>
                <w:tab w:val="center" w:pos="4677"/>
                <w:tab w:val="right" w:pos="9355"/>
              </w:tabs>
              <w:autoSpaceDE w:val="0"/>
              <w:autoSpaceDN w:val="0"/>
              <w:adjustRightInd w:val="0"/>
              <w:spacing w:after="0" w:line="240" w:lineRule="auto"/>
              <w:jc w:val="right"/>
              <w:rPr>
                <w:rFonts w:ascii="Times New Roman" w:hAnsi="Times New Roman"/>
                <w:sz w:val="28"/>
                <w:szCs w:val="28"/>
              </w:rPr>
            </w:pPr>
          </w:p>
        </w:tc>
        <w:tc>
          <w:tcPr>
            <w:tcW w:w="1244" w:type="pct"/>
            <w:gridSpan w:val="26"/>
            <w:tcBorders>
              <w:top w:val="single" w:sz="4" w:space="0" w:color="auto"/>
              <w:left w:val="single" w:sz="4" w:space="0" w:color="auto"/>
              <w:bottom w:val="single" w:sz="4" w:space="0" w:color="auto"/>
              <w:right w:val="single" w:sz="4" w:space="0" w:color="auto"/>
            </w:tcBorders>
          </w:tcPr>
          <w:p w:rsidR="00647BF1" w:rsidRPr="00E55035" w:rsidRDefault="00647BF1" w:rsidP="00E17550">
            <w:pPr>
              <w:tabs>
                <w:tab w:val="center" w:pos="4677"/>
                <w:tab w:val="right" w:pos="9355"/>
              </w:tabs>
              <w:autoSpaceDE w:val="0"/>
              <w:autoSpaceDN w:val="0"/>
              <w:adjustRightInd w:val="0"/>
              <w:spacing w:after="0" w:line="240" w:lineRule="auto"/>
              <w:jc w:val="center"/>
              <w:rPr>
                <w:rFonts w:ascii="Times New Roman" w:hAnsi="Times New Roman"/>
                <w:sz w:val="28"/>
                <w:szCs w:val="28"/>
              </w:rPr>
            </w:pPr>
            <w:r w:rsidRPr="00E55035">
              <w:rPr>
                <w:rFonts w:ascii="Times New Roman" w:hAnsi="Times New Roman"/>
                <w:sz w:val="28"/>
                <w:szCs w:val="28"/>
              </w:rPr>
              <w:t>0,00</w:t>
            </w:r>
          </w:p>
          <w:p w:rsidR="00647BF1" w:rsidRPr="00E55035" w:rsidRDefault="00647BF1" w:rsidP="00E17550">
            <w:pPr>
              <w:tabs>
                <w:tab w:val="center" w:pos="4677"/>
                <w:tab w:val="right" w:pos="9355"/>
              </w:tabs>
              <w:autoSpaceDE w:val="0"/>
              <w:autoSpaceDN w:val="0"/>
              <w:adjustRightInd w:val="0"/>
              <w:spacing w:after="0" w:line="240" w:lineRule="auto"/>
              <w:jc w:val="right"/>
              <w:rPr>
                <w:rFonts w:ascii="Times New Roman" w:hAnsi="Times New Roman"/>
                <w:sz w:val="28"/>
                <w:szCs w:val="28"/>
              </w:rPr>
            </w:pPr>
          </w:p>
        </w:tc>
        <w:tc>
          <w:tcPr>
            <w:tcW w:w="262" w:type="pct"/>
            <w:tcBorders>
              <w:top w:val="single" w:sz="4" w:space="0" w:color="auto"/>
              <w:left w:val="single" w:sz="4" w:space="0" w:color="auto"/>
              <w:bottom w:val="single" w:sz="4" w:space="0" w:color="auto"/>
              <w:right w:val="single" w:sz="4" w:space="0" w:color="auto"/>
            </w:tcBorders>
            <w:hideMark/>
          </w:tcPr>
          <w:p w:rsidR="00647BF1" w:rsidRPr="00E55035" w:rsidRDefault="00647BF1" w:rsidP="00E17550">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E55035">
              <w:rPr>
                <w:rFonts w:ascii="Times New Roman" w:hAnsi="Times New Roman"/>
                <w:sz w:val="28"/>
                <w:szCs w:val="28"/>
              </w:rPr>
              <w:t>0,00</w:t>
            </w:r>
          </w:p>
        </w:tc>
        <w:tc>
          <w:tcPr>
            <w:tcW w:w="233" w:type="pct"/>
            <w:tcBorders>
              <w:top w:val="single" w:sz="4" w:space="0" w:color="auto"/>
              <w:left w:val="single" w:sz="4" w:space="0" w:color="auto"/>
              <w:bottom w:val="single" w:sz="4" w:space="0" w:color="auto"/>
              <w:right w:val="single" w:sz="4" w:space="0" w:color="auto"/>
            </w:tcBorders>
            <w:hideMark/>
          </w:tcPr>
          <w:p w:rsidR="00647BF1" w:rsidRPr="00E55035" w:rsidRDefault="00647BF1" w:rsidP="00E17550">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E55035">
              <w:rPr>
                <w:rFonts w:ascii="Times New Roman" w:hAnsi="Times New Roman"/>
                <w:sz w:val="28"/>
                <w:szCs w:val="28"/>
              </w:rPr>
              <w:t>0,00</w:t>
            </w:r>
          </w:p>
        </w:tc>
        <w:tc>
          <w:tcPr>
            <w:tcW w:w="757" w:type="pct"/>
            <w:vMerge/>
            <w:tcBorders>
              <w:top w:val="single" w:sz="4" w:space="0" w:color="auto"/>
              <w:left w:val="single" w:sz="4" w:space="0" w:color="auto"/>
              <w:bottom w:val="single" w:sz="4" w:space="0" w:color="auto"/>
              <w:right w:val="single" w:sz="4" w:space="0" w:color="auto"/>
            </w:tcBorders>
            <w:vAlign w:val="center"/>
            <w:hideMark/>
          </w:tcPr>
          <w:p w:rsidR="00647BF1" w:rsidRPr="00E55035" w:rsidRDefault="00647BF1" w:rsidP="00E17550">
            <w:pPr>
              <w:spacing w:after="0" w:line="240" w:lineRule="auto"/>
              <w:rPr>
                <w:rFonts w:ascii="Times New Roman" w:hAnsi="Times New Roman"/>
                <w:sz w:val="28"/>
                <w:szCs w:val="28"/>
              </w:rPr>
            </w:pPr>
          </w:p>
        </w:tc>
      </w:tr>
      <w:tr w:rsidR="00647BF1" w:rsidRPr="00E55035" w:rsidTr="00E55035">
        <w:trPr>
          <w:trHeight w:val="162"/>
        </w:trPr>
        <w:tc>
          <w:tcPr>
            <w:tcW w:w="107" w:type="pct"/>
            <w:vMerge/>
            <w:tcBorders>
              <w:top w:val="single" w:sz="4" w:space="0" w:color="auto"/>
              <w:left w:val="single" w:sz="4" w:space="0" w:color="auto"/>
              <w:bottom w:val="single" w:sz="4" w:space="0" w:color="auto"/>
              <w:right w:val="single" w:sz="4" w:space="0" w:color="auto"/>
            </w:tcBorders>
            <w:vAlign w:val="center"/>
            <w:hideMark/>
          </w:tcPr>
          <w:p w:rsidR="00647BF1" w:rsidRPr="00E55035" w:rsidRDefault="00647BF1" w:rsidP="00E17550">
            <w:pPr>
              <w:spacing w:after="0" w:line="240" w:lineRule="auto"/>
              <w:rPr>
                <w:rFonts w:ascii="Times New Roman" w:eastAsia="Times New Roman" w:hAnsi="Times New Roman"/>
                <w:sz w:val="28"/>
                <w:szCs w:val="28"/>
                <w:lang w:eastAsia="ru-RU"/>
              </w:rPr>
            </w:pPr>
          </w:p>
        </w:tc>
        <w:tc>
          <w:tcPr>
            <w:tcW w:w="667" w:type="pct"/>
            <w:vMerge/>
            <w:tcBorders>
              <w:top w:val="single" w:sz="4" w:space="0" w:color="auto"/>
              <w:left w:val="single" w:sz="4" w:space="0" w:color="auto"/>
              <w:bottom w:val="single" w:sz="4" w:space="0" w:color="auto"/>
              <w:right w:val="single" w:sz="4" w:space="0" w:color="auto"/>
            </w:tcBorders>
            <w:vAlign w:val="center"/>
            <w:hideMark/>
          </w:tcPr>
          <w:p w:rsidR="00647BF1" w:rsidRPr="00E55035" w:rsidRDefault="00647BF1" w:rsidP="00E17550">
            <w:pPr>
              <w:spacing w:after="0" w:line="240" w:lineRule="auto"/>
              <w:rPr>
                <w:rFonts w:ascii="Times New Roman" w:eastAsia="Times New Roman" w:hAnsi="Times New Roman"/>
                <w:sz w:val="28"/>
                <w:szCs w:val="28"/>
                <w:lang w:eastAsia="ru-RU"/>
              </w:rPr>
            </w:pPr>
          </w:p>
        </w:tc>
        <w:tc>
          <w:tcPr>
            <w:tcW w:w="384" w:type="pct"/>
            <w:vMerge/>
            <w:tcBorders>
              <w:top w:val="single" w:sz="4" w:space="0" w:color="auto"/>
              <w:left w:val="single" w:sz="4" w:space="0" w:color="auto"/>
              <w:bottom w:val="single" w:sz="4" w:space="0" w:color="auto"/>
              <w:right w:val="single" w:sz="4" w:space="0" w:color="auto"/>
            </w:tcBorders>
            <w:vAlign w:val="center"/>
            <w:hideMark/>
          </w:tcPr>
          <w:p w:rsidR="00647BF1" w:rsidRPr="00E55035" w:rsidRDefault="00647BF1" w:rsidP="00E17550">
            <w:pPr>
              <w:spacing w:after="0" w:line="240" w:lineRule="auto"/>
              <w:rPr>
                <w:rFonts w:ascii="Times New Roman" w:eastAsia="Times New Roman" w:hAnsi="Times New Roman"/>
                <w:sz w:val="28"/>
                <w:szCs w:val="28"/>
                <w:lang w:eastAsia="ru-RU"/>
              </w:rPr>
            </w:pPr>
          </w:p>
        </w:tc>
        <w:tc>
          <w:tcPr>
            <w:tcW w:w="489" w:type="pct"/>
            <w:tcBorders>
              <w:top w:val="single" w:sz="4" w:space="0" w:color="auto"/>
              <w:left w:val="single" w:sz="4" w:space="0" w:color="auto"/>
              <w:bottom w:val="single" w:sz="4" w:space="0" w:color="auto"/>
              <w:right w:val="single" w:sz="4" w:space="0" w:color="auto"/>
            </w:tcBorders>
            <w:hideMark/>
          </w:tcPr>
          <w:p w:rsidR="00647BF1" w:rsidRPr="00E55035" w:rsidRDefault="00647BF1" w:rsidP="00E17550">
            <w:pPr>
              <w:spacing w:after="0" w:line="240" w:lineRule="auto"/>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Средства бюджета городского округа</w:t>
            </w:r>
          </w:p>
        </w:tc>
        <w:tc>
          <w:tcPr>
            <w:tcW w:w="298" w:type="pct"/>
            <w:tcBorders>
              <w:top w:val="single" w:sz="4" w:space="0" w:color="auto"/>
              <w:left w:val="single" w:sz="4" w:space="0" w:color="auto"/>
              <w:bottom w:val="single" w:sz="4" w:space="0" w:color="auto"/>
              <w:right w:val="single" w:sz="4" w:space="0" w:color="auto"/>
            </w:tcBorders>
            <w:hideMark/>
          </w:tcPr>
          <w:p w:rsidR="00647BF1" w:rsidRPr="00E55035" w:rsidRDefault="00647BF1" w:rsidP="00E17550">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E55035">
              <w:rPr>
                <w:rFonts w:ascii="Times New Roman" w:hAnsi="Times New Roman"/>
                <w:sz w:val="28"/>
                <w:szCs w:val="28"/>
              </w:rPr>
              <w:t>0,00</w:t>
            </w:r>
          </w:p>
        </w:tc>
        <w:tc>
          <w:tcPr>
            <w:tcW w:w="233" w:type="pct"/>
            <w:tcBorders>
              <w:top w:val="single" w:sz="4" w:space="0" w:color="auto"/>
              <w:left w:val="single" w:sz="4" w:space="0" w:color="auto"/>
              <w:bottom w:val="single" w:sz="4" w:space="0" w:color="auto"/>
              <w:right w:val="single" w:sz="4" w:space="0" w:color="auto"/>
            </w:tcBorders>
            <w:hideMark/>
          </w:tcPr>
          <w:p w:rsidR="00647BF1" w:rsidRPr="00E55035" w:rsidRDefault="00647BF1" w:rsidP="00E17550">
            <w:pPr>
              <w:tabs>
                <w:tab w:val="center" w:pos="4677"/>
                <w:tab w:val="right" w:pos="9355"/>
              </w:tabs>
              <w:autoSpaceDE w:val="0"/>
              <w:autoSpaceDN w:val="0"/>
              <w:adjustRightInd w:val="0"/>
              <w:spacing w:after="0" w:line="240" w:lineRule="auto"/>
              <w:jc w:val="center"/>
              <w:rPr>
                <w:rFonts w:ascii="Times New Roman" w:hAnsi="Times New Roman"/>
                <w:sz w:val="28"/>
                <w:szCs w:val="28"/>
              </w:rPr>
            </w:pPr>
            <w:r w:rsidRPr="00E55035">
              <w:rPr>
                <w:rFonts w:ascii="Times New Roman" w:hAnsi="Times New Roman"/>
                <w:sz w:val="28"/>
                <w:szCs w:val="28"/>
              </w:rPr>
              <w:t>0,00</w:t>
            </w:r>
          </w:p>
        </w:tc>
        <w:tc>
          <w:tcPr>
            <w:tcW w:w="326" w:type="pct"/>
            <w:tcBorders>
              <w:top w:val="single" w:sz="4" w:space="0" w:color="auto"/>
              <w:left w:val="single" w:sz="4" w:space="0" w:color="auto"/>
              <w:bottom w:val="single" w:sz="4" w:space="0" w:color="auto"/>
              <w:right w:val="single" w:sz="4" w:space="0" w:color="auto"/>
            </w:tcBorders>
          </w:tcPr>
          <w:p w:rsidR="00647BF1" w:rsidRPr="00E55035" w:rsidRDefault="00647BF1" w:rsidP="00E17550">
            <w:pPr>
              <w:tabs>
                <w:tab w:val="center" w:pos="4677"/>
                <w:tab w:val="right" w:pos="9355"/>
              </w:tabs>
              <w:autoSpaceDE w:val="0"/>
              <w:autoSpaceDN w:val="0"/>
              <w:adjustRightInd w:val="0"/>
              <w:spacing w:after="0" w:line="240" w:lineRule="auto"/>
              <w:jc w:val="center"/>
              <w:rPr>
                <w:rFonts w:ascii="Times New Roman" w:hAnsi="Times New Roman"/>
                <w:sz w:val="28"/>
                <w:szCs w:val="28"/>
              </w:rPr>
            </w:pPr>
          </w:p>
          <w:p w:rsidR="00647BF1" w:rsidRPr="00E55035" w:rsidRDefault="00647BF1" w:rsidP="00E976B1">
            <w:pPr>
              <w:tabs>
                <w:tab w:val="center" w:pos="4677"/>
                <w:tab w:val="right" w:pos="9355"/>
              </w:tabs>
              <w:autoSpaceDE w:val="0"/>
              <w:autoSpaceDN w:val="0"/>
              <w:adjustRightInd w:val="0"/>
              <w:spacing w:after="0" w:line="240" w:lineRule="auto"/>
              <w:jc w:val="right"/>
              <w:rPr>
                <w:rFonts w:ascii="Times New Roman" w:hAnsi="Times New Roman"/>
                <w:sz w:val="28"/>
                <w:szCs w:val="28"/>
              </w:rPr>
            </w:pPr>
          </w:p>
        </w:tc>
        <w:tc>
          <w:tcPr>
            <w:tcW w:w="1244" w:type="pct"/>
            <w:gridSpan w:val="26"/>
            <w:tcBorders>
              <w:top w:val="single" w:sz="4" w:space="0" w:color="auto"/>
              <w:left w:val="single" w:sz="4" w:space="0" w:color="auto"/>
              <w:bottom w:val="single" w:sz="4" w:space="0" w:color="auto"/>
              <w:right w:val="single" w:sz="4" w:space="0" w:color="auto"/>
            </w:tcBorders>
          </w:tcPr>
          <w:p w:rsidR="00647BF1" w:rsidRPr="00E55035" w:rsidRDefault="00647BF1" w:rsidP="00E17550">
            <w:pPr>
              <w:tabs>
                <w:tab w:val="center" w:pos="4677"/>
                <w:tab w:val="right" w:pos="9355"/>
              </w:tabs>
              <w:autoSpaceDE w:val="0"/>
              <w:autoSpaceDN w:val="0"/>
              <w:adjustRightInd w:val="0"/>
              <w:spacing w:after="0" w:line="240" w:lineRule="auto"/>
              <w:jc w:val="center"/>
              <w:rPr>
                <w:rFonts w:ascii="Times New Roman" w:hAnsi="Times New Roman"/>
                <w:sz w:val="28"/>
                <w:szCs w:val="28"/>
              </w:rPr>
            </w:pPr>
            <w:r w:rsidRPr="00E55035">
              <w:rPr>
                <w:rFonts w:ascii="Times New Roman" w:hAnsi="Times New Roman"/>
                <w:sz w:val="28"/>
                <w:szCs w:val="28"/>
              </w:rPr>
              <w:t>0,00</w:t>
            </w:r>
          </w:p>
          <w:p w:rsidR="00647BF1" w:rsidRPr="00E55035" w:rsidRDefault="00647BF1" w:rsidP="00E17550">
            <w:pPr>
              <w:tabs>
                <w:tab w:val="center" w:pos="4677"/>
                <w:tab w:val="right" w:pos="9355"/>
              </w:tabs>
              <w:autoSpaceDE w:val="0"/>
              <w:autoSpaceDN w:val="0"/>
              <w:adjustRightInd w:val="0"/>
              <w:spacing w:after="0" w:line="240" w:lineRule="auto"/>
              <w:jc w:val="right"/>
              <w:rPr>
                <w:rFonts w:ascii="Times New Roman" w:hAnsi="Times New Roman"/>
                <w:sz w:val="28"/>
                <w:szCs w:val="28"/>
              </w:rPr>
            </w:pPr>
          </w:p>
        </w:tc>
        <w:tc>
          <w:tcPr>
            <w:tcW w:w="262" w:type="pct"/>
            <w:tcBorders>
              <w:top w:val="single" w:sz="4" w:space="0" w:color="auto"/>
              <w:left w:val="single" w:sz="4" w:space="0" w:color="auto"/>
              <w:bottom w:val="single" w:sz="4" w:space="0" w:color="auto"/>
              <w:right w:val="single" w:sz="4" w:space="0" w:color="auto"/>
            </w:tcBorders>
            <w:hideMark/>
          </w:tcPr>
          <w:p w:rsidR="00647BF1" w:rsidRPr="00E55035" w:rsidRDefault="00647BF1" w:rsidP="00E17550">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E55035">
              <w:rPr>
                <w:rFonts w:ascii="Times New Roman" w:hAnsi="Times New Roman"/>
                <w:sz w:val="28"/>
                <w:szCs w:val="28"/>
              </w:rPr>
              <w:t>0,00</w:t>
            </w:r>
          </w:p>
        </w:tc>
        <w:tc>
          <w:tcPr>
            <w:tcW w:w="233" w:type="pct"/>
            <w:tcBorders>
              <w:top w:val="single" w:sz="4" w:space="0" w:color="auto"/>
              <w:left w:val="single" w:sz="4" w:space="0" w:color="auto"/>
              <w:bottom w:val="single" w:sz="4" w:space="0" w:color="auto"/>
              <w:right w:val="single" w:sz="4" w:space="0" w:color="auto"/>
            </w:tcBorders>
            <w:hideMark/>
          </w:tcPr>
          <w:p w:rsidR="00647BF1" w:rsidRPr="00E55035" w:rsidRDefault="00647BF1" w:rsidP="00E17550">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E55035">
              <w:rPr>
                <w:rFonts w:ascii="Times New Roman" w:hAnsi="Times New Roman"/>
                <w:sz w:val="28"/>
                <w:szCs w:val="28"/>
              </w:rPr>
              <w:t>0,00</w:t>
            </w:r>
          </w:p>
        </w:tc>
        <w:tc>
          <w:tcPr>
            <w:tcW w:w="757" w:type="pct"/>
            <w:vMerge/>
            <w:tcBorders>
              <w:top w:val="single" w:sz="4" w:space="0" w:color="auto"/>
              <w:left w:val="single" w:sz="4" w:space="0" w:color="auto"/>
              <w:bottom w:val="single" w:sz="4" w:space="0" w:color="auto"/>
              <w:right w:val="single" w:sz="4" w:space="0" w:color="auto"/>
            </w:tcBorders>
            <w:vAlign w:val="center"/>
            <w:hideMark/>
          </w:tcPr>
          <w:p w:rsidR="00647BF1" w:rsidRPr="00E55035" w:rsidRDefault="00647BF1" w:rsidP="00E17550">
            <w:pPr>
              <w:spacing w:after="0" w:line="240" w:lineRule="auto"/>
              <w:rPr>
                <w:rFonts w:ascii="Times New Roman" w:hAnsi="Times New Roman"/>
                <w:sz w:val="28"/>
                <w:szCs w:val="28"/>
              </w:rPr>
            </w:pPr>
          </w:p>
        </w:tc>
      </w:tr>
      <w:tr w:rsidR="00647BF1" w:rsidRPr="00E55035" w:rsidTr="00E55035">
        <w:trPr>
          <w:trHeight w:val="135"/>
        </w:trPr>
        <w:tc>
          <w:tcPr>
            <w:tcW w:w="107" w:type="pct"/>
            <w:vMerge/>
            <w:tcBorders>
              <w:top w:val="single" w:sz="4" w:space="0" w:color="auto"/>
              <w:left w:val="single" w:sz="4" w:space="0" w:color="auto"/>
              <w:bottom w:val="single" w:sz="4" w:space="0" w:color="auto"/>
              <w:right w:val="single" w:sz="4" w:space="0" w:color="auto"/>
            </w:tcBorders>
            <w:vAlign w:val="center"/>
            <w:hideMark/>
          </w:tcPr>
          <w:p w:rsidR="00647BF1" w:rsidRPr="00E55035" w:rsidRDefault="00647BF1" w:rsidP="00E17550">
            <w:pPr>
              <w:spacing w:after="0" w:line="240" w:lineRule="auto"/>
              <w:rPr>
                <w:rFonts w:ascii="Times New Roman" w:eastAsia="Times New Roman" w:hAnsi="Times New Roman"/>
                <w:sz w:val="28"/>
                <w:szCs w:val="28"/>
                <w:lang w:eastAsia="ru-RU"/>
              </w:rPr>
            </w:pPr>
          </w:p>
        </w:tc>
        <w:tc>
          <w:tcPr>
            <w:tcW w:w="667" w:type="pct"/>
            <w:vMerge/>
            <w:tcBorders>
              <w:top w:val="single" w:sz="4" w:space="0" w:color="auto"/>
              <w:left w:val="single" w:sz="4" w:space="0" w:color="auto"/>
              <w:bottom w:val="single" w:sz="4" w:space="0" w:color="auto"/>
              <w:right w:val="single" w:sz="4" w:space="0" w:color="auto"/>
            </w:tcBorders>
            <w:vAlign w:val="center"/>
            <w:hideMark/>
          </w:tcPr>
          <w:p w:rsidR="00647BF1" w:rsidRPr="00E55035" w:rsidRDefault="00647BF1" w:rsidP="00E17550">
            <w:pPr>
              <w:spacing w:after="0" w:line="240" w:lineRule="auto"/>
              <w:rPr>
                <w:rFonts w:ascii="Times New Roman" w:eastAsia="Times New Roman" w:hAnsi="Times New Roman"/>
                <w:sz w:val="28"/>
                <w:szCs w:val="28"/>
                <w:lang w:eastAsia="ru-RU"/>
              </w:rPr>
            </w:pPr>
          </w:p>
        </w:tc>
        <w:tc>
          <w:tcPr>
            <w:tcW w:w="384" w:type="pct"/>
            <w:vMerge/>
            <w:tcBorders>
              <w:top w:val="single" w:sz="4" w:space="0" w:color="auto"/>
              <w:left w:val="single" w:sz="4" w:space="0" w:color="auto"/>
              <w:bottom w:val="single" w:sz="4" w:space="0" w:color="auto"/>
              <w:right w:val="single" w:sz="4" w:space="0" w:color="auto"/>
            </w:tcBorders>
            <w:vAlign w:val="center"/>
            <w:hideMark/>
          </w:tcPr>
          <w:p w:rsidR="00647BF1" w:rsidRPr="00E55035" w:rsidRDefault="00647BF1" w:rsidP="00E17550">
            <w:pPr>
              <w:spacing w:after="0" w:line="240" w:lineRule="auto"/>
              <w:rPr>
                <w:rFonts w:ascii="Times New Roman" w:eastAsia="Times New Roman" w:hAnsi="Times New Roman"/>
                <w:sz w:val="28"/>
                <w:szCs w:val="28"/>
                <w:lang w:eastAsia="ru-RU"/>
              </w:rPr>
            </w:pPr>
          </w:p>
        </w:tc>
        <w:tc>
          <w:tcPr>
            <w:tcW w:w="489" w:type="pct"/>
            <w:tcBorders>
              <w:top w:val="single" w:sz="4" w:space="0" w:color="auto"/>
              <w:left w:val="single" w:sz="4" w:space="0" w:color="auto"/>
              <w:bottom w:val="single" w:sz="4" w:space="0" w:color="auto"/>
              <w:right w:val="single" w:sz="4" w:space="0" w:color="auto"/>
            </w:tcBorders>
            <w:hideMark/>
          </w:tcPr>
          <w:p w:rsidR="00647BF1" w:rsidRPr="00E55035" w:rsidRDefault="00647BF1" w:rsidP="00E17550">
            <w:pPr>
              <w:spacing w:after="0" w:line="240" w:lineRule="auto"/>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Внебюджетные источники</w:t>
            </w:r>
          </w:p>
        </w:tc>
        <w:tc>
          <w:tcPr>
            <w:tcW w:w="298" w:type="pct"/>
            <w:tcBorders>
              <w:top w:val="single" w:sz="4" w:space="0" w:color="auto"/>
              <w:left w:val="single" w:sz="4" w:space="0" w:color="auto"/>
              <w:bottom w:val="single" w:sz="4" w:space="0" w:color="auto"/>
              <w:right w:val="single" w:sz="4" w:space="0" w:color="auto"/>
            </w:tcBorders>
            <w:hideMark/>
          </w:tcPr>
          <w:p w:rsidR="00647BF1" w:rsidRPr="00E55035" w:rsidRDefault="00647BF1" w:rsidP="00E17550">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E55035">
              <w:rPr>
                <w:rFonts w:ascii="Times New Roman" w:hAnsi="Times New Roman"/>
                <w:sz w:val="28"/>
                <w:szCs w:val="28"/>
              </w:rPr>
              <w:t>0,00</w:t>
            </w:r>
          </w:p>
        </w:tc>
        <w:tc>
          <w:tcPr>
            <w:tcW w:w="233" w:type="pct"/>
            <w:tcBorders>
              <w:top w:val="single" w:sz="4" w:space="0" w:color="auto"/>
              <w:left w:val="single" w:sz="4" w:space="0" w:color="auto"/>
              <w:bottom w:val="single" w:sz="4" w:space="0" w:color="auto"/>
              <w:right w:val="single" w:sz="4" w:space="0" w:color="auto"/>
            </w:tcBorders>
            <w:hideMark/>
          </w:tcPr>
          <w:p w:rsidR="00647BF1" w:rsidRPr="00E55035" w:rsidRDefault="00647BF1" w:rsidP="00E17550">
            <w:pPr>
              <w:tabs>
                <w:tab w:val="center" w:pos="4677"/>
                <w:tab w:val="right" w:pos="9355"/>
              </w:tabs>
              <w:autoSpaceDE w:val="0"/>
              <w:autoSpaceDN w:val="0"/>
              <w:adjustRightInd w:val="0"/>
              <w:spacing w:after="0" w:line="240" w:lineRule="auto"/>
              <w:jc w:val="center"/>
              <w:rPr>
                <w:rFonts w:ascii="Times New Roman" w:hAnsi="Times New Roman"/>
                <w:sz w:val="28"/>
                <w:szCs w:val="28"/>
              </w:rPr>
            </w:pPr>
            <w:r w:rsidRPr="00E55035">
              <w:rPr>
                <w:rFonts w:ascii="Times New Roman" w:hAnsi="Times New Roman"/>
                <w:sz w:val="28"/>
                <w:szCs w:val="28"/>
              </w:rPr>
              <w:t>0,00</w:t>
            </w:r>
          </w:p>
        </w:tc>
        <w:tc>
          <w:tcPr>
            <w:tcW w:w="326" w:type="pct"/>
            <w:tcBorders>
              <w:top w:val="single" w:sz="4" w:space="0" w:color="auto"/>
              <w:left w:val="single" w:sz="4" w:space="0" w:color="auto"/>
              <w:bottom w:val="single" w:sz="4" w:space="0" w:color="auto"/>
              <w:right w:val="single" w:sz="4" w:space="0" w:color="auto"/>
            </w:tcBorders>
          </w:tcPr>
          <w:p w:rsidR="00647BF1" w:rsidRPr="00E55035" w:rsidRDefault="00647BF1" w:rsidP="00E17550">
            <w:pPr>
              <w:tabs>
                <w:tab w:val="center" w:pos="4677"/>
                <w:tab w:val="right" w:pos="9355"/>
              </w:tabs>
              <w:autoSpaceDE w:val="0"/>
              <w:autoSpaceDN w:val="0"/>
              <w:adjustRightInd w:val="0"/>
              <w:spacing w:after="0" w:line="240" w:lineRule="auto"/>
              <w:jc w:val="center"/>
              <w:rPr>
                <w:rFonts w:ascii="Times New Roman" w:hAnsi="Times New Roman"/>
                <w:sz w:val="28"/>
                <w:szCs w:val="28"/>
              </w:rPr>
            </w:pPr>
          </w:p>
          <w:p w:rsidR="00647BF1" w:rsidRPr="00E55035" w:rsidRDefault="00647BF1" w:rsidP="00E976B1">
            <w:pPr>
              <w:tabs>
                <w:tab w:val="center" w:pos="4677"/>
                <w:tab w:val="right" w:pos="9355"/>
              </w:tabs>
              <w:autoSpaceDE w:val="0"/>
              <w:autoSpaceDN w:val="0"/>
              <w:adjustRightInd w:val="0"/>
              <w:spacing w:after="0" w:line="240" w:lineRule="auto"/>
              <w:jc w:val="right"/>
              <w:rPr>
                <w:rFonts w:ascii="Times New Roman" w:hAnsi="Times New Roman"/>
                <w:sz w:val="28"/>
                <w:szCs w:val="28"/>
              </w:rPr>
            </w:pPr>
          </w:p>
        </w:tc>
        <w:tc>
          <w:tcPr>
            <w:tcW w:w="1244" w:type="pct"/>
            <w:gridSpan w:val="26"/>
            <w:tcBorders>
              <w:top w:val="single" w:sz="4" w:space="0" w:color="auto"/>
              <w:left w:val="single" w:sz="4" w:space="0" w:color="auto"/>
              <w:bottom w:val="single" w:sz="4" w:space="0" w:color="auto"/>
              <w:right w:val="single" w:sz="4" w:space="0" w:color="auto"/>
            </w:tcBorders>
          </w:tcPr>
          <w:p w:rsidR="00647BF1" w:rsidRPr="00E55035" w:rsidRDefault="00647BF1" w:rsidP="00E17550">
            <w:pPr>
              <w:tabs>
                <w:tab w:val="center" w:pos="4677"/>
                <w:tab w:val="right" w:pos="9355"/>
              </w:tabs>
              <w:autoSpaceDE w:val="0"/>
              <w:autoSpaceDN w:val="0"/>
              <w:adjustRightInd w:val="0"/>
              <w:spacing w:after="0" w:line="240" w:lineRule="auto"/>
              <w:jc w:val="center"/>
              <w:rPr>
                <w:rFonts w:ascii="Times New Roman" w:hAnsi="Times New Roman"/>
                <w:sz w:val="28"/>
                <w:szCs w:val="28"/>
              </w:rPr>
            </w:pPr>
            <w:r w:rsidRPr="00E55035">
              <w:rPr>
                <w:rFonts w:ascii="Times New Roman" w:hAnsi="Times New Roman"/>
                <w:sz w:val="28"/>
                <w:szCs w:val="28"/>
              </w:rPr>
              <w:t>0,00</w:t>
            </w:r>
          </w:p>
          <w:p w:rsidR="00647BF1" w:rsidRPr="00E55035" w:rsidRDefault="00647BF1" w:rsidP="00E17550">
            <w:pPr>
              <w:tabs>
                <w:tab w:val="center" w:pos="4677"/>
                <w:tab w:val="right" w:pos="9355"/>
              </w:tabs>
              <w:autoSpaceDE w:val="0"/>
              <w:autoSpaceDN w:val="0"/>
              <w:adjustRightInd w:val="0"/>
              <w:spacing w:after="0" w:line="240" w:lineRule="auto"/>
              <w:jc w:val="right"/>
              <w:rPr>
                <w:rFonts w:ascii="Times New Roman" w:hAnsi="Times New Roman"/>
                <w:sz w:val="28"/>
                <w:szCs w:val="28"/>
              </w:rPr>
            </w:pPr>
          </w:p>
        </w:tc>
        <w:tc>
          <w:tcPr>
            <w:tcW w:w="262" w:type="pct"/>
            <w:tcBorders>
              <w:top w:val="single" w:sz="4" w:space="0" w:color="auto"/>
              <w:left w:val="single" w:sz="4" w:space="0" w:color="auto"/>
              <w:bottom w:val="single" w:sz="4" w:space="0" w:color="auto"/>
              <w:right w:val="single" w:sz="4" w:space="0" w:color="auto"/>
            </w:tcBorders>
            <w:hideMark/>
          </w:tcPr>
          <w:p w:rsidR="00647BF1" w:rsidRPr="00E55035" w:rsidRDefault="00647BF1" w:rsidP="00E17550">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E55035">
              <w:rPr>
                <w:rFonts w:ascii="Times New Roman" w:hAnsi="Times New Roman"/>
                <w:sz w:val="28"/>
                <w:szCs w:val="28"/>
              </w:rPr>
              <w:t>0,00</w:t>
            </w:r>
          </w:p>
        </w:tc>
        <w:tc>
          <w:tcPr>
            <w:tcW w:w="233" w:type="pct"/>
            <w:tcBorders>
              <w:top w:val="single" w:sz="4" w:space="0" w:color="auto"/>
              <w:left w:val="single" w:sz="4" w:space="0" w:color="auto"/>
              <w:bottom w:val="single" w:sz="4" w:space="0" w:color="auto"/>
              <w:right w:val="single" w:sz="4" w:space="0" w:color="auto"/>
            </w:tcBorders>
            <w:hideMark/>
          </w:tcPr>
          <w:p w:rsidR="00647BF1" w:rsidRPr="00E55035" w:rsidRDefault="00647BF1" w:rsidP="00E17550">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E55035">
              <w:rPr>
                <w:rFonts w:ascii="Times New Roman" w:hAnsi="Times New Roman"/>
                <w:sz w:val="28"/>
                <w:szCs w:val="28"/>
              </w:rPr>
              <w:t>0,00</w:t>
            </w:r>
          </w:p>
        </w:tc>
        <w:tc>
          <w:tcPr>
            <w:tcW w:w="757" w:type="pct"/>
            <w:vMerge/>
            <w:tcBorders>
              <w:top w:val="single" w:sz="4" w:space="0" w:color="auto"/>
              <w:left w:val="single" w:sz="4" w:space="0" w:color="auto"/>
              <w:bottom w:val="single" w:sz="4" w:space="0" w:color="auto"/>
              <w:right w:val="single" w:sz="4" w:space="0" w:color="auto"/>
            </w:tcBorders>
            <w:vAlign w:val="center"/>
            <w:hideMark/>
          </w:tcPr>
          <w:p w:rsidR="00647BF1" w:rsidRPr="00E55035" w:rsidRDefault="00647BF1" w:rsidP="00E17550">
            <w:pPr>
              <w:spacing w:after="0" w:line="240" w:lineRule="auto"/>
              <w:rPr>
                <w:rFonts w:ascii="Times New Roman" w:hAnsi="Times New Roman"/>
                <w:sz w:val="28"/>
                <w:szCs w:val="28"/>
              </w:rPr>
            </w:pPr>
          </w:p>
        </w:tc>
      </w:tr>
      <w:tr w:rsidR="00647BF1" w:rsidRPr="00E55035" w:rsidTr="00E55035">
        <w:trPr>
          <w:trHeight w:val="262"/>
        </w:trPr>
        <w:tc>
          <w:tcPr>
            <w:tcW w:w="107" w:type="pct"/>
            <w:vMerge w:val="restart"/>
            <w:tcBorders>
              <w:top w:val="single" w:sz="4" w:space="0" w:color="auto"/>
              <w:left w:val="single" w:sz="4" w:space="0" w:color="auto"/>
              <w:bottom w:val="single" w:sz="4" w:space="0" w:color="auto"/>
              <w:right w:val="single" w:sz="4" w:space="0" w:color="auto"/>
            </w:tcBorders>
          </w:tcPr>
          <w:p w:rsidR="00647BF1" w:rsidRPr="00E55035" w:rsidRDefault="00647BF1" w:rsidP="00E17550">
            <w:pPr>
              <w:spacing w:after="0" w:line="240" w:lineRule="auto"/>
              <w:rPr>
                <w:rFonts w:ascii="Times New Roman" w:eastAsia="Times New Roman" w:hAnsi="Times New Roman"/>
                <w:sz w:val="28"/>
                <w:szCs w:val="28"/>
                <w:lang w:eastAsia="ru-RU"/>
              </w:rPr>
            </w:pPr>
          </w:p>
        </w:tc>
        <w:tc>
          <w:tcPr>
            <w:tcW w:w="667" w:type="pct"/>
            <w:vMerge w:val="restart"/>
            <w:tcBorders>
              <w:top w:val="single" w:sz="4" w:space="0" w:color="auto"/>
              <w:left w:val="single" w:sz="4" w:space="0" w:color="auto"/>
              <w:bottom w:val="single" w:sz="4" w:space="0" w:color="auto"/>
              <w:right w:val="single" w:sz="4" w:space="0" w:color="auto"/>
            </w:tcBorders>
            <w:hideMark/>
          </w:tcPr>
          <w:p w:rsidR="00647BF1" w:rsidRPr="00E55035" w:rsidRDefault="00647BF1" w:rsidP="00E17550">
            <w:pPr>
              <w:spacing w:after="0" w:line="240" w:lineRule="auto"/>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Поступило количество обращений и жалоб по вопросам защиты прав потребителей (нарастающим итогом), единиц</w:t>
            </w:r>
          </w:p>
        </w:tc>
        <w:tc>
          <w:tcPr>
            <w:tcW w:w="384" w:type="pct"/>
            <w:vMerge w:val="restart"/>
            <w:tcBorders>
              <w:top w:val="single" w:sz="4" w:space="0" w:color="auto"/>
              <w:left w:val="single" w:sz="4" w:space="0" w:color="auto"/>
              <w:bottom w:val="single" w:sz="4" w:space="0" w:color="auto"/>
              <w:right w:val="single" w:sz="4" w:space="0" w:color="auto"/>
            </w:tcBorders>
            <w:hideMark/>
          </w:tcPr>
          <w:p w:rsidR="00647BF1" w:rsidRPr="00E55035" w:rsidRDefault="00647BF1" w:rsidP="00E17550">
            <w:pPr>
              <w:spacing w:after="0" w:line="240" w:lineRule="auto"/>
              <w:jc w:val="center"/>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Х</w:t>
            </w:r>
          </w:p>
        </w:tc>
        <w:tc>
          <w:tcPr>
            <w:tcW w:w="489" w:type="pct"/>
            <w:vMerge w:val="restart"/>
            <w:tcBorders>
              <w:top w:val="single" w:sz="4" w:space="0" w:color="auto"/>
              <w:left w:val="single" w:sz="4" w:space="0" w:color="auto"/>
              <w:bottom w:val="single" w:sz="4" w:space="0" w:color="auto"/>
              <w:right w:val="single" w:sz="4" w:space="0" w:color="auto"/>
            </w:tcBorders>
            <w:hideMark/>
          </w:tcPr>
          <w:p w:rsidR="00647BF1" w:rsidRPr="00E55035" w:rsidRDefault="00647BF1" w:rsidP="00E17550">
            <w:pPr>
              <w:spacing w:after="0" w:line="240" w:lineRule="auto"/>
              <w:jc w:val="center"/>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Х</w:t>
            </w:r>
          </w:p>
        </w:tc>
        <w:tc>
          <w:tcPr>
            <w:tcW w:w="298" w:type="pct"/>
            <w:vMerge w:val="restart"/>
            <w:tcBorders>
              <w:top w:val="single" w:sz="4" w:space="0" w:color="auto"/>
              <w:left w:val="single" w:sz="4" w:space="0" w:color="auto"/>
              <w:bottom w:val="single" w:sz="4" w:space="0" w:color="auto"/>
              <w:right w:val="single" w:sz="4" w:space="0" w:color="auto"/>
            </w:tcBorders>
            <w:hideMark/>
          </w:tcPr>
          <w:p w:rsidR="00647BF1" w:rsidRPr="00E55035" w:rsidRDefault="00647BF1" w:rsidP="00E17550">
            <w:pPr>
              <w:spacing w:after="0" w:line="240" w:lineRule="auto"/>
              <w:jc w:val="center"/>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Всего</w:t>
            </w:r>
          </w:p>
        </w:tc>
        <w:tc>
          <w:tcPr>
            <w:tcW w:w="233" w:type="pct"/>
            <w:vMerge w:val="restart"/>
            <w:tcBorders>
              <w:top w:val="single" w:sz="4" w:space="0" w:color="auto"/>
              <w:left w:val="single" w:sz="4" w:space="0" w:color="auto"/>
              <w:bottom w:val="single" w:sz="4" w:space="0" w:color="auto"/>
              <w:right w:val="single" w:sz="4" w:space="0" w:color="auto"/>
            </w:tcBorders>
            <w:hideMark/>
          </w:tcPr>
          <w:p w:rsidR="00647BF1" w:rsidRPr="00E55035" w:rsidRDefault="00647BF1" w:rsidP="00E17550">
            <w:pPr>
              <w:spacing w:after="0" w:line="240" w:lineRule="auto"/>
              <w:jc w:val="center"/>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2023 год</w:t>
            </w:r>
          </w:p>
        </w:tc>
        <w:tc>
          <w:tcPr>
            <w:tcW w:w="326" w:type="pct"/>
            <w:vMerge w:val="restart"/>
            <w:tcBorders>
              <w:top w:val="single" w:sz="4" w:space="0" w:color="auto"/>
              <w:left w:val="single" w:sz="4" w:space="0" w:color="auto"/>
              <w:bottom w:val="single" w:sz="4" w:space="0" w:color="auto"/>
              <w:right w:val="single" w:sz="4" w:space="0" w:color="auto"/>
            </w:tcBorders>
            <w:hideMark/>
          </w:tcPr>
          <w:p w:rsidR="00647BF1" w:rsidRPr="00E55035" w:rsidRDefault="00647BF1" w:rsidP="00E17550">
            <w:pPr>
              <w:spacing w:after="0" w:line="240" w:lineRule="auto"/>
              <w:jc w:val="center"/>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Итого 2024 год</w:t>
            </w:r>
          </w:p>
        </w:tc>
        <w:tc>
          <w:tcPr>
            <w:tcW w:w="473" w:type="pct"/>
            <w:gridSpan w:val="7"/>
            <w:vMerge w:val="restart"/>
            <w:tcBorders>
              <w:top w:val="single" w:sz="4" w:space="0" w:color="auto"/>
              <w:left w:val="single" w:sz="4" w:space="0" w:color="auto"/>
              <w:bottom w:val="single" w:sz="4" w:space="0" w:color="auto"/>
              <w:right w:val="single" w:sz="4" w:space="0" w:color="auto"/>
            </w:tcBorders>
          </w:tcPr>
          <w:p w:rsidR="00647BF1" w:rsidRPr="00E55035" w:rsidRDefault="00647BF1" w:rsidP="00E17550">
            <w:pPr>
              <w:spacing w:after="0" w:line="240" w:lineRule="auto"/>
              <w:jc w:val="center"/>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2025 год</w:t>
            </w:r>
          </w:p>
        </w:tc>
        <w:tc>
          <w:tcPr>
            <w:tcW w:w="771" w:type="pct"/>
            <w:gridSpan w:val="19"/>
            <w:tcBorders>
              <w:top w:val="single" w:sz="4" w:space="0" w:color="auto"/>
              <w:left w:val="single" w:sz="4" w:space="0" w:color="auto"/>
              <w:bottom w:val="single" w:sz="4" w:space="0" w:color="auto"/>
              <w:right w:val="single" w:sz="4" w:space="0" w:color="auto"/>
            </w:tcBorders>
            <w:hideMark/>
          </w:tcPr>
          <w:p w:rsidR="00647BF1" w:rsidRPr="00E55035" w:rsidRDefault="00647BF1" w:rsidP="00E17550">
            <w:pPr>
              <w:spacing w:after="0" w:line="240" w:lineRule="auto"/>
              <w:jc w:val="center"/>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В том числе по кварталам:</w:t>
            </w:r>
          </w:p>
        </w:tc>
        <w:tc>
          <w:tcPr>
            <w:tcW w:w="262" w:type="pct"/>
            <w:vMerge w:val="restart"/>
            <w:tcBorders>
              <w:top w:val="single" w:sz="4" w:space="0" w:color="auto"/>
              <w:left w:val="single" w:sz="4" w:space="0" w:color="auto"/>
              <w:bottom w:val="single" w:sz="4" w:space="0" w:color="auto"/>
              <w:right w:val="single" w:sz="4" w:space="0" w:color="auto"/>
            </w:tcBorders>
            <w:hideMark/>
          </w:tcPr>
          <w:p w:rsidR="00647BF1" w:rsidRPr="00E55035" w:rsidRDefault="00647BF1" w:rsidP="009866D7">
            <w:pPr>
              <w:spacing w:after="0" w:line="240" w:lineRule="auto"/>
              <w:jc w:val="center"/>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2026 год</w:t>
            </w:r>
          </w:p>
        </w:tc>
        <w:tc>
          <w:tcPr>
            <w:tcW w:w="233" w:type="pct"/>
            <w:vMerge w:val="restart"/>
            <w:tcBorders>
              <w:top w:val="single" w:sz="4" w:space="0" w:color="auto"/>
              <w:left w:val="single" w:sz="4" w:space="0" w:color="auto"/>
              <w:bottom w:val="single" w:sz="4" w:space="0" w:color="auto"/>
              <w:right w:val="single" w:sz="4" w:space="0" w:color="auto"/>
            </w:tcBorders>
            <w:hideMark/>
          </w:tcPr>
          <w:p w:rsidR="00647BF1" w:rsidRPr="00E55035" w:rsidRDefault="00647BF1" w:rsidP="009866D7">
            <w:pPr>
              <w:spacing w:after="0" w:line="240" w:lineRule="auto"/>
              <w:jc w:val="center"/>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2027 год</w:t>
            </w:r>
          </w:p>
        </w:tc>
        <w:tc>
          <w:tcPr>
            <w:tcW w:w="757" w:type="pct"/>
            <w:vMerge w:val="restart"/>
            <w:tcBorders>
              <w:top w:val="single" w:sz="4" w:space="0" w:color="auto"/>
              <w:left w:val="single" w:sz="4" w:space="0" w:color="auto"/>
              <w:bottom w:val="single" w:sz="4" w:space="0" w:color="auto"/>
              <w:right w:val="single" w:sz="4" w:space="0" w:color="auto"/>
            </w:tcBorders>
            <w:hideMark/>
          </w:tcPr>
          <w:p w:rsidR="00647BF1" w:rsidRPr="00E55035" w:rsidRDefault="00647BF1" w:rsidP="00E17550">
            <w:pPr>
              <w:spacing w:after="0" w:line="240" w:lineRule="auto"/>
              <w:jc w:val="center"/>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Администрация</w:t>
            </w:r>
          </w:p>
          <w:p w:rsidR="00647BF1" w:rsidRPr="00E55035" w:rsidRDefault="00F85249" w:rsidP="00E17550">
            <w:pPr>
              <w:spacing w:after="0" w:line="240" w:lineRule="auto"/>
              <w:jc w:val="center"/>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муниципального</w:t>
            </w:r>
            <w:r w:rsidR="00647BF1" w:rsidRPr="00E55035">
              <w:rPr>
                <w:rFonts w:ascii="Times New Roman" w:eastAsia="Times New Roman" w:hAnsi="Times New Roman"/>
                <w:sz w:val="28"/>
                <w:szCs w:val="28"/>
                <w:lang w:eastAsia="ru-RU"/>
              </w:rPr>
              <w:t xml:space="preserve"> округа</w:t>
            </w:r>
          </w:p>
          <w:p w:rsidR="00647BF1" w:rsidRPr="00E55035" w:rsidRDefault="00647BF1" w:rsidP="00E17550">
            <w:pPr>
              <w:spacing w:after="0" w:line="240" w:lineRule="auto"/>
              <w:jc w:val="center"/>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Серебряные Пруды</w:t>
            </w:r>
          </w:p>
          <w:p w:rsidR="00647BF1" w:rsidRPr="00E55035" w:rsidRDefault="00647BF1" w:rsidP="00E17550">
            <w:pPr>
              <w:spacing w:line="240" w:lineRule="auto"/>
              <w:jc w:val="center"/>
              <w:rPr>
                <w:rFonts w:ascii="Times New Roman" w:hAnsi="Times New Roman"/>
                <w:sz w:val="28"/>
                <w:szCs w:val="28"/>
              </w:rPr>
            </w:pPr>
            <w:r w:rsidRPr="00E55035">
              <w:rPr>
                <w:rFonts w:ascii="Times New Roman" w:eastAsia="Times New Roman" w:hAnsi="Times New Roman"/>
                <w:sz w:val="28"/>
                <w:szCs w:val="28"/>
                <w:lang w:eastAsia="ru-RU"/>
              </w:rPr>
              <w:t>Московской области</w:t>
            </w:r>
          </w:p>
        </w:tc>
      </w:tr>
      <w:tr w:rsidR="00647BF1" w:rsidRPr="00E55035" w:rsidTr="00E55035">
        <w:trPr>
          <w:trHeight w:val="758"/>
        </w:trPr>
        <w:tc>
          <w:tcPr>
            <w:tcW w:w="107" w:type="pct"/>
            <w:vMerge/>
            <w:tcBorders>
              <w:top w:val="single" w:sz="4" w:space="0" w:color="auto"/>
              <w:left w:val="single" w:sz="4" w:space="0" w:color="auto"/>
              <w:bottom w:val="single" w:sz="4" w:space="0" w:color="auto"/>
              <w:right w:val="single" w:sz="4" w:space="0" w:color="auto"/>
            </w:tcBorders>
            <w:vAlign w:val="center"/>
            <w:hideMark/>
          </w:tcPr>
          <w:p w:rsidR="00647BF1" w:rsidRPr="00E55035" w:rsidRDefault="00647BF1" w:rsidP="00E17550">
            <w:pPr>
              <w:spacing w:after="0" w:line="240" w:lineRule="auto"/>
              <w:rPr>
                <w:rFonts w:ascii="Times New Roman" w:eastAsia="Times New Roman" w:hAnsi="Times New Roman"/>
                <w:sz w:val="28"/>
                <w:szCs w:val="28"/>
                <w:lang w:eastAsia="ru-RU"/>
              </w:rPr>
            </w:pPr>
          </w:p>
        </w:tc>
        <w:tc>
          <w:tcPr>
            <w:tcW w:w="667" w:type="pct"/>
            <w:vMerge/>
            <w:tcBorders>
              <w:top w:val="single" w:sz="4" w:space="0" w:color="auto"/>
              <w:left w:val="single" w:sz="4" w:space="0" w:color="auto"/>
              <w:bottom w:val="single" w:sz="4" w:space="0" w:color="auto"/>
              <w:right w:val="single" w:sz="4" w:space="0" w:color="auto"/>
            </w:tcBorders>
            <w:vAlign w:val="center"/>
            <w:hideMark/>
          </w:tcPr>
          <w:p w:rsidR="00647BF1" w:rsidRPr="00E55035" w:rsidRDefault="00647BF1" w:rsidP="00E17550">
            <w:pPr>
              <w:spacing w:after="0" w:line="240" w:lineRule="auto"/>
              <w:rPr>
                <w:rFonts w:ascii="Times New Roman" w:eastAsia="Times New Roman" w:hAnsi="Times New Roman"/>
                <w:sz w:val="28"/>
                <w:szCs w:val="28"/>
                <w:lang w:eastAsia="ru-RU"/>
              </w:rPr>
            </w:pPr>
          </w:p>
        </w:tc>
        <w:tc>
          <w:tcPr>
            <w:tcW w:w="384" w:type="pct"/>
            <w:vMerge/>
            <w:tcBorders>
              <w:top w:val="single" w:sz="4" w:space="0" w:color="auto"/>
              <w:left w:val="single" w:sz="4" w:space="0" w:color="auto"/>
              <w:bottom w:val="single" w:sz="4" w:space="0" w:color="auto"/>
              <w:right w:val="single" w:sz="4" w:space="0" w:color="auto"/>
            </w:tcBorders>
            <w:vAlign w:val="center"/>
            <w:hideMark/>
          </w:tcPr>
          <w:p w:rsidR="00647BF1" w:rsidRPr="00E55035" w:rsidRDefault="00647BF1" w:rsidP="00E17550">
            <w:pPr>
              <w:spacing w:after="0" w:line="240" w:lineRule="auto"/>
              <w:rPr>
                <w:rFonts w:ascii="Times New Roman" w:eastAsia="Times New Roman" w:hAnsi="Times New Roman"/>
                <w:sz w:val="28"/>
                <w:szCs w:val="28"/>
                <w:lang w:eastAsia="ru-RU"/>
              </w:rPr>
            </w:pPr>
          </w:p>
        </w:tc>
        <w:tc>
          <w:tcPr>
            <w:tcW w:w="489" w:type="pct"/>
            <w:vMerge/>
            <w:tcBorders>
              <w:top w:val="single" w:sz="4" w:space="0" w:color="auto"/>
              <w:left w:val="single" w:sz="4" w:space="0" w:color="auto"/>
              <w:bottom w:val="single" w:sz="4" w:space="0" w:color="auto"/>
              <w:right w:val="single" w:sz="4" w:space="0" w:color="auto"/>
            </w:tcBorders>
            <w:vAlign w:val="center"/>
            <w:hideMark/>
          </w:tcPr>
          <w:p w:rsidR="00647BF1" w:rsidRPr="00E55035" w:rsidRDefault="00647BF1" w:rsidP="00E17550">
            <w:pPr>
              <w:spacing w:after="0" w:line="240" w:lineRule="auto"/>
              <w:rPr>
                <w:rFonts w:ascii="Times New Roman" w:eastAsia="Times New Roman" w:hAnsi="Times New Roman"/>
                <w:sz w:val="28"/>
                <w:szCs w:val="28"/>
                <w:lang w:eastAsia="ru-RU"/>
              </w:rPr>
            </w:pPr>
          </w:p>
        </w:tc>
        <w:tc>
          <w:tcPr>
            <w:tcW w:w="298" w:type="pct"/>
            <w:vMerge/>
            <w:tcBorders>
              <w:top w:val="single" w:sz="4" w:space="0" w:color="auto"/>
              <w:left w:val="single" w:sz="4" w:space="0" w:color="auto"/>
              <w:bottom w:val="single" w:sz="4" w:space="0" w:color="auto"/>
              <w:right w:val="single" w:sz="4" w:space="0" w:color="auto"/>
            </w:tcBorders>
            <w:vAlign w:val="center"/>
            <w:hideMark/>
          </w:tcPr>
          <w:p w:rsidR="00647BF1" w:rsidRPr="00E55035" w:rsidRDefault="00647BF1" w:rsidP="00E17550">
            <w:pPr>
              <w:spacing w:after="0" w:line="240" w:lineRule="auto"/>
              <w:rPr>
                <w:rFonts w:ascii="Times New Roman" w:eastAsia="Times New Roman" w:hAnsi="Times New Roman"/>
                <w:sz w:val="28"/>
                <w:szCs w:val="28"/>
                <w:lang w:eastAsia="ru-RU"/>
              </w:rPr>
            </w:pPr>
          </w:p>
        </w:tc>
        <w:tc>
          <w:tcPr>
            <w:tcW w:w="233" w:type="pct"/>
            <w:vMerge/>
            <w:tcBorders>
              <w:top w:val="single" w:sz="4" w:space="0" w:color="auto"/>
              <w:left w:val="single" w:sz="4" w:space="0" w:color="auto"/>
              <w:bottom w:val="single" w:sz="4" w:space="0" w:color="auto"/>
              <w:right w:val="single" w:sz="4" w:space="0" w:color="auto"/>
            </w:tcBorders>
            <w:vAlign w:val="center"/>
            <w:hideMark/>
          </w:tcPr>
          <w:p w:rsidR="00647BF1" w:rsidRPr="00E55035" w:rsidRDefault="00647BF1" w:rsidP="00E17550">
            <w:pPr>
              <w:spacing w:after="0" w:line="240" w:lineRule="auto"/>
              <w:rPr>
                <w:rFonts w:ascii="Times New Roman" w:eastAsia="Times New Roman" w:hAnsi="Times New Roman"/>
                <w:sz w:val="28"/>
                <w:szCs w:val="28"/>
                <w:lang w:eastAsia="ru-RU"/>
              </w:rPr>
            </w:pPr>
          </w:p>
        </w:tc>
        <w:tc>
          <w:tcPr>
            <w:tcW w:w="326" w:type="pct"/>
            <w:vMerge/>
            <w:tcBorders>
              <w:top w:val="single" w:sz="4" w:space="0" w:color="auto"/>
              <w:left w:val="single" w:sz="4" w:space="0" w:color="auto"/>
              <w:bottom w:val="single" w:sz="4" w:space="0" w:color="auto"/>
              <w:right w:val="single" w:sz="4" w:space="0" w:color="auto"/>
            </w:tcBorders>
            <w:vAlign w:val="center"/>
            <w:hideMark/>
          </w:tcPr>
          <w:p w:rsidR="00647BF1" w:rsidRPr="00E55035" w:rsidRDefault="00647BF1" w:rsidP="00E17550">
            <w:pPr>
              <w:spacing w:after="0" w:line="240" w:lineRule="auto"/>
              <w:rPr>
                <w:rFonts w:ascii="Times New Roman" w:eastAsia="Times New Roman" w:hAnsi="Times New Roman"/>
                <w:sz w:val="28"/>
                <w:szCs w:val="28"/>
                <w:lang w:eastAsia="ru-RU"/>
              </w:rPr>
            </w:pPr>
          </w:p>
        </w:tc>
        <w:tc>
          <w:tcPr>
            <w:tcW w:w="473" w:type="pct"/>
            <w:gridSpan w:val="7"/>
            <w:vMerge/>
            <w:tcBorders>
              <w:top w:val="single" w:sz="4" w:space="0" w:color="auto"/>
              <w:left w:val="single" w:sz="4" w:space="0" w:color="auto"/>
              <w:bottom w:val="single" w:sz="4" w:space="0" w:color="auto"/>
              <w:right w:val="single" w:sz="4" w:space="0" w:color="auto"/>
            </w:tcBorders>
            <w:vAlign w:val="center"/>
          </w:tcPr>
          <w:p w:rsidR="00647BF1" w:rsidRPr="00E55035" w:rsidRDefault="00647BF1" w:rsidP="00E17550">
            <w:pPr>
              <w:spacing w:after="0" w:line="240" w:lineRule="auto"/>
              <w:rPr>
                <w:rFonts w:ascii="Times New Roman" w:eastAsia="Times New Roman" w:hAnsi="Times New Roman"/>
                <w:sz w:val="28"/>
                <w:szCs w:val="28"/>
                <w:lang w:eastAsia="ru-RU"/>
              </w:rPr>
            </w:pPr>
          </w:p>
        </w:tc>
        <w:tc>
          <w:tcPr>
            <w:tcW w:w="189" w:type="pct"/>
            <w:gridSpan w:val="5"/>
            <w:tcBorders>
              <w:top w:val="single" w:sz="4" w:space="0" w:color="auto"/>
              <w:left w:val="single" w:sz="4" w:space="0" w:color="auto"/>
              <w:bottom w:val="single" w:sz="4" w:space="0" w:color="auto"/>
              <w:right w:val="single" w:sz="4" w:space="0" w:color="auto"/>
            </w:tcBorders>
            <w:hideMark/>
          </w:tcPr>
          <w:p w:rsidR="00647BF1" w:rsidRPr="00E55035" w:rsidRDefault="00647BF1" w:rsidP="00E17550">
            <w:pPr>
              <w:spacing w:after="0" w:line="240" w:lineRule="auto"/>
              <w:jc w:val="center"/>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1 квартал</w:t>
            </w:r>
          </w:p>
        </w:tc>
        <w:tc>
          <w:tcPr>
            <w:tcW w:w="189" w:type="pct"/>
            <w:gridSpan w:val="6"/>
            <w:tcBorders>
              <w:top w:val="single" w:sz="4" w:space="0" w:color="auto"/>
              <w:left w:val="single" w:sz="4" w:space="0" w:color="auto"/>
              <w:bottom w:val="single" w:sz="4" w:space="0" w:color="auto"/>
              <w:right w:val="single" w:sz="4" w:space="0" w:color="auto"/>
            </w:tcBorders>
            <w:hideMark/>
          </w:tcPr>
          <w:p w:rsidR="00647BF1" w:rsidRPr="00E55035" w:rsidRDefault="00647BF1" w:rsidP="00E17550">
            <w:pPr>
              <w:spacing w:after="0" w:line="240" w:lineRule="auto"/>
              <w:jc w:val="center"/>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1 полугодие</w:t>
            </w:r>
          </w:p>
        </w:tc>
        <w:tc>
          <w:tcPr>
            <w:tcW w:w="188" w:type="pct"/>
            <w:gridSpan w:val="6"/>
            <w:tcBorders>
              <w:top w:val="single" w:sz="4" w:space="0" w:color="auto"/>
              <w:left w:val="single" w:sz="4" w:space="0" w:color="auto"/>
              <w:bottom w:val="single" w:sz="4" w:space="0" w:color="auto"/>
              <w:right w:val="single" w:sz="4" w:space="0" w:color="auto"/>
            </w:tcBorders>
            <w:hideMark/>
          </w:tcPr>
          <w:p w:rsidR="00647BF1" w:rsidRPr="00E55035" w:rsidRDefault="00647BF1" w:rsidP="00E17550">
            <w:pPr>
              <w:spacing w:after="0" w:line="240" w:lineRule="auto"/>
              <w:jc w:val="center"/>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9 месяцев</w:t>
            </w:r>
          </w:p>
        </w:tc>
        <w:tc>
          <w:tcPr>
            <w:tcW w:w="205" w:type="pct"/>
            <w:gridSpan w:val="2"/>
            <w:tcBorders>
              <w:top w:val="single" w:sz="4" w:space="0" w:color="auto"/>
              <w:left w:val="single" w:sz="4" w:space="0" w:color="auto"/>
              <w:bottom w:val="single" w:sz="4" w:space="0" w:color="auto"/>
              <w:right w:val="single" w:sz="4" w:space="0" w:color="auto"/>
            </w:tcBorders>
            <w:hideMark/>
          </w:tcPr>
          <w:p w:rsidR="00647BF1" w:rsidRPr="00E55035" w:rsidRDefault="00647BF1" w:rsidP="00E17550">
            <w:pPr>
              <w:tabs>
                <w:tab w:val="center" w:pos="4677"/>
                <w:tab w:val="right" w:pos="9355"/>
              </w:tabs>
              <w:autoSpaceDE w:val="0"/>
              <w:autoSpaceDN w:val="0"/>
              <w:adjustRightInd w:val="0"/>
              <w:spacing w:after="0" w:line="240" w:lineRule="auto"/>
              <w:jc w:val="center"/>
              <w:rPr>
                <w:rFonts w:ascii="Times New Roman" w:hAnsi="Times New Roman"/>
                <w:sz w:val="28"/>
                <w:szCs w:val="28"/>
              </w:rPr>
            </w:pPr>
            <w:r w:rsidRPr="00E55035">
              <w:rPr>
                <w:rFonts w:ascii="Times New Roman" w:eastAsia="Times New Roman" w:hAnsi="Times New Roman"/>
                <w:sz w:val="28"/>
                <w:szCs w:val="28"/>
                <w:lang w:eastAsia="ru-RU"/>
              </w:rPr>
              <w:t>12 месяцев</w:t>
            </w:r>
          </w:p>
        </w:tc>
        <w:tc>
          <w:tcPr>
            <w:tcW w:w="262" w:type="pct"/>
            <w:vMerge/>
            <w:tcBorders>
              <w:top w:val="single" w:sz="4" w:space="0" w:color="auto"/>
              <w:left w:val="single" w:sz="4" w:space="0" w:color="auto"/>
              <w:bottom w:val="single" w:sz="4" w:space="0" w:color="auto"/>
              <w:right w:val="single" w:sz="4" w:space="0" w:color="auto"/>
            </w:tcBorders>
            <w:vAlign w:val="center"/>
            <w:hideMark/>
          </w:tcPr>
          <w:p w:rsidR="00647BF1" w:rsidRPr="00E55035" w:rsidRDefault="00647BF1" w:rsidP="00E17550">
            <w:pPr>
              <w:spacing w:after="0" w:line="240" w:lineRule="auto"/>
              <w:rPr>
                <w:rFonts w:ascii="Times New Roman" w:eastAsia="Times New Roman" w:hAnsi="Times New Roman"/>
                <w:sz w:val="28"/>
                <w:szCs w:val="28"/>
                <w:lang w:eastAsia="ru-RU"/>
              </w:rPr>
            </w:pPr>
          </w:p>
        </w:tc>
        <w:tc>
          <w:tcPr>
            <w:tcW w:w="233" w:type="pct"/>
            <w:vMerge/>
            <w:tcBorders>
              <w:top w:val="single" w:sz="4" w:space="0" w:color="auto"/>
              <w:left w:val="single" w:sz="4" w:space="0" w:color="auto"/>
              <w:bottom w:val="single" w:sz="4" w:space="0" w:color="auto"/>
              <w:right w:val="single" w:sz="4" w:space="0" w:color="auto"/>
            </w:tcBorders>
            <w:vAlign w:val="center"/>
            <w:hideMark/>
          </w:tcPr>
          <w:p w:rsidR="00647BF1" w:rsidRPr="00E55035" w:rsidRDefault="00647BF1" w:rsidP="00E17550">
            <w:pPr>
              <w:spacing w:after="0" w:line="240" w:lineRule="auto"/>
              <w:rPr>
                <w:rFonts w:ascii="Times New Roman" w:eastAsia="Times New Roman" w:hAnsi="Times New Roman"/>
                <w:sz w:val="28"/>
                <w:szCs w:val="28"/>
                <w:lang w:eastAsia="ru-RU"/>
              </w:rPr>
            </w:pPr>
          </w:p>
        </w:tc>
        <w:tc>
          <w:tcPr>
            <w:tcW w:w="757" w:type="pct"/>
            <w:vMerge/>
            <w:tcBorders>
              <w:top w:val="single" w:sz="4" w:space="0" w:color="auto"/>
              <w:left w:val="single" w:sz="4" w:space="0" w:color="auto"/>
              <w:bottom w:val="single" w:sz="4" w:space="0" w:color="auto"/>
              <w:right w:val="single" w:sz="4" w:space="0" w:color="auto"/>
            </w:tcBorders>
            <w:vAlign w:val="center"/>
            <w:hideMark/>
          </w:tcPr>
          <w:p w:rsidR="00647BF1" w:rsidRPr="00E55035" w:rsidRDefault="00647BF1" w:rsidP="00E17550">
            <w:pPr>
              <w:spacing w:after="0" w:line="240" w:lineRule="auto"/>
              <w:rPr>
                <w:rFonts w:ascii="Times New Roman" w:hAnsi="Times New Roman"/>
                <w:sz w:val="28"/>
                <w:szCs w:val="28"/>
              </w:rPr>
            </w:pPr>
          </w:p>
        </w:tc>
      </w:tr>
      <w:tr w:rsidR="00647BF1" w:rsidRPr="00E55035" w:rsidTr="00E55035">
        <w:trPr>
          <w:trHeight w:val="751"/>
        </w:trPr>
        <w:tc>
          <w:tcPr>
            <w:tcW w:w="107" w:type="pct"/>
            <w:vMerge/>
            <w:tcBorders>
              <w:top w:val="single" w:sz="4" w:space="0" w:color="auto"/>
              <w:left w:val="single" w:sz="4" w:space="0" w:color="auto"/>
              <w:bottom w:val="single" w:sz="4" w:space="0" w:color="auto"/>
              <w:right w:val="single" w:sz="4" w:space="0" w:color="auto"/>
            </w:tcBorders>
            <w:vAlign w:val="center"/>
            <w:hideMark/>
          </w:tcPr>
          <w:p w:rsidR="00647BF1" w:rsidRPr="00E55035" w:rsidRDefault="00647BF1" w:rsidP="00E17550">
            <w:pPr>
              <w:spacing w:after="0" w:line="240" w:lineRule="auto"/>
              <w:rPr>
                <w:rFonts w:ascii="Times New Roman" w:eastAsia="Times New Roman" w:hAnsi="Times New Roman"/>
                <w:sz w:val="28"/>
                <w:szCs w:val="28"/>
                <w:lang w:eastAsia="ru-RU"/>
              </w:rPr>
            </w:pPr>
          </w:p>
        </w:tc>
        <w:tc>
          <w:tcPr>
            <w:tcW w:w="667" w:type="pct"/>
            <w:vMerge/>
            <w:tcBorders>
              <w:top w:val="single" w:sz="4" w:space="0" w:color="auto"/>
              <w:left w:val="single" w:sz="4" w:space="0" w:color="auto"/>
              <w:bottom w:val="single" w:sz="4" w:space="0" w:color="auto"/>
              <w:right w:val="single" w:sz="4" w:space="0" w:color="auto"/>
            </w:tcBorders>
            <w:vAlign w:val="center"/>
            <w:hideMark/>
          </w:tcPr>
          <w:p w:rsidR="00647BF1" w:rsidRPr="00E55035" w:rsidRDefault="00647BF1" w:rsidP="00E17550">
            <w:pPr>
              <w:spacing w:after="0" w:line="240" w:lineRule="auto"/>
              <w:rPr>
                <w:rFonts w:ascii="Times New Roman" w:eastAsia="Times New Roman" w:hAnsi="Times New Roman"/>
                <w:sz w:val="28"/>
                <w:szCs w:val="28"/>
                <w:lang w:eastAsia="ru-RU"/>
              </w:rPr>
            </w:pPr>
          </w:p>
        </w:tc>
        <w:tc>
          <w:tcPr>
            <w:tcW w:w="384" w:type="pct"/>
            <w:vMerge/>
            <w:tcBorders>
              <w:top w:val="single" w:sz="4" w:space="0" w:color="auto"/>
              <w:left w:val="single" w:sz="4" w:space="0" w:color="auto"/>
              <w:bottom w:val="single" w:sz="4" w:space="0" w:color="auto"/>
              <w:right w:val="single" w:sz="4" w:space="0" w:color="auto"/>
            </w:tcBorders>
            <w:vAlign w:val="center"/>
            <w:hideMark/>
          </w:tcPr>
          <w:p w:rsidR="00647BF1" w:rsidRPr="00E55035" w:rsidRDefault="00647BF1" w:rsidP="00E17550">
            <w:pPr>
              <w:spacing w:after="0" w:line="240" w:lineRule="auto"/>
              <w:rPr>
                <w:rFonts w:ascii="Times New Roman" w:eastAsia="Times New Roman" w:hAnsi="Times New Roman"/>
                <w:sz w:val="28"/>
                <w:szCs w:val="28"/>
                <w:lang w:eastAsia="ru-RU"/>
              </w:rPr>
            </w:pPr>
          </w:p>
        </w:tc>
        <w:tc>
          <w:tcPr>
            <w:tcW w:w="489" w:type="pct"/>
            <w:vMerge/>
            <w:tcBorders>
              <w:top w:val="single" w:sz="4" w:space="0" w:color="auto"/>
              <w:left w:val="single" w:sz="4" w:space="0" w:color="auto"/>
              <w:bottom w:val="single" w:sz="4" w:space="0" w:color="auto"/>
              <w:right w:val="single" w:sz="4" w:space="0" w:color="auto"/>
            </w:tcBorders>
            <w:vAlign w:val="center"/>
            <w:hideMark/>
          </w:tcPr>
          <w:p w:rsidR="00647BF1" w:rsidRPr="00E55035" w:rsidRDefault="00647BF1" w:rsidP="00E17550">
            <w:pPr>
              <w:spacing w:after="0" w:line="240" w:lineRule="auto"/>
              <w:rPr>
                <w:rFonts w:ascii="Times New Roman" w:eastAsia="Times New Roman" w:hAnsi="Times New Roman"/>
                <w:sz w:val="28"/>
                <w:szCs w:val="28"/>
                <w:lang w:eastAsia="ru-RU"/>
              </w:rPr>
            </w:pPr>
          </w:p>
        </w:tc>
        <w:tc>
          <w:tcPr>
            <w:tcW w:w="298" w:type="pct"/>
            <w:tcBorders>
              <w:top w:val="single" w:sz="4" w:space="0" w:color="auto"/>
              <w:left w:val="single" w:sz="4" w:space="0" w:color="auto"/>
              <w:bottom w:val="single" w:sz="4" w:space="0" w:color="auto"/>
              <w:right w:val="single" w:sz="4" w:space="0" w:color="auto"/>
            </w:tcBorders>
            <w:hideMark/>
          </w:tcPr>
          <w:p w:rsidR="00647BF1" w:rsidRPr="00E55035" w:rsidRDefault="00647BF1" w:rsidP="00E17550">
            <w:pPr>
              <w:tabs>
                <w:tab w:val="center" w:pos="4677"/>
                <w:tab w:val="right" w:pos="9355"/>
              </w:tabs>
              <w:autoSpaceDE w:val="0"/>
              <w:autoSpaceDN w:val="0"/>
              <w:adjustRightInd w:val="0"/>
              <w:spacing w:after="0" w:line="240" w:lineRule="auto"/>
              <w:jc w:val="center"/>
              <w:rPr>
                <w:rFonts w:ascii="Times New Roman" w:hAnsi="Times New Roman"/>
                <w:sz w:val="28"/>
                <w:szCs w:val="28"/>
              </w:rPr>
            </w:pPr>
            <w:r w:rsidRPr="00E55035">
              <w:rPr>
                <w:rFonts w:ascii="Times New Roman" w:hAnsi="Times New Roman"/>
                <w:sz w:val="28"/>
                <w:szCs w:val="28"/>
              </w:rPr>
              <w:t>0</w:t>
            </w:r>
          </w:p>
        </w:tc>
        <w:tc>
          <w:tcPr>
            <w:tcW w:w="233" w:type="pct"/>
            <w:tcBorders>
              <w:top w:val="single" w:sz="4" w:space="0" w:color="auto"/>
              <w:left w:val="single" w:sz="4" w:space="0" w:color="auto"/>
              <w:bottom w:val="single" w:sz="4" w:space="0" w:color="auto"/>
              <w:right w:val="single" w:sz="4" w:space="0" w:color="auto"/>
            </w:tcBorders>
            <w:hideMark/>
          </w:tcPr>
          <w:p w:rsidR="00647BF1" w:rsidRPr="00E55035" w:rsidRDefault="00647BF1" w:rsidP="00E17550">
            <w:pPr>
              <w:spacing w:line="240" w:lineRule="auto"/>
              <w:jc w:val="center"/>
              <w:rPr>
                <w:rFonts w:ascii="Times New Roman" w:hAnsi="Times New Roman"/>
                <w:sz w:val="28"/>
                <w:szCs w:val="28"/>
              </w:rPr>
            </w:pPr>
            <w:r w:rsidRPr="00E55035">
              <w:rPr>
                <w:rFonts w:ascii="Times New Roman" w:hAnsi="Times New Roman"/>
                <w:sz w:val="28"/>
                <w:szCs w:val="28"/>
              </w:rPr>
              <w:t>0</w:t>
            </w:r>
          </w:p>
        </w:tc>
        <w:tc>
          <w:tcPr>
            <w:tcW w:w="326" w:type="pct"/>
            <w:tcBorders>
              <w:top w:val="single" w:sz="4" w:space="0" w:color="auto"/>
              <w:left w:val="single" w:sz="4" w:space="0" w:color="auto"/>
              <w:bottom w:val="single" w:sz="4" w:space="0" w:color="auto"/>
              <w:right w:val="single" w:sz="4" w:space="0" w:color="auto"/>
            </w:tcBorders>
            <w:hideMark/>
          </w:tcPr>
          <w:p w:rsidR="00647BF1" w:rsidRPr="00E55035" w:rsidRDefault="00647BF1" w:rsidP="00E976B1">
            <w:pPr>
              <w:spacing w:line="240" w:lineRule="auto"/>
              <w:jc w:val="center"/>
              <w:rPr>
                <w:rFonts w:ascii="Times New Roman" w:hAnsi="Times New Roman"/>
                <w:sz w:val="28"/>
                <w:szCs w:val="28"/>
              </w:rPr>
            </w:pPr>
          </w:p>
        </w:tc>
        <w:tc>
          <w:tcPr>
            <w:tcW w:w="473" w:type="pct"/>
            <w:gridSpan w:val="7"/>
            <w:tcBorders>
              <w:top w:val="single" w:sz="4" w:space="0" w:color="auto"/>
              <w:left w:val="single" w:sz="4" w:space="0" w:color="auto"/>
              <w:bottom w:val="single" w:sz="4" w:space="0" w:color="auto"/>
              <w:right w:val="single" w:sz="4" w:space="0" w:color="auto"/>
            </w:tcBorders>
          </w:tcPr>
          <w:p w:rsidR="00647BF1" w:rsidRPr="00E55035" w:rsidRDefault="00647BF1" w:rsidP="00E17550">
            <w:pPr>
              <w:spacing w:line="240" w:lineRule="auto"/>
              <w:jc w:val="center"/>
              <w:rPr>
                <w:rFonts w:ascii="Times New Roman" w:hAnsi="Times New Roman"/>
                <w:sz w:val="28"/>
                <w:szCs w:val="28"/>
              </w:rPr>
            </w:pPr>
            <w:r w:rsidRPr="00E55035">
              <w:rPr>
                <w:rFonts w:ascii="Times New Roman" w:hAnsi="Times New Roman"/>
                <w:sz w:val="28"/>
                <w:szCs w:val="28"/>
              </w:rPr>
              <w:t>0</w:t>
            </w:r>
          </w:p>
        </w:tc>
        <w:tc>
          <w:tcPr>
            <w:tcW w:w="189" w:type="pct"/>
            <w:gridSpan w:val="5"/>
            <w:tcBorders>
              <w:top w:val="single" w:sz="4" w:space="0" w:color="auto"/>
              <w:left w:val="single" w:sz="4" w:space="0" w:color="auto"/>
              <w:bottom w:val="single" w:sz="4" w:space="0" w:color="auto"/>
              <w:right w:val="single" w:sz="4" w:space="0" w:color="auto"/>
            </w:tcBorders>
            <w:hideMark/>
          </w:tcPr>
          <w:p w:rsidR="00647BF1" w:rsidRPr="00E55035" w:rsidRDefault="00647BF1" w:rsidP="00E17550">
            <w:pPr>
              <w:spacing w:line="240" w:lineRule="auto"/>
              <w:jc w:val="center"/>
              <w:rPr>
                <w:rFonts w:ascii="Times New Roman" w:hAnsi="Times New Roman"/>
                <w:sz w:val="28"/>
                <w:szCs w:val="28"/>
              </w:rPr>
            </w:pPr>
            <w:r w:rsidRPr="00E55035">
              <w:rPr>
                <w:rFonts w:ascii="Times New Roman" w:hAnsi="Times New Roman"/>
                <w:sz w:val="28"/>
                <w:szCs w:val="28"/>
              </w:rPr>
              <w:t>0</w:t>
            </w:r>
          </w:p>
        </w:tc>
        <w:tc>
          <w:tcPr>
            <w:tcW w:w="189" w:type="pct"/>
            <w:gridSpan w:val="6"/>
            <w:tcBorders>
              <w:top w:val="single" w:sz="4" w:space="0" w:color="auto"/>
              <w:left w:val="single" w:sz="4" w:space="0" w:color="auto"/>
              <w:bottom w:val="single" w:sz="4" w:space="0" w:color="auto"/>
              <w:right w:val="single" w:sz="4" w:space="0" w:color="auto"/>
            </w:tcBorders>
            <w:hideMark/>
          </w:tcPr>
          <w:p w:rsidR="00647BF1" w:rsidRPr="00E55035" w:rsidRDefault="00647BF1" w:rsidP="00E17550">
            <w:pPr>
              <w:tabs>
                <w:tab w:val="center" w:pos="4677"/>
                <w:tab w:val="right" w:pos="9355"/>
              </w:tabs>
              <w:autoSpaceDE w:val="0"/>
              <w:autoSpaceDN w:val="0"/>
              <w:adjustRightInd w:val="0"/>
              <w:spacing w:after="0" w:line="240" w:lineRule="auto"/>
              <w:jc w:val="center"/>
              <w:rPr>
                <w:rFonts w:ascii="Times New Roman" w:hAnsi="Times New Roman"/>
                <w:sz w:val="28"/>
                <w:szCs w:val="28"/>
              </w:rPr>
            </w:pPr>
            <w:r w:rsidRPr="00E55035">
              <w:rPr>
                <w:rFonts w:ascii="Times New Roman" w:hAnsi="Times New Roman"/>
                <w:sz w:val="28"/>
                <w:szCs w:val="28"/>
              </w:rPr>
              <w:t>0</w:t>
            </w:r>
          </w:p>
        </w:tc>
        <w:tc>
          <w:tcPr>
            <w:tcW w:w="188" w:type="pct"/>
            <w:gridSpan w:val="6"/>
            <w:tcBorders>
              <w:top w:val="single" w:sz="4" w:space="0" w:color="auto"/>
              <w:left w:val="single" w:sz="4" w:space="0" w:color="auto"/>
              <w:bottom w:val="single" w:sz="4" w:space="0" w:color="auto"/>
              <w:right w:val="single" w:sz="4" w:space="0" w:color="auto"/>
            </w:tcBorders>
            <w:hideMark/>
          </w:tcPr>
          <w:p w:rsidR="00647BF1" w:rsidRPr="00E55035" w:rsidRDefault="00647BF1" w:rsidP="00E17550">
            <w:pPr>
              <w:tabs>
                <w:tab w:val="center" w:pos="4677"/>
                <w:tab w:val="right" w:pos="9355"/>
              </w:tabs>
              <w:autoSpaceDE w:val="0"/>
              <w:autoSpaceDN w:val="0"/>
              <w:adjustRightInd w:val="0"/>
              <w:spacing w:after="0" w:line="240" w:lineRule="auto"/>
              <w:jc w:val="center"/>
              <w:rPr>
                <w:rFonts w:ascii="Times New Roman" w:hAnsi="Times New Roman"/>
                <w:sz w:val="28"/>
                <w:szCs w:val="28"/>
              </w:rPr>
            </w:pPr>
            <w:r w:rsidRPr="00E55035">
              <w:rPr>
                <w:rFonts w:ascii="Times New Roman" w:hAnsi="Times New Roman"/>
                <w:sz w:val="28"/>
                <w:szCs w:val="28"/>
              </w:rPr>
              <w:t>0</w:t>
            </w:r>
          </w:p>
        </w:tc>
        <w:tc>
          <w:tcPr>
            <w:tcW w:w="205" w:type="pct"/>
            <w:gridSpan w:val="2"/>
            <w:tcBorders>
              <w:top w:val="single" w:sz="4" w:space="0" w:color="auto"/>
              <w:left w:val="single" w:sz="4" w:space="0" w:color="auto"/>
              <w:bottom w:val="single" w:sz="4" w:space="0" w:color="auto"/>
              <w:right w:val="single" w:sz="4" w:space="0" w:color="auto"/>
            </w:tcBorders>
          </w:tcPr>
          <w:p w:rsidR="00647BF1" w:rsidRPr="00E55035" w:rsidRDefault="00647BF1" w:rsidP="00E17550">
            <w:pPr>
              <w:spacing w:line="240" w:lineRule="auto"/>
              <w:jc w:val="center"/>
              <w:rPr>
                <w:rFonts w:ascii="Times New Roman" w:hAnsi="Times New Roman"/>
                <w:sz w:val="28"/>
                <w:szCs w:val="28"/>
              </w:rPr>
            </w:pPr>
            <w:r w:rsidRPr="00E55035">
              <w:rPr>
                <w:rFonts w:ascii="Times New Roman" w:hAnsi="Times New Roman"/>
                <w:sz w:val="28"/>
                <w:szCs w:val="28"/>
              </w:rPr>
              <w:t>0</w:t>
            </w:r>
          </w:p>
          <w:p w:rsidR="00647BF1" w:rsidRPr="00E55035" w:rsidRDefault="00647BF1" w:rsidP="00E17550">
            <w:pPr>
              <w:spacing w:line="240" w:lineRule="auto"/>
              <w:jc w:val="center"/>
              <w:rPr>
                <w:rFonts w:ascii="Times New Roman" w:hAnsi="Times New Roman"/>
                <w:sz w:val="28"/>
                <w:szCs w:val="28"/>
              </w:rPr>
            </w:pPr>
          </w:p>
        </w:tc>
        <w:tc>
          <w:tcPr>
            <w:tcW w:w="262" w:type="pct"/>
            <w:tcBorders>
              <w:top w:val="single" w:sz="4" w:space="0" w:color="auto"/>
              <w:left w:val="single" w:sz="4" w:space="0" w:color="auto"/>
              <w:bottom w:val="single" w:sz="4" w:space="0" w:color="auto"/>
              <w:right w:val="single" w:sz="4" w:space="0" w:color="auto"/>
            </w:tcBorders>
            <w:hideMark/>
          </w:tcPr>
          <w:p w:rsidR="00647BF1" w:rsidRPr="00E55035" w:rsidRDefault="00647BF1" w:rsidP="00E17550">
            <w:pPr>
              <w:spacing w:line="240" w:lineRule="auto"/>
              <w:jc w:val="center"/>
              <w:rPr>
                <w:rFonts w:ascii="Times New Roman" w:hAnsi="Times New Roman"/>
                <w:sz w:val="28"/>
                <w:szCs w:val="28"/>
              </w:rPr>
            </w:pPr>
            <w:r w:rsidRPr="00E55035">
              <w:rPr>
                <w:rFonts w:ascii="Times New Roman" w:hAnsi="Times New Roman"/>
                <w:sz w:val="28"/>
                <w:szCs w:val="28"/>
              </w:rPr>
              <w:t>0</w:t>
            </w:r>
          </w:p>
        </w:tc>
        <w:tc>
          <w:tcPr>
            <w:tcW w:w="233" w:type="pct"/>
            <w:tcBorders>
              <w:top w:val="single" w:sz="4" w:space="0" w:color="auto"/>
              <w:left w:val="single" w:sz="4" w:space="0" w:color="auto"/>
              <w:bottom w:val="single" w:sz="4" w:space="0" w:color="auto"/>
              <w:right w:val="single" w:sz="4" w:space="0" w:color="auto"/>
            </w:tcBorders>
            <w:hideMark/>
          </w:tcPr>
          <w:p w:rsidR="00647BF1" w:rsidRPr="00E55035" w:rsidRDefault="00647BF1" w:rsidP="00E17550">
            <w:pPr>
              <w:spacing w:line="240" w:lineRule="auto"/>
              <w:jc w:val="center"/>
              <w:rPr>
                <w:rFonts w:ascii="Times New Roman" w:hAnsi="Times New Roman"/>
                <w:sz w:val="28"/>
                <w:szCs w:val="28"/>
              </w:rPr>
            </w:pPr>
            <w:r w:rsidRPr="00E55035">
              <w:rPr>
                <w:rFonts w:ascii="Times New Roman" w:hAnsi="Times New Roman"/>
                <w:sz w:val="28"/>
                <w:szCs w:val="28"/>
              </w:rPr>
              <w:t>0</w:t>
            </w:r>
          </w:p>
        </w:tc>
        <w:tc>
          <w:tcPr>
            <w:tcW w:w="757" w:type="pct"/>
            <w:vMerge/>
            <w:tcBorders>
              <w:top w:val="single" w:sz="4" w:space="0" w:color="auto"/>
              <w:left w:val="single" w:sz="4" w:space="0" w:color="auto"/>
              <w:bottom w:val="single" w:sz="4" w:space="0" w:color="auto"/>
              <w:right w:val="single" w:sz="4" w:space="0" w:color="auto"/>
            </w:tcBorders>
            <w:vAlign w:val="center"/>
            <w:hideMark/>
          </w:tcPr>
          <w:p w:rsidR="00647BF1" w:rsidRPr="00E55035" w:rsidRDefault="00647BF1" w:rsidP="00E17550">
            <w:pPr>
              <w:spacing w:after="0" w:line="240" w:lineRule="auto"/>
              <w:rPr>
                <w:rFonts w:ascii="Times New Roman" w:hAnsi="Times New Roman"/>
                <w:sz w:val="28"/>
                <w:szCs w:val="28"/>
              </w:rPr>
            </w:pPr>
          </w:p>
        </w:tc>
      </w:tr>
      <w:tr w:rsidR="00647BF1" w:rsidRPr="00E55035" w:rsidTr="00E55035">
        <w:trPr>
          <w:trHeight w:val="1302"/>
        </w:trPr>
        <w:tc>
          <w:tcPr>
            <w:tcW w:w="107" w:type="pct"/>
            <w:vMerge w:val="restart"/>
            <w:tcBorders>
              <w:top w:val="single" w:sz="4" w:space="0" w:color="auto"/>
              <w:left w:val="single" w:sz="4" w:space="0" w:color="auto"/>
              <w:bottom w:val="single" w:sz="4" w:space="0" w:color="auto"/>
              <w:right w:val="single" w:sz="4" w:space="0" w:color="auto"/>
            </w:tcBorders>
          </w:tcPr>
          <w:p w:rsidR="00647BF1" w:rsidRPr="00E55035" w:rsidRDefault="00647BF1" w:rsidP="00E17550">
            <w:pPr>
              <w:spacing w:after="0" w:line="240" w:lineRule="auto"/>
              <w:rPr>
                <w:rFonts w:ascii="Times New Roman" w:eastAsia="Times New Roman" w:hAnsi="Times New Roman"/>
                <w:sz w:val="28"/>
                <w:szCs w:val="28"/>
                <w:lang w:eastAsia="ru-RU"/>
              </w:rPr>
            </w:pPr>
          </w:p>
        </w:tc>
        <w:tc>
          <w:tcPr>
            <w:tcW w:w="667" w:type="pct"/>
            <w:vMerge w:val="restart"/>
            <w:tcBorders>
              <w:top w:val="single" w:sz="4" w:space="0" w:color="auto"/>
              <w:left w:val="single" w:sz="4" w:space="0" w:color="auto"/>
              <w:bottom w:val="single" w:sz="4" w:space="0" w:color="auto"/>
              <w:right w:val="single" w:sz="4" w:space="0" w:color="auto"/>
            </w:tcBorders>
            <w:hideMark/>
          </w:tcPr>
          <w:p w:rsidR="00647BF1" w:rsidRPr="00E55035" w:rsidRDefault="00647BF1" w:rsidP="00E17550">
            <w:pPr>
              <w:spacing w:after="0" w:line="240" w:lineRule="auto"/>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Мероприятие 53.02</w:t>
            </w:r>
          </w:p>
          <w:p w:rsidR="00647BF1" w:rsidRPr="00E55035" w:rsidRDefault="00647BF1" w:rsidP="00E17550">
            <w:pPr>
              <w:spacing w:after="0" w:line="240" w:lineRule="auto"/>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Обращения в суды по вопросу защиты прав потребителей</w:t>
            </w:r>
          </w:p>
        </w:tc>
        <w:tc>
          <w:tcPr>
            <w:tcW w:w="384" w:type="pct"/>
            <w:vMerge w:val="restart"/>
            <w:tcBorders>
              <w:top w:val="single" w:sz="4" w:space="0" w:color="auto"/>
              <w:left w:val="single" w:sz="4" w:space="0" w:color="auto"/>
              <w:bottom w:val="single" w:sz="4" w:space="0" w:color="auto"/>
              <w:right w:val="single" w:sz="4" w:space="0" w:color="auto"/>
            </w:tcBorders>
            <w:hideMark/>
          </w:tcPr>
          <w:p w:rsidR="00647BF1" w:rsidRPr="00E55035" w:rsidRDefault="00647BF1" w:rsidP="00E17550">
            <w:pPr>
              <w:spacing w:after="0" w:line="240" w:lineRule="auto"/>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2024-2027</w:t>
            </w:r>
          </w:p>
        </w:tc>
        <w:tc>
          <w:tcPr>
            <w:tcW w:w="489" w:type="pct"/>
            <w:tcBorders>
              <w:top w:val="single" w:sz="4" w:space="0" w:color="auto"/>
              <w:left w:val="single" w:sz="4" w:space="0" w:color="auto"/>
              <w:bottom w:val="single" w:sz="4" w:space="0" w:color="auto"/>
              <w:right w:val="single" w:sz="4" w:space="0" w:color="auto"/>
            </w:tcBorders>
            <w:hideMark/>
          </w:tcPr>
          <w:p w:rsidR="00647BF1" w:rsidRPr="00E55035" w:rsidRDefault="00647BF1" w:rsidP="00E17550">
            <w:pPr>
              <w:spacing w:after="0" w:line="240" w:lineRule="auto"/>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 xml:space="preserve">Всего: </w:t>
            </w:r>
          </w:p>
          <w:p w:rsidR="00647BF1" w:rsidRPr="00E55035" w:rsidRDefault="00647BF1" w:rsidP="00E17550">
            <w:pPr>
              <w:spacing w:after="0" w:line="240" w:lineRule="auto"/>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в том числе:</w:t>
            </w:r>
          </w:p>
        </w:tc>
        <w:tc>
          <w:tcPr>
            <w:tcW w:w="298" w:type="pct"/>
            <w:tcBorders>
              <w:top w:val="single" w:sz="4" w:space="0" w:color="auto"/>
              <w:left w:val="single" w:sz="4" w:space="0" w:color="auto"/>
              <w:bottom w:val="single" w:sz="4" w:space="0" w:color="auto"/>
              <w:right w:val="single" w:sz="4" w:space="0" w:color="auto"/>
            </w:tcBorders>
            <w:hideMark/>
          </w:tcPr>
          <w:p w:rsidR="00647BF1" w:rsidRPr="00E55035" w:rsidRDefault="00647BF1" w:rsidP="00E17550">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E55035">
              <w:rPr>
                <w:rFonts w:ascii="Times New Roman" w:hAnsi="Times New Roman"/>
                <w:sz w:val="28"/>
                <w:szCs w:val="28"/>
              </w:rPr>
              <w:t>0,00</w:t>
            </w:r>
          </w:p>
        </w:tc>
        <w:tc>
          <w:tcPr>
            <w:tcW w:w="233" w:type="pct"/>
            <w:tcBorders>
              <w:top w:val="single" w:sz="4" w:space="0" w:color="auto"/>
              <w:left w:val="single" w:sz="4" w:space="0" w:color="auto"/>
              <w:bottom w:val="single" w:sz="4" w:space="0" w:color="auto"/>
              <w:right w:val="single" w:sz="4" w:space="0" w:color="auto"/>
            </w:tcBorders>
            <w:hideMark/>
          </w:tcPr>
          <w:p w:rsidR="00647BF1" w:rsidRPr="00E55035" w:rsidRDefault="00647BF1" w:rsidP="00E17550">
            <w:pPr>
              <w:tabs>
                <w:tab w:val="center" w:pos="4677"/>
                <w:tab w:val="right" w:pos="9355"/>
              </w:tabs>
              <w:autoSpaceDE w:val="0"/>
              <w:autoSpaceDN w:val="0"/>
              <w:adjustRightInd w:val="0"/>
              <w:spacing w:after="0" w:line="240" w:lineRule="auto"/>
              <w:jc w:val="center"/>
              <w:rPr>
                <w:rFonts w:ascii="Times New Roman" w:hAnsi="Times New Roman"/>
                <w:sz w:val="28"/>
                <w:szCs w:val="28"/>
              </w:rPr>
            </w:pPr>
            <w:r w:rsidRPr="00E55035">
              <w:rPr>
                <w:rFonts w:ascii="Times New Roman" w:hAnsi="Times New Roman"/>
                <w:sz w:val="28"/>
                <w:szCs w:val="28"/>
              </w:rPr>
              <w:t>0,00</w:t>
            </w:r>
          </w:p>
        </w:tc>
        <w:tc>
          <w:tcPr>
            <w:tcW w:w="326" w:type="pct"/>
            <w:tcBorders>
              <w:top w:val="single" w:sz="4" w:space="0" w:color="auto"/>
              <w:left w:val="single" w:sz="4" w:space="0" w:color="auto"/>
              <w:bottom w:val="single" w:sz="4" w:space="0" w:color="auto"/>
              <w:right w:val="single" w:sz="4" w:space="0" w:color="auto"/>
            </w:tcBorders>
          </w:tcPr>
          <w:p w:rsidR="00647BF1" w:rsidRPr="00E55035" w:rsidRDefault="00647BF1" w:rsidP="00E17550">
            <w:pPr>
              <w:tabs>
                <w:tab w:val="center" w:pos="4677"/>
                <w:tab w:val="right" w:pos="9355"/>
              </w:tabs>
              <w:autoSpaceDE w:val="0"/>
              <w:autoSpaceDN w:val="0"/>
              <w:adjustRightInd w:val="0"/>
              <w:spacing w:after="0" w:line="240" w:lineRule="auto"/>
              <w:jc w:val="center"/>
              <w:rPr>
                <w:rFonts w:ascii="Times New Roman" w:hAnsi="Times New Roman"/>
                <w:sz w:val="28"/>
                <w:szCs w:val="28"/>
              </w:rPr>
            </w:pPr>
          </w:p>
          <w:p w:rsidR="00647BF1" w:rsidRPr="00E55035" w:rsidRDefault="00647BF1" w:rsidP="00E976B1">
            <w:pPr>
              <w:tabs>
                <w:tab w:val="center" w:pos="4677"/>
                <w:tab w:val="right" w:pos="9355"/>
              </w:tabs>
              <w:autoSpaceDE w:val="0"/>
              <w:autoSpaceDN w:val="0"/>
              <w:adjustRightInd w:val="0"/>
              <w:spacing w:after="0" w:line="240" w:lineRule="auto"/>
              <w:jc w:val="right"/>
              <w:rPr>
                <w:rFonts w:ascii="Times New Roman" w:hAnsi="Times New Roman"/>
                <w:sz w:val="28"/>
                <w:szCs w:val="28"/>
              </w:rPr>
            </w:pPr>
          </w:p>
        </w:tc>
        <w:tc>
          <w:tcPr>
            <w:tcW w:w="1244" w:type="pct"/>
            <w:gridSpan w:val="26"/>
            <w:tcBorders>
              <w:top w:val="single" w:sz="4" w:space="0" w:color="auto"/>
              <w:left w:val="single" w:sz="4" w:space="0" w:color="auto"/>
              <w:bottom w:val="single" w:sz="4" w:space="0" w:color="auto"/>
              <w:right w:val="single" w:sz="4" w:space="0" w:color="auto"/>
            </w:tcBorders>
          </w:tcPr>
          <w:p w:rsidR="00647BF1" w:rsidRPr="00E55035" w:rsidRDefault="00647BF1" w:rsidP="00E17550">
            <w:pPr>
              <w:tabs>
                <w:tab w:val="center" w:pos="4677"/>
                <w:tab w:val="right" w:pos="9355"/>
              </w:tabs>
              <w:autoSpaceDE w:val="0"/>
              <w:autoSpaceDN w:val="0"/>
              <w:adjustRightInd w:val="0"/>
              <w:spacing w:after="0" w:line="240" w:lineRule="auto"/>
              <w:jc w:val="center"/>
              <w:rPr>
                <w:rFonts w:ascii="Times New Roman" w:hAnsi="Times New Roman"/>
                <w:sz w:val="28"/>
                <w:szCs w:val="28"/>
              </w:rPr>
            </w:pPr>
            <w:r w:rsidRPr="00E55035">
              <w:rPr>
                <w:rFonts w:ascii="Times New Roman" w:hAnsi="Times New Roman"/>
                <w:sz w:val="28"/>
                <w:szCs w:val="28"/>
              </w:rPr>
              <w:t>0,00</w:t>
            </w:r>
          </w:p>
          <w:p w:rsidR="00647BF1" w:rsidRPr="00E55035" w:rsidRDefault="00647BF1" w:rsidP="00E17550">
            <w:pPr>
              <w:tabs>
                <w:tab w:val="center" w:pos="4677"/>
                <w:tab w:val="right" w:pos="9355"/>
              </w:tabs>
              <w:autoSpaceDE w:val="0"/>
              <w:autoSpaceDN w:val="0"/>
              <w:adjustRightInd w:val="0"/>
              <w:spacing w:after="0" w:line="240" w:lineRule="auto"/>
              <w:jc w:val="right"/>
              <w:rPr>
                <w:rFonts w:ascii="Times New Roman" w:hAnsi="Times New Roman"/>
                <w:sz w:val="28"/>
                <w:szCs w:val="28"/>
              </w:rPr>
            </w:pPr>
          </w:p>
        </w:tc>
        <w:tc>
          <w:tcPr>
            <w:tcW w:w="262" w:type="pct"/>
            <w:tcBorders>
              <w:top w:val="single" w:sz="4" w:space="0" w:color="auto"/>
              <w:left w:val="single" w:sz="4" w:space="0" w:color="auto"/>
              <w:bottom w:val="single" w:sz="4" w:space="0" w:color="auto"/>
              <w:right w:val="single" w:sz="4" w:space="0" w:color="auto"/>
            </w:tcBorders>
            <w:hideMark/>
          </w:tcPr>
          <w:p w:rsidR="00647BF1" w:rsidRPr="00E55035" w:rsidRDefault="00647BF1" w:rsidP="00E17550">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E55035">
              <w:rPr>
                <w:rFonts w:ascii="Times New Roman" w:hAnsi="Times New Roman"/>
                <w:sz w:val="28"/>
                <w:szCs w:val="28"/>
              </w:rPr>
              <w:t>0,00</w:t>
            </w:r>
          </w:p>
        </w:tc>
        <w:tc>
          <w:tcPr>
            <w:tcW w:w="233" w:type="pct"/>
            <w:tcBorders>
              <w:top w:val="single" w:sz="4" w:space="0" w:color="auto"/>
              <w:left w:val="single" w:sz="4" w:space="0" w:color="auto"/>
              <w:bottom w:val="single" w:sz="4" w:space="0" w:color="auto"/>
              <w:right w:val="single" w:sz="4" w:space="0" w:color="auto"/>
            </w:tcBorders>
            <w:hideMark/>
          </w:tcPr>
          <w:p w:rsidR="00647BF1" w:rsidRPr="00E55035" w:rsidRDefault="00647BF1" w:rsidP="00E17550">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E55035">
              <w:rPr>
                <w:rFonts w:ascii="Times New Roman" w:hAnsi="Times New Roman"/>
                <w:sz w:val="28"/>
                <w:szCs w:val="28"/>
              </w:rPr>
              <w:t>0,00</w:t>
            </w:r>
          </w:p>
        </w:tc>
        <w:tc>
          <w:tcPr>
            <w:tcW w:w="757" w:type="pct"/>
            <w:vMerge w:val="restart"/>
            <w:tcBorders>
              <w:top w:val="single" w:sz="4" w:space="0" w:color="auto"/>
              <w:left w:val="single" w:sz="4" w:space="0" w:color="auto"/>
              <w:bottom w:val="single" w:sz="4" w:space="0" w:color="auto"/>
              <w:right w:val="single" w:sz="4" w:space="0" w:color="auto"/>
            </w:tcBorders>
            <w:hideMark/>
          </w:tcPr>
          <w:p w:rsidR="00647BF1" w:rsidRPr="00E55035" w:rsidRDefault="00647BF1" w:rsidP="00E17550">
            <w:pPr>
              <w:spacing w:after="0" w:line="240" w:lineRule="auto"/>
              <w:rPr>
                <w:rFonts w:ascii="Times New Roman" w:hAnsi="Times New Roman"/>
                <w:sz w:val="28"/>
                <w:szCs w:val="28"/>
              </w:rPr>
            </w:pPr>
            <w:r w:rsidRPr="00E55035">
              <w:rPr>
                <w:rFonts w:ascii="Times New Roman" w:hAnsi="Times New Roman"/>
                <w:sz w:val="28"/>
                <w:szCs w:val="28"/>
              </w:rPr>
              <w:t>Администрация</w:t>
            </w:r>
          </w:p>
          <w:p w:rsidR="00647BF1" w:rsidRPr="00E55035" w:rsidRDefault="00F85249" w:rsidP="00E17550">
            <w:pPr>
              <w:spacing w:after="0" w:line="240" w:lineRule="auto"/>
              <w:rPr>
                <w:rFonts w:ascii="Times New Roman" w:hAnsi="Times New Roman"/>
                <w:sz w:val="28"/>
                <w:szCs w:val="28"/>
              </w:rPr>
            </w:pPr>
            <w:r w:rsidRPr="00E55035">
              <w:rPr>
                <w:rFonts w:ascii="Times New Roman" w:hAnsi="Times New Roman"/>
                <w:sz w:val="28"/>
                <w:szCs w:val="28"/>
              </w:rPr>
              <w:t>муниципального</w:t>
            </w:r>
            <w:r w:rsidR="00647BF1" w:rsidRPr="00E55035">
              <w:rPr>
                <w:rFonts w:ascii="Times New Roman" w:hAnsi="Times New Roman"/>
                <w:sz w:val="28"/>
                <w:szCs w:val="28"/>
              </w:rPr>
              <w:t xml:space="preserve"> округа</w:t>
            </w:r>
          </w:p>
          <w:p w:rsidR="00647BF1" w:rsidRPr="00E55035" w:rsidRDefault="00647BF1" w:rsidP="00E17550">
            <w:pPr>
              <w:spacing w:after="0" w:line="240" w:lineRule="auto"/>
              <w:rPr>
                <w:rFonts w:ascii="Times New Roman" w:hAnsi="Times New Roman"/>
                <w:sz w:val="28"/>
                <w:szCs w:val="28"/>
              </w:rPr>
            </w:pPr>
            <w:r w:rsidRPr="00E55035">
              <w:rPr>
                <w:rFonts w:ascii="Times New Roman" w:hAnsi="Times New Roman"/>
                <w:sz w:val="28"/>
                <w:szCs w:val="28"/>
              </w:rPr>
              <w:t>Серебряные Пруды</w:t>
            </w:r>
          </w:p>
          <w:p w:rsidR="00647BF1" w:rsidRPr="00E55035" w:rsidRDefault="00647BF1" w:rsidP="00E17550">
            <w:pPr>
              <w:spacing w:after="0" w:line="240" w:lineRule="auto"/>
              <w:rPr>
                <w:rFonts w:ascii="Times New Roman" w:hAnsi="Times New Roman"/>
                <w:sz w:val="28"/>
                <w:szCs w:val="28"/>
              </w:rPr>
            </w:pPr>
            <w:r w:rsidRPr="00E55035">
              <w:rPr>
                <w:rFonts w:ascii="Times New Roman" w:hAnsi="Times New Roman"/>
                <w:sz w:val="28"/>
                <w:szCs w:val="28"/>
              </w:rPr>
              <w:t>Московской области</w:t>
            </w:r>
          </w:p>
        </w:tc>
      </w:tr>
      <w:tr w:rsidR="00647BF1" w:rsidRPr="00E55035" w:rsidTr="00E55035">
        <w:trPr>
          <w:trHeight w:val="738"/>
        </w:trPr>
        <w:tc>
          <w:tcPr>
            <w:tcW w:w="107" w:type="pct"/>
            <w:vMerge/>
            <w:tcBorders>
              <w:top w:val="single" w:sz="4" w:space="0" w:color="auto"/>
              <w:left w:val="single" w:sz="4" w:space="0" w:color="auto"/>
              <w:bottom w:val="single" w:sz="4" w:space="0" w:color="auto"/>
              <w:right w:val="single" w:sz="4" w:space="0" w:color="auto"/>
            </w:tcBorders>
            <w:vAlign w:val="center"/>
            <w:hideMark/>
          </w:tcPr>
          <w:p w:rsidR="00647BF1" w:rsidRPr="00E55035" w:rsidRDefault="00647BF1" w:rsidP="00E17550">
            <w:pPr>
              <w:spacing w:after="0" w:line="240" w:lineRule="auto"/>
              <w:rPr>
                <w:rFonts w:ascii="Times New Roman" w:eastAsia="Times New Roman" w:hAnsi="Times New Roman"/>
                <w:sz w:val="28"/>
                <w:szCs w:val="28"/>
                <w:lang w:eastAsia="ru-RU"/>
              </w:rPr>
            </w:pPr>
          </w:p>
        </w:tc>
        <w:tc>
          <w:tcPr>
            <w:tcW w:w="667" w:type="pct"/>
            <w:vMerge/>
            <w:tcBorders>
              <w:top w:val="single" w:sz="4" w:space="0" w:color="auto"/>
              <w:left w:val="single" w:sz="4" w:space="0" w:color="auto"/>
              <w:bottom w:val="single" w:sz="4" w:space="0" w:color="auto"/>
              <w:right w:val="single" w:sz="4" w:space="0" w:color="auto"/>
            </w:tcBorders>
            <w:vAlign w:val="center"/>
            <w:hideMark/>
          </w:tcPr>
          <w:p w:rsidR="00647BF1" w:rsidRPr="00E55035" w:rsidRDefault="00647BF1" w:rsidP="00E17550">
            <w:pPr>
              <w:spacing w:after="0" w:line="240" w:lineRule="auto"/>
              <w:rPr>
                <w:rFonts w:ascii="Times New Roman" w:eastAsia="Times New Roman" w:hAnsi="Times New Roman"/>
                <w:sz w:val="28"/>
                <w:szCs w:val="28"/>
                <w:lang w:eastAsia="ru-RU"/>
              </w:rPr>
            </w:pPr>
          </w:p>
        </w:tc>
        <w:tc>
          <w:tcPr>
            <w:tcW w:w="384" w:type="pct"/>
            <w:vMerge/>
            <w:tcBorders>
              <w:top w:val="single" w:sz="4" w:space="0" w:color="auto"/>
              <w:left w:val="single" w:sz="4" w:space="0" w:color="auto"/>
              <w:bottom w:val="single" w:sz="4" w:space="0" w:color="auto"/>
              <w:right w:val="single" w:sz="4" w:space="0" w:color="auto"/>
            </w:tcBorders>
            <w:vAlign w:val="center"/>
            <w:hideMark/>
          </w:tcPr>
          <w:p w:rsidR="00647BF1" w:rsidRPr="00E55035" w:rsidRDefault="00647BF1" w:rsidP="00E17550">
            <w:pPr>
              <w:spacing w:after="0" w:line="240" w:lineRule="auto"/>
              <w:rPr>
                <w:rFonts w:ascii="Times New Roman" w:eastAsia="Times New Roman" w:hAnsi="Times New Roman"/>
                <w:sz w:val="28"/>
                <w:szCs w:val="28"/>
                <w:lang w:eastAsia="ru-RU"/>
              </w:rPr>
            </w:pPr>
          </w:p>
        </w:tc>
        <w:tc>
          <w:tcPr>
            <w:tcW w:w="489" w:type="pct"/>
            <w:tcBorders>
              <w:top w:val="single" w:sz="4" w:space="0" w:color="auto"/>
              <w:left w:val="single" w:sz="4" w:space="0" w:color="auto"/>
              <w:bottom w:val="single" w:sz="4" w:space="0" w:color="auto"/>
              <w:right w:val="single" w:sz="4" w:space="0" w:color="auto"/>
            </w:tcBorders>
            <w:hideMark/>
          </w:tcPr>
          <w:p w:rsidR="00647BF1" w:rsidRPr="00E55035" w:rsidRDefault="00647BF1" w:rsidP="00E17550">
            <w:pPr>
              <w:spacing w:after="0" w:line="240" w:lineRule="auto"/>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Средства бюджета Московской области</w:t>
            </w:r>
          </w:p>
        </w:tc>
        <w:tc>
          <w:tcPr>
            <w:tcW w:w="298" w:type="pct"/>
            <w:tcBorders>
              <w:top w:val="single" w:sz="4" w:space="0" w:color="auto"/>
              <w:left w:val="single" w:sz="4" w:space="0" w:color="auto"/>
              <w:bottom w:val="single" w:sz="4" w:space="0" w:color="auto"/>
              <w:right w:val="single" w:sz="4" w:space="0" w:color="auto"/>
            </w:tcBorders>
            <w:hideMark/>
          </w:tcPr>
          <w:p w:rsidR="00647BF1" w:rsidRPr="00E55035" w:rsidRDefault="00647BF1" w:rsidP="00E17550">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E55035">
              <w:rPr>
                <w:rFonts w:ascii="Times New Roman" w:hAnsi="Times New Roman"/>
                <w:sz w:val="28"/>
                <w:szCs w:val="28"/>
              </w:rPr>
              <w:t>0,00</w:t>
            </w:r>
          </w:p>
        </w:tc>
        <w:tc>
          <w:tcPr>
            <w:tcW w:w="233" w:type="pct"/>
            <w:tcBorders>
              <w:top w:val="single" w:sz="4" w:space="0" w:color="auto"/>
              <w:left w:val="single" w:sz="4" w:space="0" w:color="auto"/>
              <w:bottom w:val="single" w:sz="4" w:space="0" w:color="auto"/>
              <w:right w:val="single" w:sz="4" w:space="0" w:color="auto"/>
            </w:tcBorders>
            <w:hideMark/>
          </w:tcPr>
          <w:p w:rsidR="00647BF1" w:rsidRPr="00E55035" w:rsidRDefault="00647BF1" w:rsidP="00E17550">
            <w:pPr>
              <w:tabs>
                <w:tab w:val="center" w:pos="4677"/>
                <w:tab w:val="right" w:pos="9355"/>
              </w:tabs>
              <w:autoSpaceDE w:val="0"/>
              <w:autoSpaceDN w:val="0"/>
              <w:adjustRightInd w:val="0"/>
              <w:spacing w:after="0" w:line="240" w:lineRule="auto"/>
              <w:jc w:val="center"/>
              <w:rPr>
                <w:rFonts w:ascii="Times New Roman" w:hAnsi="Times New Roman"/>
                <w:sz w:val="28"/>
                <w:szCs w:val="28"/>
              </w:rPr>
            </w:pPr>
            <w:r w:rsidRPr="00E55035">
              <w:rPr>
                <w:rFonts w:ascii="Times New Roman" w:hAnsi="Times New Roman"/>
                <w:sz w:val="28"/>
                <w:szCs w:val="28"/>
              </w:rPr>
              <w:t>0,00</w:t>
            </w:r>
          </w:p>
        </w:tc>
        <w:tc>
          <w:tcPr>
            <w:tcW w:w="326" w:type="pct"/>
            <w:tcBorders>
              <w:top w:val="single" w:sz="4" w:space="0" w:color="auto"/>
              <w:left w:val="single" w:sz="4" w:space="0" w:color="auto"/>
              <w:bottom w:val="single" w:sz="4" w:space="0" w:color="auto"/>
              <w:right w:val="single" w:sz="4" w:space="0" w:color="auto"/>
            </w:tcBorders>
          </w:tcPr>
          <w:p w:rsidR="00647BF1" w:rsidRPr="00E55035" w:rsidRDefault="00647BF1" w:rsidP="00E17550">
            <w:pPr>
              <w:tabs>
                <w:tab w:val="center" w:pos="4677"/>
                <w:tab w:val="right" w:pos="9355"/>
              </w:tabs>
              <w:autoSpaceDE w:val="0"/>
              <w:autoSpaceDN w:val="0"/>
              <w:adjustRightInd w:val="0"/>
              <w:spacing w:after="0" w:line="240" w:lineRule="auto"/>
              <w:jc w:val="center"/>
              <w:rPr>
                <w:rFonts w:ascii="Times New Roman" w:hAnsi="Times New Roman"/>
                <w:sz w:val="28"/>
                <w:szCs w:val="28"/>
              </w:rPr>
            </w:pPr>
          </w:p>
          <w:p w:rsidR="00647BF1" w:rsidRPr="00E55035" w:rsidRDefault="00647BF1" w:rsidP="00E976B1">
            <w:pPr>
              <w:tabs>
                <w:tab w:val="center" w:pos="4677"/>
                <w:tab w:val="right" w:pos="9355"/>
              </w:tabs>
              <w:autoSpaceDE w:val="0"/>
              <w:autoSpaceDN w:val="0"/>
              <w:adjustRightInd w:val="0"/>
              <w:spacing w:after="0" w:line="240" w:lineRule="auto"/>
              <w:jc w:val="right"/>
              <w:rPr>
                <w:rFonts w:ascii="Times New Roman" w:hAnsi="Times New Roman"/>
                <w:sz w:val="28"/>
                <w:szCs w:val="28"/>
              </w:rPr>
            </w:pPr>
          </w:p>
        </w:tc>
        <w:tc>
          <w:tcPr>
            <w:tcW w:w="1244" w:type="pct"/>
            <w:gridSpan w:val="26"/>
            <w:tcBorders>
              <w:top w:val="single" w:sz="4" w:space="0" w:color="auto"/>
              <w:left w:val="single" w:sz="4" w:space="0" w:color="auto"/>
              <w:bottom w:val="single" w:sz="4" w:space="0" w:color="auto"/>
              <w:right w:val="single" w:sz="4" w:space="0" w:color="auto"/>
            </w:tcBorders>
          </w:tcPr>
          <w:p w:rsidR="00647BF1" w:rsidRPr="00E55035" w:rsidRDefault="00647BF1" w:rsidP="00E17550">
            <w:pPr>
              <w:tabs>
                <w:tab w:val="center" w:pos="4677"/>
                <w:tab w:val="right" w:pos="9355"/>
              </w:tabs>
              <w:autoSpaceDE w:val="0"/>
              <w:autoSpaceDN w:val="0"/>
              <w:adjustRightInd w:val="0"/>
              <w:spacing w:after="0" w:line="240" w:lineRule="auto"/>
              <w:jc w:val="center"/>
              <w:rPr>
                <w:rFonts w:ascii="Times New Roman" w:hAnsi="Times New Roman"/>
                <w:sz w:val="28"/>
                <w:szCs w:val="28"/>
              </w:rPr>
            </w:pPr>
            <w:r w:rsidRPr="00E55035">
              <w:rPr>
                <w:rFonts w:ascii="Times New Roman" w:hAnsi="Times New Roman"/>
                <w:sz w:val="28"/>
                <w:szCs w:val="28"/>
              </w:rPr>
              <w:t>0,00</w:t>
            </w:r>
          </w:p>
          <w:p w:rsidR="00647BF1" w:rsidRPr="00E55035" w:rsidRDefault="00647BF1" w:rsidP="00E17550">
            <w:pPr>
              <w:tabs>
                <w:tab w:val="center" w:pos="4677"/>
                <w:tab w:val="right" w:pos="9355"/>
              </w:tabs>
              <w:autoSpaceDE w:val="0"/>
              <w:autoSpaceDN w:val="0"/>
              <w:adjustRightInd w:val="0"/>
              <w:spacing w:after="0" w:line="240" w:lineRule="auto"/>
              <w:jc w:val="right"/>
              <w:rPr>
                <w:rFonts w:ascii="Times New Roman" w:hAnsi="Times New Roman"/>
                <w:sz w:val="28"/>
                <w:szCs w:val="28"/>
              </w:rPr>
            </w:pPr>
          </w:p>
        </w:tc>
        <w:tc>
          <w:tcPr>
            <w:tcW w:w="262" w:type="pct"/>
            <w:tcBorders>
              <w:top w:val="single" w:sz="4" w:space="0" w:color="auto"/>
              <w:left w:val="single" w:sz="4" w:space="0" w:color="auto"/>
              <w:bottom w:val="single" w:sz="4" w:space="0" w:color="auto"/>
              <w:right w:val="single" w:sz="4" w:space="0" w:color="auto"/>
            </w:tcBorders>
            <w:hideMark/>
          </w:tcPr>
          <w:p w:rsidR="00647BF1" w:rsidRPr="00E55035" w:rsidRDefault="00647BF1" w:rsidP="00E17550">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E55035">
              <w:rPr>
                <w:rFonts w:ascii="Times New Roman" w:hAnsi="Times New Roman"/>
                <w:sz w:val="28"/>
                <w:szCs w:val="28"/>
              </w:rPr>
              <w:t>0,00</w:t>
            </w:r>
          </w:p>
        </w:tc>
        <w:tc>
          <w:tcPr>
            <w:tcW w:w="233" w:type="pct"/>
            <w:tcBorders>
              <w:top w:val="single" w:sz="4" w:space="0" w:color="auto"/>
              <w:left w:val="single" w:sz="4" w:space="0" w:color="auto"/>
              <w:bottom w:val="single" w:sz="4" w:space="0" w:color="auto"/>
              <w:right w:val="single" w:sz="4" w:space="0" w:color="auto"/>
            </w:tcBorders>
            <w:hideMark/>
          </w:tcPr>
          <w:p w:rsidR="00647BF1" w:rsidRPr="00E55035" w:rsidRDefault="00647BF1" w:rsidP="00E17550">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E55035">
              <w:rPr>
                <w:rFonts w:ascii="Times New Roman" w:hAnsi="Times New Roman"/>
                <w:sz w:val="28"/>
                <w:szCs w:val="28"/>
              </w:rPr>
              <w:t>0,00</w:t>
            </w:r>
          </w:p>
        </w:tc>
        <w:tc>
          <w:tcPr>
            <w:tcW w:w="757" w:type="pct"/>
            <w:vMerge/>
            <w:tcBorders>
              <w:top w:val="single" w:sz="4" w:space="0" w:color="auto"/>
              <w:left w:val="single" w:sz="4" w:space="0" w:color="auto"/>
              <w:bottom w:val="single" w:sz="4" w:space="0" w:color="auto"/>
              <w:right w:val="single" w:sz="4" w:space="0" w:color="auto"/>
            </w:tcBorders>
            <w:vAlign w:val="center"/>
            <w:hideMark/>
          </w:tcPr>
          <w:p w:rsidR="00647BF1" w:rsidRPr="00E55035" w:rsidRDefault="00647BF1" w:rsidP="00E17550">
            <w:pPr>
              <w:spacing w:after="0" w:line="240" w:lineRule="auto"/>
              <w:rPr>
                <w:rFonts w:ascii="Times New Roman" w:hAnsi="Times New Roman"/>
                <w:sz w:val="28"/>
                <w:szCs w:val="28"/>
              </w:rPr>
            </w:pPr>
          </w:p>
        </w:tc>
      </w:tr>
      <w:tr w:rsidR="00647BF1" w:rsidRPr="00E55035" w:rsidTr="00E55035">
        <w:trPr>
          <w:trHeight w:val="663"/>
        </w:trPr>
        <w:tc>
          <w:tcPr>
            <w:tcW w:w="107" w:type="pct"/>
            <w:vMerge/>
            <w:tcBorders>
              <w:top w:val="single" w:sz="4" w:space="0" w:color="auto"/>
              <w:left w:val="single" w:sz="4" w:space="0" w:color="auto"/>
              <w:bottom w:val="single" w:sz="4" w:space="0" w:color="auto"/>
              <w:right w:val="single" w:sz="4" w:space="0" w:color="auto"/>
            </w:tcBorders>
            <w:vAlign w:val="center"/>
            <w:hideMark/>
          </w:tcPr>
          <w:p w:rsidR="00647BF1" w:rsidRPr="00E55035" w:rsidRDefault="00647BF1" w:rsidP="00E17550">
            <w:pPr>
              <w:spacing w:after="0" w:line="240" w:lineRule="auto"/>
              <w:rPr>
                <w:rFonts w:ascii="Times New Roman" w:eastAsia="Times New Roman" w:hAnsi="Times New Roman"/>
                <w:sz w:val="28"/>
                <w:szCs w:val="28"/>
                <w:lang w:eastAsia="ru-RU"/>
              </w:rPr>
            </w:pPr>
          </w:p>
        </w:tc>
        <w:tc>
          <w:tcPr>
            <w:tcW w:w="667" w:type="pct"/>
            <w:vMerge/>
            <w:tcBorders>
              <w:top w:val="single" w:sz="4" w:space="0" w:color="auto"/>
              <w:left w:val="single" w:sz="4" w:space="0" w:color="auto"/>
              <w:bottom w:val="single" w:sz="4" w:space="0" w:color="auto"/>
              <w:right w:val="single" w:sz="4" w:space="0" w:color="auto"/>
            </w:tcBorders>
            <w:vAlign w:val="center"/>
            <w:hideMark/>
          </w:tcPr>
          <w:p w:rsidR="00647BF1" w:rsidRPr="00E55035" w:rsidRDefault="00647BF1" w:rsidP="00E17550">
            <w:pPr>
              <w:spacing w:after="0" w:line="240" w:lineRule="auto"/>
              <w:rPr>
                <w:rFonts w:ascii="Times New Roman" w:eastAsia="Times New Roman" w:hAnsi="Times New Roman"/>
                <w:sz w:val="28"/>
                <w:szCs w:val="28"/>
                <w:lang w:eastAsia="ru-RU"/>
              </w:rPr>
            </w:pPr>
          </w:p>
        </w:tc>
        <w:tc>
          <w:tcPr>
            <w:tcW w:w="384" w:type="pct"/>
            <w:vMerge/>
            <w:tcBorders>
              <w:top w:val="single" w:sz="4" w:space="0" w:color="auto"/>
              <w:left w:val="single" w:sz="4" w:space="0" w:color="auto"/>
              <w:bottom w:val="single" w:sz="4" w:space="0" w:color="auto"/>
              <w:right w:val="single" w:sz="4" w:space="0" w:color="auto"/>
            </w:tcBorders>
            <w:vAlign w:val="center"/>
            <w:hideMark/>
          </w:tcPr>
          <w:p w:rsidR="00647BF1" w:rsidRPr="00E55035" w:rsidRDefault="00647BF1" w:rsidP="00E17550">
            <w:pPr>
              <w:spacing w:after="0" w:line="240" w:lineRule="auto"/>
              <w:rPr>
                <w:rFonts w:ascii="Times New Roman" w:eastAsia="Times New Roman" w:hAnsi="Times New Roman"/>
                <w:sz w:val="28"/>
                <w:szCs w:val="28"/>
                <w:lang w:eastAsia="ru-RU"/>
              </w:rPr>
            </w:pPr>
          </w:p>
        </w:tc>
        <w:tc>
          <w:tcPr>
            <w:tcW w:w="489" w:type="pct"/>
            <w:tcBorders>
              <w:top w:val="single" w:sz="4" w:space="0" w:color="auto"/>
              <w:left w:val="single" w:sz="4" w:space="0" w:color="auto"/>
              <w:bottom w:val="single" w:sz="4" w:space="0" w:color="auto"/>
              <w:right w:val="single" w:sz="4" w:space="0" w:color="auto"/>
            </w:tcBorders>
            <w:hideMark/>
          </w:tcPr>
          <w:p w:rsidR="00647BF1" w:rsidRPr="00E55035" w:rsidRDefault="00647BF1" w:rsidP="00E17550">
            <w:pPr>
              <w:spacing w:after="0" w:line="240" w:lineRule="auto"/>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Средства федерального бюджета</w:t>
            </w:r>
          </w:p>
        </w:tc>
        <w:tc>
          <w:tcPr>
            <w:tcW w:w="298" w:type="pct"/>
            <w:tcBorders>
              <w:top w:val="single" w:sz="4" w:space="0" w:color="auto"/>
              <w:left w:val="single" w:sz="4" w:space="0" w:color="auto"/>
              <w:bottom w:val="single" w:sz="4" w:space="0" w:color="auto"/>
              <w:right w:val="single" w:sz="4" w:space="0" w:color="auto"/>
            </w:tcBorders>
            <w:hideMark/>
          </w:tcPr>
          <w:p w:rsidR="00647BF1" w:rsidRPr="00E55035" w:rsidRDefault="00647BF1" w:rsidP="00E17550">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E55035">
              <w:rPr>
                <w:rFonts w:ascii="Times New Roman" w:hAnsi="Times New Roman"/>
                <w:sz w:val="28"/>
                <w:szCs w:val="28"/>
              </w:rPr>
              <w:t>0,00</w:t>
            </w:r>
          </w:p>
        </w:tc>
        <w:tc>
          <w:tcPr>
            <w:tcW w:w="233" w:type="pct"/>
            <w:tcBorders>
              <w:top w:val="single" w:sz="4" w:space="0" w:color="auto"/>
              <w:left w:val="single" w:sz="4" w:space="0" w:color="auto"/>
              <w:bottom w:val="single" w:sz="4" w:space="0" w:color="auto"/>
              <w:right w:val="single" w:sz="4" w:space="0" w:color="auto"/>
            </w:tcBorders>
            <w:hideMark/>
          </w:tcPr>
          <w:p w:rsidR="00647BF1" w:rsidRPr="00E55035" w:rsidRDefault="00647BF1" w:rsidP="00E17550">
            <w:pPr>
              <w:tabs>
                <w:tab w:val="center" w:pos="4677"/>
                <w:tab w:val="right" w:pos="9355"/>
              </w:tabs>
              <w:autoSpaceDE w:val="0"/>
              <w:autoSpaceDN w:val="0"/>
              <w:adjustRightInd w:val="0"/>
              <w:spacing w:after="0" w:line="240" w:lineRule="auto"/>
              <w:jc w:val="center"/>
              <w:rPr>
                <w:rFonts w:ascii="Times New Roman" w:hAnsi="Times New Roman"/>
                <w:sz w:val="28"/>
                <w:szCs w:val="28"/>
              </w:rPr>
            </w:pPr>
            <w:r w:rsidRPr="00E55035">
              <w:rPr>
                <w:rFonts w:ascii="Times New Roman" w:hAnsi="Times New Roman"/>
                <w:sz w:val="28"/>
                <w:szCs w:val="28"/>
              </w:rPr>
              <w:t>0,00</w:t>
            </w:r>
          </w:p>
        </w:tc>
        <w:tc>
          <w:tcPr>
            <w:tcW w:w="326" w:type="pct"/>
            <w:tcBorders>
              <w:top w:val="single" w:sz="4" w:space="0" w:color="auto"/>
              <w:left w:val="single" w:sz="4" w:space="0" w:color="auto"/>
              <w:bottom w:val="single" w:sz="4" w:space="0" w:color="auto"/>
              <w:right w:val="single" w:sz="4" w:space="0" w:color="auto"/>
            </w:tcBorders>
          </w:tcPr>
          <w:p w:rsidR="00647BF1" w:rsidRPr="00E55035" w:rsidRDefault="00647BF1" w:rsidP="00E17550">
            <w:pPr>
              <w:tabs>
                <w:tab w:val="center" w:pos="4677"/>
                <w:tab w:val="right" w:pos="9355"/>
              </w:tabs>
              <w:autoSpaceDE w:val="0"/>
              <w:autoSpaceDN w:val="0"/>
              <w:adjustRightInd w:val="0"/>
              <w:spacing w:after="0" w:line="240" w:lineRule="auto"/>
              <w:jc w:val="center"/>
              <w:rPr>
                <w:rFonts w:ascii="Times New Roman" w:hAnsi="Times New Roman"/>
                <w:sz w:val="28"/>
                <w:szCs w:val="28"/>
              </w:rPr>
            </w:pPr>
          </w:p>
          <w:p w:rsidR="00647BF1" w:rsidRPr="00E55035" w:rsidRDefault="00647BF1" w:rsidP="00E976B1">
            <w:pPr>
              <w:tabs>
                <w:tab w:val="center" w:pos="4677"/>
                <w:tab w:val="right" w:pos="9355"/>
              </w:tabs>
              <w:autoSpaceDE w:val="0"/>
              <w:autoSpaceDN w:val="0"/>
              <w:adjustRightInd w:val="0"/>
              <w:spacing w:after="0" w:line="240" w:lineRule="auto"/>
              <w:jc w:val="right"/>
              <w:rPr>
                <w:rFonts w:ascii="Times New Roman" w:hAnsi="Times New Roman"/>
                <w:sz w:val="28"/>
                <w:szCs w:val="28"/>
              </w:rPr>
            </w:pPr>
          </w:p>
        </w:tc>
        <w:tc>
          <w:tcPr>
            <w:tcW w:w="1244" w:type="pct"/>
            <w:gridSpan w:val="26"/>
            <w:tcBorders>
              <w:top w:val="single" w:sz="4" w:space="0" w:color="auto"/>
              <w:left w:val="single" w:sz="4" w:space="0" w:color="auto"/>
              <w:bottom w:val="single" w:sz="4" w:space="0" w:color="auto"/>
              <w:right w:val="single" w:sz="4" w:space="0" w:color="auto"/>
            </w:tcBorders>
          </w:tcPr>
          <w:p w:rsidR="00647BF1" w:rsidRPr="00E55035" w:rsidRDefault="00647BF1" w:rsidP="00E17550">
            <w:pPr>
              <w:tabs>
                <w:tab w:val="center" w:pos="4677"/>
                <w:tab w:val="right" w:pos="9355"/>
              </w:tabs>
              <w:autoSpaceDE w:val="0"/>
              <w:autoSpaceDN w:val="0"/>
              <w:adjustRightInd w:val="0"/>
              <w:spacing w:after="0" w:line="240" w:lineRule="auto"/>
              <w:jc w:val="center"/>
              <w:rPr>
                <w:rFonts w:ascii="Times New Roman" w:hAnsi="Times New Roman"/>
                <w:sz w:val="28"/>
                <w:szCs w:val="28"/>
              </w:rPr>
            </w:pPr>
            <w:r w:rsidRPr="00E55035">
              <w:rPr>
                <w:rFonts w:ascii="Times New Roman" w:hAnsi="Times New Roman"/>
                <w:sz w:val="28"/>
                <w:szCs w:val="28"/>
              </w:rPr>
              <w:t>0,00</w:t>
            </w:r>
          </w:p>
          <w:p w:rsidR="00647BF1" w:rsidRPr="00E55035" w:rsidRDefault="00647BF1" w:rsidP="00E17550">
            <w:pPr>
              <w:tabs>
                <w:tab w:val="center" w:pos="4677"/>
                <w:tab w:val="right" w:pos="9355"/>
              </w:tabs>
              <w:autoSpaceDE w:val="0"/>
              <w:autoSpaceDN w:val="0"/>
              <w:adjustRightInd w:val="0"/>
              <w:spacing w:after="0" w:line="240" w:lineRule="auto"/>
              <w:jc w:val="right"/>
              <w:rPr>
                <w:rFonts w:ascii="Times New Roman" w:hAnsi="Times New Roman"/>
                <w:sz w:val="28"/>
                <w:szCs w:val="28"/>
              </w:rPr>
            </w:pPr>
          </w:p>
        </w:tc>
        <w:tc>
          <w:tcPr>
            <w:tcW w:w="262" w:type="pct"/>
            <w:tcBorders>
              <w:top w:val="single" w:sz="4" w:space="0" w:color="auto"/>
              <w:left w:val="single" w:sz="4" w:space="0" w:color="auto"/>
              <w:bottom w:val="single" w:sz="4" w:space="0" w:color="auto"/>
              <w:right w:val="single" w:sz="4" w:space="0" w:color="auto"/>
            </w:tcBorders>
            <w:hideMark/>
          </w:tcPr>
          <w:p w:rsidR="00647BF1" w:rsidRPr="00E55035" w:rsidRDefault="00647BF1" w:rsidP="00E17550">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E55035">
              <w:rPr>
                <w:rFonts w:ascii="Times New Roman" w:hAnsi="Times New Roman"/>
                <w:sz w:val="28"/>
                <w:szCs w:val="28"/>
              </w:rPr>
              <w:t>0,00</w:t>
            </w:r>
          </w:p>
        </w:tc>
        <w:tc>
          <w:tcPr>
            <w:tcW w:w="233" w:type="pct"/>
            <w:tcBorders>
              <w:top w:val="single" w:sz="4" w:space="0" w:color="auto"/>
              <w:left w:val="single" w:sz="4" w:space="0" w:color="auto"/>
              <w:bottom w:val="single" w:sz="4" w:space="0" w:color="auto"/>
              <w:right w:val="single" w:sz="4" w:space="0" w:color="auto"/>
            </w:tcBorders>
            <w:hideMark/>
          </w:tcPr>
          <w:p w:rsidR="00647BF1" w:rsidRPr="00E55035" w:rsidRDefault="00647BF1" w:rsidP="00E17550">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E55035">
              <w:rPr>
                <w:rFonts w:ascii="Times New Roman" w:hAnsi="Times New Roman"/>
                <w:sz w:val="28"/>
                <w:szCs w:val="28"/>
              </w:rPr>
              <w:t>0,00</w:t>
            </w:r>
          </w:p>
        </w:tc>
        <w:tc>
          <w:tcPr>
            <w:tcW w:w="757" w:type="pct"/>
            <w:vMerge/>
            <w:tcBorders>
              <w:top w:val="single" w:sz="4" w:space="0" w:color="auto"/>
              <w:left w:val="single" w:sz="4" w:space="0" w:color="auto"/>
              <w:bottom w:val="single" w:sz="4" w:space="0" w:color="auto"/>
              <w:right w:val="single" w:sz="4" w:space="0" w:color="auto"/>
            </w:tcBorders>
            <w:vAlign w:val="center"/>
            <w:hideMark/>
          </w:tcPr>
          <w:p w:rsidR="00647BF1" w:rsidRPr="00E55035" w:rsidRDefault="00647BF1" w:rsidP="00E17550">
            <w:pPr>
              <w:spacing w:after="0" w:line="240" w:lineRule="auto"/>
              <w:rPr>
                <w:rFonts w:ascii="Times New Roman" w:hAnsi="Times New Roman"/>
                <w:sz w:val="28"/>
                <w:szCs w:val="28"/>
              </w:rPr>
            </w:pPr>
          </w:p>
        </w:tc>
      </w:tr>
      <w:tr w:rsidR="00647BF1" w:rsidRPr="00E55035" w:rsidTr="00E55035">
        <w:trPr>
          <w:trHeight w:val="738"/>
        </w:trPr>
        <w:tc>
          <w:tcPr>
            <w:tcW w:w="107" w:type="pct"/>
            <w:vMerge/>
            <w:tcBorders>
              <w:top w:val="single" w:sz="4" w:space="0" w:color="auto"/>
              <w:left w:val="single" w:sz="4" w:space="0" w:color="auto"/>
              <w:bottom w:val="single" w:sz="4" w:space="0" w:color="auto"/>
              <w:right w:val="single" w:sz="4" w:space="0" w:color="auto"/>
            </w:tcBorders>
            <w:vAlign w:val="center"/>
            <w:hideMark/>
          </w:tcPr>
          <w:p w:rsidR="00647BF1" w:rsidRPr="00E55035" w:rsidRDefault="00647BF1" w:rsidP="00E17550">
            <w:pPr>
              <w:spacing w:after="0" w:line="240" w:lineRule="auto"/>
              <w:rPr>
                <w:rFonts w:ascii="Times New Roman" w:eastAsia="Times New Roman" w:hAnsi="Times New Roman"/>
                <w:sz w:val="28"/>
                <w:szCs w:val="28"/>
                <w:lang w:eastAsia="ru-RU"/>
              </w:rPr>
            </w:pPr>
          </w:p>
        </w:tc>
        <w:tc>
          <w:tcPr>
            <w:tcW w:w="667" w:type="pct"/>
            <w:vMerge/>
            <w:tcBorders>
              <w:top w:val="single" w:sz="4" w:space="0" w:color="auto"/>
              <w:left w:val="single" w:sz="4" w:space="0" w:color="auto"/>
              <w:bottom w:val="single" w:sz="4" w:space="0" w:color="auto"/>
              <w:right w:val="single" w:sz="4" w:space="0" w:color="auto"/>
            </w:tcBorders>
            <w:vAlign w:val="center"/>
            <w:hideMark/>
          </w:tcPr>
          <w:p w:rsidR="00647BF1" w:rsidRPr="00E55035" w:rsidRDefault="00647BF1" w:rsidP="00E17550">
            <w:pPr>
              <w:spacing w:after="0" w:line="240" w:lineRule="auto"/>
              <w:rPr>
                <w:rFonts w:ascii="Times New Roman" w:eastAsia="Times New Roman" w:hAnsi="Times New Roman"/>
                <w:sz w:val="28"/>
                <w:szCs w:val="28"/>
                <w:lang w:eastAsia="ru-RU"/>
              </w:rPr>
            </w:pPr>
          </w:p>
        </w:tc>
        <w:tc>
          <w:tcPr>
            <w:tcW w:w="384" w:type="pct"/>
            <w:vMerge/>
            <w:tcBorders>
              <w:top w:val="single" w:sz="4" w:space="0" w:color="auto"/>
              <w:left w:val="single" w:sz="4" w:space="0" w:color="auto"/>
              <w:bottom w:val="single" w:sz="4" w:space="0" w:color="auto"/>
              <w:right w:val="single" w:sz="4" w:space="0" w:color="auto"/>
            </w:tcBorders>
            <w:vAlign w:val="center"/>
            <w:hideMark/>
          </w:tcPr>
          <w:p w:rsidR="00647BF1" w:rsidRPr="00E55035" w:rsidRDefault="00647BF1" w:rsidP="00E17550">
            <w:pPr>
              <w:spacing w:after="0" w:line="240" w:lineRule="auto"/>
              <w:rPr>
                <w:rFonts w:ascii="Times New Roman" w:eastAsia="Times New Roman" w:hAnsi="Times New Roman"/>
                <w:sz w:val="28"/>
                <w:szCs w:val="28"/>
                <w:lang w:eastAsia="ru-RU"/>
              </w:rPr>
            </w:pPr>
          </w:p>
        </w:tc>
        <w:tc>
          <w:tcPr>
            <w:tcW w:w="489" w:type="pct"/>
            <w:tcBorders>
              <w:top w:val="single" w:sz="4" w:space="0" w:color="auto"/>
              <w:left w:val="single" w:sz="4" w:space="0" w:color="auto"/>
              <w:bottom w:val="single" w:sz="4" w:space="0" w:color="auto"/>
              <w:right w:val="single" w:sz="4" w:space="0" w:color="auto"/>
            </w:tcBorders>
            <w:hideMark/>
          </w:tcPr>
          <w:p w:rsidR="00647BF1" w:rsidRPr="00E55035" w:rsidRDefault="00647BF1" w:rsidP="00E17550">
            <w:pPr>
              <w:spacing w:after="0" w:line="240" w:lineRule="auto"/>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Средства бюджета городского округа</w:t>
            </w:r>
          </w:p>
        </w:tc>
        <w:tc>
          <w:tcPr>
            <w:tcW w:w="298" w:type="pct"/>
            <w:tcBorders>
              <w:top w:val="single" w:sz="4" w:space="0" w:color="auto"/>
              <w:left w:val="single" w:sz="4" w:space="0" w:color="auto"/>
              <w:bottom w:val="single" w:sz="4" w:space="0" w:color="auto"/>
              <w:right w:val="single" w:sz="4" w:space="0" w:color="auto"/>
            </w:tcBorders>
            <w:hideMark/>
          </w:tcPr>
          <w:p w:rsidR="00647BF1" w:rsidRPr="00E55035" w:rsidRDefault="00647BF1" w:rsidP="00E17550">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E55035">
              <w:rPr>
                <w:rFonts w:ascii="Times New Roman" w:hAnsi="Times New Roman"/>
                <w:sz w:val="28"/>
                <w:szCs w:val="28"/>
              </w:rPr>
              <w:t>0,00</w:t>
            </w:r>
          </w:p>
        </w:tc>
        <w:tc>
          <w:tcPr>
            <w:tcW w:w="233" w:type="pct"/>
            <w:tcBorders>
              <w:top w:val="single" w:sz="4" w:space="0" w:color="auto"/>
              <w:left w:val="single" w:sz="4" w:space="0" w:color="auto"/>
              <w:bottom w:val="single" w:sz="4" w:space="0" w:color="auto"/>
              <w:right w:val="single" w:sz="4" w:space="0" w:color="auto"/>
            </w:tcBorders>
            <w:hideMark/>
          </w:tcPr>
          <w:p w:rsidR="00647BF1" w:rsidRPr="00E55035" w:rsidRDefault="00647BF1" w:rsidP="00E17550">
            <w:pPr>
              <w:tabs>
                <w:tab w:val="center" w:pos="4677"/>
                <w:tab w:val="right" w:pos="9355"/>
              </w:tabs>
              <w:autoSpaceDE w:val="0"/>
              <w:autoSpaceDN w:val="0"/>
              <w:adjustRightInd w:val="0"/>
              <w:spacing w:after="0" w:line="240" w:lineRule="auto"/>
              <w:jc w:val="center"/>
              <w:rPr>
                <w:rFonts w:ascii="Times New Roman" w:hAnsi="Times New Roman"/>
                <w:sz w:val="28"/>
                <w:szCs w:val="28"/>
              </w:rPr>
            </w:pPr>
            <w:r w:rsidRPr="00E55035">
              <w:rPr>
                <w:rFonts w:ascii="Times New Roman" w:hAnsi="Times New Roman"/>
                <w:sz w:val="28"/>
                <w:szCs w:val="28"/>
              </w:rPr>
              <w:t>0,00</w:t>
            </w:r>
          </w:p>
        </w:tc>
        <w:tc>
          <w:tcPr>
            <w:tcW w:w="326" w:type="pct"/>
            <w:tcBorders>
              <w:top w:val="single" w:sz="4" w:space="0" w:color="auto"/>
              <w:left w:val="single" w:sz="4" w:space="0" w:color="auto"/>
              <w:bottom w:val="single" w:sz="4" w:space="0" w:color="auto"/>
              <w:right w:val="single" w:sz="4" w:space="0" w:color="auto"/>
            </w:tcBorders>
          </w:tcPr>
          <w:p w:rsidR="00647BF1" w:rsidRPr="00E55035" w:rsidRDefault="00647BF1" w:rsidP="00E17550">
            <w:pPr>
              <w:tabs>
                <w:tab w:val="center" w:pos="4677"/>
                <w:tab w:val="right" w:pos="9355"/>
              </w:tabs>
              <w:autoSpaceDE w:val="0"/>
              <w:autoSpaceDN w:val="0"/>
              <w:adjustRightInd w:val="0"/>
              <w:spacing w:after="0" w:line="240" w:lineRule="auto"/>
              <w:jc w:val="center"/>
              <w:rPr>
                <w:rFonts w:ascii="Times New Roman" w:hAnsi="Times New Roman"/>
                <w:sz w:val="28"/>
                <w:szCs w:val="28"/>
              </w:rPr>
            </w:pPr>
          </w:p>
          <w:p w:rsidR="00647BF1" w:rsidRPr="00E55035" w:rsidRDefault="00647BF1" w:rsidP="00E976B1">
            <w:pPr>
              <w:tabs>
                <w:tab w:val="center" w:pos="4677"/>
                <w:tab w:val="right" w:pos="9355"/>
              </w:tabs>
              <w:autoSpaceDE w:val="0"/>
              <w:autoSpaceDN w:val="0"/>
              <w:adjustRightInd w:val="0"/>
              <w:spacing w:after="0" w:line="240" w:lineRule="auto"/>
              <w:jc w:val="right"/>
              <w:rPr>
                <w:rFonts w:ascii="Times New Roman" w:hAnsi="Times New Roman"/>
                <w:sz w:val="28"/>
                <w:szCs w:val="28"/>
              </w:rPr>
            </w:pPr>
          </w:p>
        </w:tc>
        <w:tc>
          <w:tcPr>
            <w:tcW w:w="1244" w:type="pct"/>
            <w:gridSpan w:val="26"/>
            <w:tcBorders>
              <w:top w:val="single" w:sz="4" w:space="0" w:color="auto"/>
              <w:left w:val="single" w:sz="4" w:space="0" w:color="auto"/>
              <w:bottom w:val="single" w:sz="4" w:space="0" w:color="auto"/>
              <w:right w:val="single" w:sz="4" w:space="0" w:color="auto"/>
            </w:tcBorders>
          </w:tcPr>
          <w:p w:rsidR="00647BF1" w:rsidRPr="00E55035" w:rsidRDefault="00647BF1" w:rsidP="00E17550">
            <w:pPr>
              <w:tabs>
                <w:tab w:val="center" w:pos="4677"/>
                <w:tab w:val="right" w:pos="9355"/>
              </w:tabs>
              <w:autoSpaceDE w:val="0"/>
              <w:autoSpaceDN w:val="0"/>
              <w:adjustRightInd w:val="0"/>
              <w:spacing w:after="0" w:line="240" w:lineRule="auto"/>
              <w:jc w:val="center"/>
              <w:rPr>
                <w:rFonts w:ascii="Times New Roman" w:hAnsi="Times New Roman"/>
                <w:sz w:val="28"/>
                <w:szCs w:val="28"/>
              </w:rPr>
            </w:pPr>
            <w:r w:rsidRPr="00E55035">
              <w:rPr>
                <w:rFonts w:ascii="Times New Roman" w:hAnsi="Times New Roman"/>
                <w:sz w:val="28"/>
                <w:szCs w:val="28"/>
              </w:rPr>
              <w:t>0,00</w:t>
            </w:r>
          </w:p>
          <w:p w:rsidR="00647BF1" w:rsidRPr="00E55035" w:rsidRDefault="00647BF1" w:rsidP="00E17550">
            <w:pPr>
              <w:tabs>
                <w:tab w:val="center" w:pos="4677"/>
                <w:tab w:val="right" w:pos="9355"/>
              </w:tabs>
              <w:autoSpaceDE w:val="0"/>
              <w:autoSpaceDN w:val="0"/>
              <w:adjustRightInd w:val="0"/>
              <w:spacing w:after="0" w:line="240" w:lineRule="auto"/>
              <w:jc w:val="right"/>
              <w:rPr>
                <w:rFonts w:ascii="Times New Roman" w:hAnsi="Times New Roman"/>
                <w:sz w:val="28"/>
                <w:szCs w:val="28"/>
              </w:rPr>
            </w:pPr>
          </w:p>
        </w:tc>
        <w:tc>
          <w:tcPr>
            <w:tcW w:w="262" w:type="pct"/>
            <w:tcBorders>
              <w:top w:val="single" w:sz="4" w:space="0" w:color="auto"/>
              <w:left w:val="single" w:sz="4" w:space="0" w:color="auto"/>
              <w:bottom w:val="single" w:sz="4" w:space="0" w:color="auto"/>
              <w:right w:val="single" w:sz="4" w:space="0" w:color="auto"/>
            </w:tcBorders>
            <w:hideMark/>
          </w:tcPr>
          <w:p w:rsidR="00647BF1" w:rsidRPr="00E55035" w:rsidRDefault="00647BF1" w:rsidP="00E17550">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E55035">
              <w:rPr>
                <w:rFonts w:ascii="Times New Roman" w:hAnsi="Times New Roman"/>
                <w:sz w:val="28"/>
                <w:szCs w:val="28"/>
              </w:rPr>
              <w:t>0,00</w:t>
            </w:r>
          </w:p>
        </w:tc>
        <w:tc>
          <w:tcPr>
            <w:tcW w:w="233" w:type="pct"/>
            <w:tcBorders>
              <w:top w:val="single" w:sz="4" w:space="0" w:color="auto"/>
              <w:left w:val="single" w:sz="4" w:space="0" w:color="auto"/>
              <w:bottom w:val="single" w:sz="4" w:space="0" w:color="auto"/>
              <w:right w:val="single" w:sz="4" w:space="0" w:color="auto"/>
            </w:tcBorders>
            <w:hideMark/>
          </w:tcPr>
          <w:p w:rsidR="00647BF1" w:rsidRPr="00E55035" w:rsidRDefault="00647BF1" w:rsidP="00E17550">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E55035">
              <w:rPr>
                <w:rFonts w:ascii="Times New Roman" w:hAnsi="Times New Roman"/>
                <w:sz w:val="28"/>
                <w:szCs w:val="28"/>
              </w:rPr>
              <w:t>0,00</w:t>
            </w:r>
          </w:p>
        </w:tc>
        <w:tc>
          <w:tcPr>
            <w:tcW w:w="757" w:type="pct"/>
            <w:vMerge/>
            <w:tcBorders>
              <w:top w:val="single" w:sz="4" w:space="0" w:color="auto"/>
              <w:left w:val="single" w:sz="4" w:space="0" w:color="auto"/>
              <w:bottom w:val="single" w:sz="4" w:space="0" w:color="auto"/>
              <w:right w:val="single" w:sz="4" w:space="0" w:color="auto"/>
            </w:tcBorders>
            <w:vAlign w:val="center"/>
            <w:hideMark/>
          </w:tcPr>
          <w:p w:rsidR="00647BF1" w:rsidRPr="00E55035" w:rsidRDefault="00647BF1" w:rsidP="00E17550">
            <w:pPr>
              <w:spacing w:after="0" w:line="240" w:lineRule="auto"/>
              <w:rPr>
                <w:rFonts w:ascii="Times New Roman" w:hAnsi="Times New Roman"/>
                <w:sz w:val="28"/>
                <w:szCs w:val="28"/>
              </w:rPr>
            </w:pPr>
          </w:p>
        </w:tc>
      </w:tr>
      <w:tr w:rsidR="00647BF1" w:rsidRPr="00E55035" w:rsidTr="00E55035">
        <w:trPr>
          <w:trHeight w:val="776"/>
        </w:trPr>
        <w:tc>
          <w:tcPr>
            <w:tcW w:w="107" w:type="pct"/>
            <w:vMerge/>
            <w:tcBorders>
              <w:top w:val="single" w:sz="4" w:space="0" w:color="auto"/>
              <w:left w:val="single" w:sz="4" w:space="0" w:color="auto"/>
              <w:bottom w:val="single" w:sz="4" w:space="0" w:color="auto"/>
              <w:right w:val="single" w:sz="4" w:space="0" w:color="auto"/>
            </w:tcBorders>
            <w:vAlign w:val="center"/>
            <w:hideMark/>
          </w:tcPr>
          <w:p w:rsidR="00647BF1" w:rsidRPr="00E55035" w:rsidRDefault="00647BF1" w:rsidP="00E17550">
            <w:pPr>
              <w:spacing w:after="0" w:line="240" w:lineRule="auto"/>
              <w:rPr>
                <w:rFonts w:ascii="Times New Roman" w:eastAsia="Times New Roman" w:hAnsi="Times New Roman"/>
                <w:sz w:val="28"/>
                <w:szCs w:val="28"/>
                <w:lang w:eastAsia="ru-RU"/>
              </w:rPr>
            </w:pPr>
          </w:p>
        </w:tc>
        <w:tc>
          <w:tcPr>
            <w:tcW w:w="667" w:type="pct"/>
            <w:vMerge/>
            <w:tcBorders>
              <w:top w:val="single" w:sz="4" w:space="0" w:color="auto"/>
              <w:left w:val="single" w:sz="4" w:space="0" w:color="auto"/>
              <w:bottom w:val="single" w:sz="4" w:space="0" w:color="auto"/>
              <w:right w:val="single" w:sz="4" w:space="0" w:color="auto"/>
            </w:tcBorders>
            <w:vAlign w:val="center"/>
            <w:hideMark/>
          </w:tcPr>
          <w:p w:rsidR="00647BF1" w:rsidRPr="00E55035" w:rsidRDefault="00647BF1" w:rsidP="00E17550">
            <w:pPr>
              <w:spacing w:after="0" w:line="240" w:lineRule="auto"/>
              <w:rPr>
                <w:rFonts w:ascii="Times New Roman" w:eastAsia="Times New Roman" w:hAnsi="Times New Roman"/>
                <w:sz w:val="28"/>
                <w:szCs w:val="28"/>
                <w:lang w:eastAsia="ru-RU"/>
              </w:rPr>
            </w:pPr>
          </w:p>
        </w:tc>
        <w:tc>
          <w:tcPr>
            <w:tcW w:w="384" w:type="pct"/>
            <w:vMerge/>
            <w:tcBorders>
              <w:top w:val="single" w:sz="4" w:space="0" w:color="auto"/>
              <w:left w:val="single" w:sz="4" w:space="0" w:color="auto"/>
              <w:bottom w:val="single" w:sz="4" w:space="0" w:color="auto"/>
              <w:right w:val="single" w:sz="4" w:space="0" w:color="auto"/>
            </w:tcBorders>
            <w:vAlign w:val="center"/>
            <w:hideMark/>
          </w:tcPr>
          <w:p w:rsidR="00647BF1" w:rsidRPr="00E55035" w:rsidRDefault="00647BF1" w:rsidP="00E17550">
            <w:pPr>
              <w:spacing w:after="0" w:line="240" w:lineRule="auto"/>
              <w:rPr>
                <w:rFonts w:ascii="Times New Roman" w:eastAsia="Times New Roman" w:hAnsi="Times New Roman"/>
                <w:sz w:val="28"/>
                <w:szCs w:val="28"/>
                <w:lang w:eastAsia="ru-RU"/>
              </w:rPr>
            </w:pPr>
          </w:p>
        </w:tc>
        <w:tc>
          <w:tcPr>
            <w:tcW w:w="489" w:type="pct"/>
            <w:tcBorders>
              <w:top w:val="single" w:sz="4" w:space="0" w:color="auto"/>
              <w:left w:val="single" w:sz="4" w:space="0" w:color="auto"/>
              <w:bottom w:val="single" w:sz="4" w:space="0" w:color="auto"/>
              <w:right w:val="single" w:sz="4" w:space="0" w:color="auto"/>
            </w:tcBorders>
            <w:hideMark/>
          </w:tcPr>
          <w:p w:rsidR="00647BF1" w:rsidRPr="00E55035" w:rsidRDefault="00647BF1" w:rsidP="00E17550">
            <w:pPr>
              <w:spacing w:after="0" w:line="240" w:lineRule="auto"/>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Внебюджетные источники</w:t>
            </w:r>
          </w:p>
        </w:tc>
        <w:tc>
          <w:tcPr>
            <w:tcW w:w="298" w:type="pct"/>
            <w:tcBorders>
              <w:top w:val="single" w:sz="4" w:space="0" w:color="auto"/>
              <w:left w:val="single" w:sz="4" w:space="0" w:color="auto"/>
              <w:bottom w:val="single" w:sz="4" w:space="0" w:color="auto"/>
              <w:right w:val="single" w:sz="4" w:space="0" w:color="auto"/>
            </w:tcBorders>
            <w:hideMark/>
          </w:tcPr>
          <w:p w:rsidR="00647BF1" w:rsidRPr="00E55035" w:rsidRDefault="00647BF1" w:rsidP="00E17550">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E55035">
              <w:rPr>
                <w:rFonts w:ascii="Times New Roman" w:hAnsi="Times New Roman"/>
                <w:sz w:val="28"/>
                <w:szCs w:val="28"/>
              </w:rPr>
              <w:t>0,00</w:t>
            </w:r>
          </w:p>
        </w:tc>
        <w:tc>
          <w:tcPr>
            <w:tcW w:w="233" w:type="pct"/>
            <w:tcBorders>
              <w:top w:val="single" w:sz="4" w:space="0" w:color="auto"/>
              <w:left w:val="single" w:sz="4" w:space="0" w:color="auto"/>
              <w:bottom w:val="single" w:sz="4" w:space="0" w:color="auto"/>
              <w:right w:val="single" w:sz="4" w:space="0" w:color="auto"/>
            </w:tcBorders>
            <w:hideMark/>
          </w:tcPr>
          <w:p w:rsidR="00647BF1" w:rsidRPr="00E55035" w:rsidRDefault="00647BF1" w:rsidP="00E17550">
            <w:pPr>
              <w:tabs>
                <w:tab w:val="center" w:pos="4677"/>
                <w:tab w:val="right" w:pos="9355"/>
              </w:tabs>
              <w:autoSpaceDE w:val="0"/>
              <w:autoSpaceDN w:val="0"/>
              <w:adjustRightInd w:val="0"/>
              <w:spacing w:after="0" w:line="240" w:lineRule="auto"/>
              <w:jc w:val="center"/>
              <w:rPr>
                <w:rFonts w:ascii="Times New Roman" w:hAnsi="Times New Roman"/>
                <w:sz w:val="28"/>
                <w:szCs w:val="28"/>
              </w:rPr>
            </w:pPr>
            <w:r w:rsidRPr="00E55035">
              <w:rPr>
                <w:rFonts w:ascii="Times New Roman" w:hAnsi="Times New Roman"/>
                <w:sz w:val="28"/>
                <w:szCs w:val="28"/>
              </w:rPr>
              <w:t>0,00</w:t>
            </w:r>
          </w:p>
        </w:tc>
        <w:tc>
          <w:tcPr>
            <w:tcW w:w="326" w:type="pct"/>
            <w:tcBorders>
              <w:top w:val="single" w:sz="4" w:space="0" w:color="auto"/>
              <w:left w:val="single" w:sz="4" w:space="0" w:color="auto"/>
              <w:bottom w:val="single" w:sz="4" w:space="0" w:color="auto"/>
              <w:right w:val="single" w:sz="4" w:space="0" w:color="auto"/>
            </w:tcBorders>
          </w:tcPr>
          <w:p w:rsidR="00647BF1" w:rsidRPr="00E55035" w:rsidRDefault="00647BF1" w:rsidP="00E17550">
            <w:pPr>
              <w:tabs>
                <w:tab w:val="center" w:pos="4677"/>
                <w:tab w:val="right" w:pos="9355"/>
              </w:tabs>
              <w:autoSpaceDE w:val="0"/>
              <w:autoSpaceDN w:val="0"/>
              <w:adjustRightInd w:val="0"/>
              <w:spacing w:after="0" w:line="240" w:lineRule="auto"/>
              <w:jc w:val="center"/>
              <w:rPr>
                <w:rFonts w:ascii="Times New Roman" w:hAnsi="Times New Roman"/>
                <w:sz w:val="28"/>
                <w:szCs w:val="28"/>
              </w:rPr>
            </w:pPr>
          </w:p>
          <w:p w:rsidR="00647BF1" w:rsidRPr="00E55035" w:rsidRDefault="00647BF1" w:rsidP="00E976B1">
            <w:pPr>
              <w:tabs>
                <w:tab w:val="center" w:pos="4677"/>
                <w:tab w:val="right" w:pos="9355"/>
              </w:tabs>
              <w:autoSpaceDE w:val="0"/>
              <w:autoSpaceDN w:val="0"/>
              <w:adjustRightInd w:val="0"/>
              <w:spacing w:after="0" w:line="240" w:lineRule="auto"/>
              <w:jc w:val="right"/>
              <w:rPr>
                <w:rFonts w:ascii="Times New Roman" w:hAnsi="Times New Roman"/>
                <w:sz w:val="28"/>
                <w:szCs w:val="28"/>
              </w:rPr>
            </w:pPr>
          </w:p>
        </w:tc>
        <w:tc>
          <w:tcPr>
            <w:tcW w:w="1244" w:type="pct"/>
            <w:gridSpan w:val="26"/>
            <w:tcBorders>
              <w:top w:val="single" w:sz="4" w:space="0" w:color="auto"/>
              <w:left w:val="single" w:sz="4" w:space="0" w:color="auto"/>
              <w:bottom w:val="single" w:sz="4" w:space="0" w:color="auto"/>
              <w:right w:val="single" w:sz="4" w:space="0" w:color="auto"/>
            </w:tcBorders>
          </w:tcPr>
          <w:p w:rsidR="00647BF1" w:rsidRPr="00E55035" w:rsidRDefault="00647BF1" w:rsidP="00E17550">
            <w:pPr>
              <w:tabs>
                <w:tab w:val="center" w:pos="4677"/>
                <w:tab w:val="right" w:pos="9355"/>
              </w:tabs>
              <w:autoSpaceDE w:val="0"/>
              <w:autoSpaceDN w:val="0"/>
              <w:adjustRightInd w:val="0"/>
              <w:spacing w:after="0" w:line="240" w:lineRule="auto"/>
              <w:jc w:val="center"/>
              <w:rPr>
                <w:rFonts w:ascii="Times New Roman" w:hAnsi="Times New Roman"/>
                <w:sz w:val="28"/>
                <w:szCs w:val="28"/>
              </w:rPr>
            </w:pPr>
            <w:r w:rsidRPr="00E55035">
              <w:rPr>
                <w:rFonts w:ascii="Times New Roman" w:hAnsi="Times New Roman"/>
                <w:sz w:val="28"/>
                <w:szCs w:val="28"/>
              </w:rPr>
              <w:t>0,00</w:t>
            </w:r>
          </w:p>
          <w:p w:rsidR="00647BF1" w:rsidRPr="00E55035" w:rsidRDefault="00647BF1" w:rsidP="00E17550">
            <w:pPr>
              <w:tabs>
                <w:tab w:val="center" w:pos="4677"/>
                <w:tab w:val="right" w:pos="9355"/>
              </w:tabs>
              <w:autoSpaceDE w:val="0"/>
              <w:autoSpaceDN w:val="0"/>
              <w:adjustRightInd w:val="0"/>
              <w:spacing w:after="0" w:line="240" w:lineRule="auto"/>
              <w:jc w:val="right"/>
              <w:rPr>
                <w:rFonts w:ascii="Times New Roman" w:hAnsi="Times New Roman"/>
                <w:sz w:val="28"/>
                <w:szCs w:val="28"/>
              </w:rPr>
            </w:pPr>
          </w:p>
        </w:tc>
        <w:tc>
          <w:tcPr>
            <w:tcW w:w="262" w:type="pct"/>
            <w:tcBorders>
              <w:top w:val="single" w:sz="4" w:space="0" w:color="auto"/>
              <w:left w:val="single" w:sz="4" w:space="0" w:color="auto"/>
              <w:bottom w:val="single" w:sz="4" w:space="0" w:color="auto"/>
              <w:right w:val="single" w:sz="4" w:space="0" w:color="auto"/>
            </w:tcBorders>
            <w:hideMark/>
          </w:tcPr>
          <w:p w:rsidR="00647BF1" w:rsidRPr="00E55035" w:rsidRDefault="00647BF1" w:rsidP="00E17550">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E55035">
              <w:rPr>
                <w:rFonts w:ascii="Times New Roman" w:hAnsi="Times New Roman"/>
                <w:sz w:val="28"/>
                <w:szCs w:val="28"/>
              </w:rPr>
              <w:t>0,00</w:t>
            </w:r>
          </w:p>
        </w:tc>
        <w:tc>
          <w:tcPr>
            <w:tcW w:w="233" w:type="pct"/>
            <w:tcBorders>
              <w:top w:val="single" w:sz="4" w:space="0" w:color="auto"/>
              <w:left w:val="single" w:sz="4" w:space="0" w:color="auto"/>
              <w:bottom w:val="single" w:sz="4" w:space="0" w:color="auto"/>
              <w:right w:val="single" w:sz="4" w:space="0" w:color="auto"/>
            </w:tcBorders>
            <w:hideMark/>
          </w:tcPr>
          <w:p w:rsidR="00647BF1" w:rsidRPr="00E55035" w:rsidRDefault="00647BF1" w:rsidP="00E17550">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E55035">
              <w:rPr>
                <w:rFonts w:ascii="Times New Roman" w:hAnsi="Times New Roman"/>
                <w:sz w:val="28"/>
                <w:szCs w:val="28"/>
              </w:rPr>
              <w:t>0,00</w:t>
            </w:r>
          </w:p>
        </w:tc>
        <w:tc>
          <w:tcPr>
            <w:tcW w:w="757" w:type="pct"/>
            <w:vMerge/>
            <w:tcBorders>
              <w:top w:val="single" w:sz="4" w:space="0" w:color="auto"/>
              <w:left w:val="single" w:sz="4" w:space="0" w:color="auto"/>
              <w:bottom w:val="single" w:sz="4" w:space="0" w:color="auto"/>
              <w:right w:val="single" w:sz="4" w:space="0" w:color="auto"/>
            </w:tcBorders>
            <w:vAlign w:val="center"/>
            <w:hideMark/>
          </w:tcPr>
          <w:p w:rsidR="00647BF1" w:rsidRPr="00E55035" w:rsidRDefault="00647BF1" w:rsidP="00E17550">
            <w:pPr>
              <w:spacing w:after="0" w:line="240" w:lineRule="auto"/>
              <w:rPr>
                <w:rFonts w:ascii="Times New Roman" w:hAnsi="Times New Roman"/>
                <w:sz w:val="28"/>
                <w:szCs w:val="28"/>
              </w:rPr>
            </w:pPr>
          </w:p>
        </w:tc>
      </w:tr>
      <w:tr w:rsidR="00F85249" w:rsidRPr="00E55035" w:rsidTr="00E55035">
        <w:trPr>
          <w:trHeight w:val="480"/>
        </w:trPr>
        <w:tc>
          <w:tcPr>
            <w:tcW w:w="107" w:type="pct"/>
            <w:vMerge w:val="restart"/>
            <w:tcBorders>
              <w:top w:val="single" w:sz="4" w:space="0" w:color="auto"/>
              <w:left w:val="single" w:sz="4" w:space="0" w:color="auto"/>
              <w:right w:val="single" w:sz="4" w:space="0" w:color="auto"/>
            </w:tcBorders>
          </w:tcPr>
          <w:p w:rsidR="00F85249" w:rsidRPr="00E55035" w:rsidRDefault="00F85249" w:rsidP="00E17550">
            <w:pPr>
              <w:spacing w:after="0" w:line="240" w:lineRule="auto"/>
              <w:rPr>
                <w:rFonts w:ascii="Times New Roman" w:eastAsia="Times New Roman" w:hAnsi="Times New Roman"/>
                <w:sz w:val="28"/>
                <w:szCs w:val="28"/>
                <w:lang w:eastAsia="ru-RU"/>
              </w:rPr>
            </w:pPr>
          </w:p>
        </w:tc>
        <w:tc>
          <w:tcPr>
            <w:tcW w:w="667" w:type="pct"/>
            <w:vMerge w:val="restart"/>
            <w:tcBorders>
              <w:top w:val="single" w:sz="4" w:space="0" w:color="auto"/>
              <w:left w:val="single" w:sz="4" w:space="0" w:color="auto"/>
              <w:right w:val="single" w:sz="4" w:space="0" w:color="auto"/>
            </w:tcBorders>
            <w:hideMark/>
          </w:tcPr>
          <w:p w:rsidR="00F85249" w:rsidRPr="00E55035" w:rsidRDefault="00F85249" w:rsidP="00E17550">
            <w:pPr>
              <w:spacing w:after="0" w:line="240" w:lineRule="auto"/>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Количество обращений в суды по вопросам защиты прав потребителей (нарастающим итогом), единиц</w:t>
            </w:r>
          </w:p>
        </w:tc>
        <w:tc>
          <w:tcPr>
            <w:tcW w:w="384" w:type="pct"/>
            <w:vMerge w:val="restart"/>
            <w:tcBorders>
              <w:top w:val="single" w:sz="4" w:space="0" w:color="auto"/>
              <w:left w:val="single" w:sz="4" w:space="0" w:color="auto"/>
              <w:right w:val="single" w:sz="4" w:space="0" w:color="auto"/>
            </w:tcBorders>
            <w:hideMark/>
          </w:tcPr>
          <w:p w:rsidR="00F85249" w:rsidRPr="00E55035" w:rsidRDefault="00F85249" w:rsidP="00E17550">
            <w:pPr>
              <w:spacing w:after="0" w:line="240" w:lineRule="auto"/>
              <w:jc w:val="center"/>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Х</w:t>
            </w:r>
          </w:p>
        </w:tc>
        <w:tc>
          <w:tcPr>
            <w:tcW w:w="489" w:type="pct"/>
            <w:vMerge w:val="restart"/>
            <w:tcBorders>
              <w:top w:val="single" w:sz="4" w:space="0" w:color="auto"/>
              <w:left w:val="single" w:sz="4" w:space="0" w:color="auto"/>
              <w:right w:val="single" w:sz="4" w:space="0" w:color="auto"/>
            </w:tcBorders>
            <w:hideMark/>
          </w:tcPr>
          <w:p w:rsidR="00F85249" w:rsidRPr="00E55035" w:rsidRDefault="00F85249" w:rsidP="00E17550">
            <w:pPr>
              <w:spacing w:after="0" w:line="240" w:lineRule="auto"/>
              <w:jc w:val="center"/>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Х</w:t>
            </w:r>
          </w:p>
        </w:tc>
        <w:tc>
          <w:tcPr>
            <w:tcW w:w="298" w:type="pct"/>
            <w:vMerge w:val="restart"/>
            <w:tcBorders>
              <w:top w:val="single" w:sz="4" w:space="0" w:color="auto"/>
              <w:left w:val="single" w:sz="4" w:space="0" w:color="auto"/>
              <w:right w:val="single" w:sz="4" w:space="0" w:color="auto"/>
            </w:tcBorders>
          </w:tcPr>
          <w:p w:rsidR="00F85249" w:rsidRPr="00E55035" w:rsidRDefault="00F85249" w:rsidP="00C52053">
            <w:pPr>
              <w:spacing w:after="0" w:line="240" w:lineRule="auto"/>
              <w:jc w:val="center"/>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Всего</w:t>
            </w:r>
          </w:p>
        </w:tc>
        <w:tc>
          <w:tcPr>
            <w:tcW w:w="233" w:type="pct"/>
            <w:vMerge w:val="restart"/>
            <w:tcBorders>
              <w:top w:val="single" w:sz="4" w:space="0" w:color="auto"/>
              <w:left w:val="single" w:sz="4" w:space="0" w:color="auto"/>
              <w:right w:val="single" w:sz="4" w:space="0" w:color="auto"/>
            </w:tcBorders>
          </w:tcPr>
          <w:p w:rsidR="00F85249" w:rsidRPr="00E55035" w:rsidRDefault="00F85249" w:rsidP="00C52053">
            <w:pPr>
              <w:spacing w:after="0" w:line="240" w:lineRule="auto"/>
              <w:jc w:val="center"/>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2023 год</w:t>
            </w:r>
          </w:p>
        </w:tc>
        <w:tc>
          <w:tcPr>
            <w:tcW w:w="326" w:type="pct"/>
            <w:vMerge w:val="restart"/>
            <w:tcBorders>
              <w:top w:val="single" w:sz="4" w:space="0" w:color="auto"/>
              <w:left w:val="single" w:sz="4" w:space="0" w:color="auto"/>
              <w:right w:val="single" w:sz="4" w:space="0" w:color="auto"/>
            </w:tcBorders>
          </w:tcPr>
          <w:p w:rsidR="00F85249" w:rsidRPr="00E55035" w:rsidRDefault="00F85249" w:rsidP="00C52053">
            <w:pPr>
              <w:spacing w:after="0" w:line="240" w:lineRule="auto"/>
              <w:jc w:val="center"/>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Итого 2024 год</w:t>
            </w:r>
          </w:p>
        </w:tc>
        <w:tc>
          <w:tcPr>
            <w:tcW w:w="332" w:type="pct"/>
            <w:gridSpan w:val="4"/>
            <w:vMerge w:val="restart"/>
            <w:tcBorders>
              <w:top w:val="single" w:sz="4" w:space="0" w:color="auto"/>
              <w:left w:val="single" w:sz="4" w:space="0" w:color="auto"/>
              <w:right w:val="single" w:sz="4" w:space="0" w:color="auto"/>
            </w:tcBorders>
          </w:tcPr>
          <w:p w:rsidR="00F85249" w:rsidRPr="00E55035" w:rsidRDefault="00F85249" w:rsidP="00C52053">
            <w:pPr>
              <w:spacing w:after="0" w:line="240" w:lineRule="auto"/>
              <w:jc w:val="center"/>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2025 год</w:t>
            </w:r>
          </w:p>
        </w:tc>
        <w:tc>
          <w:tcPr>
            <w:tcW w:w="912" w:type="pct"/>
            <w:gridSpan w:val="22"/>
            <w:tcBorders>
              <w:top w:val="single" w:sz="4" w:space="0" w:color="auto"/>
              <w:left w:val="single" w:sz="4" w:space="0" w:color="auto"/>
              <w:bottom w:val="single" w:sz="4" w:space="0" w:color="auto"/>
              <w:right w:val="single" w:sz="4" w:space="0" w:color="auto"/>
            </w:tcBorders>
          </w:tcPr>
          <w:p w:rsidR="00F85249" w:rsidRPr="00E55035" w:rsidRDefault="00F85249" w:rsidP="00E17550">
            <w:pPr>
              <w:spacing w:line="240" w:lineRule="auto"/>
              <w:jc w:val="center"/>
              <w:rPr>
                <w:rFonts w:ascii="Times New Roman" w:hAnsi="Times New Roman"/>
                <w:sz w:val="28"/>
                <w:szCs w:val="28"/>
              </w:rPr>
            </w:pPr>
            <w:r w:rsidRPr="00E55035">
              <w:rPr>
                <w:rFonts w:ascii="Times New Roman" w:hAnsi="Times New Roman"/>
                <w:sz w:val="28"/>
                <w:szCs w:val="28"/>
              </w:rPr>
              <w:t>В том числе по кварталам:</w:t>
            </w:r>
          </w:p>
        </w:tc>
        <w:tc>
          <w:tcPr>
            <w:tcW w:w="262" w:type="pct"/>
            <w:vMerge w:val="restart"/>
            <w:tcBorders>
              <w:top w:val="single" w:sz="4" w:space="0" w:color="auto"/>
              <w:left w:val="single" w:sz="4" w:space="0" w:color="auto"/>
              <w:right w:val="single" w:sz="4" w:space="0" w:color="auto"/>
            </w:tcBorders>
          </w:tcPr>
          <w:p w:rsidR="00F85249" w:rsidRPr="00E55035" w:rsidRDefault="00F85249" w:rsidP="00C52053">
            <w:pPr>
              <w:spacing w:after="0" w:line="240" w:lineRule="auto"/>
              <w:jc w:val="center"/>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2026 год</w:t>
            </w:r>
          </w:p>
        </w:tc>
        <w:tc>
          <w:tcPr>
            <w:tcW w:w="233" w:type="pct"/>
            <w:vMerge w:val="restart"/>
            <w:tcBorders>
              <w:top w:val="single" w:sz="4" w:space="0" w:color="auto"/>
              <w:left w:val="single" w:sz="4" w:space="0" w:color="auto"/>
              <w:right w:val="single" w:sz="4" w:space="0" w:color="auto"/>
            </w:tcBorders>
          </w:tcPr>
          <w:p w:rsidR="00F85249" w:rsidRPr="00E55035" w:rsidRDefault="00F85249" w:rsidP="00C52053">
            <w:pPr>
              <w:spacing w:after="0" w:line="240" w:lineRule="auto"/>
              <w:jc w:val="center"/>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2027 год</w:t>
            </w:r>
          </w:p>
        </w:tc>
        <w:tc>
          <w:tcPr>
            <w:tcW w:w="757" w:type="pct"/>
            <w:vMerge w:val="restart"/>
            <w:tcBorders>
              <w:top w:val="single" w:sz="4" w:space="0" w:color="auto"/>
              <w:left w:val="single" w:sz="4" w:space="0" w:color="auto"/>
              <w:right w:val="single" w:sz="4" w:space="0" w:color="auto"/>
            </w:tcBorders>
            <w:hideMark/>
          </w:tcPr>
          <w:p w:rsidR="00F85249" w:rsidRPr="00E55035" w:rsidRDefault="00F85249" w:rsidP="00E17550">
            <w:pPr>
              <w:spacing w:line="240" w:lineRule="auto"/>
              <w:rPr>
                <w:rFonts w:ascii="Times New Roman" w:hAnsi="Times New Roman"/>
                <w:sz w:val="28"/>
                <w:szCs w:val="28"/>
              </w:rPr>
            </w:pPr>
            <w:r w:rsidRPr="00E55035">
              <w:rPr>
                <w:rFonts w:ascii="Times New Roman" w:hAnsi="Times New Roman"/>
                <w:sz w:val="28"/>
                <w:szCs w:val="28"/>
              </w:rPr>
              <w:t>Администрация</w:t>
            </w:r>
          </w:p>
          <w:p w:rsidR="00F85249" w:rsidRPr="00E55035" w:rsidRDefault="00F85249" w:rsidP="00E17550">
            <w:pPr>
              <w:spacing w:line="240" w:lineRule="auto"/>
              <w:rPr>
                <w:rFonts w:ascii="Times New Roman" w:hAnsi="Times New Roman"/>
                <w:sz w:val="28"/>
                <w:szCs w:val="28"/>
              </w:rPr>
            </w:pPr>
            <w:r w:rsidRPr="00E55035">
              <w:rPr>
                <w:rFonts w:ascii="Times New Roman" w:hAnsi="Times New Roman"/>
                <w:sz w:val="28"/>
                <w:szCs w:val="28"/>
              </w:rPr>
              <w:t>муниципального округа</w:t>
            </w:r>
          </w:p>
          <w:p w:rsidR="00F85249" w:rsidRPr="00E55035" w:rsidRDefault="00F85249" w:rsidP="00E17550">
            <w:pPr>
              <w:spacing w:line="240" w:lineRule="auto"/>
              <w:rPr>
                <w:rFonts w:ascii="Times New Roman" w:hAnsi="Times New Roman"/>
                <w:sz w:val="28"/>
                <w:szCs w:val="28"/>
              </w:rPr>
            </w:pPr>
            <w:r w:rsidRPr="00E55035">
              <w:rPr>
                <w:rFonts w:ascii="Times New Roman" w:hAnsi="Times New Roman"/>
                <w:sz w:val="28"/>
                <w:szCs w:val="28"/>
              </w:rPr>
              <w:t>Серебряные Пруды</w:t>
            </w:r>
          </w:p>
          <w:p w:rsidR="00F85249" w:rsidRPr="00E55035" w:rsidRDefault="00F85249" w:rsidP="00E17550">
            <w:pPr>
              <w:spacing w:line="240" w:lineRule="auto"/>
              <w:rPr>
                <w:rFonts w:ascii="Times New Roman" w:hAnsi="Times New Roman"/>
                <w:sz w:val="28"/>
                <w:szCs w:val="28"/>
              </w:rPr>
            </w:pPr>
            <w:r w:rsidRPr="00E55035">
              <w:rPr>
                <w:rFonts w:ascii="Times New Roman" w:hAnsi="Times New Roman"/>
                <w:sz w:val="28"/>
                <w:szCs w:val="28"/>
              </w:rPr>
              <w:t>Московской области</w:t>
            </w:r>
          </w:p>
        </w:tc>
      </w:tr>
      <w:tr w:rsidR="00F85249" w:rsidRPr="00E55035" w:rsidTr="00E55035">
        <w:trPr>
          <w:trHeight w:val="551"/>
        </w:trPr>
        <w:tc>
          <w:tcPr>
            <w:tcW w:w="107" w:type="pct"/>
            <w:vMerge/>
            <w:tcBorders>
              <w:top w:val="single" w:sz="4" w:space="0" w:color="auto"/>
              <w:left w:val="single" w:sz="4" w:space="0" w:color="auto"/>
              <w:right w:val="single" w:sz="4" w:space="0" w:color="auto"/>
            </w:tcBorders>
          </w:tcPr>
          <w:p w:rsidR="00F85249" w:rsidRPr="00E55035" w:rsidRDefault="00F85249" w:rsidP="00E17550">
            <w:pPr>
              <w:spacing w:after="0" w:line="240" w:lineRule="auto"/>
              <w:rPr>
                <w:rFonts w:ascii="Times New Roman" w:eastAsia="Times New Roman" w:hAnsi="Times New Roman"/>
                <w:sz w:val="28"/>
                <w:szCs w:val="28"/>
                <w:lang w:eastAsia="ru-RU"/>
              </w:rPr>
            </w:pPr>
          </w:p>
        </w:tc>
        <w:tc>
          <w:tcPr>
            <w:tcW w:w="667" w:type="pct"/>
            <w:vMerge/>
            <w:tcBorders>
              <w:top w:val="single" w:sz="4" w:space="0" w:color="auto"/>
              <w:left w:val="single" w:sz="4" w:space="0" w:color="auto"/>
              <w:right w:val="single" w:sz="4" w:space="0" w:color="auto"/>
            </w:tcBorders>
          </w:tcPr>
          <w:p w:rsidR="00F85249" w:rsidRPr="00E55035" w:rsidRDefault="00F85249" w:rsidP="00E17550">
            <w:pPr>
              <w:spacing w:after="0" w:line="240" w:lineRule="auto"/>
              <w:rPr>
                <w:rFonts w:ascii="Times New Roman" w:eastAsia="Times New Roman" w:hAnsi="Times New Roman"/>
                <w:sz w:val="28"/>
                <w:szCs w:val="28"/>
                <w:lang w:eastAsia="ru-RU"/>
              </w:rPr>
            </w:pPr>
          </w:p>
        </w:tc>
        <w:tc>
          <w:tcPr>
            <w:tcW w:w="384" w:type="pct"/>
            <w:vMerge/>
            <w:tcBorders>
              <w:top w:val="single" w:sz="4" w:space="0" w:color="auto"/>
              <w:left w:val="single" w:sz="4" w:space="0" w:color="auto"/>
              <w:right w:val="single" w:sz="4" w:space="0" w:color="auto"/>
            </w:tcBorders>
          </w:tcPr>
          <w:p w:rsidR="00F85249" w:rsidRPr="00E55035" w:rsidRDefault="00F85249" w:rsidP="00E17550">
            <w:pPr>
              <w:spacing w:after="0" w:line="240" w:lineRule="auto"/>
              <w:jc w:val="center"/>
              <w:rPr>
                <w:rFonts w:ascii="Times New Roman" w:eastAsia="Times New Roman" w:hAnsi="Times New Roman"/>
                <w:sz w:val="28"/>
                <w:szCs w:val="28"/>
                <w:lang w:eastAsia="ru-RU"/>
              </w:rPr>
            </w:pPr>
          </w:p>
        </w:tc>
        <w:tc>
          <w:tcPr>
            <w:tcW w:w="489" w:type="pct"/>
            <w:vMerge/>
            <w:tcBorders>
              <w:top w:val="single" w:sz="4" w:space="0" w:color="auto"/>
              <w:left w:val="single" w:sz="4" w:space="0" w:color="auto"/>
              <w:right w:val="single" w:sz="4" w:space="0" w:color="auto"/>
            </w:tcBorders>
          </w:tcPr>
          <w:p w:rsidR="00F85249" w:rsidRPr="00E55035" w:rsidRDefault="00F85249" w:rsidP="00E17550">
            <w:pPr>
              <w:spacing w:after="0" w:line="240" w:lineRule="auto"/>
              <w:jc w:val="center"/>
              <w:rPr>
                <w:rFonts w:ascii="Times New Roman" w:eastAsia="Times New Roman" w:hAnsi="Times New Roman"/>
                <w:sz w:val="28"/>
                <w:szCs w:val="28"/>
                <w:lang w:eastAsia="ru-RU"/>
              </w:rPr>
            </w:pPr>
          </w:p>
        </w:tc>
        <w:tc>
          <w:tcPr>
            <w:tcW w:w="298" w:type="pct"/>
            <w:vMerge/>
            <w:tcBorders>
              <w:left w:val="single" w:sz="4" w:space="0" w:color="auto"/>
              <w:bottom w:val="single" w:sz="4" w:space="0" w:color="auto"/>
              <w:right w:val="single" w:sz="4" w:space="0" w:color="auto"/>
            </w:tcBorders>
          </w:tcPr>
          <w:p w:rsidR="00F85249" w:rsidRPr="00E55035" w:rsidRDefault="00F85249" w:rsidP="00E17550">
            <w:pPr>
              <w:tabs>
                <w:tab w:val="center" w:pos="4677"/>
                <w:tab w:val="right" w:pos="9355"/>
              </w:tabs>
              <w:autoSpaceDE w:val="0"/>
              <w:autoSpaceDN w:val="0"/>
              <w:adjustRightInd w:val="0"/>
              <w:spacing w:after="0" w:line="240" w:lineRule="auto"/>
              <w:jc w:val="center"/>
              <w:rPr>
                <w:rFonts w:ascii="Times New Roman" w:hAnsi="Times New Roman"/>
                <w:sz w:val="28"/>
                <w:szCs w:val="28"/>
              </w:rPr>
            </w:pPr>
          </w:p>
        </w:tc>
        <w:tc>
          <w:tcPr>
            <w:tcW w:w="233" w:type="pct"/>
            <w:vMerge/>
            <w:tcBorders>
              <w:left w:val="single" w:sz="4" w:space="0" w:color="auto"/>
              <w:bottom w:val="single" w:sz="4" w:space="0" w:color="auto"/>
              <w:right w:val="single" w:sz="4" w:space="0" w:color="auto"/>
            </w:tcBorders>
          </w:tcPr>
          <w:p w:rsidR="00F85249" w:rsidRPr="00E55035" w:rsidRDefault="00F85249" w:rsidP="00E17550">
            <w:pPr>
              <w:spacing w:line="240" w:lineRule="auto"/>
              <w:jc w:val="center"/>
              <w:rPr>
                <w:rFonts w:ascii="Times New Roman" w:hAnsi="Times New Roman"/>
                <w:sz w:val="28"/>
                <w:szCs w:val="28"/>
              </w:rPr>
            </w:pPr>
          </w:p>
        </w:tc>
        <w:tc>
          <w:tcPr>
            <w:tcW w:w="326" w:type="pct"/>
            <w:vMerge/>
            <w:tcBorders>
              <w:left w:val="single" w:sz="4" w:space="0" w:color="auto"/>
              <w:bottom w:val="single" w:sz="4" w:space="0" w:color="auto"/>
              <w:right w:val="single" w:sz="4" w:space="0" w:color="auto"/>
            </w:tcBorders>
          </w:tcPr>
          <w:p w:rsidR="00F85249" w:rsidRPr="00E55035" w:rsidRDefault="00F85249" w:rsidP="00E17550">
            <w:pPr>
              <w:spacing w:line="240" w:lineRule="auto"/>
              <w:jc w:val="center"/>
              <w:rPr>
                <w:rFonts w:ascii="Times New Roman" w:hAnsi="Times New Roman"/>
                <w:sz w:val="28"/>
                <w:szCs w:val="28"/>
              </w:rPr>
            </w:pPr>
          </w:p>
        </w:tc>
        <w:tc>
          <w:tcPr>
            <w:tcW w:w="332" w:type="pct"/>
            <w:gridSpan w:val="4"/>
            <w:vMerge/>
            <w:tcBorders>
              <w:left w:val="single" w:sz="4" w:space="0" w:color="auto"/>
              <w:bottom w:val="single" w:sz="4" w:space="0" w:color="auto"/>
              <w:right w:val="single" w:sz="4" w:space="0" w:color="auto"/>
            </w:tcBorders>
          </w:tcPr>
          <w:p w:rsidR="00F85249" w:rsidRPr="00E55035" w:rsidRDefault="00F85249" w:rsidP="00E976B1">
            <w:pPr>
              <w:spacing w:line="240" w:lineRule="auto"/>
              <w:jc w:val="center"/>
              <w:rPr>
                <w:rFonts w:ascii="Times New Roman" w:hAnsi="Times New Roman"/>
                <w:sz w:val="28"/>
                <w:szCs w:val="28"/>
              </w:rPr>
            </w:pPr>
          </w:p>
        </w:tc>
        <w:tc>
          <w:tcPr>
            <w:tcW w:w="202" w:type="pct"/>
            <w:gridSpan w:val="4"/>
            <w:tcBorders>
              <w:top w:val="single" w:sz="4" w:space="0" w:color="auto"/>
              <w:left w:val="single" w:sz="4" w:space="0" w:color="auto"/>
              <w:bottom w:val="single" w:sz="4" w:space="0" w:color="auto"/>
              <w:right w:val="single" w:sz="4" w:space="0" w:color="auto"/>
            </w:tcBorders>
          </w:tcPr>
          <w:p w:rsidR="00F85249" w:rsidRPr="00E55035" w:rsidRDefault="00F85249" w:rsidP="00C52053">
            <w:pPr>
              <w:spacing w:after="0" w:line="240" w:lineRule="auto"/>
              <w:jc w:val="center"/>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1 квартал</w:t>
            </w:r>
          </w:p>
        </w:tc>
        <w:tc>
          <w:tcPr>
            <w:tcW w:w="237" w:type="pct"/>
            <w:gridSpan w:val="6"/>
            <w:tcBorders>
              <w:top w:val="single" w:sz="4" w:space="0" w:color="auto"/>
              <w:left w:val="single" w:sz="4" w:space="0" w:color="auto"/>
              <w:bottom w:val="single" w:sz="4" w:space="0" w:color="auto"/>
              <w:right w:val="single" w:sz="4" w:space="0" w:color="auto"/>
            </w:tcBorders>
          </w:tcPr>
          <w:p w:rsidR="00F85249" w:rsidRPr="00E55035" w:rsidRDefault="00F85249" w:rsidP="00C52053">
            <w:pPr>
              <w:spacing w:after="0" w:line="240" w:lineRule="auto"/>
              <w:jc w:val="center"/>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1 полугодие</w:t>
            </w:r>
          </w:p>
        </w:tc>
        <w:tc>
          <w:tcPr>
            <w:tcW w:w="235" w:type="pct"/>
            <w:gridSpan w:val="6"/>
            <w:tcBorders>
              <w:top w:val="single" w:sz="4" w:space="0" w:color="auto"/>
              <w:left w:val="single" w:sz="4" w:space="0" w:color="auto"/>
              <w:bottom w:val="single" w:sz="4" w:space="0" w:color="auto"/>
              <w:right w:val="single" w:sz="4" w:space="0" w:color="auto"/>
            </w:tcBorders>
          </w:tcPr>
          <w:p w:rsidR="00F85249" w:rsidRPr="00E55035" w:rsidRDefault="00F85249" w:rsidP="00C52053">
            <w:pPr>
              <w:spacing w:after="0" w:line="240" w:lineRule="auto"/>
              <w:jc w:val="center"/>
              <w:rPr>
                <w:rFonts w:ascii="Times New Roman" w:eastAsia="Times New Roman" w:hAnsi="Times New Roman"/>
                <w:sz w:val="28"/>
                <w:szCs w:val="28"/>
                <w:lang w:eastAsia="ru-RU"/>
              </w:rPr>
            </w:pPr>
            <w:r w:rsidRPr="00E55035">
              <w:rPr>
                <w:rFonts w:ascii="Times New Roman" w:eastAsia="Times New Roman" w:hAnsi="Times New Roman"/>
                <w:sz w:val="28"/>
                <w:szCs w:val="28"/>
                <w:lang w:eastAsia="ru-RU"/>
              </w:rPr>
              <w:t>9 месяцев</w:t>
            </w:r>
          </w:p>
        </w:tc>
        <w:tc>
          <w:tcPr>
            <w:tcW w:w="238" w:type="pct"/>
            <w:gridSpan w:val="6"/>
            <w:tcBorders>
              <w:top w:val="single" w:sz="4" w:space="0" w:color="auto"/>
              <w:left w:val="single" w:sz="4" w:space="0" w:color="auto"/>
              <w:bottom w:val="single" w:sz="4" w:space="0" w:color="auto"/>
              <w:right w:val="single" w:sz="4" w:space="0" w:color="auto"/>
            </w:tcBorders>
          </w:tcPr>
          <w:p w:rsidR="00F85249" w:rsidRPr="00E55035" w:rsidRDefault="00F85249" w:rsidP="00C52053">
            <w:pPr>
              <w:tabs>
                <w:tab w:val="center" w:pos="4677"/>
                <w:tab w:val="right" w:pos="9355"/>
              </w:tabs>
              <w:autoSpaceDE w:val="0"/>
              <w:autoSpaceDN w:val="0"/>
              <w:adjustRightInd w:val="0"/>
              <w:spacing w:after="0" w:line="240" w:lineRule="auto"/>
              <w:jc w:val="center"/>
              <w:rPr>
                <w:rFonts w:ascii="Times New Roman" w:hAnsi="Times New Roman"/>
                <w:sz w:val="28"/>
                <w:szCs w:val="28"/>
              </w:rPr>
            </w:pPr>
            <w:r w:rsidRPr="00E55035">
              <w:rPr>
                <w:rFonts w:ascii="Times New Roman" w:eastAsia="Times New Roman" w:hAnsi="Times New Roman"/>
                <w:sz w:val="28"/>
                <w:szCs w:val="28"/>
                <w:lang w:eastAsia="ru-RU"/>
              </w:rPr>
              <w:t>12 месяцев</w:t>
            </w:r>
          </w:p>
        </w:tc>
        <w:tc>
          <w:tcPr>
            <w:tcW w:w="262" w:type="pct"/>
            <w:vMerge/>
            <w:tcBorders>
              <w:left w:val="single" w:sz="4" w:space="0" w:color="auto"/>
              <w:bottom w:val="single" w:sz="4" w:space="0" w:color="auto"/>
              <w:right w:val="single" w:sz="4" w:space="0" w:color="auto"/>
            </w:tcBorders>
          </w:tcPr>
          <w:p w:rsidR="00F85249" w:rsidRPr="00E55035" w:rsidRDefault="00F85249" w:rsidP="00E17550">
            <w:pPr>
              <w:spacing w:line="240" w:lineRule="auto"/>
              <w:jc w:val="center"/>
              <w:rPr>
                <w:rFonts w:ascii="Times New Roman" w:hAnsi="Times New Roman"/>
                <w:sz w:val="28"/>
                <w:szCs w:val="28"/>
              </w:rPr>
            </w:pPr>
          </w:p>
        </w:tc>
        <w:tc>
          <w:tcPr>
            <w:tcW w:w="233" w:type="pct"/>
            <w:vMerge/>
            <w:tcBorders>
              <w:left w:val="single" w:sz="4" w:space="0" w:color="auto"/>
              <w:bottom w:val="single" w:sz="4" w:space="0" w:color="auto"/>
              <w:right w:val="single" w:sz="4" w:space="0" w:color="auto"/>
            </w:tcBorders>
          </w:tcPr>
          <w:p w:rsidR="00F85249" w:rsidRPr="00E55035" w:rsidRDefault="00F85249" w:rsidP="00E17550">
            <w:pPr>
              <w:spacing w:line="240" w:lineRule="auto"/>
              <w:jc w:val="center"/>
              <w:rPr>
                <w:rFonts w:ascii="Times New Roman" w:hAnsi="Times New Roman"/>
                <w:sz w:val="28"/>
                <w:szCs w:val="28"/>
              </w:rPr>
            </w:pPr>
          </w:p>
        </w:tc>
        <w:tc>
          <w:tcPr>
            <w:tcW w:w="757" w:type="pct"/>
            <w:vMerge/>
            <w:tcBorders>
              <w:top w:val="single" w:sz="4" w:space="0" w:color="auto"/>
              <w:left w:val="single" w:sz="4" w:space="0" w:color="auto"/>
              <w:right w:val="single" w:sz="4" w:space="0" w:color="auto"/>
            </w:tcBorders>
          </w:tcPr>
          <w:p w:rsidR="00F85249" w:rsidRPr="00E55035" w:rsidRDefault="00F85249" w:rsidP="00E17550">
            <w:pPr>
              <w:spacing w:line="240" w:lineRule="auto"/>
              <w:rPr>
                <w:rFonts w:ascii="Times New Roman" w:hAnsi="Times New Roman"/>
                <w:sz w:val="28"/>
                <w:szCs w:val="28"/>
              </w:rPr>
            </w:pPr>
          </w:p>
        </w:tc>
      </w:tr>
      <w:tr w:rsidR="00F85249" w:rsidRPr="00E55035" w:rsidTr="00E55035">
        <w:trPr>
          <w:trHeight w:val="2179"/>
        </w:trPr>
        <w:tc>
          <w:tcPr>
            <w:tcW w:w="107" w:type="pct"/>
            <w:vMerge/>
            <w:tcBorders>
              <w:left w:val="single" w:sz="4" w:space="0" w:color="auto"/>
              <w:bottom w:val="single" w:sz="4" w:space="0" w:color="auto"/>
              <w:right w:val="single" w:sz="4" w:space="0" w:color="auto"/>
            </w:tcBorders>
          </w:tcPr>
          <w:p w:rsidR="00F85249" w:rsidRPr="00E55035" w:rsidRDefault="00F85249" w:rsidP="00E17550">
            <w:pPr>
              <w:spacing w:after="0" w:line="240" w:lineRule="auto"/>
              <w:rPr>
                <w:rFonts w:ascii="Times New Roman" w:eastAsia="Times New Roman" w:hAnsi="Times New Roman"/>
                <w:sz w:val="28"/>
                <w:szCs w:val="28"/>
                <w:lang w:eastAsia="ru-RU"/>
              </w:rPr>
            </w:pPr>
          </w:p>
        </w:tc>
        <w:tc>
          <w:tcPr>
            <w:tcW w:w="667" w:type="pct"/>
            <w:vMerge/>
            <w:tcBorders>
              <w:left w:val="single" w:sz="4" w:space="0" w:color="auto"/>
              <w:bottom w:val="single" w:sz="4" w:space="0" w:color="auto"/>
              <w:right w:val="single" w:sz="4" w:space="0" w:color="auto"/>
            </w:tcBorders>
          </w:tcPr>
          <w:p w:rsidR="00F85249" w:rsidRPr="00E55035" w:rsidRDefault="00F85249" w:rsidP="00E17550">
            <w:pPr>
              <w:spacing w:after="0" w:line="240" w:lineRule="auto"/>
              <w:rPr>
                <w:rFonts w:ascii="Times New Roman" w:eastAsia="Times New Roman" w:hAnsi="Times New Roman"/>
                <w:sz w:val="28"/>
                <w:szCs w:val="28"/>
                <w:lang w:eastAsia="ru-RU"/>
              </w:rPr>
            </w:pPr>
          </w:p>
        </w:tc>
        <w:tc>
          <w:tcPr>
            <w:tcW w:w="384" w:type="pct"/>
            <w:vMerge/>
            <w:tcBorders>
              <w:left w:val="single" w:sz="4" w:space="0" w:color="auto"/>
              <w:bottom w:val="single" w:sz="4" w:space="0" w:color="auto"/>
              <w:right w:val="single" w:sz="4" w:space="0" w:color="auto"/>
            </w:tcBorders>
          </w:tcPr>
          <w:p w:rsidR="00F85249" w:rsidRPr="00E55035" w:rsidRDefault="00F85249" w:rsidP="00E17550">
            <w:pPr>
              <w:spacing w:after="0" w:line="240" w:lineRule="auto"/>
              <w:jc w:val="center"/>
              <w:rPr>
                <w:rFonts w:ascii="Times New Roman" w:eastAsia="Times New Roman" w:hAnsi="Times New Roman"/>
                <w:sz w:val="28"/>
                <w:szCs w:val="28"/>
                <w:lang w:eastAsia="ru-RU"/>
              </w:rPr>
            </w:pPr>
          </w:p>
        </w:tc>
        <w:tc>
          <w:tcPr>
            <w:tcW w:w="489" w:type="pct"/>
            <w:vMerge/>
            <w:tcBorders>
              <w:left w:val="single" w:sz="4" w:space="0" w:color="auto"/>
              <w:bottom w:val="single" w:sz="4" w:space="0" w:color="auto"/>
              <w:right w:val="single" w:sz="4" w:space="0" w:color="auto"/>
            </w:tcBorders>
          </w:tcPr>
          <w:p w:rsidR="00F85249" w:rsidRPr="00E55035" w:rsidRDefault="00F85249" w:rsidP="00E17550">
            <w:pPr>
              <w:spacing w:after="0" w:line="240" w:lineRule="auto"/>
              <w:jc w:val="center"/>
              <w:rPr>
                <w:rFonts w:ascii="Times New Roman" w:eastAsia="Times New Roman" w:hAnsi="Times New Roman"/>
                <w:sz w:val="28"/>
                <w:szCs w:val="28"/>
                <w:lang w:eastAsia="ru-RU"/>
              </w:rPr>
            </w:pPr>
          </w:p>
        </w:tc>
        <w:tc>
          <w:tcPr>
            <w:tcW w:w="298" w:type="pct"/>
            <w:tcBorders>
              <w:top w:val="single" w:sz="4" w:space="0" w:color="auto"/>
              <w:left w:val="single" w:sz="4" w:space="0" w:color="auto"/>
              <w:bottom w:val="single" w:sz="4" w:space="0" w:color="auto"/>
              <w:right w:val="single" w:sz="4" w:space="0" w:color="auto"/>
            </w:tcBorders>
          </w:tcPr>
          <w:p w:rsidR="00F85249" w:rsidRPr="00E55035" w:rsidRDefault="00F85249" w:rsidP="00C52053">
            <w:pPr>
              <w:tabs>
                <w:tab w:val="center" w:pos="4677"/>
                <w:tab w:val="right" w:pos="9355"/>
              </w:tabs>
              <w:autoSpaceDE w:val="0"/>
              <w:autoSpaceDN w:val="0"/>
              <w:adjustRightInd w:val="0"/>
              <w:spacing w:after="0" w:line="240" w:lineRule="auto"/>
              <w:jc w:val="center"/>
              <w:rPr>
                <w:rFonts w:ascii="Times New Roman" w:hAnsi="Times New Roman"/>
                <w:sz w:val="28"/>
                <w:szCs w:val="28"/>
              </w:rPr>
            </w:pPr>
            <w:r w:rsidRPr="00E55035">
              <w:rPr>
                <w:rFonts w:ascii="Times New Roman" w:hAnsi="Times New Roman"/>
                <w:sz w:val="28"/>
                <w:szCs w:val="28"/>
              </w:rPr>
              <w:t>0</w:t>
            </w:r>
          </w:p>
        </w:tc>
        <w:tc>
          <w:tcPr>
            <w:tcW w:w="233" w:type="pct"/>
            <w:tcBorders>
              <w:top w:val="single" w:sz="4" w:space="0" w:color="auto"/>
              <w:left w:val="single" w:sz="4" w:space="0" w:color="auto"/>
              <w:bottom w:val="single" w:sz="4" w:space="0" w:color="auto"/>
              <w:right w:val="single" w:sz="4" w:space="0" w:color="auto"/>
            </w:tcBorders>
          </w:tcPr>
          <w:p w:rsidR="00F85249" w:rsidRPr="00E55035" w:rsidRDefault="00F85249" w:rsidP="00C52053">
            <w:pPr>
              <w:spacing w:line="240" w:lineRule="auto"/>
              <w:jc w:val="center"/>
              <w:rPr>
                <w:rFonts w:ascii="Times New Roman" w:hAnsi="Times New Roman"/>
                <w:sz w:val="28"/>
                <w:szCs w:val="28"/>
              </w:rPr>
            </w:pPr>
            <w:r w:rsidRPr="00E55035">
              <w:rPr>
                <w:rFonts w:ascii="Times New Roman" w:hAnsi="Times New Roman"/>
                <w:sz w:val="28"/>
                <w:szCs w:val="28"/>
              </w:rPr>
              <w:t>0</w:t>
            </w:r>
          </w:p>
        </w:tc>
        <w:tc>
          <w:tcPr>
            <w:tcW w:w="326" w:type="pct"/>
            <w:tcBorders>
              <w:top w:val="single" w:sz="4" w:space="0" w:color="auto"/>
              <w:left w:val="single" w:sz="4" w:space="0" w:color="auto"/>
              <w:bottom w:val="single" w:sz="4" w:space="0" w:color="auto"/>
              <w:right w:val="single" w:sz="4" w:space="0" w:color="auto"/>
            </w:tcBorders>
          </w:tcPr>
          <w:p w:rsidR="00F85249" w:rsidRPr="00E55035" w:rsidRDefault="00F85249" w:rsidP="00C52053">
            <w:pPr>
              <w:spacing w:line="240" w:lineRule="auto"/>
              <w:jc w:val="center"/>
              <w:rPr>
                <w:rFonts w:ascii="Times New Roman" w:hAnsi="Times New Roman"/>
                <w:sz w:val="28"/>
                <w:szCs w:val="28"/>
              </w:rPr>
            </w:pPr>
            <w:r w:rsidRPr="00E55035">
              <w:rPr>
                <w:rFonts w:ascii="Times New Roman" w:hAnsi="Times New Roman"/>
                <w:sz w:val="28"/>
                <w:szCs w:val="28"/>
              </w:rPr>
              <w:t>0</w:t>
            </w:r>
          </w:p>
        </w:tc>
        <w:tc>
          <w:tcPr>
            <w:tcW w:w="332" w:type="pct"/>
            <w:gridSpan w:val="4"/>
            <w:tcBorders>
              <w:top w:val="single" w:sz="4" w:space="0" w:color="auto"/>
              <w:left w:val="single" w:sz="4" w:space="0" w:color="auto"/>
              <w:bottom w:val="single" w:sz="4" w:space="0" w:color="auto"/>
              <w:right w:val="single" w:sz="4" w:space="0" w:color="auto"/>
            </w:tcBorders>
          </w:tcPr>
          <w:p w:rsidR="00F85249" w:rsidRPr="00E55035" w:rsidRDefault="00F85249" w:rsidP="00C52053">
            <w:pPr>
              <w:spacing w:line="240" w:lineRule="auto"/>
              <w:jc w:val="center"/>
              <w:rPr>
                <w:rFonts w:ascii="Times New Roman" w:hAnsi="Times New Roman"/>
                <w:sz w:val="28"/>
                <w:szCs w:val="28"/>
              </w:rPr>
            </w:pPr>
            <w:r w:rsidRPr="00E55035">
              <w:rPr>
                <w:rFonts w:ascii="Times New Roman" w:hAnsi="Times New Roman"/>
                <w:sz w:val="28"/>
                <w:szCs w:val="28"/>
              </w:rPr>
              <w:t>0</w:t>
            </w:r>
          </w:p>
        </w:tc>
        <w:tc>
          <w:tcPr>
            <w:tcW w:w="202" w:type="pct"/>
            <w:gridSpan w:val="4"/>
            <w:tcBorders>
              <w:top w:val="single" w:sz="4" w:space="0" w:color="auto"/>
              <w:left w:val="single" w:sz="4" w:space="0" w:color="auto"/>
              <w:bottom w:val="single" w:sz="4" w:space="0" w:color="auto"/>
              <w:right w:val="single" w:sz="4" w:space="0" w:color="auto"/>
            </w:tcBorders>
          </w:tcPr>
          <w:p w:rsidR="00F85249" w:rsidRPr="00E55035" w:rsidRDefault="00F85249" w:rsidP="00C52053">
            <w:pPr>
              <w:spacing w:line="240" w:lineRule="auto"/>
              <w:jc w:val="center"/>
              <w:rPr>
                <w:rFonts w:ascii="Times New Roman" w:hAnsi="Times New Roman"/>
                <w:sz w:val="28"/>
                <w:szCs w:val="28"/>
              </w:rPr>
            </w:pPr>
            <w:r w:rsidRPr="00E55035">
              <w:rPr>
                <w:rFonts w:ascii="Times New Roman" w:hAnsi="Times New Roman"/>
                <w:sz w:val="28"/>
                <w:szCs w:val="28"/>
              </w:rPr>
              <w:t>0</w:t>
            </w:r>
          </w:p>
        </w:tc>
        <w:tc>
          <w:tcPr>
            <w:tcW w:w="237" w:type="pct"/>
            <w:gridSpan w:val="6"/>
            <w:tcBorders>
              <w:top w:val="single" w:sz="4" w:space="0" w:color="auto"/>
              <w:left w:val="single" w:sz="4" w:space="0" w:color="auto"/>
              <w:bottom w:val="single" w:sz="4" w:space="0" w:color="auto"/>
              <w:right w:val="single" w:sz="4" w:space="0" w:color="auto"/>
            </w:tcBorders>
          </w:tcPr>
          <w:p w:rsidR="00F85249" w:rsidRPr="00E55035" w:rsidRDefault="00F85249" w:rsidP="00C52053">
            <w:pPr>
              <w:tabs>
                <w:tab w:val="center" w:pos="4677"/>
                <w:tab w:val="right" w:pos="9355"/>
              </w:tabs>
              <w:autoSpaceDE w:val="0"/>
              <w:autoSpaceDN w:val="0"/>
              <w:adjustRightInd w:val="0"/>
              <w:spacing w:after="0" w:line="240" w:lineRule="auto"/>
              <w:jc w:val="center"/>
              <w:rPr>
                <w:rFonts w:ascii="Times New Roman" w:hAnsi="Times New Roman"/>
                <w:sz w:val="28"/>
                <w:szCs w:val="28"/>
              </w:rPr>
            </w:pPr>
            <w:r w:rsidRPr="00E55035">
              <w:rPr>
                <w:rFonts w:ascii="Times New Roman" w:hAnsi="Times New Roman"/>
                <w:sz w:val="28"/>
                <w:szCs w:val="28"/>
              </w:rPr>
              <w:t>0</w:t>
            </w:r>
          </w:p>
        </w:tc>
        <w:tc>
          <w:tcPr>
            <w:tcW w:w="235" w:type="pct"/>
            <w:gridSpan w:val="6"/>
            <w:tcBorders>
              <w:top w:val="single" w:sz="4" w:space="0" w:color="auto"/>
              <w:left w:val="single" w:sz="4" w:space="0" w:color="auto"/>
              <w:bottom w:val="single" w:sz="4" w:space="0" w:color="auto"/>
              <w:right w:val="single" w:sz="4" w:space="0" w:color="auto"/>
            </w:tcBorders>
          </w:tcPr>
          <w:p w:rsidR="00F85249" w:rsidRPr="00E55035" w:rsidRDefault="00F85249" w:rsidP="00C52053">
            <w:pPr>
              <w:tabs>
                <w:tab w:val="center" w:pos="4677"/>
                <w:tab w:val="right" w:pos="9355"/>
              </w:tabs>
              <w:autoSpaceDE w:val="0"/>
              <w:autoSpaceDN w:val="0"/>
              <w:adjustRightInd w:val="0"/>
              <w:spacing w:after="0" w:line="240" w:lineRule="auto"/>
              <w:jc w:val="center"/>
              <w:rPr>
                <w:rFonts w:ascii="Times New Roman" w:hAnsi="Times New Roman"/>
                <w:sz w:val="28"/>
                <w:szCs w:val="28"/>
              </w:rPr>
            </w:pPr>
            <w:r w:rsidRPr="00E55035">
              <w:rPr>
                <w:rFonts w:ascii="Times New Roman" w:hAnsi="Times New Roman"/>
                <w:sz w:val="28"/>
                <w:szCs w:val="28"/>
              </w:rPr>
              <w:t>0</w:t>
            </w:r>
          </w:p>
        </w:tc>
        <w:tc>
          <w:tcPr>
            <w:tcW w:w="238" w:type="pct"/>
            <w:gridSpan w:val="6"/>
            <w:tcBorders>
              <w:top w:val="single" w:sz="4" w:space="0" w:color="auto"/>
              <w:left w:val="single" w:sz="4" w:space="0" w:color="auto"/>
              <w:bottom w:val="single" w:sz="4" w:space="0" w:color="auto"/>
              <w:right w:val="single" w:sz="4" w:space="0" w:color="auto"/>
            </w:tcBorders>
          </w:tcPr>
          <w:p w:rsidR="00F85249" w:rsidRPr="00E55035" w:rsidRDefault="00F85249" w:rsidP="00C52053">
            <w:pPr>
              <w:spacing w:line="240" w:lineRule="auto"/>
              <w:jc w:val="center"/>
              <w:rPr>
                <w:rFonts w:ascii="Times New Roman" w:hAnsi="Times New Roman"/>
                <w:sz w:val="28"/>
                <w:szCs w:val="28"/>
              </w:rPr>
            </w:pPr>
            <w:r w:rsidRPr="00E55035">
              <w:rPr>
                <w:rFonts w:ascii="Times New Roman" w:hAnsi="Times New Roman"/>
                <w:sz w:val="28"/>
                <w:szCs w:val="28"/>
              </w:rPr>
              <w:t>0</w:t>
            </w:r>
          </w:p>
        </w:tc>
        <w:tc>
          <w:tcPr>
            <w:tcW w:w="262" w:type="pct"/>
            <w:tcBorders>
              <w:top w:val="single" w:sz="4" w:space="0" w:color="auto"/>
              <w:left w:val="single" w:sz="4" w:space="0" w:color="auto"/>
              <w:bottom w:val="single" w:sz="4" w:space="0" w:color="auto"/>
              <w:right w:val="single" w:sz="4" w:space="0" w:color="auto"/>
            </w:tcBorders>
          </w:tcPr>
          <w:p w:rsidR="00F85249" w:rsidRPr="00E55035" w:rsidRDefault="00F85249" w:rsidP="00C52053">
            <w:pPr>
              <w:spacing w:line="240" w:lineRule="auto"/>
              <w:jc w:val="center"/>
              <w:rPr>
                <w:rFonts w:ascii="Times New Roman" w:hAnsi="Times New Roman"/>
                <w:sz w:val="28"/>
                <w:szCs w:val="28"/>
              </w:rPr>
            </w:pPr>
            <w:r w:rsidRPr="00E55035">
              <w:rPr>
                <w:rFonts w:ascii="Times New Roman" w:hAnsi="Times New Roman"/>
                <w:sz w:val="28"/>
                <w:szCs w:val="28"/>
              </w:rPr>
              <w:t>0</w:t>
            </w:r>
          </w:p>
        </w:tc>
        <w:tc>
          <w:tcPr>
            <w:tcW w:w="233" w:type="pct"/>
            <w:tcBorders>
              <w:top w:val="single" w:sz="4" w:space="0" w:color="auto"/>
              <w:left w:val="single" w:sz="4" w:space="0" w:color="auto"/>
              <w:bottom w:val="single" w:sz="4" w:space="0" w:color="auto"/>
              <w:right w:val="single" w:sz="4" w:space="0" w:color="auto"/>
            </w:tcBorders>
          </w:tcPr>
          <w:p w:rsidR="00F85249" w:rsidRPr="00E55035" w:rsidRDefault="00F85249" w:rsidP="00C52053">
            <w:pPr>
              <w:spacing w:line="240" w:lineRule="auto"/>
              <w:jc w:val="center"/>
              <w:rPr>
                <w:rFonts w:ascii="Times New Roman" w:hAnsi="Times New Roman"/>
                <w:sz w:val="28"/>
                <w:szCs w:val="28"/>
              </w:rPr>
            </w:pPr>
            <w:r w:rsidRPr="00E55035">
              <w:rPr>
                <w:rFonts w:ascii="Times New Roman" w:hAnsi="Times New Roman"/>
                <w:sz w:val="28"/>
                <w:szCs w:val="28"/>
              </w:rPr>
              <w:t>0</w:t>
            </w:r>
          </w:p>
        </w:tc>
        <w:tc>
          <w:tcPr>
            <w:tcW w:w="757" w:type="pct"/>
            <w:vMerge/>
            <w:tcBorders>
              <w:left w:val="single" w:sz="4" w:space="0" w:color="auto"/>
              <w:bottom w:val="single" w:sz="4" w:space="0" w:color="auto"/>
              <w:right w:val="single" w:sz="4" w:space="0" w:color="auto"/>
            </w:tcBorders>
          </w:tcPr>
          <w:p w:rsidR="00F85249" w:rsidRPr="00E55035" w:rsidRDefault="00F85249" w:rsidP="00E17550">
            <w:pPr>
              <w:spacing w:line="240" w:lineRule="auto"/>
              <w:rPr>
                <w:rFonts w:ascii="Times New Roman" w:hAnsi="Times New Roman"/>
                <w:sz w:val="28"/>
                <w:szCs w:val="28"/>
              </w:rPr>
            </w:pPr>
          </w:p>
        </w:tc>
      </w:tr>
    </w:tbl>
    <w:p w:rsidR="00D34AEA" w:rsidRPr="00E55035" w:rsidRDefault="00D34AEA" w:rsidP="00D34AEA">
      <w:pPr>
        <w:autoSpaceDE w:val="0"/>
        <w:autoSpaceDN w:val="0"/>
        <w:adjustRightInd w:val="0"/>
        <w:jc w:val="both"/>
        <w:rPr>
          <w:rFonts w:ascii="Times New Roman" w:hAnsi="Times New Roman"/>
          <w:sz w:val="28"/>
          <w:szCs w:val="28"/>
        </w:rPr>
      </w:pPr>
    </w:p>
    <w:p w:rsidR="00D34AEA" w:rsidRPr="00E55035" w:rsidRDefault="00D34AEA" w:rsidP="00D34AEA">
      <w:pPr>
        <w:autoSpaceDE w:val="0"/>
        <w:autoSpaceDN w:val="0"/>
        <w:adjustRightInd w:val="0"/>
        <w:jc w:val="center"/>
        <w:rPr>
          <w:rFonts w:ascii="Times New Roman" w:hAnsi="Times New Roman"/>
          <w:sz w:val="28"/>
          <w:szCs w:val="28"/>
        </w:rPr>
      </w:pPr>
      <w:r w:rsidRPr="00E55035">
        <w:rPr>
          <w:rFonts w:ascii="Times New Roman" w:hAnsi="Times New Roman"/>
          <w:sz w:val="28"/>
          <w:szCs w:val="28"/>
        </w:rPr>
        <w:t xml:space="preserve">3.Методика </w:t>
      </w:r>
      <w:proofErr w:type="gramStart"/>
      <w:r w:rsidRPr="00E55035">
        <w:rPr>
          <w:rFonts w:ascii="Times New Roman" w:hAnsi="Times New Roman"/>
          <w:sz w:val="28"/>
          <w:szCs w:val="28"/>
        </w:rPr>
        <w:t>расчета результатов выполнения мероприятий подпрограммы</w:t>
      </w:r>
      <w:proofErr w:type="gramEnd"/>
      <w:r w:rsidRPr="00E55035">
        <w:rPr>
          <w:rFonts w:ascii="Times New Roman" w:hAnsi="Times New Roman"/>
          <w:sz w:val="28"/>
          <w:szCs w:val="28"/>
        </w:rPr>
        <w:t xml:space="preserve"> </w:t>
      </w:r>
      <w:r w:rsidR="00F85249" w:rsidRPr="00E55035">
        <w:rPr>
          <w:rFonts w:ascii="Times New Roman" w:hAnsi="Times New Roman"/>
          <w:sz w:val="28"/>
          <w:szCs w:val="28"/>
        </w:rPr>
        <w:t>4</w:t>
      </w:r>
      <w:r w:rsidRPr="00E55035">
        <w:rPr>
          <w:rFonts w:ascii="Times New Roman" w:hAnsi="Times New Roman"/>
          <w:sz w:val="28"/>
          <w:szCs w:val="28"/>
        </w:rPr>
        <w:t xml:space="preserve"> «Развитие потребительского рынка и услуг»</w:t>
      </w:r>
    </w:p>
    <w:p w:rsidR="00D34AEA" w:rsidRPr="00E55035" w:rsidRDefault="00D34AEA" w:rsidP="00D34AEA">
      <w:pPr>
        <w:autoSpaceDE w:val="0"/>
        <w:autoSpaceDN w:val="0"/>
        <w:adjustRightInd w:val="0"/>
        <w:jc w:val="both"/>
        <w:rPr>
          <w:rFonts w:ascii="Times New Roman" w:hAnsi="Times New Roman"/>
          <w:sz w:val="28"/>
          <w:szCs w:val="28"/>
        </w:rPr>
      </w:pPr>
    </w:p>
    <w:tbl>
      <w:tblPr>
        <w:tblStyle w:val="afb"/>
        <w:tblW w:w="15168" w:type="dxa"/>
        <w:tblInd w:w="-176" w:type="dxa"/>
        <w:tblLayout w:type="fixed"/>
        <w:tblLook w:val="04A0" w:firstRow="1" w:lastRow="0" w:firstColumn="1" w:lastColumn="0" w:noHBand="0" w:noVBand="1"/>
      </w:tblPr>
      <w:tblGrid>
        <w:gridCol w:w="710"/>
        <w:gridCol w:w="1275"/>
        <w:gridCol w:w="1560"/>
        <w:gridCol w:w="1417"/>
        <w:gridCol w:w="2410"/>
        <w:gridCol w:w="1559"/>
        <w:gridCol w:w="6237"/>
      </w:tblGrid>
      <w:tr w:rsidR="00D34AEA" w:rsidRPr="00E55035" w:rsidTr="00D34AEA">
        <w:tc>
          <w:tcPr>
            <w:tcW w:w="710" w:type="dxa"/>
          </w:tcPr>
          <w:p w:rsidR="00D34AEA" w:rsidRPr="00E55035" w:rsidRDefault="00D34AEA" w:rsidP="00D34AEA">
            <w:pPr>
              <w:widowControl w:val="0"/>
              <w:autoSpaceDE w:val="0"/>
              <w:autoSpaceDN w:val="0"/>
              <w:jc w:val="center"/>
              <w:rPr>
                <w:rFonts w:ascii="Times New Roman" w:eastAsia="Times New Roman" w:hAnsi="Times New Roman"/>
                <w:lang w:eastAsia="ru-RU"/>
              </w:rPr>
            </w:pPr>
            <w:r w:rsidRPr="00E55035">
              <w:rPr>
                <w:rFonts w:ascii="Times New Roman" w:eastAsia="Times New Roman" w:hAnsi="Times New Roman"/>
                <w:lang w:eastAsia="ru-RU"/>
              </w:rPr>
              <w:t xml:space="preserve">№ </w:t>
            </w:r>
            <w:r w:rsidRPr="00E55035">
              <w:rPr>
                <w:rFonts w:ascii="Times New Roman" w:eastAsia="Times New Roman" w:hAnsi="Times New Roman"/>
                <w:lang w:eastAsia="ru-RU"/>
              </w:rPr>
              <w:br/>
            </w:r>
            <w:proofErr w:type="gramStart"/>
            <w:r w:rsidRPr="00E55035">
              <w:rPr>
                <w:rFonts w:ascii="Times New Roman" w:eastAsia="Times New Roman" w:hAnsi="Times New Roman"/>
                <w:lang w:eastAsia="ru-RU"/>
              </w:rPr>
              <w:t>п</w:t>
            </w:r>
            <w:proofErr w:type="gramEnd"/>
            <w:r w:rsidRPr="00E55035">
              <w:rPr>
                <w:rFonts w:ascii="Times New Roman" w:eastAsia="Times New Roman" w:hAnsi="Times New Roman"/>
                <w:lang w:eastAsia="ru-RU"/>
              </w:rPr>
              <w:t>/п</w:t>
            </w:r>
          </w:p>
        </w:tc>
        <w:tc>
          <w:tcPr>
            <w:tcW w:w="1275" w:type="dxa"/>
          </w:tcPr>
          <w:p w:rsidR="00D34AEA" w:rsidRPr="00E55035" w:rsidRDefault="00D34AEA" w:rsidP="00D34AEA">
            <w:pPr>
              <w:widowControl w:val="0"/>
              <w:autoSpaceDE w:val="0"/>
              <w:autoSpaceDN w:val="0"/>
              <w:jc w:val="center"/>
              <w:rPr>
                <w:rFonts w:ascii="Times New Roman" w:eastAsia="Times New Roman" w:hAnsi="Times New Roman"/>
                <w:lang w:eastAsia="ru-RU"/>
              </w:rPr>
            </w:pPr>
            <w:r w:rsidRPr="00E55035">
              <w:rPr>
                <w:rFonts w:ascii="Times New Roman" w:eastAsia="Times New Roman" w:hAnsi="Times New Roman"/>
                <w:lang w:eastAsia="ru-RU"/>
              </w:rPr>
              <w:t>№ подпрограммы ХХ</w:t>
            </w:r>
          </w:p>
        </w:tc>
        <w:tc>
          <w:tcPr>
            <w:tcW w:w="1560" w:type="dxa"/>
          </w:tcPr>
          <w:p w:rsidR="00D34AEA" w:rsidRPr="00E55035" w:rsidRDefault="00D34AEA" w:rsidP="00D34AEA">
            <w:pPr>
              <w:widowControl w:val="0"/>
              <w:autoSpaceDE w:val="0"/>
              <w:autoSpaceDN w:val="0"/>
              <w:jc w:val="center"/>
              <w:rPr>
                <w:rFonts w:ascii="Times New Roman" w:eastAsia="Times New Roman" w:hAnsi="Times New Roman"/>
                <w:lang w:val="en-US" w:eastAsia="ru-RU"/>
              </w:rPr>
            </w:pPr>
            <w:r w:rsidRPr="00E55035">
              <w:rPr>
                <w:rFonts w:ascii="Times New Roman" w:eastAsia="Times New Roman" w:hAnsi="Times New Roman"/>
                <w:lang w:eastAsia="ru-RU"/>
              </w:rPr>
              <w:t xml:space="preserve">№ основного мероприятия </w:t>
            </w:r>
            <w:r w:rsidRPr="00E55035">
              <w:rPr>
                <w:rFonts w:ascii="Times New Roman" w:eastAsia="Times New Roman" w:hAnsi="Times New Roman"/>
                <w:lang w:val="en-US" w:eastAsia="ru-RU"/>
              </w:rPr>
              <w:t>YY</w:t>
            </w:r>
          </w:p>
        </w:tc>
        <w:tc>
          <w:tcPr>
            <w:tcW w:w="1417" w:type="dxa"/>
          </w:tcPr>
          <w:p w:rsidR="00D34AEA" w:rsidRPr="00E55035" w:rsidRDefault="00D34AEA" w:rsidP="00D34AEA">
            <w:pPr>
              <w:widowControl w:val="0"/>
              <w:autoSpaceDE w:val="0"/>
              <w:autoSpaceDN w:val="0"/>
              <w:jc w:val="center"/>
              <w:rPr>
                <w:rFonts w:ascii="Times New Roman" w:eastAsia="Times New Roman" w:hAnsi="Times New Roman"/>
                <w:lang w:val="en-US" w:eastAsia="ru-RU"/>
              </w:rPr>
            </w:pPr>
            <w:r w:rsidRPr="00E55035">
              <w:rPr>
                <w:rFonts w:ascii="Times New Roman" w:eastAsia="Times New Roman" w:hAnsi="Times New Roman"/>
                <w:lang w:eastAsia="ru-RU"/>
              </w:rPr>
              <w:t xml:space="preserve">№ мероприятия </w:t>
            </w:r>
            <w:r w:rsidRPr="00E55035">
              <w:rPr>
                <w:rFonts w:ascii="Times New Roman" w:eastAsia="Times New Roman" w:hAnsi="Times New Roman"/>
                <w:lang w:val="en-US" w:eastAsia="ru-RU"/>
              </w:rPr>
              <w:t>ZZ</w:t>
            </w:r>
          </w:p>
        </w:tc>
        <w:tc>
          <w:tcPr>
            <w:tcW w:w="2410" w:type="dxa"/>
          </w:tcPr>
          <w:p w:rsidR="00D34AEA" w:rsidRPr="00E55035" w:rsidRDefault="00D34AEA" w:rsidP="00D34AEA">
            <w:pPr>
              <w:widowControl w:val="0"/>
              <w:autoSpaceDE w:val="0"/>
              <w:autoSpaceDN w:val="0"/>
              <w:jc w:val="center"/>
              <w:rPr>
                <w:rFonts w:ascii="Times New Roman" w:eastAsia="Times New Roman" w:hAnsi="Times New Roman"/>
                <w:lang w:eastAsia="ru-RU"/>
              </w:rPr>
            </w:pPr>
            <w:r w:rsidRPr="00E55035">
              <w:rPr>
                <w:rFonts w:ascii="Times New Roman" w:eastAsia="Times New Roman" w:hAnsi="Times New Roman"/>
                <w:lang w:eastAsia="ru-RU"/>
              </w:rPr>
              <w:t>Наименование результата</w:t>
            </w:r>
          </w:p>
        </w:tc>
        <w:tc>
          <w:tcPr>
            <w:tcW w:w="1559" w:type="dxa"/>
          </w:tcPr>
          <w:p w:rsidR="00D34AEA" w:rsidRPr="00E55035" w:rsidRDefault="00D34AEA" w:rsidP="00D34AEA">
            <w:pPr>
              <w:widowControl w:val="0"/>
              <w:autoSpaceDE w:val="0"/>
              <w:autoSpaceDN w:val="0"/>
              <w:jc w:val="center"/>
              <w:rPr>
                <w:rFonts w:ascii="Times New Roman" w:eastAsia="Times New Roman" w:hAnsi="Times New Roman"/>
                <w:lang w:eastAsia="ru-RU"/>
              </w:rPr>
            </w:pPr>
            <w:r w:rsidRPr="00E55035">
              <w:rPr>
                <w:rFonts w:ascii="Times New Roman" w:eastAsia="Times New Roman" w:hAnsi="Times New Roman"/>
                <w:lang w:eastAsia="ru-RU"/>
              </w:rPr>
              <w:t>Единица измерения</w:t>
            </w:r>
          </w:p>
        </w:tc>
        <w:tc>
          <w:tcPr>
            <w:tcW w:w="6237" w:type="dxa"/>
          </w:tcPr>
          <w:p w:rsidR="00D34AEA" w:rsidRPr="00E55035" w:rsidRDefault="00D34AEA" w:rsidP="00D34AEA">
            <w:pPr>
              <w:widowControl w:val="0"/>
              <w:autoSpaceDE w:val="0"/>
              <w:autoSpaceDN w:val="0"/>
              <w:ind w:right="-79"/>
              <w:jc w:val="center"/>
              <w:rPr>
                <w:rFonts w:ascii="Times New Roman" w:eastAsia="Times New Roman" w:hAnsi="Times New Roman"/>
                <w:lang w:eastAsia="ru-RU"/>
              </w:rPr>
            </w:pPr>
            <w:r w:rsidRPr="00E55035">
              <w:rPr>
                <w:rFonts w:ascii="Times New Roman" w:eastAsia="Times New Roman" w:hAnsi="Times New Roman"/>
                <w:lang w:eastAsia="ru-RU"/>
              </w:rPr>
              <w:t>Порядок определения значений</w:t>
            </w:r>
          </w:p>
        </w:tc>
      </w:tr>
      <w:tr w:rsidR="00D34AEA" w:rsidRPr="00E55035" w:rsidTr="00D34AEA">
        <w:tc>
          <w:tcPr>
            <w:tcW w:w="710" w:type="dxa"/>
          </w:tcPr>
          <w:p w:rsidR="00D34AEA" w:rsidRPr="00E55035" w:rsidRDefault="00D34AEA" w:rsidP="00D34AEA">
            <w:pPr>
              <w:widowControl w:val="0"/>
              <w:autoSpaceDE w:val="0"/>
              <w:autoSpaceDN w:val="0"/>
              <w:jc w:val="center"/>
              <w:rPr>
                <w:rFonts w:ascii="Times New Roman" w:eastAsia="Times New Roman" w:hAnsi="Times New Roman"/>
                <w:lang w:eastAsia="ru-RU"/>
              </w:rPr>
            </w:pPr>
            <w:r w:rsidRPr="00E55035">
              <w:rPr>
                <w:rFonts w:ascii="Times New Roman" w:eastAsia="Times New Roman" w:hAnsi="Times New Roman"/>
                <w:lang w:eastAsia="ru-RU"/>
              </w:rPr>
              <w:t>1</w:t>
            </w:r>
          </w:p>
        </w:tc>
        <w:tc>
          <w:tcPr>
            <w:tcW w:w="1275" w:type="dxa"/>
          </w:tcPr>
          <w:p w:rsidR="00D34AEA" w:rsidRPr="00E55035" w:rsidRDefault="00D34AEA" w:rsidP="00D34AEA">
            <w:pPr>
              <w:widowControl w:val="0"/>
              <w:autoSpaceDE w:val="0"/>
              <w:autoSpaceDN w:val="0"/>
              <w:jc w:val="center"/>
              <w:rPr>
                <w:rFonts w:ascii="Times New Roman" w:eastAsia="Times New Roman" w:hAnsi="Times New Roman"/>
                <w:lang w:val="en-US" w:eastAsia="ru-RU"/>
              </w:rPr>
            </w:pPr>
            <w:r w:rsidRPr="00E55035">
              <w:rPr>
                <w:rFonts w:ascii="Times New Roman" w:eastAsia="Times New Roman" w:hAnsi="Times New Roman"/>
                <w:lang w:val="en-US" w:eastAsia="ru-RU"/>
              </w:rPr>
              <w:t>2</w:t>
            </w:r>
          </w:p>
        </w:tc>
        <w:tc>
          <w:tcPr>
            <w:tcW w:w="1560" w:type="dxa"/>
          </w:tcPr>
          <w:p w:rsidR="00D34AEA" w:rsidRPr="00E55035" w:rsidRDefault="00D34AEA" w:rsidP="00D34AEA">
            <w:pPr>
              <w:widowControl w:val="0"/>
              <w:autoSpaceDE w:val="0"/>
              <w:autoSpaceDN w:val="0"/>
              <w:jc w:val="center"/>
              <w:rPr>
                <w:rFonts w:ascii="Times New Roman" w:eastAsia="Times New Roman" w:hAnsi="Times New Roman"/>
                <w:lang w:val="en-US" w:eastAsia="ru-RU"/>
              </w:rPr>
            </w:pPr>
            <w:r w:rsidRPr="00E55035">
              <w:rPr>
                <w:rFonts w:ascii="Times New Roman" w:eastAsia="Times New Roman" w:hAnsi="Times New Roman"/>
                <w:lang w:val="en-US" w:eastAsia="ru-RU"/>
              </w:rPr>
              <w:t>3</w:t>
            </w:r>
          </w:p>
        </w:tc>
        <w:tc>
          <w:tcPr>
            <w:tcW w:w="1417" w:type="dxa"/>
          </w:tcPr>
          <w:p w:rsidR="00D34AEA" w:rsidRPr="00E55035" w:rsidRDefault="00D34AEA" w:rsidP="00D34AEA">
            <w:pPr>
              <w:widowControl w:val="0"/>
              <w:autoSpaceDE w:val="0"/>
              <w:autoSpaceDN w:val="0"/>
              <w:jc w:val="center"/>
              <w:rPr>
                <w:rFonts w:ascii="Times New Roman" w:eastAsia="Times New Roman" w:hAnsi="Times New Roman"/>
                <w:lang w:val="en-US" w:eastAsia="ru-RU"/>
              </w:rPr>
            </w:pPr>
            <w:r w:rsidRPr="00E55035">
              <w:rPr>
                <w:rFonts w:ascii="Times New Roman" w:eastAsia="Times New Roman" w:hAnsi="Times New Roman"/>
                <w:lang w:val="en-US" w:eastAsia="ru-RU"/>
              </w:rPr>
              <w:t>4</w:t>
            </w:r>
          </w:p>
        </w:tc>
        <w:tc>
          <w:tcPr>
            <w:tcW w:w="2410" w:type="dxa"/>
          </w:tcPr>
          <w:p w:rsidR="00D34AEA" w:rsidRPr="00E55035" w:rsidRDefault="00D34AEA" w:rsidP="00D34AEA">
            <w:pPr>
              <w:widowControl w:val="0"/>
              <w:autoSpaceDE w:val="0"/>
              <w:autoSpaceDN w:val="0"/>
              <w:jc w:val="center"/>
              <w:rPr>
                <w:rFonts w:ascii="Times New Roman" w:eastAsia="Times New Roman" w:hAnsi="Times New Roman"/>
                <w:lang w:val="en-US" w:eastAsia="ru-RU"/>
              </w:rPr>
            </w:pPr>
            <w:r w:rsidRPr="00E55035">
              <w:rPr>
                <w:rFonts w:ascii="Times New Roman" w:eastAsia="Times New Roman" w:hAnsi="Times New Roman"/>
                <w:lang w:val="en-US" w:eastAsia="ru-RU"/>
              </w:rPr>
              <w:t>5</w:t>
            </w:r>
          </w:p>
        </w:tc>
        <w:tc>
          <w:tcPr>
            <w:tcW w:w="1559" w:type="dxa"/>
          </w:tcPr>
          <w:p w:rsidR="00D34AEA" w:rsidRPr="00E55035" w:rsidRDefault="00D34AEA" w:rsidP="00D34AEA">
            <w:pPr>
              <w:widowControl w:val="0"/>
              <w:autoSpaceDE w:val="0"/>
              <w:autoSpaceDN w:val="0"/>
              <w:jc w:val="center"/>
              <w:rPr>
                <w:rFonts w:ascii="Times New Roman" w:eastAsia="Times New Roman" w:hAnsi="Times New Roman"/>
                <w:lang w:eastAsia="ru-RU"/>
              </w:rPr>
            </w:pPr>
            <w:r w:rsidRPr="00E55035">
              <w:rPr>
                <w:rFonts w:ascii="Times New Roman" w:eastAsia="Times New Roman" w:hAnsi="Times New Roman"/>
                <w:lang w:eastAsia="ru-RU"/>
              </w:rPr>
              <w:t>6</w:t>
            </w:r>
          </w:p>
        </w:tc>
        <w:tc>
          <w:tcPr>
            <w:tcW w:w="6237" w:type="dxa"/>
          </w:tcPr>
          <w:p w:rsidR="00D34AEA" w:rsidRPr="00E55035" w:rsidRDefault="00D34AEA" w:rsidP="00D34AEA">
            <w:pPr>
              <w:widowControl w:val="0"/>
              <w:autoSpaceDE w:val="0"/>
              <w:autoSpaceDN w:val="0"/>
              <w:ind w:right="-79"/>
              <w:jc w:val="center"/>
              <w:rPr>
                <w:rFonts w:ascii="Times New Roman" w:eastAsia="Times New Roman" w:hAnsi="Times New Roman"/>
                <w:lang w:eastAsia="ru-RU"/>
              </w:rPr>
            </w:pPr>
            <w:r w:rsidRPr="00E55035">
              <w:rPr>
                <w:rFonts w:ascii="Times New Roman" w:eastAsia="Times New Roman" w:hAnsi="Times New Roman"/>
                <w:lang w:eastAsia="ru-RU"/>
              </w:rPr>
              <w:t>7</w:t>
            </w:r>
          </w:p>
        </w:tc>
      </w:tr>
      <w:tr w:rsidR="00D34AEA" w:rsidRPr="00E55035" w:rsidTr="00D34AEA">
        <w:tc>
          <w:tcPr>
            <w:tcW w:w="710" w:type="dxa"/>
          </w:tcPr>
          <w:p w:rsidR="00D34AEA" w:rsidRPr="00E55035" w:rsidRDefault="00D34AEA" w:rsidP="00D34AEA">
            <w:pPr>
              <w:widowControl w:val="0"/>
              <w:autoSpaceDE w:val="0"/>
              <w:autoSpaceDN w:val="0"/>
              <w:jc w:val="center"/>
              <w:rPr>
                <w:rFonts w:ascii="Times New Roman" w:eastAsia="Times New Roman" w:hAnsi="Times New Roman"/>
                <w:lang w:eastAsia="ru-RU"/>
              </w:rPr>
            </w:pPr>
            <w:r w:rsidRPr="00E55035">
              <w:rPr>
                <w:rFonts w:ascii="Times New Roman" w:eastAsia="Times New Roman" w:hAnsi="Times New Roman"/>
                <w:lang w:eastAsia="ru-RU"/>
              </w:rPr>
              <w:t>1.</w:t>
            </w:r>
          </w:p>
        </w:tc>
        <w:tc>
          <w:tcPr>
            <w:tcW w:w="1275" w:type="dxa"/>
          </w:tcPr>
          <w:p w:rsidR="00D34AEA" w:rsidRPr="00E55035" w:rsidRDefault="00D34AEA" w:rsidP="00D34AEA">
            <w:pPr>
              <w:widowControl w:val="0"/>
              <w:autoSpaceDE w:val="0"/>
              <w:autoSpaceDN w:val="0"/>
              <w:jc w:val="center"/>
              <w:rPr>
                <w:rFonts w:ascii="Times New Roman" w:eastAsia="Times New Roman" w:hAnsi="Times New Roman"/>
                <w:lang w:eastAsia="ru-RU"/>
              </w:rPr>
            </w:pPr>
            <w:r w:rsidRPr="00E55035">
              <w:rPr>
                <w:rFonts w:ascii="Times New Roman" w:eastAsia="Times New Roman" w:hAnsi="Times New Roman"/>
                <w:lang w:eastAsia="ru-RU"/>
              </w:rPr>
              <w:t>4</w:t>
            </w:r>
          </w:p>
        </w:tc>
        <w:tc>
          <w:tcPr>
            <w:tcW w:w="1560" w:type="dxa"/>
          </w:tcPr>
          <w:p w:rsidR="00D34AEA" w:rsidRPr="00E55035" w:rsidRDefault="00D34AEA" w:rsidP="00D34AEA">
            <w:pPr>
              <w:widowControl w:val="0"/>
              <w:autoSpaceDE w:val="0"/>
              <w:autoSpaceDN w:val="0"/>
              <w:jc w:val="center"/>
              <w:rPr>
                <w:rFonts w:ascii="Times New Roman" w:eastAsia="Times New Roman" w:hAnsi="Times New Roman"/>
                <w:lang w:val="en-US" w:eastAsia="ru-RU"/>
              </w:rPr>
            </w:pPr>
            <w:r w:rsidRPr="00E55035">
              <w:rPr>
                <w:rFonts w:ascii="Times New Roman" w:eastAsia="Times New Roman" w:hAnsi="Times New Roman"/>
                <w:lang w:val="en-US" w:eastAsia="ru-RU"/>
              </w:rPr>
              <w:t>01</w:t>
            </w:r>
          </w:p>
        </w:tc>
        <w:tc>
          <w:tcPr>
            <w:tcW w:w="1417" w:type="dxa"/>
          </w:tcPr>
          <w:p w:rsidR="00D34AEA" w:rsidRPr="00E55035" w:rsidRDefault="00D34AEA" w:rsidP="00D34AEA">
            <w:pPr>
              <w:widowControl w:val="0"/>
              <w:autoSpaceDE w:val="0"/>
              <w:autoSpaceDN w:val="0"/>
              <w:jc w:val="center"/>
              <w:rPr>
                <w:rFonts w:ascii="Times New Roman" w:eastAsia="Times New Roman" w:hAnsi="Times New Roman"/>
                <w:lang w:eastAsia="ru-RU"/>
              </w:rPr>
            </w:pPr>
            <w:r w:rsidRPr="00E55035">
              <w:rPr>
                <w:rFonts w:ascii="Times New Roman" w:eastAsia="Times New Roman" w:hAnsi="Times New Roman"/>
                <w:lang w:eastAsia="ru-RU"/>
              </w:rPr>
              <w:t>01</w:t>
            </w:r>
          </w:p>
        </w:tc>
        <w:tc>
          <w:tcPr>
            <w:tcW w:w="2410" w:type="dxa"/>
          </w:tcPr>
          <w:p w:rsidR="00D34AEA" w:rsidRPr="00E55035" w:rsidRDefault="00D34AEA" w:rsidP="00D34AEA">
            <w:pPr>
              <w:widowControl w:val="0"/>
              <w:contextualSpacing/>
              <w:rPr>
                <w:rFonts w:ascii="Times New Roman" w:eastAsia="Times New Roman" w:hAnsi="Times New Roman"/>
                <w:lang w:eastAsia="ru-RU"/>
              </w:rPr>
            </w:pPr>
            <w:r w:rsidRPr="00E55035">
              <w:rPr>
                <w:rFonts w:ascii="Times New Roman" w:eastAsia="Times New Roman" w:hAnsi="Times New Roman"/>
                <w:lang w:eastAsia="ru-RU"/>
              </w:rPr>
              <w:t>Площадь торговых объектов предприятий розничной торговли</w:t>
            </w:r>
          </w:p>
        </w:tc>
        <w:tc>
          <w:tcPr>
            <w:tcW w:w="1559" w:type="dxa"/>
          </w:tcPr>
          <w:p w:rsidR="00D34AEA" w:rsidRPr="00E55035" w:rsidRDefault="00D34AEA" w:rsidP="00D34AEA">
            <w:pPr>
              <w:widowControl w:val="0"/>
              <w:contextualSpacing/>
              <w:jc w:val="center"/>
              <w:rPr>
                <w:rFonts w:ascii="Times New Roman" w:eastAsia="Times New Roman" w:hAnsi="Times New Roman"/>
                <w:lang w:eastAsia="ru-RU"/>
              </w:rPr>
            </w:pPr>
            <w:r w:rsidRPr="00E55035">
              <w:rPr>
                <w:rFonts w:ascii="Times New Roman" w:eastAsia="Times New Roman" w:hAnsi="Times New Roman"/>
                <w:lang w:eastAsia="ru-RU"/>
              </w:rPr>
              <w:t xml:space="preserve">тыс. </w:t>
            </w:r>
            <w:proofErr w:type="spellStart"/>
            <w:r w:rsidRPr="00E55035">
              <w:rPr>
                <w:rFonts w:ascii="Times New Roman" w:eastAsia="Times New Roman" w:hAnsi="Times New Roman"/>
                <w:lang w:eastAsia="ru-RU"/>
              </w:rPr>
              <w:t>кв</w:t>
            </w:r>
            <w:proofErr w:type="spellEnd"/>
            <w:r w:rsidRPr="00E55035">
              <w:rPr>
                <w:rFonts w:ascii="Times New Roman" w:eastAsia="Times New Roman" w:hAnsi="Times New Roman"/>
                <w:lang w:eastAsia="ru-RU"/>
              </w:rPr>
              <w:t xml:space="preserve"> м</w:t>
            </w:r>
          </w:p>
        </w:tc>
        <w:tc>
          <w:tcPr>
            <w:tcW w:w="6237" w:type="dxa"/>
          </w:tcPr>
          <w:p w:rsidR="00D34AEA" w:rsidRPr="00E55035" w:rsidRDefault="00D34AEA" w:rsidP="00D34AEA">
            <w:pPr>
              <w:widowControl w:val="0"/>
              <w:contextualSpacing/>
              <w:rPr>
                <w:rFonts w:ascii="Times New Roman" w:hAnsi="Times New Roman"/>
                <w:lang w:eastAsia="ru-RU"/>
              </w:rPr>
            </w:pPr>
            <w:r w:rsidRPr="00E55035">
              <w:rPr>
                <w:rFonts w:ascii="Times New Roman" w:hAnsi="Times New Roman"/>
                <w:lang w:eastAsia="ru-RU"/>
              </w:rPr>
              <w:t>Общее количество площадей торговых объектов предприятий розничной торговли, осуществляющих деятельность на отчетную дату.</w:t>
            </w:r>
          </w:p>
          <w:p w:rsidR="00D34AEA" w:rsidRPr="00E55035" w:rsidRDefault="00D34AEA" w:rsidP="00D34AEA">
            <w:pPr>
              <w:widowControl w:val="0"/>
              <w:contextualSpacing/>
              <w:rPr>
                <w:rFonts w:ascii="Times New Roman" w:hAnsi="Times New Roman"/>
                <w:lang w:eastAsia="ru-RU"/>
              </w:rPr>
            </w:pPr>
            <w:r w:rsidRPr="00E55035">
              <w:rPr>
                <w:rFonts w:ascii="Times New Roman" w:hAnsi="Times New Roman"/>
                <w:lang w:eastAsia="ru-RU"/>
              </w:rPr>
              <w:t xml:space="preserve">Периодичность предоставления -  ежеквартально. </w:t>
            </w:r>
          </w:p>
          <w:p w:rsidR="00D34AEA" w:rsidRPr="00E55035" w:rsidRDefault="00D34AEA" w:rsidP="00D34AEA">
            <w:pPr>
              <w:widowControl w:val="0"/>
              <w:contextualSpacing/>
              <w:rPr>
                <w:rFonts w:ascii="Times New Roman" w:hAnsi="Times New Roman"/>
                <w:lang w:eastAsia="ru-RU"/>
              </w:rPr>
            </w:pPr>
            <w:r w:rsidRPr="00E55035">
              <w:rPr>
                <w:rFonts w:ascii="Times New Roman" w:hAnsi="Times New Roman"/>
                <w:lang w:eastAsia="ru-RU"/>
              </w:rPr>
              <w:t>Результат считается нарастающим итогом.</w:t>
            </w:r>
          </w:p>
          <w:p w:rsidR="00D34AEA" w:rsidRPr="00E55035" w:rsidRDefault="00D34AEA" w:rsidP="00D34AEA">
            <w:pPr>
              <w:widowControl w:val="0"/>
              <w:contextualSpacing/>
              <w:rPr>
                <w:rFonts w:ascii="Times New Roman" w:hAnsi="Times New Roman"/>
                <w:lang w:eastAsia="ru-RU"/>
              </w:rPr>
            </w:pPr>
          </w:p>
        </w:tc>
      </w:tr>
      <w:tr w:rsidR="00D34AEA" w:rsidRPr="00E55035" w:rsidTr="00D34AEA">
        <w:tc>
          <w:tcPr>
            <w:tcW w:w="710" w:type="dxa"/>
          </w:tcPr>
          <w:p w:rsidR="00D34AEA" w:rsidRPr="00E55035" w:rsidRDefault="00D34AEA" w:rsidP="00D34AEA">
            <w:pPr>
              <w:widowControl w:val="0"/>
              <w:autoSpaceDE w:val="0"/>
              <w:autoSpaceDN w:val="0"/>
              <w:jc w:val="center"/>
              <w:rPr>
                <w:rFonts w:ascii="Times New Roman" w:eastAsia="Times New Roman" w:hAnsi="Times New Roman"/>
                <w:lang w:eastAsia="ru-RU"/>
              </w:rPr>
            </w:pPr>
            <w:r w:rsidRPr="00E55035">
              <w:rPr>
                <w:rFonts w:ascii="Times New Roman" w:eastAsia="Times New Roman" w:hAnsi="Times New Roman"/>
                <w:lang w:eastAsia="ru-RU"/>
              </w:rPr>
              <w:t>2.</w:t>
            </w:r>
          </w:p>
        </w:tc>
        <w:tc>
          <w:tcPr>
            <w:tcW w:w="1275" w:type="dxa"/>
          </w:tcPr>
          <w:p w:rsidR="00D34AEA" w:rsidRPr="00E55035" w:rsidRDefault="00D34AEA" w:rsidP="00D34AEA">
            <w:pPr>
              <w:widowControl w:val="0"/>
              <w:autoSpaceDE w:val="0"/>
              <w:autoSpaceDN w:val="0"/>
              <w:jc w:val="center"/>
              <w:rPr>
                <w:rFonts w:ascii="Times New Roman" w:eastAsia="Times New Roman" w:hAnsi="Times New Roman"/>
                <w:lang w:eastAsia="ru-RU"/>
              </w:rPr>
            </w:pPr>
            <w:r w:rsidRPr="00E55035">
              <w:rPr>
                <w:rFonts w:ascii="Times New Roman" w:eastAsia="Times New Roman" w:hAnsi="Times New Roman"/>
                <w:lang w:eastAsia="ru-RU"/>
              </w:rPr>
              <w:t>4</w:t>
            </w:r>
          </w:p>
        </w:tc>
        <w:tc>
          <w:tcPr>
            <w:tcW w:w="1560" w:type="dxa"/>
          </w:tcPr>
          <w:p w:rsidR="00D34AEA" w:rsidRPr="00E55035" w:rsidRDefault="00D34AEA" w:rsidP="00D34AEA">
            <w:pPr>
              <w:widowControl w:val="0"/>
              <w:autoSpaceDE w:val="0"/>
              <w:autoSpaceDN w:val="0"/>
              <w:jc w:val="center"/>
              <w:rPr>
                <w:rFonts w:ascii="Times New Roman" w:eastAsia="Times New Roman" w:hAnsi="Times New Roman"/>
                <w:lang w:val="en-US" w:eastAsia="ru-RU"/>
              </w:rPr>
            </w:pPr>
            <w:r w:rsidRPr="00E55035">
              <w:rPr>
                <w:rFonts w:ascii="Times New Roman" w:eastAsia="Times New Roman" w:hAnsi="Times New Roman"/>
                <w:lang w:val="en-US" w:eastAsia="ru-RU"/>
              </w:rPr>
              <w:t>01</w:t>
            </w:r>
          </w:p>
        </w:tc>
        <w:tc>
          <w:tcPr>
            <w:tcW w:w="1417" w:type="dxa"/>
          </w:tcPr>
          <w:p w:rsidR="00D34AEA" w:rsidRPr="00E55035" w:rsidRDefault="00D34AEA" w:rsidP="00D34AEA">
            <w:pPr>
              <w:widowControl w:val="0"/>
              <w:autoSpaceDE w:val="0"/>
              <w:autoSpaceDN w:val="0"/>
              <w:jc w:val="center"/>
              <w:rPr>
                <w:rFonts w:ascii="Times New Roman" w:eastAsia="Times New Roman" w:hAnsi="Times New Roman"/>
                <w:lang w:eastAsia="ru-RU"/>
              </w:rPr>
            </w:pPr>
            <w:r w:rsidRPr="00E55035">
              <w:rPr>
                <w:rFonts w:ascii="Times New Roman" w:eastAsia="Times New Roman" w:hAnsi="Times New Roman"/>
                <w:lang w:eastAsia="ru-RU"/>
              </w:rPr>
              <w:t>02</w:t>
            </w:r>
          </w:p>
        </w:tc>
        <w:tc>
          <w:tcPr>
            <w:tcW w:w="2410" w:type="dxa"/>
          </w:tcPr>
          <w:p w:rsidR="00D34AEA" w:rsidRPr="00E55035" w:rsidRDefault="00D34AEA" w:rsidP="00D34AEA">
            <w:pPr>
              <w:widowControl w:val="0"/>
              <w:contextualSpacing/>
              <w:rPr>
                <w:rFonts w:ascii="Times New Roman" w:eastAsia="Times New Roman" w:hAnsi="Times New Roman"/>
                <w:lang w:eastAsia="ru-RU"/>
              </w:rPr>
            </w:pPr>
            <w:r w:rsidRPr="00E55035">
              <w:rPr>
                <w:rFonts w:ascii="Times New Roman" w:eastAsia="Times New Roman" w:hAnsi="Times New Roman"/>
                <w:lang w:eastAsia="ru-RU"/>
              </w:rPr>
              <w:t>Количество проведенных ярмарок (нарастающим итогом), единиц</w:t>
            </w:r>
          </w:p>
        </w:tc>
        <w:tc>
          <w:tcPr>
            <w:tcW w:w="1559" w:type="dxa"/>
          </w:tcPr>
          <w:p w:rsidR="00D34AEA" w:rsidRPr="00E55035" w:rsidRDefault="00D34AEA" w:rsidP="00D34AEA">
            <w:pPr>
              <w:widowControl w:val="0"/>
              <w:contextualSpacing/>
              <w:jc w:val="center"/>
              <w:rPr>
                <w:rFonts w:ascii="Times New Roman" w:eastAsia="Times New Roman" w:hAnsi="Times New Roman"/>
                <w:lang w:eastAsia="ru-RU"/>
              </w:rPr>
            </w:pPr>
            <w:r w:rsidRPr="00E55035">
              <w:rPr>
                <w:rFonts w:ascii="Times New Roman" w:eastAsia="Times New Roman" w:hAnsi="Times New Roman"/>
                <w:lang w:eastAsia="ru-RU"/>
              </w:rPr>
              <w:t>единиц</w:t>
            </w:r>
          </w:p>
        </w:tc>
        <w:tc>
          <w:tcPr>
            <w:tcW w:w="6237" w:type="dxa"/>
          </w:tcPr>
          <w:p w:rsidR="00D34AEA" w:rsidRPr="00E55035" w:rsidRDefault="00D34AEA" w:rsidP="00D34AEA">
            <w:pPr>
              <w:widowControl w:val="0"/>
              <w:contextualSpacing/>
              <w:rPr>
                <w:rFonts w:ascii="Times New Roman" w:eastAsia="Times New Roman" w:hAnsi="Times New Roman"/>
                <w:lang w:eastAsia="ru-RU"/>
              </w:rPr>
            </w:pPr>
            <w:r w:rsidRPr="00E55035">
              <w:rPr>
                <w:rFonts w:ascii="Times New Roman" w:eastAsia="Times New Roman" w:hAnsi="Times New Roman"/>
                <w:lang w:eastAsia="ru-RU"/>
              </w:rPr>
              <w:t>Общее количество фактически проведенных ярмарок на местах проведения ярмарок муниципального образования, включенных в Сводный перечень мест проведения ярмарок на территории Московской области на отчетную дату.</w:t>
            </w:r>
          </w:p>
          <w:p w:rsidR="00D34AEA" w:rsidRPr="00E55035" w:rsidRDefault="00D34AEA" w:rsidP="00D34AEA">
            <w:pPr>
              <w:widowControl w:val="0"/>
              <w:contextualSpacing/>
              <w:rPr>
                <w:rFonts w:ascii="Times New Roman" w:eastAsia="Times New Roman" w:hAnsi="Times New Roman"/>
                <w:lang w:eastAsia="ru-RU"/>
              </w:rPr>
            </w:pPr>
            <w:r w:rsidRPr="00E55035">
              <w:rPr>
                <w:rFonts w:ascii="Times New Roman" w:eastAsia="Times New Roman" w:hAnsi="Times New Roman"/>
                <w:lang w:eastAsia="ru-RU"/>
              </w:rPr>
              <w:t xml:space="preserve">Периодичность предоставления -  ежеквартально. </w:t>
            </w:r>
          </w:p>
          <w:p w:rsidR="00D34AEA" w:rsidRPr="00E55035" w:rsidRDefault="00D34AEA" w:rsidP="00D34AEA">
            <w:pPr>
              <w:widowControl w:val="0"/>
              <w:contextualSpacing/>
              <w:rPr>
                <w:rFonts w:ascii="Times New Roman" w:eastAsia="Times New Roman" w:hAnsi="Times New Roman"/>
                <w:lang w:eastAsia="ru-RU"/>
              </w:rPr>
            </w:pPr>
            <w:r w:rsidRPr="00E55035">
              <w:rPr>
                <w:rFonts w:ascii="Times New Roman" w:eastAsia="Times New Roman" w:hAnsi="Times New Roman"/>
                <w:lang w:eastAsia="ru-RU"/>
              </w:rPr>
              <w:t>Результат считается нарастающим итогом.</w:t>
            </w:r>
          </w:p>
        </w:tc>
      </w:tr>
      <w:tr w:rsidR="00D34AEA" w:rsidRPr="00E55035" w:rsidTr="00D34AEA">
        <w:tc>
          <w:tcPr>
            <w:tcW w:w="710" w:type="dxa"/>
          </w:tcPr>
          <w:p w:rsidR="00D34AEA" w:rsidRPr="00E55035" w:rsidRDefault="00D34AEA" w:rsidP="00D34AEA">
            <w:pPr>
              <w:widowControl w:val="0"/>
              <w:autoSpaceDE w:val="0"/>
              <w:autoSpaceDN w:val="0"/>
              <w:jc w:val="center"/>
              <w:rPr>
                <w:rFonts w:ascii="Times New Roman" w:eastAsia="Times New Roman" w:hAnsi="Times New Roman"/>
                <w:lang w:eastAsia="ru-RU"/>
              </w:rPr>
            </w:pPr>
            <w:r w:rsidRPr="00E55035">
              <w:rPr>
                <w:rFonts w:ascii="Times New Roman" w:eastAsia="Times New Roman" w:hAnsi="Times New Roman"/>
                <w:lang w:eastAsia="ru-RU"/>
              </w:rPr>
              <w:t>3.</w:t>
            </w:r>
          </w:p>
        </w:tc>
        <w:tc>
          <w:tcPr>
            <w:tcW w:w="1275" w:type="dxa"/>
          </w:tcPr>
          <w:p w:rsidR="00D34AEA" w:rsidRPr="00E55035" w:rsidRDefault="00D34AEA" w:rsidP="00D34AEA">
            <w:pPr>
              <w:widowControl w:val="0"/>
              <w:autoSpaceDE w:val="0"/>
              <w:autoSpaceDN w:val="0"/>
              <w:jc w:val="center"/>
              <w:rPr>
                <w:rFonts w:ascii="Times New Roman" w:eastAsia="Times New Roman" w:hAnsi="Times New Roman"/>
                <w:lang w:eastAsia="ru-RU"/>
              </w:rPr>
            </w:pPr>
            <w:r w:rsidRPr="00E55035">
              <w:rPr>
                <w:rFonts w:ascii="Times New Roman" w:eastAsia="Times New Roman" w:hAnsi="Times New Roman"/>
                <w:lang w:eastAsia="ru-RU"/>
              </w:rPr>
              <w:t>4</w:t>
            </w:r>
          </w:p>
        </w:tc>
        <w:tc>
          <w:tcPr>
            <w:tcW w:w="1560" w:type="dxa"/>
          </w:tcPr>
          <w:p w:rsidR="00D34AEA" w:rsidRPr="00E55035" w:rsidRDefault="00D34AEA" w:rsidP="00D34AEA">
            <w:pPr>
              <w:widowControl w:val="0"/>
              <w:autoSpaceDE w:val="0"/>
              <w:autoSpaceDN w:val="0"/>
              <w:jc w:val="center"/>
              <w:rPr>
                <w:rFonts w:ascii="Times New Roman" w:eastAsia="Times New Roman" w:hAnsi="Times New Roman"/>
                <w:lang w:val="en-US" w:eastAsia="ru-RU"/>
              </w:rPr>
            </w:pPr>
            <w:r w:rsidRPr="00E55035">
              <w:rPr>
                <w:rFonts w:ascii="Times New Roman" w:eastAsia="Times New Roman" w:hAnsi="Times New Roman"/>
                <w:lang w:val="en-US" w:eastAsia="ru-RU"/>
              </w:rPr>
              <w:t>01</w:t>
            </w:r>
          </w:p>
        </w:tc>
        <w:tc>
          <w:tcPr>
            <w:tcW w:w="1417" w:type="dxa"/>
          </w:tcPr>
          <w:p w:rsidR="00D34AEA" w:rsidRPr="00E55035" w:rsidRDefault="00D34AEA" w:rsidP="00D34AEA">
            <w:pPr>
              <w:widowControl w:val="0"/>
              <w:autoSpaceDE w:val="0"/>
              <w:autoSpaceDN w:val="0"/>
              <w:jc w:val="center"/>
              <w:rPr>
                <w:rFonts w:ascii="Times New Roman" w:eastAsia="Times New Roman" w:hAnsi="Times New Roman"/>
                <w:lang w:eastAsia="ru-RU"/>
              </w:rPr>
            </w:pPr>
            <w:r w:rsidRPr="00E55035">
              <w:rPr>
                <w:rFonts w:ascii="Times New Roman" w:eastAsia="Times New Roman" w:hAnsi="Times New Roman"/>
                <w:lang w:eastAsia="ru-RU"/>
              </w:rPr>
              <w:t>04</w:t>
            </w:r>
          </w:p>
        </w:tc>
        <w:tc>
          <w:tcPr>
            <w:tcW w:w="2410" w:type="dxa"/>
          </w:tcPr>
          <w:p w:rsidR="00D34AEA" w:rsidRPr="00E55035" w:rsidRDefault="00D34AEA" w:rsidP="00D34AEA">
            <w:pPr>
              <w:widowControl w:val="0"/>
              <w:contextualSpacing/>
              <w:rPr>
                <w:rFonts w:ascii="Times New Roman" w:eastAsia="Times New Roman" w:hAnsi="Times New Roman"/>
                <w:lang w:eastAsia="ru-RU"/>
              </w:rPr>
            </w:pPr>
            <w:r w:rsidRPr="00E55035">
              <w:rPr>
                <w:rFonts w:ascii="Times New Roman" w:eastAsia="Times New Roman" w:hAnsi="Times New Roman"/>
                <w:lang w:eastAsia="ru-RU"/>
              </w:rPr>
              <w:t xml:space="preserve">Количество пунктов выдачи </w:t>
            </w:r>
            <w:proofErr w:type="gramStart"/>
            <w:r w:rsidRPr="00E55035">
              <w:rPr>
                <w:rFonts w:ascii="Times New Roman" w:eastAsia="Times New Roman" w:hAnsi="Times New Roman"/>
                <w:lang w:eastAsia="ru-RU"/>
              </w:rPr>
              <w:t>интернет-заказов</w:t>
            </w:r>
            <w:proofErr w:type="gramEnd"/>
            <w:r w:rsidRPr="00E55035">
              <w:rPr>
                <w:rFonts w:ascii="Times New Roman" w:eastAsia="Times New Roman" w:hAnsi="Times New Roman"/>
                <w:lang w:eastAsia="ru-RU"/>
              </w:rPr>
              <w:t xml:space="preserve"> и </w:t>
            </w:r>
            <w:proofErr w:type="spellStart"/>
            <w:r w:rsidRPr="00E55035">
              <w:rPr>
                <w:rFonts w:ascii="Times New Roman" w:eastAsia="Times New Roman" w:hAnsi="Times New Roman"/>
                <w:lang w:eastAsia="ru-RU"/>
              </w:rPr>
              <w:t>постаматов</w:t>
            </w:r>
            <w:proofErr w:type="spellEnd"/>
            <w:r w:rsidRPr="00E55035">
              <w:rPr>
                <w:rFonts w:ascii="Times New Roman" w:eastAsia="Times New Roman" w:hAnsi="Times New Roman"/>
                <w:lang w:eastAsia="ru-RU"/>
              </w:rPr>
              <w:t xml:space="preserve"> (нарастающим итогом), единиц</w:t>
            </w:r>
          </w:p>
        </w:tc>
        <w:tc>
          <w:tcPr>
            <w:tcW w:w="1559" w:type="dxa"/>
          </w:tcPr>
          <w:p w:rsidR="00D34AEA" w:rsidRPr="00E55035" w:rsidRDefault="00D34AEA" w:rsidP="00D34AEA">
            <w:pPr>
              <w:widowControl w:val="0"/>
              <w:contextualSpacing/>
              <w:jc w:val="center"/>
              <w:rPr>
                <w:rFonts w:ascii="Times New Roman" w:eastAsia="Times New Roman" w:hAnsi="Times New Roman"/>
                <w:lang w:eastAsia="ru-RU"/>
              </w:rPr>
            </w:pPr>
            <w:r w:rsidRPr="00E55035">
              <w:rPr>
                <w:rFonts w:ascii="Times New Roman" w:eastAsia="Times New Roman" w:hAnsi="Times New Roman"/>
                <w:lang w:eastAsia="ru-RU"/>
              </w:rPr>
              <w:t>единиц</w:t>
            </w:r>
          </w:p>
        </w:tc>
        <w:tc>
          <w:tcPr>
            <w:tcW w:w="6237" w:type="dxa"/>
          </w:tcPr>
          <w:p w:rsidR="00D34AEA" w:rsidRPr="00E55035" w:rsidRDefault="00D34AEA" w:rsidP="00D34AEA">
            <w:pPr>
              <w:widowControl w:val="0"/>
              <w:contextualSpacing/>
              <w:rPr>
                <w:rFonts w:ascii="Times New Roman" w:eastAsia="Times New Roman" w:hAnsi="Times New Roman"/>
                <w:lang w:eastAsia="ru-RU"/>
              </w:rPr>
            </w:pPr>
            <w:r w:rsidRPr="00E55035">
              <w:rPr>
                <w:rFonts w:ascii="Times New Roman" w:eastAsia="Times New Roman" w:hAnsi="Times New Roman"/>
                <w:lang w:eastAsia="ru-RU"/>
              </w:rPr>
              <w:t xml:space="preserve">Общее количество пунктов выдачи </w:t>
            </w:r>
            <w:proofErr w:type="gramStart"/>
            <w:r w:rsidRPr="00E55035">
              <w:rPr>
                <w:rFonts w:ascii="Times New Roman" w:eastAsia="Times New Roman" w:hAnsi="Times New Roman"/>
                <w:lang w:eastAsia="ru-RU"/>
              </w:rPr>
              <w:t>интернет-заказов</w:t>
            </w:r>
            <w:proofErr w:type="gramEnd"/>
            <w:r w:rsidRPr="00E55035">
              <w:rPr>
                <w:rFonts w:ascii="Times New Roman" w:eastAsia="Times New Roman" w:hAnsi="Times New Roman"/>
                <w:lang w:eastAsia="ru-RU"/>
              </w:rPr>
              <w:t xml:space="preserve"> и </w:t>
            </w:r>
            <w:proofErr w:type="spellStart"/>
            <w:r w:rsidRPr="00E55035">
              <w:rPr>
                <w:rFonts w:ascii="Times New Roman" w:eastAsia="Times New Roman" w:hAnsi="Times New Roman"/>
                <w:lang w:eastAsia="ru-RU"/>
              </w:rPr>
              <w:t>постаматов</w:t>
            </w:r>
            <w:proofErr w:type="spellEnd"/>
            <w:r w:rsidRPr="00E55035">
              <w:rPr>
                <w:rFonts w:ascii="Times New Roman" w:eastAsia="Times New Roman" w:hAnsi="Times New Roman"/>
                <w:lang w:eastAsia="ru-RU"/>
              </w:rPr>
              <w:t>, осуществляющих деятельность на отчетную дату.</w:t>
            </w:r>
          </w:p>
          <w:p w:rsidR="00D34AEA" w:rsidRPr="00E55035" w:rsidRDefault="00D34AEA" w:rsidP="00D34AEA">
            <w:pPr>
              <w:widowControl w:val="0"/>
              <w:contextualSpacing/>
              <w:rPr>
                <w:rFonts w:ascii="Times New Roman" w:eastAsia="Times New Roman" w:hAnsi="Times New Roman"/>
                <w:lang w:eastAsia="ru-RU"/>
              </w:rPr>
            </w:pPr>
            <w:r w:rsidRPr="00E55035">
              <w:rPr>
                <w:rFonts w:ascii="Times New Roman" w:eastAsia="Times New Roman" w:hAnsi="Times New Roman"/>
                <w:lang w:eastAsia="ru-RU"/>
              </w:rPr>
              <w:t>Результат считается нарастающим итогом.</w:t>
            </w:r>
          </w:p>
          <w:p w:rsidR="00D34AEA" w:rsidRPr="00E55035" w:rsidRDefault="00D34AEA" w:rsidP="00D34AEA">
            <w:pPr>
              <w:widowControl w:val="0"/>
              <w:contextualSpacing/>
              <w:rPr>
                <w:rFonts w:ascii="Times New Roman" w:eastAsia="Times New Roman" w:hAnsi="Times New Roman"/>
                <w:lang w:eastAsia="ru-RU"/>
              </w:rPr>
            </w:pPr>
            <w:r w:rsidRPr="00E55035">
              <w:rPr>
                <w:rFonts w:ascii="Times New Roman" w:eastAsia="Times New Roman" w:hAnsi="Times New Roman"/>
                <w:lang w:eastAsia="ru-RU"/>
              </w:rPr>
              <w:t xml:space="preserve">Периодичность предоставления -  ежеквартально. </w:t>
            </w:r>
          </w:p>
          <w:p w:rsidR="00D34AEA" w:rsidRPr="00E55035" w:rsidRDefault="00D34AEA" w:rsidP="00D34AEA">
            <w:pPr>
              <w:widowControl w:val="0"/>
              <w:contextualSpacing/>
              <w:rPr>
                <w:rFonts w:ascii="Times New Roman" w:eastAsia="Times New Roman" w:hAnsi="Times New Roman"/>
                <w:lang w:eastAsia="ru-RU"/>
              </w:rPr>
            </w:pPr>
            <w:r w:rsidRPr="00E55035">
              <w:rPr>
                <w:rFonts w:ascii="Times New Roman" w:eastAsia="Times New Roman" w:hAnsi="Times New Roman"/>
                <w:lang w:eastAsia="ru-RU"/>
              </w:rPr>
              <w:t>Результат считается нарастающим итогом.</w:t>
            </w:r>
          </w:p>
        </w:tc>
      </w:tr>
      <w:tr w:rsidR="00D34AEA" w:rsidRPr="00E55035" w:rsidTr="00D34AEA">
        <w:tc>
          <w:tcPr>
            <w:tcW w:w="710" w:type="dxa"/>
          </w:tcPr>
          <w:p w:rsidR="00D34AEA" w:rsidRPr="00E55035" w:rsidRDefault="00D34AEA" w:rsidP="00D34AEA">
            <w:pPr>
              <w:widowControl w:val="0"/>
              <w:autoSpaceDE w:val="0"/>
              <w:autoSpaceDN w:val="0"/>
              <w:jc w:val="center"/>
              <w:rPr>
                <w:rFonts w:ascii="Times New Roman" w:eastAsia="Times New Roman" w:hAnsi="Times New Roman"/>
                <w:lang w:eastAsia="ru-RU"/>
              </w:rPr>
            </w:pPr>
            <w:r w:rsidRPr="00E55035">
              <w:rPr>
                <w:rFonts w:ascii="Times New Roman" w:eastAsia="Times New Roman" w:hAnsi="Times New Roman"/>
                <w:lang w:eastAsia="ru-RU"/>
              </w:rPr>
              <w:t>4.</w:t>
            </w:r>
          </w:p>
        </w:tc>
        <w:tc>
          <w:tcPr>
            <w:tcW w:w="1275" w:type="dxa"/>
          </w:tcPr>
          <w:p w:rsidR="00D34AEA" w:rsidRPr="00E55035" w:rsidRDefault="00D34AEA" w:rsidP="00D34AEA">
            <w:pPr>
              <w:widowControl w:val="0"/>
              <w:autoSpaceDE w:val="0"/>
              <w:autoSpaceDN w:val="0"/>
              <w:jc w:val="center"/>
              <w:rPr>
                <w:rFonts w:ascii="Times New Roman" w:eastAsia="Times New Roman" w:hAnsi="Times New Roman"/>
                <w:lang w:eastAsia="ru-RU"/>
              </w:rPr>
            </w:pPr>
            <w:r w:rsidRPr="00E55035">
              <w:rPr>
                <w:rFonts w:ascii="Times New Roman" w:eastAsia="Times New Roman" w:hAnsi="Times New Roman"/>
                <w:lang w:eastAsia="ru-RU"/>
              </w:rPr>
              <w:t>4</w:t>
            </w:r>
          </w:p>
        </w:tc>
        <w:tc>
          <w:tcPr>
            <w:tcW w:w="1560" w:type="dxa"/>
          </w:tcPr>
          <w:p w:rsidR="00D34AEA" w:rsidRPr="00E55035" w:rsidRDefault="00D34AEA" w:rsidP="00D34AEA">
            <w:pPr>
              <w:widowControl w:val="0"/>
              <w:autoSpaceDE w:val="0"/>
              <w:autoSpaceDN w:val="0"/>
              <w:jc w:val="center"/>
              <w:rPr>
                <w:rFonts w:ascii="Times New Roman" w:eastAsia="Times New Roman" w:hAnsi="Times New Roman"/>
                <w:lang w:val="en-US" w:eastAsia="ru-RU"/>
              </w:rPr>
            </w:pPr>
            <w:r w:rsidRPr="00E55035">
              <w:rPr>
                <w:rFonts w:ascii="Times New Roman" w:eastAsia="Times New Roman" w:hAnsi="Times New Roman"/>
                <w:lang w:val="en-US" w:eastAsia="ru-RU"/>
              </w:rPr>
              <w:t>01</w:t>
            </w:r>
          </w:p>
        </w:tc>
        <w:tc>
          <w:tcPr>
            <w:tcW w:w="1417" w:type="dxa"/>
          </w:tcPr>
          <w:p w:rsidR="00D34AEA" w:rsidRPr="00E55035" w:rsidRDefault="00D34AEA" w:rsidP="00D34AEA">
            <w:pPr>
              <w:widowControl w:val="0"/>
              <w:autoSpaceDE w:val="0"/>
              <w:autoSpaceDN w:val="0"/>
              <w:jc w:val="center"/>
              <w:rPr>
                <w:rFonts w:ascii="Times New Roman" w:eastAsia="Times New Roman" w:hAnsi="Times New Roman"/>
                <w:lang w:eastAsia="ru-RU"/>
              </w:rPr>
            </w:pPr>
            <w:r w:rsidRPr="00E55035">
              <w:rPr>
                <w:rFonts w:ascii="Times New Roman" w:eastAsia="Times New Roman" w:hAnsi="Times New Roman"/>
                <w:lang w:eastAsia="ru-RU"/>
              </w:rPr>
              <w:t>05</w:t>
            </w:r>
          </w:p>
        </w:tc>
        <w:tc>
          <w:tcPr>
            <w:tcW w:w="2410" w:type="dxa"/>
          </w:tcPr>
          <w:p w:rsidR="00D34AEA" w:rsidRPr="00E55035" w:rsidRDefault="00D34AEA" w:rsidP="00D34AEA">
            <w:pPr>
              <w:widowControl w:val="0"/>
              <w:contextualSpacing/>
              <w:rPr>
                <w:rFonts w:ascii="Times New Roman" w:eastAsia="Times New Roman" w:hAnsi="Times New Roman"/>
                <w:lang w:eastAsia="ru-RU"/>
              </w:rPr>
            </w:pPr>
            <w:r w:rsidRPr="00E55035">
              <w:rPr>
                <w:rFonts w:ascii="Times New Roman" w:eastAsia="Times New Roman" w:hAnsi="Times New Roman"/>
                <w:lang w:eastAsia="ru-RU"/>
              </w:rPr>
              <w:t>Количество нестационарных торговых объектов, размещенных на основании схем размещения нестационарных торговых объектов и договоров (нарастающим итогом), единиц</w:t>
            </w:r>
          </w:p>
        </w:tc>
        <w:tc>
          <w:tcPr>
            <w:tcW w:w="1559" w:type="dxa"/>
          </w:tcPr>
          <w:p w:rsidR="00D34AEA" w:rsidRPr="00E55035" w:rsidRDefault="00D34AEA" w:rsidP="00D34AEA">
            <w:pPr>
              <w:widowControl w:val="0"/>
              <w:contextualSpacing/>
              <w:jc w:val="center"/>
              <w:rPr>
                <w:rFonts w:ascii="Times New Roman" w:eastAsia="Times New Roman" w:hAnsi="Times New Roman"/>
                <w:lang w:eastAsia="ru-RU"/>
              </w:rPr>
            </w:pPr>
            <w:r w:rsidRPr="00E55035">
              <w:rPr>
                <w:rFonts w:ascii="Times New Roman" w:eastAsia="Times New Roman" w:hAnsi="Times New Roman"/>
                <w:lang w:eastAsia="ru-RU"/>
              </w:rPr>
              <w:t>единиц</w:t>
            </w:r>
          </w:p>
        </w:tc>
        <w:tc>
          <w:tcPr>
            <w:tcW w:w="6237" w:type="dxa"/>
          </w:tcPr>
          <w:p w:rsidR="00D34AEA" w:rsidRPr="00E55035" w:rsidRDefault="00D34AEA" w:rsidP="00D34AEA">
            <w:pPr>
              <w:widowControl w:val="0"/>
              <w:contextualSpacing/>
              <w:jc w:val="center"/>
              <w:rPr>
                <w:rFonts w:ascii="Times New Roman" w:eastAsia="Times New Roman" w:hAnsi="Times New Roman"/>
                <w:lang w:eastAsia="ru-RU"/>
              </w:rPr>
            </w:pPr>
            <w:r w:rsidRPr="00E55035">
              <w:rPr>
                <w:rFonts w:ascii="Times New Roman" w:eastAsia="Times New Roman" w:hAnsi="Times New Roman"/>
                <w:lang w:eastAsia="ru-RU"/>
              </w:rPr>
              <w:t>К=К</w:t>
            </w:r>
            <w:r w:rsidRPr="00E55035">
              <w:rPr>
                <w:rFonts w:ascii="Times New Roman" w:eastAsia="Times New Roman" w:hAnsi="Times New Roman"/>
                <w:vertAlign w:val="subscript"/>
                <w:lang w:eastAsia="ru-RU"/>
              </w:rPr>
              <w:t>п</w:t>
            </w:r>
            <w:r w:rsidRPr="00E55035">
              <w:rPr>
                <w:rFonts w:ascii="Times New Roman" w:eastAsia="Times New Roman" w:hAnsi="Times New Roman"/>
                <w:lang w:eastAsia="ru-RU"/>
              </w:rPr>
              <w:t>+2%*К</w:t>
            </w:r>
            <w:r w:rsidRPr="00E55035">
              <w:rPr>
                <w:rFonts w:ascii="Times New Roman" w:eastAsia="Times New Roman" w:hAnsi="Times New Roman"/>
                <w:vertAlign w:val="subscript"/>
                <w:lang w:eastAsia="ru-RU"/>
              </w:rPr>
              <w:t>б</w:t>
            </w:r>
            <w:r w:rsidRPr="00E55035">
              <w:rPr>
                <w:rFonts w:ascii="Times New Roman" w:eastAsia="Times New Roman" w:hAnsi="Times New Roman"/>
                <w:lang w:eastAsia="ru-RU"/>
              </w:rPr>
              <w:t>, где</w:t>
            </w:r>
          </w:p>
          <w:p w:rsidR="00D34AEA" w:rsidRPr="00E55035" w:rsidRDefault="00D34AEA" w:rsidP="00D34AEA">
            <w:pPr>
              <w:widowControl w:val="0"/>
              <w:contextualSpacing/>
              <w:rPr>
                <w:rFonts w:ascii="Times New Roman" w:eastAsia="Times New Roman" w:hAnsi="Times New Roman"/>
                <w:lang w:eastAsia="ru-RU"/>
              </w:rPr>
            </w:pPr>
            <w:proofErr w:type="gramStart"/>
            <w:r w:rsidRPr="00E55035">
              <w:rPr>
                <w:rFonts w:ascii="Times New Roman" w:eastAsia="Times New Roman" w:hAnsi="Times New Roman"/>
                <w:lang w:eastAsia="ru-RU"/>
              </w:rPr>
              <w:t>К</w:t>
            </w:r>
            <w:proofErr w:type="gramEnd"/>
            <w:r w:rsidRPr="00E55035">
              <w:rPr>
                <w:rFonts w:ascii="Times New Roman" w:eastAsia="Times New Roman" w:hAnsi="Times New Roman"/>
                <w:lang w:eastAsia="ru-RU"/>
              </w:rPr>
              <w:t xml:space="preserve"> – </w:t>
            </w:r>
            <w:proofErr w:type="gramStart"/>
            <w:r w:rsidRPr="00E55035">
              <w:rPr>
                <w:rFonts w:ascii="Times New Roman" w:eastAsia="Times New Roman" w:hAnsi="Times New Roman"/>
                <w:lang w:eastAsia="ru-RU"/>
              </w:rPr>
              <w:t>количество</w:t>
            </w:r>
            <w:proofErr w:type="gramEnd"/>
            <w:r w:rsidRPr="00E55035">
              <w:rPr>
                <w:rFonts w:ascii="Times New Roman" w:eastAsia="Times New Roman" w:hAnsi="Times New Roman"/>
                <w:lang w:eastAsia="ru-RU"/>
              </w:rPr>
              <w:t xml:space="preserve"> НТО в текущем году;</w:t>
            </w:r>
          </w:p>
          <w:p w:rsidR="00D34AEA" w:rsidRPr="00E55035" w:rsidRDefault="00D34AEA" w:rsidP="00D34AEA">
            <w:pPr>
              <w:widowControl w:val="0"/>
              <w:contextualSpacing/>
              <w:rPr>
                <w:rFonts w:ascii="Times New Roman" w:eastAsia="Times New Roman" w:hAnsi="Times New Roman"/>
                <w:lang w:eastAsia="ru-RU"/>
              </w:rPr>
            </w:pPr>
            <w:proofErr w:type="spellStart"/>
            <w:r w:rsidRPr="00E55035">
              <w:rPr>
                <w:rFonts w:ascii="Times New Roman" w:eastAsia="Times New Roman" w:hAnsi="Times New Roman"/>
                <w:lang w:eastAsia="ru-RU"/>
              </w:rPr>
              <w:t>К</w:t>
            </w:r>
            <w:r w:rsidRPr="00E55035">
              <w:rPr>
                <w:rFonts w:ascii="Times New Roman" w:eastAsia="Times New Roman" w:hAnsi="Times New Roman"/>
                <w:vertAlign w:val="subscript"/>
                <w:lang w:eastAsia="ru-RU"/>
              </w:rPr>
              <w:t>п</w:t>
            </w:r>
            <w:proofErr w:type="spellEnd"/>
            <w:r w:rsidRPr="00E55035">
              <w:rPr>
                <w:rFonts w:ascii="Times New Roman" w:eastAsia="Times New Roman" w:hAnsi="Times New Roman"/>
                <w:lang w:eastAsia="ru-RU"/>
              </w:rPr>
              <w:t xml:space="preserve"> – количество НТО в году, предшествовавшему отчетному году, единиц;</w:t>
            </w:r>
          </w:p>
          <w:p w:rsidR="00D34AEA" w:rsidRPr="00E55035" w:rsidRDefault="00D34AEA" w:rsidP="00D34AEA">
            <w:pPr>
              <w:widowControl w:val="0"/>
              <w:contextualSpacing/>
              <w:rPr>
                <w:rFonts w:ascii="Times New Roman" w:eastAsia="Times New Roman" w:hAnsi="Times New Roman"/>
                <w:lang w:eastAsia="ru-RU"/>
              </w:rPr>
            </w:pPr>
            <w:r w:rsidRPr="00E55035">
              <w:rPr>
                <w:rFonts w:ascii="Times New Roman" w:eastAsia="Times New Roman" w:hAnsi="Times New Roman"/>
                <w:lang w:eastAsia="ru-RU"/>
              </w:rPr>
              <w:t>К</w:t>
            </w:r>
            <w:r w:rsidRPr="00E55035">
              <w:rPr>
                <w:rFonts w:ascii="Times New Roman" w:eastAsia="Times New Roman" w:hAnsi="Times New Roman"/>
                <w:vertAlign w:val="subscript"/>
                <w:lang w:eastAsia="ru-RU"/>
              </w:rPr>
              <w:t xml:space="preserve">б </w:t>
            </w:r>
            <w:r w:rsidRPr="00E55035">
              <w:rPr>
                <w:rFonts w:ascii="Times New Roman" w:eastAsia="Times New Roman" w:hAnsi="Times New Roman"/>
                <w:lang w:eastAsia="ru-RU"/>
              </w:rPr>
              <w:t>– количество НТО в базовом году (2022 год), единиц.</w:t>
            </w:r>
          </w:p>
          <w:p w:rsidR="00D34AEA" w:rsidRPr="00E55035" w:rsidRDefault="00D34AEA" w:rsidP="00D34AEA">
            <w:pPr>
              <w:widowControl w:val="0"/>
              <w:contextualSpacing/>
              <w:rPr>
                <w:rFonts w:ascii="Times New Roman" w:eastAsia="Times New Roman" w:hAnsi="Times New Roman"/>
                <w:lang w:eastAsia="ru-RU"/>
              </w:rPr>
            </w:pPr>
            <w:r w:rsidRPr="00E55035">
              <w:rPr>
                <w:rFonts w:ascii="Times New Roman" w:eastAsia="Times New Roman" w:hAnsi="Times New Roman"/>
                <w:lang w:eastAsia="ru-RU"/>
              </w:rPr>
              <w:t xml:space="preserve">Периодичность предоставления -  ежеквартально. </w:t>
            </w:r>
          </w:p>
          <w:p w:rsidR="00D34AEA" w:rsidRPr="00E55035" w:rsidRDefault="00D34AEA" w:rsidP="00D34AEA">
            <w:pPr>
              <w:widowControl w:val="0"/>
              <w:contextualSpacing/>
              <w:rPr>
                <w:rFonts w:ascii="Times New Roman" w:eastAsia="Times New Roman" w:hAnsi="Times New Roman"/>
                <w:lang w:eastAsia="ru-RU"/>
              </w:rPr>
            </w:pPr>
            <w:r w:rsidRPr="00E55035">
              <w:rPr>
                <w:rFonts w:ascii="Times New Roman" w:eastAsia="Times New Roman" w:hAnsi="Times New Roman"/>
                <w:lang w:eastAsia="ru-RU"/>
              </w:rPr>
              <w:t>Результат считается нарастающим итогом.</w:t>
            </w:r>
          </w:p>
        </w:tc>
      </w:tr>
      <w:tr w:rsidR="00D34AEA" w:rsidRPr="00E55035" w:rsidTr="00D34AEA">
        <w:tc>
          <w:tcPr>
            <w:tcW w:w="710" w:type="dxa"/>
          </w:tcPr>
          <w:p w:rsidR="00D34AEA" w:rsidRPr="00E55035" w:rsidRDefault="00D34AEA" w:rsidP="00D34AEA">
            <w:pPr>
              <w:widowControl w:val="0"/>
              <w:autoSpaceDE w:val="0"/>
              <w:autoSpaceDN w:val="0"/>
              <w:jc w:val="center"/>
              <w:rPr>
                <w:rFonts w:ascii="Times New Roman" w:eastAsia="Times New Roman" w:hAnsi="Times New Roman"/>
                <w:lang w:eastAsia="ru-RU"/>
              </w:rPr>
            </w:pPr>
            <w:r w:rsidRPr="00E55035">
              <w:rPr>
                <w:rFonts w:ascii="Times New Roman" w:eastAsia="Times New Roman" w:hAnsi="Times New Roman"/>
                <w:lang w:eastAsia="ru-RU"/>
              </w:rPr>
              <w:t>5.</w:t>
            </w:r>
          </w:p>
        </w:tc>
        <w:tc>
          <w:tcPr>
            <w:tcW w:w="1275" w:type="dxa"/>
          </w:tcPr>
          <w:p w:rsidR="00D34AEA" w:rsidRPr="00E55035" w:rsidRDefault="00D34AEA" w:rsidP="00D34AEA">
            <w:pPr>
              <w:widowControl w:val="0"/>
              <w:autoSpaceDE w:val="0"/>
              <w:autoSpaceDN w:val="0"/>
              <w:jc w:val="center"/>
              <w:rPr>
                <w:rFonts w:ascii="Times New Roman" w:eastAsia="Times New Roman" w:hAnsi="Times New Roman"/>
                <w:lang w:eastAsia="ru-RU"/>
              </w:rPr>
            </w:pPr>
            <w:r w:rsidRPr="00E55035">
              <w:rPr>
                <w:rFonts w:ascii="Times New Roman" w:eastAsia="Times New Roman" w:hAnsi="Times New Roman"/>
                <w:lang w:eastAsia="ru-RU"/>
              </w:rPr>
              <w:t>4</w:t>
            </w:r>
          </w:p>
        </w:tc>
        <w:tc>
          <w:tcPr>
            <w:tcW w:w="1560" w:type="dxa"/>
          </w:tcPr>
          <w:p w:rsidR="00D34AEA" w:rsidRPr="00E55035" w:rsidRDefault="00D34AEA" w:rsidP="00D34AEA">
            <w:pPr>
              <w:widowControl w:val="0"/>
              <w:autoSpaceDE w:val="0"/>
              <w:autoSpaceDN w:val="0"/>
              <w:jc w:val="center"/>
              <w:rPr>
                <w:rFonts w:ascii="Times New Roman" w:eastAsia="Times New Roman" w:hAnsi="Times New Roman"/>
                <w:lang w:val="en-US" w:eastAsia="ru-RU"/>
              </w:rPr>
            </w:pPr>
            <w:r w:rsidRPr="00E55035">
              <w:rPr>
                <w:rFonts w:ascii="Times New Roman" w:eastAsia="Times New Roman" w:hAnsi="Times New Roman"/>
                <w:lang w:val="en-US" w:eastAsia="ru-RU"/>
              </w:rPr>
              <w:t>01</w:t>
            </w:r>
          </w:p>
        </w:tc>
        <w:tc>
          <w:tcPr>
            <w:tcW w:w="1417" w:type="dxa"/>
          </w:tcPr>
          <w:p w:rsidR="00D34AEA" w:rsidRPr="00E55035" w:rsidRDefault="00D34AEA" w:rsidP="00D34AEA">
            <w:pPr>
              <w:widowControl w:val="0"/>
              <w:autoSpaceDE w:val="0"/>
              <w:autoSpaceDN w:val="0"/>
              <w:jc w:val="center"/>
              <w:rPr>
                <w:rFonts w:ascii="Times New Roman" w:eastAsia="Times New Roman" w:hAnsi="Times New Roman"/>
                <w:lang w:eastAsia="ru-RU"/>
              </w:rPr>
            </w:pPr>
            <w:r w:rsidRPr="00E55035">
              <w:rPr>
                <w:rFonts w:ascii="Times New Roman" w:eastAsia="Times New Roman" w:hAnsi="Times New Roman"/>
                <w:lang w:eastAsia="ru-RU"/>
              </w:rPr>
              <w:t>06</w:t>
            </w:r>
          </w:p>
        </w:tc>
        <w:tc>
          <w:tcPr>
            <w:tcW w:w="2410" w:type="dxa"/>
          </w:tcPr>
          <w:p w:rsidR="00D34AEA" w:rsidRPr="00E55035" w:rsidRDefault="00D34AEA" w:rsidP="00D34AEA">
            <w:pPr>
              <w:widowControl w:val="0"/>
              <w:contextualSpacing/>
              <w:rPr>
                <w:rFonts w:ascii="Times New Roman" w:eastAsia="Times New Roman" w:hAnsi="Times New Roman"/>
                <w:lang w:eastAsia="ru-RU"/>
              </w:rPr>
            </w:pPr>
            <w:r w:rsidRPr="00E55035">
              <w:rPr>
                <w:rFonts w:ascii="Times New Roman" w:eastAsia="Times New Roman" w:hAnsi="Times New Roman"/>
                <w:lang w:eastAsia="ru-RU"/>
              </w:rPr>
              <w:t>Количество мероприятий,  проведенных за счет средств бюджета муниципального образования (нарастающим итогом), единиц</w:t>
            </w:r>
          </w:p>
          <w:p w:rsidR="00D34AEA" w:rsidRPr="00E55035" w:rsidRDefault="00D34AEA" w:rsidP="00D34AEA">
            <w:pPr>
              <w:widowControl w:val="0"/>
              <w:contextualSpacing/>
              <w:rPr>
                <w:rFonts w:ascii="Times New Roman" w:eastAsia="Times New Roman" w:hAnsi="Times New Roman"/>
                <w:lang w:eastAsia="ru-RU"/>
              </w:rPr>
            </w:pPr>
          </w:p>
        </w:tc>
        <w:tc>
          <w:tcPr>
            <w:tcW w:w="1559" w:type="dxa"/>
          </w:tcPr>
          <w:p w:rsidR="00D34AEA" w:rsidRPr="00E55035" w:rsidRDefault="00D34AEA" w:rsidP="00D34AEA">
            <w:pPr>
              <w:widowControl w:val="0"/>
              <w:contextualSpacing/>
              <w:jc w:val="center"/>
              <w:rPr>
                <w:rFonts w:ascii="Times New Roman" w:eastAsia="Times New Roman" w:hAnsi="Times New Roman"/>
                <w:lang w:eastAsia="ru-RU"/>
              </w:rPr>
            </w:pPr>
            <w:r w:rsidRPr="00E55035">
              <w:rPr>
                <w:rFonts w:ascii="Times New Roman" w:eastAsia="Times New Roman" w:hAnsi="Times New Roman"/>
                <w:lang w:eastAsia="ru-RU"/>
              </w:rPr>
              <w:t>единиц</w:t>
            </w:r>
          </w:p>
        </w:tc>
        <w:tc>
          <w:tcPr>
            <w:tcW w:w="6237" w:type="dxa"/>
          </w:tcPr>
          <w:p w:rsidR="00D34AEA" w:rsidRPr="00E55035" w:rsidRDefault="00D34AEA" w:rsidP="00D34AEA">
            <w:pPr>
              <w:widowControl w:val="0"/>
              <w:contextualSpacing/>
              <w:rPr>
                <w:rFonts w:ascii="Times New Roman" w:eastAsia="Times New Roman" w:hAnsi="Times New Roman"/>
                <w:lang w:eastAsia="ru-RU"/>
              </w:rPr>
            </w:pPr>
            <w:r w:rsidRPr="00E55035">
              <w:rPr>
                <w:rFonts w:ascii="Times New Roman" w:eastAsia="Times New Roman" w:hAnsi="Times New Roman"/>
                <w:lang w:eastAsia="ru-RU"/>
              </w:rPr>
              <w:t>Общее количество мероприятий, проведенных на отчетную дату.</w:t>
            </w:r>
          </w:p>
          <w:p w:rsidR="00D34AEA" w:rsidRPr="00E55035" w:rsidRDefault="00D34AEA" w:rsidP="00D34AEA">
            <w:pPr>
              <w:widowControl w:val="0"/>
              <w:contextualSpacing/>
              <w:rPr>
                <w:rFonts w:ascii="Times New Roman" w:eastAsia="Times New Roman" w:hAnsi="Times New Roman"/>
                <w:lang w:eastAsia="ru-RU"/>
              </w:rPr>
            </w:pPr>
            <w:r w:rsidRPr="00E55035">
              <w:rPr>
                <w:rFonts w:ascii="Times New Roman" w:eastAsia="Times New Roman" w:hAnsi="Times New Roman"/>
                <w:lang w:eastAsia="ru-RU"/>
              </w:rPr>
              <w:t xml:space="preserve">Периодичность предоставления -  ежеквартально. </w:t>
            </w:r>
          </w:p>
          <w:p w:rsidR="00D34AEA" w:rsidRPr="00E55035" w:rsidRDefault="00D34AEA" w:rsidP="00D34AEA">
            <w:pPr>
              <w:widowControl w:val="0"/>
              <w:contextualSpacing/>
              <w:rPr>
                <w:rFonts w:ascii="Times New Roman" w:eastAsia="Times New Roman" w:hAnsi="Times New Roman"/>
                <w:lang w:eastAsia="ru-RU"/>
              </w:rPr>
            </w:pPr>
            <w:r w:rsidRPr="00E55035">
              <w:rPr>
                <w:rFonts w:ascii="Times New Roman" w:eastAsia="Times New Roman" w:hAnsi="Times New Roman"/>
                <w:lang w:eastAsia="ru-RU"/>
              </w:rPr>
              <w:t>Результат считается нарастающим итогом.</w:t>
            </w:r>
          </w:p>
        </w:tc>
      </w:tr>
      <w:tr w:rsidR="00D34AEA" w:rsidRPr="00E55035" w:rsidTr="00D34AEA">
        <w:tc>
          <w:tcPr>
            <w:tcW w:w="710" w:type="dxa"/>
            <w:shd w:val="clear" w:color="auto" w:fill="auto"/>
          </w:tcPr>
          <w:p w:rsidR="00D34AEA" w:rsidRPr="00E55035" w:rsidRDefault="00C65C36" w:rsidP="00D34AEA">
            <w:pPr>
              <w:widowControl w:val="0"/>
              <w:autoSpaceDE w:val="0"/>
              <w:autoSpaceDN w:val="0"/>
              <w:jc w:val="center"/>
              <w:rPr>
                <w:rFonts w:ascii="Times New Roman" w:eastAsia="Times New Roman" w:hAnsi="Times New Roman"/>
                <w:lang w:eastAsia="ru-RU"/>
              </w:rPr>
            </w:pPr>
            <w:r>
              <w:rPr>
                <w:rFonts w:ascii="Times New Roman" w:eastAsia="Times New Roman" w:hAnsi="Times New Roman"/>
                <w:lang w:eastAsia="ru-RU"/>
              </w:rPr>
              <w:t>6</w:t>
            </w:r>
            <w:r w:rsidR="00D34AEA" w:rsidRPr="00E55035">
              <w:rPr>
                <w:rFonts w:ascii="Times New Roman" w:eastAsia="Times New Roman" w:hAnsi="Times New Roman"/>
                <w:lang w:eastAsia="ru-RU"/>
              </w:rPr>
              <w:t>.</w:t>
            </w:r>
          </w:p>
        </w:tc>
        <w:tc>
          <w:tcPr>
            <w:tcW w:w="1275" w:type="dxa"/>
            <w:shd w:val="clear" w:color="auto" w:fill="auto"/>
          </w:tcPr>
          <w:p w:rsidR="00D34AEA" w:rsidRPr="00E55035" w:rsidRDefault="00D34AEA" w:rsidP="00D34AEA">
            <w:pPr>
              <w:widowControl w:val="0"/>
              <w:autoSpaceDE w:val="0"/>
              <w:autoSpaceDN w:val="0"/>
              <w:jc w:val="center"/>
              <w:rPr>
                <w:rFonts w:ascii="Times New Roman" w:eastAsia="Times New Roman" w:hAnsi="Times New Roman"/>
                <w:lang w:eastAsia="ru-RU"/>
              </w:rPr>
            </w:pPr>
            <w:r w:rsidRPr="00E55035">
              <w:rPr>
                <w:rFonts w:ascii="Times New Roman" w:eastAsia="Times New Roman" w:hAnsi="Times New Roman"/>
                <w:lang w:eastAsia="ru-RU"/>
              </w:rPr>
              <w:t>4</w:t>
            </w:r>
          </w:p>
        </w:tc>
        <w:tc>
          <w:tcPr>
            <w:tcW w:w="1560" w:type="dxa"/>
            <w:shd w:val="clear" w:color="auto" w:fill="auto"/>
          </w:tcPr>
          <w:p w:rsidR="00D34AEA" w:rsidRPr="00E55035" w:rsidRDefault="00D34AEA" w:rsidP="00D34AEA">
            <w:pPr>
              <w:widowControl w:val="0"/>
              <w:autoSpaceDE w:val="0"/>
              <w:autoSpaceDN w:val="0"/>
              <w:jc w:val="center"/>
              <w:rPr>
                <w:rFonts w:ascii="Times New Roman" w:eastAsia="Times New Roman" w:hAnsi="Times New Roman"/>
                <w:lang w:eastAsia="ru-RU"/>
              </w:rPr>
            </w:pPr>
            <w:r w:rsidRPr="00E55035">
              <w:rPr>
                <w:rFonts w:ascii="Times New Roman" w:eastAsia="Times New Roman" w:hAnsi="Times New Roman"/>
                <w:lang w:eastAsia="ru-RU"/>
              </w:rPr>
              <w:t>01</w:t>
            </w:r>
          </w:p>
        </w:tc>
        <w:tc>
          <w:tcPr>
            <w:tcW w:w="1417" w:type="dxa"/>
            <w:shd w:val="clear" w:color="auto" w:fill="auto"/>
          </w:tcPr>
          <w:p w:rsidR="00D34AEA" w:rsidRPr="00E55035" w:rsidRDefault="00D34AEA" w:rsidP="00D34AEA">
            <w:pPr>
              <w:widowControl w:val="0"/>
              <w:autoSpaceDE w:val="0"/>
              <w:autoSpaceDN w:val="0"/>
              <w:jc w:val="center"/>
              <w:rPr>
                <w:rFonts w:ascii="Times New Roman" w:eastAsia="Times New Roman" w:hAnsi="Times New Roman"/>
                <w:lang w:eastAsia="ru-RU"/>
              </w:rPr>
            </w:pPr>
            <w:r w:rsidRPr="00E55035">
              <w:rPr>
                <w:rFonts w:ascii="Times New Roman" w:eastAsia="Times New Roman" w:hAnsi="Times New Roman"/>
                <w:lang w:eastAsia="ru-RU"/>
              </w:rPr>
              <w:t>08</w:t>
            </w:r>
          </w:p>
        </w:tc>
        <w:tc>
          <w:tcPr>
            <w:tcW w:w="2410" w:type="dxa"/>
            <w:shd w:val="clear" w:color="auto" w:fill="auto"/>
          </w:tcPr>
          <w:p w:rsidR="00D34AEA" w:rsidRPr="00E55035" w:rsidRDefault="00D34AEA" w:rsidP="00D34AEA">
            <w:pPr>
              <w:widowControl w:val="0"/>
              <w:contextualSpacing/>
              <w:rPr>
                <w:rFonts w:ascii="Times New Roman" w:eastAsia="Times New Roman" w:hAnsi="Times New Roman"/>
                <w:lang w:eastAsia="ru-RU"/>
              </w:rPr>
            </w:pPr>
            <w:r w:rsidRPr="00E55035">
              <w:rPr>
                <w:rFonts w:ascii="Times New Roman" w:hAnsi="Times New Roman"/>
              </w:rPr>
              <w:t>Количество предоставленных мест без проведения торгов на льготных условиях при организации мобильной торговли   (нарастающим итогом), единиц</w:t>
            </w:r>
          </w:p>
        </w:tc>
        <w:tc>
          <w:tcPr>
            <w:tcW w:w="1559" w:type="dxa"/>
            <w:shd w:val="clear" w:color="auto" w:fill="auto"/>
          </w:tcPr>
          <w:p w:rsidR="00D34AEA" w:rsidRPr="00E55035" w:rsidRDefault="00D34AEA" w:rsidP="00D34AEA">
            <w:pPr>
              <w:widowControl w:val="0"/>
              <w:contextualSpacing/>
              <w:jc w:val="center"/>
              <w:rPr>
                <w:rFonts w:ascii="Times New Roman" w:eastAsia="Times New Roman" w:hAnsi="Times New Roman"/>
                <w:lang w:eastAsia="ru-RU"/>
              </w:rPr>
            </w:pPr>
            <w:r w:rsidRPr="00E55035">
              <w:rPr>
                <w:rFonts w:ascii="Times New Roman" w:hAnsi="Times New Roman"/>
              </w:rPr>
              <w:t>единиц</w:t>
            </w:r>
          </w:p>
        </w:tc>
        <w:tc>
          <w:tcPr>
            <w:tcW w:w="6237" w:type="dxa"/>
            <w:shd w:val="clear" w:color="auto" w:fill="auto"/>
          </w:tcPr>
          <w:p w:rsidR="00D34AEA" w:rsidRPr="00E55035" w:rsidRDefault="00D34AEA" w:rsidP="00D34AEA">
            <w:pPr>
              <w:widowControl w:val="0"/>
              <w:contextualSpacing/>
              <w:rPr>
                <w:rFonts w:ascii="Times New Roman" w:hAnsi="Times New Roman"/>
              </w:rPr>
            </w:pPr>
            <w:r w:rsidRPr="00E55035">
              <w:rPr>
                <w:rFonts w:ascii="Times New Roman" w:hAnsi="Times New Roman"/>
              </w:rPr>
              <w:t>Количество договоров, заключенных с МСП под размещение МТО, носящих сезонный характер, путем предоставления муниципальных преференций в виде предоставления мест без проведения аукционов на льготных условиях и на основании заявок, поданных через Региональный портал государственных и муниципальных услуг в отчетном году.</w:t>
            </w:r>
          </w:p>
          <w:p w:rsidR="00D34AEA" w:rsidRPr="00E55035" w:rsidRDefault="00D34AEA" w:rsidP="00D34AEA">
            <w:pPr>
              <w:widowControl w:val="0"/>
              <w:contextualSpacing/>
              <w:rPr>
                <w:rFonts w:ascii="Times New Roman" w:hAnsi="Times New Roman"/>
              </w:rPr>
            </w:pPr>
            <w:r w:rsidRPr="00E55035">
              <w:rPr>
                <w:rFonts w:ascii="Times New Roman" w:eastAsia="Times New Roman" w:hAnsi="Times New Roman"/>
                <w:lang w:eastAsia="ru-RU"/>
              </w:rPr>
              <w:t>Результат считается нарастающим итогом.</w:t>
            </w:r>
            <w:r w:rsidRPr="00E55035">
              <w:rPr>
                <w:rFonts w:ascii="Times New Roman" w:hAnsi="Times New Roman"/>
              </w:rPr>
              <w:t xml:space="preserve"> </w:t>
            </w:r>
          </w:p>
          <w:p w:rsidR="00D34AEA" w:rsidRPr="00E55035" w:rsidRDefault="00D34AEA" w:rsidP="00D34AEA">
            <w:pPr>
              <w:widowControl w:val="0"/>
              <w:contextualSpacing/>
              <w:rPr>
                <w:rFonts w:ascii="Times New Roman" w:eastAsia="Times New Roman" w:hAnsi="Times New Roman"/>
                <w:lang w:eastAsia="ru-RU"/>
              </w:rPr>
            </w:pPr>
            <w:r w:rsidRPr="00E55035">
              <w:rPr>
                <w:rFonts w:ascii="Times New Roman" w:eastAsia="Times New Roman" w:hAnsi="Times New Roman"/>
                <w:lang w:eastAsia="ru-RU"/>
              </w:rPr>
              <w:t xml:space="preserve">Периодичность предоставления -  ежеквартально. </w:t>
            </w:r>
          </w:p>
          <w:p w:rsidR="00D34AEA" w:rsidRPr="00E55035" w:rsidRDefault="00D34AEA" w:rsidP="00D34AEA">
            <w:pPr>
              <w:widowControl w:val="0"/>
              <w:contextualSpacing/>
              <w:rPr>
                <w:rFonts w:ascii="Times New Roman" w:eastAsia="Times New Roman" w:hAnsi="Times New Roman"/>
                <w:lang w:eastAsia="ru-RU"/>
              </w:rPr>
            </w:pPr>
            <w:r w:rsidRPr="00E55035">
              <w:rPr>
                <w:rFonts w:ascii="Times New Roman" w:eastAsia="Times New Roman" w:hAnsi="Times New Roman"/>
                <w:lang w:eastAsia="ru-RU"/>
              </w:rPr>
              <w:t>Результат считается нарастающим итогом.</w:t>
            </w:r>
          </w:p>
        </w:tc>
      </w:tr>
      <w:tr w:rsidR="00D34AEA" w:rsidRPr="00E55035" w:rsidTr="00D34AEA">
        <w:tc>
          <w:tcPr>
            <w:tcW w:w="710" w:type="dxa"/>
          </w:tcPr>
          <w:p w:rsidR="00D34AEA" w:rsidRPr="00E55035" w:rsidRDefault="00C65C36" w:rsidP="00D34AEA">
            <w:pPr>
              <w:widowControl w:val="0"/>
              <w:autoSpaceDE w:val="0"/>
              <w:autoSpaceDN w:val="0"/>
              <w:jc w:val="center"/>
              <w:rPr>
                <w:rFonts w:ascii="Times New Roman" w:eastAsia="Times New Roman" w:hAnsi="Times New Roman"/>
                <w:lang w:eastAsia="ru-RU"/>
              </w:rPr>
            </w:pPr>
            <w:r>
              <w:rPr>
                <w:rFonts w:ascii="Times New Roman" w:eastAsia="Times New Roman" w:hAnsi="Times New Roman"/>
                <w:lang w:eastAsia="ru-RU"/>
              </w:rPr>
              <w:t>7</w:t>
            </w:r>
            <w:r w:rsidR="00D34AEA" w:rsidRPr="00E55035">
              <w:rPr>
                <w:rFonts w:ascii="Times New Roman" w:eastAsia="Times New Roman" w:hAnsi="Times New Roman"/>
                <w:lang w:eastAsia="ru-RU"/>
              </w:rPr>
              <w:t>.</w:t>
            </w:r>
          </w:p>
        </w:tc>
        <w:tc>
          <w:tcPr>
            <w:tcW w:w="1275" w:type="dxa"/>
          </w:tcPr>
          <w:p w:rsidR="00D34AEA" w:rsidRPr="00E55035" w:rsidRDefault="00D34AEA" w:rsidP="00D34AEA">
            <w:pPr>
              <w:widowControl w:val="0"/>
              <w:autoSpaceDE w:val="0"/>
              <w:autoSpaceDN w:val="0"/>
              <w:jc w:val="center"/>
              <w:rPr>
                <w:rFonts w:ascii="Times New Roman" w:eastAsia="Times New Roman" w:hAnsi="Times New Roman"/>
                <w:lang w:eastAsia="ru-RU"/>
              </w:rPr>
            </w:pPr>
            <w:r w:rsidRPr="00E55035">
              <w:rPr>
                <w:rFonts w:ascii="Times New Roman" w:eastAsia="Times New Roman" w:hAnsi="Times New Roman"/>
                <w:lang w:eastAsia="ru-RU"/>
              </w:rPr>
              <w:t>4</w:t>
            </w:r>
          </w:p>
        </w:tc>
        <w:tc>
          <w:tcPr>
            <w:tcW w:w="1560" w:type="dxa"/>
          </w:tcPr>
          <w:p w:rsidR="00D34AEA" w:rsidRPr="00E55035" w:rsidRDefault="00D34AEA" w:rsidP="00D34AEA">
            <w:pPr>
              <w:widowControl w:val="0"/>
              <w:autoSpaceDE w:val="0"/>
              <w:autoSpaceDN w:val="0"/>
              <w:jc w:val="center"/>
              <w:rPr>
                <w:rFonts w:ascii="Times New Roman" w:eastAsia="Times New Roman" w:hAnsi="Times New Roman"/>
                <w:lang w:eastAsia="ru-RU"/>
              </w:rPr>
            </w:pPr>
            <w:r w:rsidRPr="00E55035">
              <w:rPr>
                <w:rFonts w:ascii="Times New Roman" w:eastAsia="Times New Roman" w:hAnsi="Times New Roman"/>
                <w:lang w:eastAsia="ru-RU"/>
              </w:rPr>
              <w:t>51</w:t>
            </w:r>
          </w:p>
        </w:tc>
        <w:tc>
          <w:tcPr>
            <w:tcW w:w="1417" w:type="dxa"/>
          </w:tcPr>
          <w:p w:rsidR="00D34AEA" w:rsidRPr="00E55035" w:rsidRDefault="00D34AEA" w:rsidP="00D34AEA">
            <w:pPr>
              <w:widowControl w:val="0"/>
              <w:autoSpaceDE w:val="0"/>
              <w:autoSpaceDN w:val="0"/>
              <w:jc w:val="center"/>
              <w:rPr>
                <w:rFonts w:ascii="Times New Roman" w:eastAsia="Times New Roman" w:hAnsi="Times New Roman"/>
                <w:lang w:eastAsia="ru-RU"/>
              </w:rPr>
            </w:pPr>
            <w:r w:rsidRPr="00E55035">
              <w:rPr>
                <w:rFonts w:ascii="Times New Roman" w:eastAsia="Times New Roman" w:hAnsi="Times New Roman"/>
                <w:lang w:eastAsia="ru-RU"/>
              </w:rPr>
              <w:t>01</w:t>
            </w:r>
          </w:p>
        </w:tc>
        <w:tc>
          <w:tcPr>
            <w:tcW w:w="2410" w:type="dxa"/>
          </w:tcPr>
          <w:p w:rsidR="00D34AEA" w:rsidRPr="00E55035" w:rsidRDefault="00D34AEA" w:rsidP="00D34AEA">
            <w:pPr>
              <w:widowControl w:val="0"/>
              <w:contextualSpacing/>
              <w:rPr>
                <w:rFonts w:ascii="Times New Roman" w:eastAsia="Times New Roman" w:hAnsi="Times New Roman"/>
                <w:lang w:eastAsia="ru-RU"/>
              </w:rPr>
            </w:pPr>
            <w:r w:rsidRPr="00E55035">
              <w:rPr>
                <w:rFonts w:ascii="Times New Roman" w:eastAsia="Times New Roman" w:hAnsi="Times New Roman"/>
                <w:lang w:eastAsia="ru-RU"/>
              </w:rPr>
              <w:t>Количество посадочных мест на предприятиях общественного питания (нарастающим итогом), единиц</w:t>
            </w:r>
          </w:p>
        </w:tc>
        <w:tc>
          <w:tcPr>
            <w:tcW w:w="1559" w:type="dxa"/>
          </w:tcPr>
          <w:p w:rsidR="00D34AEA" w:rsidRPr="00E55035" w:rsidRDefault="00D34AEA" w:rsidP="00D34AEA">
            <w:pPr>
              <w:widowControl w:val="0"/>
              <w:contextualSpacing/>
              <w:jc w:val="center"/>
              <w:rPr>
                <w:rFonts w:ascii="Times New Roman" w:eastAsia="Times New Roman" w:hAnsi="Times New Roman"/>
                <w:lang w:eastAsia="ru-RU"/>
              </w:rPr>
            </w:pPr>
            <w:r w:rsidRPr="00E55035">
              <w:rPr>
                <w:rFonts w:ascii="Times New Roman" w:eastAsia="Times New Roman" w:hAnsi="Times New Roman"/>
                <w:lang w:eastAsia="ru-RU"/>
              </w:rPr>
              <w:t>пос. мест</w:t>
            </w:r>
          </w:p>
        </w:tc>
        <w:tc>
          <w:tcPr>
            <w:tcW w:w="6237" w:type="dxa"/>
          </w:tcPr>
          <w:p w:rsidR="00D34AEA" w:rsidRPr="00E55035" w:rsidRDefault="00D34AEA" w:rsidP="00D34AEA">
            <w:pPr>
              <w:widowControl w:val="0"/>
              <w:contextualSpacing/>
              <w:rPr>
                <w:rFonts w:ascii="Times New Roman" w:eastAsia="Times New Roman" w:hAnsi="Times New Roman"/>
                <w:lang w:eastAsia="ru-RU"/>
              </w:rPr>
            </w:pPr>
            <w:r w:rsidRPr="00E55035">
              <w:rPr>
                <w:rFonts w:ascii="Times New Roman" w:eastAsia="Times New Roman" w:hAnsi="Times New Roman"/>
                <w:lang w:eastAsia="ru-RU"/>
              </w:rPr>
              <w:t>Общее количество посадочных мест на предприятиях общественного питания, осуществляющих свою деятельность по результатам выгрузки слоя «Предприятия общественного питания Подмосковья» РГИС МО на отчетную дату.</w:t>
            </w:r>
          </w:p>
          <w:p w:rsidR="00D34AEA" w:rsidRPr="00E55035" w:rsidRDefault="00D34AEA" w:rsidP="00D34AEA">
            <w:pPr>
              <w:widowControl w:val="0"/>
              <w:contextualSpacing/>
              <w:rPr>
                <w:rFonts w:ascii="Times New Roman" w:eastAsia="Times New Roman" w:hAnsi="Times New Roman"/>
                <w:lang w:eastAsia="ru-RU"/>
              </w:rPr>
            </w:pPr>
            <w:r w:rsidRPr="00E55035">
              <w:rPr>
                <w:rFonts w:ascii="Times New Roman" w:eastAsia="Times New Roman" w:hAnsi="Times New Roman"/>
                <w:lang w:eastAsia="ru-RU"/>
              </w:rPr>
              <w:t xml:space="preserve">Периодичность предоставления -  ежеквартально. </w:t>
            </w:r>
          </w:p>
          <w:p w:rsidR="00D34AEA" w:rsidRPr="00E55035" w:rsidRDefault="00D34AEA" w:rsidP="00D34AEA">
            <w:pPr>
              <w:widowControl w:val="0"/>
              <w:contextualSpacing/>
              <w:rPr>
                <w:rFonts w:ascii="Times New Roman" w:eastAsia="Times New Roman" w:hAnsi="Times New Roman"/>
                <w:lang w:eastAsia="ru-RU"/>
              </w:rPr>
            </w:pPr>
            <w:r w:rsidRPr="00E55035">
              <w:rPr>
                <w:rFonts w:ascii="Times New Roman" w:eastAsia="Times New Roman" w:hAnsi="Times New Roman"/>
                <w:lang w:eastAsia="ru-RU"/>
              </w:rPr>
              <w:t>Результат считается нарастающим итогом.</w:t>
            </w:r>
          </w:p>
        </w:tc>
      </w:tr>
      <w:tr w:rsidR="00D34AEA" w:rsidRPr="00E55035" w:rsidTr="00D34AEA">
        <w:tc>
          <w:tcPr>
            <w:tcW w:w="710" w:type="dxa"/>
          </w:tcPr>
          <w:p w:rsidR="00D34AEA" w:rsidRPr="00E55035" w:rsidRDefault="00C65C36" w:rsidP="00D34AEA">
            <w:pPr>
              <w:widowControl w:val="0"/>
              <w:autoSpaceDE w:val="0"/>
              <w:autoSpaceDN w:val="0"/>
              <w:jc w:val="center"/>
              <w:rPr>
                <w:rFonts w:ascii="Times New Roman" w:eastAsia="Times New Roman" w:hAnsi="Times New Roman"/>
                <w:lang w:eastAsia="ru-RU"/>
              </w:rPr>
            </w:pPr>
            <w:r>
              <w:rPr>
                <w:rFonts w:ascii="Times New Roman" w:eastAsia="Times New Roman" w:hAnsi="Times New Roman"/>
                <w:lang w:eastAsia="ru-RU"/>
              </w:rPr>
              <w:t>8</w:t>
            </w:r>
            <w:r w:rsidR="00D34AEA" w:rsidRPr="00E55035">
              <w:rPr>
                <w:rFonts w:ascii="Times New Roman" w:eastAsia="Times New Roman" w:hAnsi="Times New Roman"/>
                <w:lang w:eastAsia="ru-RU"/>
              </w:rPr>
              <w:t>.</w:t>
            </w:r>
          </w:p>
        </w:tc>
        <w:tc>
          <w:tcPr>
            <w:tcW w:w="1275" w:type="dxa"/>
          </w:tcPr>
          <w:p w:rsidR="00D34AEA" w:rsidRPr="00E55035" w:rsidRDefault="00D34AEA" w:rsidP="00D34AEA">
            <w:pPr>
              <w:widowControl w:val="0"/>
              <w:autoSpaceDE w:val="0"/>
              <w:autoSpaceDN w:val="0"/>
              <w:jc w:val="center"/>
              <w:rPr>
                <w:rFonts w:ascii="Times New Roman" w:eastAsia="Times New Roman" w:hAnsi="Times New Roman"/>
                <w:lang w:eastAsia="ru-RU"/>
              </w:rPr>
            </w:pPr>
            <w:r w:rsidRPr="00E55035">
              <w:rPr>
                <w:rFonts w:ascii="Times New Roman" w:eastAsia="Times New Roman" w:hAnsi="Times New Roman"/>
                <w:lang w:eastAsia="ru-RU"/>
              </w:rPr>
              <w:t>4</w:t>
            </w:r>
          </w:p>
        </w:tc>
        <w:tc>
          <w:tcPr>
            <w:tcW w:w="1560" w:type="dxa"/>
          </w:tcPr>
          <w:p w:rsidR="00D34AEA" w:rsidRPr="00E55035" w:rsidRDefault="00D34AEA" w:rsidP="00D34AEA">
            <w:pPr>
              <w:widowControl w:val="0"/>
              <w:autoSpaceDE w:val="0"/>
              <w:autoSpaceDN w:val="0"/>
              <w:jc w:val="center"/>
              <w:rPr>
                <w:rFonts w:ascii="Times New Roman" w:eastAsia="Times New Roman" w:hAnsi="Times New Roman"/>
                <w:lang w:eastAsia="ru-RU"/>
              </w:rPr>
            </w:pPr>
            <w:r w:rsidRPr="00E55035">
              <w:rPr>
                <w:rFonts w:ascii="Times New Roman" w:eastAsia="Times New Roman" w:hAnsi="Times New Roman"/>
                <w:lang w:eastAsia="ru-RU"/>
              </w:rPr>
              <w:t>52</w:t>
            </w:r>
          </w:p>
        </w:tc>
        <w:tc>
          <w:tcPr>
            <w:tcW w:w="1417" w:type="dxa"/>
          </w:tcPr>
          <w:p w:rsidR="00D34AEA" w:rsidRPr="00E55035" w:rsidRDefault="00D34AEA" w:rsidP="00D34AEA">
            <w:pPr>
              <w:widowControl w:val="0"/>
              <w:autoSpaceDE w:val="0"/>
              <w:autoSpaceDN w:val="0"/>
              <w:jc w:val="center"/>
              <w:rPr>
                <w:rFonts w:ascii="Times New Roman" w:eastAsia="Times New Roman" w:hAnsi="Times New Roman"/>
                <w:lang w:eastAsia="ru-RU"/>
              </w:rPr>
            </w:pPr>
            <w:r w:rsidRPr="00E55035">
              <w:rPr>
                <w:rFonts w:ascii="Times New Roman" w:eastAsia="Times New Roman" w:hAnsi="Times New Roman"/>
                <w:lang w:eastAsia="ru-RU"/>
              </w:rPr>
              <w:t>01</w:t>
            </w:r>
          </w:p>
        </w:tc>
        <w:tc>
          <w:tcPr>
            <w:tcW w:w="2410" w:type="dxa"/>
          </w:tcPr>
          <w:p w:rsidR="00D34AEA" w:rsidRPr="00E55035" w:rsidRDefault="00D34AEA" w:rsidP="00D34AEA">
            <w:pPr>
              <w:widowControl w:val="0"/>
              <w:contextualSpacing/>
              <w:rPr>
                <w:rFonts w:ascii="Times New Roman" w:eastAsia="Times New Roman" w:hAnsi="Times New Roman"/>
                <w:lang w:eastAsia="ru-RU"/>
              </w:rPr>
            </w:pPr>
            <w:r w:rsidRPr="00E55035">
              <w:rPr>
                <w:rFonts w:ascii="Times New Roman" w:eastAsia="Times New Roman" w:hAnsi="Times New Roman"/>
                <w:lang w:eastAsia="ru-RU"/>
              </w:rPr>
              <w:t>Количество рабочих мест на предприятиях бытового обслуживания (нарастающим итогом), единиц</w:t>
            </w:r>
          </w:p>
        </w:tc>
        <w:tc>
          <w:tcPr>
            <w:tcW w:w="1559" w:type="dxa"/>
          </w:tcPr>
          <w:p w:rsidR="00D34AEA" w:rsidRPr="00E55035" w:rsidRDefault="00D34AEA" w:rsidP="00D34AEA">
            <w:pPr>
              <w:widowControl w:val="0"/>
              <w:contextualSpacing/>
              <w:jc w:val="center"/>
              <w:rPr>
                <w:rFonts w:ascii="Times New Roman" w:eastAsia="Times New Roman" w:hAnsi="Times New Roman"/>
                <w:lang w:eastAsia="ru-RU"/>
              </w:rPr>
            </w:pPr>
            <w:r w:rsidRPr="00E55035">
              <w:rPr>
                <w:rFonts w:ascii="Times New Roman" w:eastAsia="Times New Roman" w:hAnsi="Times New Roman"/>
                <w:lang w:eastAsia="ru-RU"/>
              </w:rPr>
              <w:t xml:space="preserve">раб. </w:t>
            </w:r>
            <w:r w:rsidR="00655ED2" w:rsidRPr="00E55035">
              <w:rPr>
                <w:rFonts w:ascii="Times New Roman" w:eastAsia="Times New Roman" w:hAnsi="Times New Roman"/>
                <w:lang w:eastAsia="ru-RU"/>
              </w:rPr>
              <w:t>М</w:t>
            </w:r>
            <w:r w:rsidRPr="00E55035">
              <w:rPr>
                <w:rFonts w:ascii="Times New Roman" w:eastAsia="Times New Roman" w:hAnsi="Times New Roman"/>
                <w:lang w:eastAsia="ru-RU"/>
              </w:rPr>
              <w:t>ест</w:t>
            </w:r>
          </w:p>
        </w:tc>
        <w:tc>
          <w:tcPr>
            <w:tcW w:w="6237" w:type="dxa"/>
          </w:tcPr>
          <w:p w:rsidR="00D34AEA" w:rsidRPr="00E55035" w:rsidRDefault="00D34AEA" w:rsidP="00D34AEA">
            <w:pPr>
              <w:widowControl w:val="0"/>
              <w:contextualSpacing/>
              <w:rPr>
                <w:rFonts w:ascii="Times New Roman" w:eastAsia="Times New Roman" w:hAnsi="Times New Roman"/>
                <w:lang w:eastAsia="ru-RU"/>
              </w:rPr>
            </w:pPr>
            <w:r w:rsidRPr="00E55035">
              <w:rPr>
                <w:rFonts w:ascii="Times New Roman" w:eastAsia="Times New Roman" w:hAnsi="Times New Roman"/>
                <w:lang w:eastAsia="ru-RU"/>
              </w:rPr>
              <w:t>Общее количество рабочих мест на предприятиях бытового обслуживания, осуществляющих деятельность на отчетную дату.</w:t>
            </w:r>
          </w:p>
          <w:p w:rsidR="00D34AEA" w:rsidRPr="00E55035" w:rsidRDefault="00D34AEA" w:rsidP="00D34AEA">
            <w:pPr>
              <w:widowControl w:val="0"/>
              <w:contextualSpacing/>
              <w:rPr>
                <w:rFonts w:ascii="Times New Roman" w:eastAsia="Times New Roman" w:hAnsi="Times New Roman"/>
                <w:lang w:eastAsia="ru-RU"/>
              </w:rPr>
            </w:pPr>
            <w:r w:rsidRPr="00E55035">
              <w:rPr>
                <w:rFonts w:ascii="Times New Roman" w:eastAsia="Times New Roman" w:hAnsi="Times New Roman"/>
                <w:lang w:eastAsia="ru-RU"/>
              </w:rPr>
              <w:t xml:space="preserve">Периодичность предоставления -  ежеквартально. </w:t>
            </w:r>
          </w:p>
          <w:p w:rsidR="00D34AEA" w:rsidRPr="00E55035" w:rsidRDefault="00D34AEA" w:rsidP="00D34AEA">
            <w:pPr>
              <w:widowControl w:val="0"/>
              <w:contextualSpacing/>
              <w:rPr>
                <w:rFonts w:ascii="Times New Roman" w:eastAsia="Times New Roman" w:hAnsi="Times New Roman"/>
                <w:lang w:eastAsia="ru-RU"/>
              </w:rPr>
            </w:pPr>
            <w:r w:rsidRPr="00E55035">
              <w:rPr>
                <w:rFonts w:ascii="Times New Roman" w:eastAsia="Times New Roman" w:hAnsi="Times New Roman"/>
                <w:lang w:eastAsia="ru-RU"/>
              </w:rPr>
              <w:t>Результат считается нарастающим итогом.</w:t>
            </w:r>
          </w:p>
        </w:tc>
      </w:tr>
      <w:tr w:rsidR="00D34AEA" w:rsidRPr="00E55035" w:rsidTr="00D34AEA">
        <w:tc>
          <w:tcPr>
            <w:tcW w:w="710" w:type="dxa"/>
          </w:tcPr>
          <w:p w:rsidR="00D34AEA" w:rsidRPr="00E55035" w:rsidRDefault="00C65C36" w:rsidP="00BD0FA5">
            <w:pPr>
              <w:widowControl w:val="0"/>
              <w:autoSpaceDE w:val="0"/>
              <w:autoSpaceDN w:val="0"/>
              <w:jc w:val="center"/>
              <w:rPr>
                <w:rFonts w:ascii="Times New Roman" w:eastAsia="Times New Roman" w:hAnsi="Times New Roman"/>
                <w:lang w:val="en-US" w:eastAsia="ru-RU"/>
              </w:rPr>
            </w:pPr>
            <w:r>
              <w:rPr>
                <w:rFonts w:ascii="Times New Roman" w:eastAsia="Times New Roman" w:hAnsi="Times New Roman"/>
                <w:lang w:eastAsia="ru-RU"/>
              </w:rPr>
              <w:t>9</w:t>
            </w:r>
            <w:r w:rsidR="00D34AEA" w:rsidRPr="00E55035">
              <w:rPr>
                <w:rFonts w:ascii="Times New Roman" w:eastAsia="Times New Roman" w:hAnsi="Times New Roman"/>
                <w:lang w:val="en-US" w:eastAsia="ru-RU"/>
              </w:rPr>
              <w:t>.</w:t>
            </w:r>
          </w:p>
        </w:tc>
        <w:tc>
          <w:tcPr>
            <w:tcW w:w="1275" w:type="dxa"/>
          </w:tcPr>
          <w:p w:rsidR="00D34AEA" w:rsidRPr="00E55035" w:rsidRDefault="00D34AEA" w:rsidP="00D34AEA">
            <w:pPr>
              <w:widowControl w:val="0"/>
              <w:autoSpaceDE w:val="0"/>
              <w:autoSpaceDN w:val="0"/>
              <w:jc w:val="center"/>
              <w:rPr>
                <w:rFonts w:ascii="Times New Roman" w:eastAsia="Times New Roman" w:hAnsi="Times New Roman"/>
                <w:lang w:val="en-US" w:eastAsia="ru-RU"/>
              </w:rPr>
            </w:pPr>
            <w:r w:rsidRPr="00E55035">
              <w:rPr>
                <w:rFonts w:ascii="Times New Roman" w:eastAsia="Times New Roman" w:hAnsi="Times New Roman"/>
                <w:lang w:val="en-US" w:eastAsia="ru-RU"/>
              </w:rPr>
              <w:t>4</w:t>
            </w:r>
          </w:p>
        </w:tc>
        <w:tc>
          <w:tcPr>
            <w:tcW w:w="1560" w:type="dxa"/>
          </w:tcPr>
          <w:p w:rsidR="00D34AEA" w:rsidRPr="00E55035" w:rsidRDefault="00D34AEA" w:rsidP="00D34AEA">
            <w:pPr>
              <w:widowControl w:val="0"/>
              <w:autoSpaceDE w:val="0"/>
              <w:autoSpaceDN w:val="0"/>
              <w:jc w:val="center"/>
              <w:rPr>
                <w:rFonts w:ascii="Times New Roman" w:eastAsia="Times New Roman" w:hAnsi="Times New Roman"/>
                <w:lang w:eastAsia="ru-RU"/>
              </w:rPr>
            </w:pPr>
            <w:r w:rsidRPr="00E55035">
              <w:rPr>
                <w:rFonts w:ascii="Times New Roman" w:eastAsia="Times New Roman" w:hAnsi="Times New Roman"/>
                <w:lang w:eastAsia="ru-RU"/>
              </w:rPr>
              <w:t>53</w:t>
            </w:r>
          </w:p>
        </w:tc>
        <w:tc>
          <w:tcPr>
            <w:tcW w:w="1417" w:type="dxa"/>
          </w:tcPr>
          <w:p w:rsidR="00D34AEA" w:rsidRPr="00E55035" w:rsidRDefault="00D34AEA" w:rsidP="00D34AEA">
            <w:pPr>
              <w:widowControl w:val="0"/>
              <w:autoSpaceDE w:val="0"/>
              <w:autoSpaceDN w:val="0"/>
              <w:jc w:val="center"/>
              <w:rPr>
                <w:rFonts w:ascii="Times New Roman" w:eastAsia="Times New Roman" w:hAnsi="Times New Roman"/>
                <w:lang w:val="en-US" w:eastAsia="ru-RU"/>
              </w:rPr>
            </w:pPr>
            <w:r w:rsidRPr="00E55035">
              <w:rPr>
                <w:rFonts w:ascii="Times New Roman" w:eastAsia="Times New Roman" w:hAnsi="Times New Roman"/>
                <w:lang w:val="en-US" w:eastAsia="ru-RU"/>
              </w:rPr>
              <w:t>01</w:t>
            </w:r>
          </w:p>
        </w:tc>
        <w:tc>
          <w:tcPr>
            <w:tcW w:w="2410" w:type="dxa"/>
          </w:tcPr>
          <w:p w:rsidR="00D34AEA" w:rsidRPr="00E55035" w:rsidRDefault="00D34AEA" w:rsidP="00D34AEA">
            <w:pPr>
              <w:widowControl w:val="0"/>
              <w:contextualSpacing/>
              <w:rPr>
                <w:rFonts w:ascii="Times New Roman" w:eastAsia="Times New Roman" w:hAnsi="Times New Roman"/>
                <w:lang w:eastAsia="ru-RU"/>
              </w:rPr>
            </w:pPr>
            <w:r w:rsidRPr="00E55035">
              <w:rPr>
                <w:rFonts w:ascii="Times New Roman" w:eastAsia="Times New Roman" w:hAnsi="Times New Roman"/>
                <w:lang w:eastAsia="ru-RU"/>
              </w:rPr>
              <w:t>Количество поступивших обращений и жалоб по вопросам защиты прав потребителей (нарастающим итогом), единиц</w:t>
            </w:r>
          </w:p>
        </w:tc>
        <w:tc>
          <w:tcPr>
            <w:tcW w:w="1559" w:type="dxa"/>
          </w:tcPr>
          <w:p w:rsidR="00D34AEA" w:rsidRPr="00E55035" w:rsidRDefault="00D34AEA" w:rsidP="00D34AEA">
            <w:pPr>
              <w:widowControl w:val="0"/>
              <w:contextualSpacing/>
              <w:jc w:val="center"/>
              <w:rPr>
                <w:rFonts w:ascii="Times New Roman" w:eastAsia="Times New Roman" w:hAnsi="Times New Roman"/>
                <w:lang w:eastAsia="ru-RU"/>
              </w:rPr>
            </w:pPr>
            <w:r w:rsidRPr="00E55035">
              <w:rPr>
                <w:rFonts w:ascii="Times New Roman" w:eastAsia="Times New Roman" w:hAnsi="Times New Roman"/>
                <w:lang w:eastAsia="ru-RU"/>
              </w:rPr>
              <w:t>единиц</w:t>
            </w:r>
          </w:p>
        </w:tc>
        <w:tc>
          <w:tcPr>
            <w:tcW w:w="6237" w:type="dxa"/>
          </w:tcPr>
          <w:p w:rsidR="00D34AEA" w:rsidRPr="00E55035" w:rsidRDefault="00D34AEA" w:rsidP="00D34AEA">
            <w:pPr>
              <w:spacing w:after="0"/>
              <w:rPr>
                <w:rFonts w:ascii="Times New Roman" w:eastAsia="Times New Roman" w:hAnsi="Times New Roman"/>
                <w:lang w:eastAsia="ru-RU"/>
              </w:rPr>
            </w:pPr>
            <w:r w:rsidRPr="00E55035">
              <w:rPr>
                <w:rFonts w:ascii="Times New Roman" w:eastAsia="Times New Roman" w:hAnsi="Times New Roman"/>
                <w:lang w:eastAsia="ru-RU"/>
              </w:rPr>
              <w:t>Общее количество поступивших обращений и жалоб по вопросам защиты прав потребителей на отчетную дату.</w:t>
            </w:r>
          </w:p>
          <w:p w:rsidR="00D34AEA" w:rsidRPr="00E55035" w:rsidRDefault="00D34AEA" w:rsidP="00D34AEA">
            <w:pPr>
              <w:spacing w:after="0"/>
              <w:rPr>
                <w:rFonts w:ascii="Times New Roman" w:eastAsia="Times New Roman" w:hAnsi="Times New Roman"/>
                <w:lang w:eastAsia="ru-RU"/>
              </w:rPr>
            </w:pPr>
            <w:r w:rsidRPr="00E55035">
              <w:rPr>
                <w:rFonts w:ascii="Times New Roman" w:eastAsia="Times New Roman" w:hAnsi="Times New Roman"/>
                <w:lang w:eastAsia="ru-RU"/>
              </w:rPr>
              <w:t xml:space="preserve">Периодичность предоставления -  ежеквартально. </w:t>
            </w:r>
          </w:p>
          <w:p w:rsidR="00D34AEA" w:rsidRPr="00E55035" w:rsidRDefault="00D34AEA" w:rsidP="00D34AEA">
            <w:pPr>
              <w:spacing w:after="0"/>
              <w:rPr>
                <w:rFonts w:ascii="Times New Roman" w:eastAsia="Times New Roman" w:hAnsi="Times New Roman"/>
                <w:lang w:eastAsia="ru-RU"/>
              </w:rPr>
            </w:pPr>
            <w:r w:rsidRPr="00E55035">
              <w:rPr>
                <w:rFonts w:ascii="Times New Roman" w:eastAsia="Times New Roman" w:hAnsi="Times New Roman"/>
                <w:lang w:eastAsia="ru-RU"/>
              </w:rPr>
              <w:t>Результат считается нарастающим итогом.</w:t>
            </w:r>
          </w:p>
        </w:tc>
      </w:tr>
      <w:tr w:rsidR="00D34AEA" w:rsidRPr="00E55035" w:rsidTr="00D34AEA">
        <w:tc>
          <w:tcPr>
            <w:tcW w:w="710" w:type="dxa"/>
          </w:tcPr>
          <w:p w:rsidR="00D34AEA" w:rsidRPr="00E55035" w:rsidRDefault="00C65C36" w:rsidP="00BD0FA5">
            <w:pPr>
              <w:widowControl w:val="0"/>
              <w:autoSpaceDE w:val="0"/>
              <w:autoSpaceDN w:val="0"/>
              <w:jc w:val="center"/>
              <w:rPr>
                <w:rFonts w:ascii="Times New Roman" w:eastAsia="Times New Roman" w:hAnsi="Times New Roman"/>
                <w:lang w:eastAsia="ru-RU"/>
              </w:rPr>
            </w:pPr>
            <w:r>
              <w:rPr>
                <w:rFonts w:ascii="Times New Roman" w:eastAsia="Times New Roman" w:hAnsi="Times New Roman"/>
                <w:lang w:eastAsia="ru-RU"/>
              </w:rPr>
              <w:t>10</w:t>
            </w:r>
            <w:r w:rsidR="00D34AEA" w:rsidRPr="00E55035">
              <w:rPr>
                <w:rFonts w:ascii="Times New Roman" w:eastAsia="Times New Roman" w:hAnsi="Times New Roman"/>
                <w:lang w:eastAsia="ru-RU"/>
              </w:rPr>
              <w:t>.</w:t>
            </w:r>
          </w:p>
        </w:tc>
        <w:tc>
          <w:tcPr>
            <w:tcW w:w="1275" w:type="dxa"/>
          </w:tcPr>
          <w:p w:rsidR="00D34AEA" w:rsidRPr="00E55035" w:rsidRDefault="00D34AEA" w:rsidP="00D34AEA">
            <w:pPr>
              <w:widowControl w:val="0"/>
              <w:autoSpaceDE w:val="0"/>
              <w:autoSpaceDN w:val="0"/>
              <w:jc w:val="center"/>
              <w:rPr>
                <w:rFonts w:ascii="Times New Roman" w:eastAsia="Times New Roman" w:hAnsi="Times New Roman"/>
                <w:lang w:val="en-US" w:eastAsia="ru-RU"/>
              </w:rPr>
            </w:pPr>
            <w:r w:rsidRPr="00E55035">
              <w:rPr>
                <w:rFonts w:ascii="Times New Roman" w:eastAsia="Times New Roman" w:hAnsi="Times New Roman"/>
                <w:lang w:val="en-US" w:eastAsia="ru-RU"/>
              </w:rPr>
              <w:t>4</w:t>
            </w:r>
          </w:p>
        </w:tc>
        <w:tc>
          <w:tcPr>
            <w:tcW w:w="1560" w:type="dxa"/>
          </w:tcPr>
          <w:p w:rsidR="00D34AEA" w:rsidRPr="00E55035" w:rsidRDefault="00D34AEA" w:rsidP="00D34AEA">
            <w:pPr>
              <w:widowControl w:val="0"/>
              <w:autoSpaceDE w:val="0"/>
              <w:autoSpaceDN w:val="0"/>
              <w:jc w:val="center"/>
              <w:rPr>
                <w:rFonts w:ascii="Times New Roman" w:eastAsia="Times New Roman" w:hAnsi="Times New Roman"/>
                <w:lang w:eastAsia="ru-RU"/>
              </w:rPr>
            </w:pPr>
            <w:r w:rsidRPr="00E55035">
              <w:rPr>
                <w:rFonts w:ascii="Times New Roman" w:eastAsia="Times New Roman" w:hAnsi="Times New Roman"/>
                <w:lang w:eastAsia="ru-RU"/>
              </w:rPr>
              <w:t>53</w:t>
            </w:r>
          </w:p>
        </w:tc>
        <w:tc>
          <w:tcPr>
            <w:tcW w:w="1417" w:type="dxa"/>
          </w:tcPr>
          <w:p w:rsidR="00D34AEA" w:rsidRPr="00E55035" w:rsidRDefault="00D34AEA" w:rsidP="00D34AEA">
            <w:pPr>
              <w:widowControl w:val="0"/>
              <w:autoSpaceDE w:val="0"/>
              <w:autoSpaceDN w:val="0"/>
              <w:jc w:val="center"/>
              <w:rPr>
                <w:rFonts w:ascii="Times New Roman" w:eastAsia="Times New Roman" w:hAnsi="Times New Roman"/>
                <w:lang w:val="en-US" w:eastAsia="ru-RU"/>
              </w:rPr>
            </w:pPr>
            <w:r w:rsidRPr="00E55035">
              <w:rPr>
                <w:rFonts w:ascii="Times New Roman" w:eastAsia="Times New Roman" w:hAnsi="Times New Roman"/>
                <w:lang w:val="en-US" w:eastAsia="ru-RU"/>
              </w:rPr>
              <w:t>01</w:t>
            </w:r>
          </w:p>
        </w:tc>
        <w:tc>
          <w:tcPr>
            <w:tcW w:w="2410" w:type="dxa"/>
          </w:tcPr>
          <w:p w:rsidR="00D34AEA" w:rsidRPr="00E55035" w:rsidRDefault="00D34AEA" w:rsidP="00D34AEA">
            <w:pPr>
              <w:widowControl w:val="0"/>
              <w:contextualSpacing/>
              <w:rPr>
                <w:rFonts w:ascii="Times New Roman" w:eastAsia="Times New Roman" w:hAnsi="Times New Roman"/>
                <w:lang w:eastAsia="ru-RU"/>
              </w:rPr>
            </w:pPr>
            <w:r w:rsidRPr="00E55035">
              <w:rPr>
                <w:rFonts w:ascii="Times New Roman" w:eastAsia="Times New Roman" w:hAnsi="Times New Roman"/>
                <w:lang w:eastAsia="ru-RU"/>
              </w:rPr>
              <w:t>Количество обращений в суды по вопросам защиты прав потребителей (нарастающим итогом), единиц</w:t>
            </w:r>
          </w:p>
        </w:tc>
        <w:tc>
          <w:tcPr>
            <w:tcW w:w="1559" w:type="dxa"/>
          </w:tcPr>
          <w:p w:rsidR="00D34AEA" w:rsidRPr="00E55035" w:rsidRDefault="00D34AEA" w:rsidP="00D34AEA">
            <w:pPr>
              <w:widowControl w:val="0"/>
              <w:contextualSpacing/>
              <w:jc w:val="center"/>
              <w:rPr>
                <w:rFonts w:ascii="Times New Roman" w:eastAsia="Times New Roman" w:hAnsi="Times New Roman"/>
                <w:lang w:eastAsia="ru-RU"/>
              </w:rPr>
            </w:pPr>
            <w:r w:rsidRPr="00E55035">
              <w:rPr>
                <w:rFonts w:ascii="Times New Roman" w:eastAsia="Times New Roman" w:hAnsi="Times New Roman"/>
                <w:lang w:eastAsia="ru-RU"/>
              </w:rPr>
              <w:t>единиц</w:t>
            </w:r>
          </w:p>
        </w:tc>
        <w:tc>
          <w:tcPr>
            <w:tcW w:w="6237" w:type="dxa"/>
          </w:tcPr>
          <w:p w:rsidR="00D34AEA" w:rsidRPr="00E55035" w:rsidRDefault="00D34AEA" w:rsidP="00D34AEA">
            <w:pPr>
              <w:spacing w:after="0" w:line="240" w:lineRule="auto"/>
              <w:rPr>
                <w:rFonts w:ascii="Times New Roman" w:eastAsia="Times New Roman" w:hAnsi="Times New Roman"/>
                <w:lang w:eastAsia="ru-RU"/>
              </w:rPr>
            </w:pPr>
            <w:r w:rsidRPr="00E55035">
              <w:rPr>
                <w:rFonts w:ascii="Times New Roman" w:eastAsia="Times New Roman" w:hAnsi="Times New Roman"/>
                <w:lang w:eastAsia="ru-RU"/>
              </w:rPr>
              <w:t xml:space="preserve">Общее количество обращений в суды по вопросам защиты прав потребителей </w:t>
            </w:r>
          </w:p>
          <w:p w:rsidR="00D34AEA" w:rsidRPr="00E55035" w:rsidRDefault="00D34AEA" w:rsidP="00D34AEA">
            <w:pPr>
              <w:spacing w:after="0" w:line="240" w:lineRule="auto"/>
              <w:rPr>
                <w:rFonts w:ascii="Times New Roman" w:eastAsia="Times New Roman" w:hAnsi="Times New Roman"/>
                <w:lang w:eastAsia="ru-RU"/>
              </w:rPr>
            </w:pPr>
            <w:r w:rsidRPr="00E55035">
              <w:rPr>
                <w:rFonts w:ascii="Times New Roman" w:eastAsia="Times New Roman" w:hAnsi="Times New Roman"/>
                <w:lang w:eastAsia="ru-RU"/>
              </w:rPr>
              <w:t xml:space="preserve">Периодичность предоставления -  ежеквартально. </w:t>
            </w:r>
          </w:p>
          <w:p w:rsidR="00D34AEA" w:rsidRPr="00E55035" w:rsidRDefault="00D34AEA" w:rsidP="00D34AEA">
            <w:pPr>
              <w:spacing w:after="0" w:line="240" w:lineRule="auto"/>
              <w:rPr>
                <w:rFonts w:ascii="Times New Roman" w:eastAsia="Times New Roman" w:hAnsi="Times New Roman"/>
                <w:lang w:eastAsia="ru-RU"/>
              </w:rPr>
            </w:pPr>
            <w:r w:rsidRPr="00E55035">
              <w:rPr>
                <w:rFonts w:ascii="Times New Roman" w:eastAsia="Times New Roman" w:hAnsi="Times New Roman"/>
                <w:lang w:eastAsia="ru-RU"/>
              </w:rPr>
              <w:t>Результат считается нарастающим итогом.</w:t>
            </w:r>
          </w:p>
        </w:tc>
      </w:tr>
    </w:tbl>
    <w:p w:rsidR="00D34AEA" w:rsidRPr="00B311B3" w:rsidRDefault="00655ED2" w:rsidP="00655ED2">
      <w:pPr>
        <w:shd w:val="clear" w:color="auto" w:fill="FFFFFF"/>
        <w:spacing w:after="0" w:line="240" w:lineRule="auto"/>
        <w:jc w:val="both"/>
        <w:rPr>
          <w:rFonts w:ascii="Times New Roman" w:hAnsi="Times New Roman"/>
          <w:sz w:val="28"/>
          <w:szCs w:val="28"/>
        </w:rPr>
      </w:pPr>
      <w:r w:rsidRPr="00E55035">
        <w:rPr>
          <w:rFonts w:ascii="Times New Roman" w:hAnsi="Times New Roman"/>
          <w:sz w:val="28"/>
          <w:szCs w:val="28"/>
        </w:rPr>
        <w:t>».</w:t>
      </w:r>
    </w:p>
    <w:p w:rsidR="008A6270" w:rsidRPr="00B311B3" w:rsidRDefault="008A6270" w:rsidP="00D34AEA">
      <w:pPr>
        <w:shd w:val="clear" w:color="auto" w:fill="FFFFFF"/>
        <w:spacing w:after="0" w:line="240" w:lineRule="auto"/>
        <w:rPr>
          <w:rFonts w:ascii="Times New Roman" w:hAnsi="Times New Roman"/>
          <w:sz w:val="28"/>
          <w:szCs w:val="28"/>
        </w:rPr>
      </w:pPr>
    </w:p>
    <w:sectPr w:rsidR="008A6270" w:rsidRPr="00B311B3" w:rsidSect="0079617A">
      <w:pgSz w:w="16838" w:h="11906" w:orient="landscape"/>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SimSun">
    <w:altName w:val="宋体"/>
    <w:panose1 w:val="02010600030101010101"/>
    <w:charset w:val="86"/>
    <w:family w:val="auto"/>
    <w:pitch w:val="variable"/>
    <w:sig w:usb0="00000203" w:usb1="288F0000" w:usb2="00000016" w:usb3="00000000" w:csb0="00040001" w:csb1="00000000"/>
  </w:font>
  <w:font w:name="Liberation Sans">
    <w:altName w:val="Arial"/>
    <w:charset w:val="CC"/>
    <w:family w:val="swiss"/>
    <w:pitch w:val="variable"/>
  </w:font>
  <w:font w:name="Microsoft YaHei">
    <w:panose1 w:val="020B0503020204020204"/>
    <w:charset w:val="86"/>
    <w:family w:val="swiss"/>
    <w:pitch w:val="variable"/>
    <w:sig w:usb0="80000287" w:usb1="2ACF3C50" w:usb2="00000016" w:usb3="00000000" w:csb0="0004001F" w:csb1="00000000"/>
  </w:font>
  <w:font w:name="Cambria Math">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7852B0"/>
    <w:multiLevelType w:val="multilevel"/>
    <w:tmpl w:val="0A7852B0"/>
    <w:lvl w:ilvl="0">
      <w:start w:val="1"/>
      <w:numFmt w:val="decimal"/>
      <w:lvlText w:val="%1)"/>
      <w:lvlJc w:val="left"/>
      <w:pPr>
        <w:tabs>
          <w:tab w:val="left" w:pos="312"/>
        </w:tabs>
        <w:ind w:left="720" w:firstLine="0"/>
      </w:pPr>
    </w:lvl>
    <w:lvl w:ilvl="1">
      <w:start w:val="1"/>
      <w:numFmt w:val="decimal"/>
      <w:lvlText w:val="%2."/>
      <w:lvlJc w:val="left"/>
      <w:pPr>
        <w:tabs>
          <w:tab w:val="left" w:pos="1080"/>
        </w:tabs>
        <w:ind w:left="1080" w:hanging="360"/>
      </w:pPr>
    </w:lvl>
    <w:lvl w:ilvl="2">
      <w:start w:val="1"/>
      <w:numFmt w:val="decimal"/>
      <w:lvlText w:val="%3."/>
      <w:lvlJc w:val="left"/>
      <w:pPr>
        <w:tabs>
          <w:tab w:val="left" w:pos="1440"/>
        </w:tabs>
        <w:ind w:left="1440" w:hanging="360"/>
      </w:pPr>
    </w:lvl>
    <w:lvl w:ilvl="3">
      <w:start w:val="1"/>
      <w:numFmt w:val="decimal"/>
      <w:lvlText w:val="%4."/>
      <w:lvlJc w:val="left"/>
      <w:pPr>
        <w:tabs>
          <w:tab w:val="left" w:pos="1800"/>
        </w:tabs>
        <w:ind w:left="1800" w:hanging="360"/>
      </w:pPr>
    </w:lvl>
    <w:lvl w:ilvl="4">
      <w:start w:val="1"/>
      <w:numFmt w:val="decimal"/>
      <w:lvlText w:val="%5."/>
      <w:lvlJc w:val="left"/>
      <w:pPr>
        <w:tabs>
          <w:tab w:val="left" w:pos="2160"/>
        </w:tabs>
        <w:ind w:left="2160" w:hanging="360"/>
      </w:pPr>
    </w:lvl>
    <w:lvl w:ilvl="5">
      <w:start w:val="1"/>
      <w:numFmt w:val="decimal"/>
      <w:lvlText w:val="%6."/>
      <w:lvlJc w:val="left"/>
      <w:pPr>
        <w:tabs>
          <w:tab w:val="left" w:pos="2520"/>
        </w:tabs>
        <w:ind w:left="2520" w:hanging="360"/>
      </w:pPr>
    </w:lvl>
    <w:lvl w:ilvl="6">
      <w:start w:val="1"/>
      <w:numFmt w:val="decimal"/>
      <w:lvlText w:val="%7."/>
      <w:lvlJc w:val="left"/>
      <w:pPr>
        <w:tabs>
          <w:tab w:val="left" w:pos="2880"/>
        </w:tabs>
        <w:ind w:left="2880" w:hanging="360"/>
      </w:pPr>
    </w:lvl>
    <w:lvl w:ilvl="7">
      <w:start w:val="1"/>
      <w:numFmt w:val="decimal"/>
      <w:lvlText w:val="%8."/>
      <w:lvlJc w:val="left"/>
      <w:pPr>
        <w:tabs>
          <w:tab w:val="left" w:pos="3240"/>
        </w:tabs>
        <w:ind w:left="3240" w:hanging="360"/>
      </w:pPr>
    </w:lvl>
    <w:lvl w:ilvl="8">
      <w:start w:val="1"/>
      <w:numFmt w:val="decimal"/>
      <w:lvlText w:val="%9."/>
      <w:lvlJc w:val="left"/>
      <w:pPr>
        <w:tabs>
          <w:tab w:val="left" w:pos="3600"/>
        </w:tabs>
        <w:ind w:left="3600" w:hanging="360"/>
      </w:pPr>
    </w:lvl>
  </w:abstractNum>
  <w:abstractNum w:abstractNumId="1">
    <w:nsid w:val="13217C74"/>
    <w:multiLevelType w:val="hybridMultilevel"/>
    <w:tmpl w:val="10665F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BE95FBF"/>
    <w:multiLevelType w:val="hybridMultilevel"/>
    <w:tmpl w:val="AEFC8FAA"/>
    <w:lvl w:ilvl="0" w:tplc="0419000F">
      <w:start w:val="12"/>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1BD783F"/>
    <w:multiLevelType w:val="hybridMultilevel"/>
    <w:tmpl w:val="F71C7C64"/>
    <w:lvl w:ilvl="0" w:tplc="0419000F">
      <w:start w:val="12"/>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1BE3ADB"/>
    <w:multiLevelType w:val="hybridMultilevel"/>
    <w:tmpl w:val="9448FF9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A1108CE"/>
    <w:multiLevelType w:val="hybridMultilevel"/>
    <w:tmpl w:val="ED96446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6">
    <w:nsid w:val="313031A1"/>
    <w:multiLevelType w:val="hybridMultilevel"/>
    <w:tmpl w:val="D49A8DE0"/>
    <w:lvl w:ilvl="0" w:tplc="0419000F">
      <w:start w:val="12"/>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15545A6"/>
    <w:multiLevelType w:val="hybridMultilevel"/>
    <w:tmpl w:val="0E72A22E"/>
    <w:lvl w:ilvl="0" w:tplc="0419000F">
      <w:start w:val="12"/>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37418FA"/>
    <w:multiLevelType w:val="hybridMultilevel"/>
    <w:tmpl w:val="BBC60AF6"/>
    <w:lvl w:ilvl="0" w:tplc="0419000F">
      <w:start w:val="12"/>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54F53A0"/>
    <w:multiLevelType w:val="hybridMultilevel"/>
    <w:tmpl w:val="CB3649A0"/>
    <w:lvl w:ilvl="0" w:tplc="0419000F">
      <w:start w:val="12"/>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98D18DA"/>
    <w:multiLevelType w:val="hybridMultilevel"/>
    <w:tmpl w:val="96780D1E"/>
    <w:lvl w:ilvl="0" w:tplc="0419000F">
      <w:start w:val="12"/>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D7D27C0"/>
    <w:multiLevelType w:val="hybridMultilevel"/>
    <w:tmpl w:val="2EB09D12"/>
    <w:lvl w:ilvl="0" w:tplc="0419000F">
      <w:start w:val="12"/>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E8A77FD"/>
    <w:multiLevelType w:val="hybridMultilevel"/>
    <w:tmpl w:val="B4D25E2E"/>
    <w:lvl w:ilvl="0" w:tplc="0419000F">
      <w:start w:val="12"/>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45B09BA"/>
    <w:multiLevelType w:val="hybridMultilevel"/>
    <w:tmpl w:val="0568B2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5B354B15"/>
    <w:multiLevelType w:val="hybridMultilevel"/>
    <w:tmpl w:val="3E98B7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60405382"/>
    <w:multiLevelType w:val="hybridMultilevel"/>
    <w:tmpl w:val="2DB85C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712A1F0F"/>
    <w:multiLevelType w:val="hybridMultilevel"/>
    <w:tmpl w:val="D46007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72C836E2"/>
    <w:multiLevelType w:val="hybridMultilevel"/>
    <w:tmpl w:val="637892C6"/>
    <w:lvl w:ilvl="0" w:tplc="0419000F">
      <w:start w:val="12"/>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5"/>
  </w:num>
  <w:num w:numId="3">
    <w:abstractNumId w:val="4"/>
  </w:num>
  <w:num w:numId="4">
    <w:abstractNumId w:val="15"/>
  </w:num>
  <w:num w:numId="5">
    <w:abstractNumId w:val="3"/>
  </w:num>
  <w:num w:numId="6">
    <w:abstractNumId w:val="10"/>
  </w:num>
  <w:num w:numId="7">
    <w:abstractNumId w:val="9"/>
  </w:num>
  <w:num w:numId="8">
    <w:abstractNumId w:val="6"/>
  </w:num>
  <w:num w:numId="9">
    <w:abstractNumId w:val="8"/>
  </w:num>
  <w:num w:numId="10">
    <w:abstractNumId w:val="17"/>
  </w:num>
  <w:num w:numId="11">
    <w:abstractNumId w:val="12"/>
  </w:num>
  <w:num w:numId="12">
    <w:abstractNumId w:val="11"/>
  </w:num>
  <w:num w:numId="13">
    <w:abstractNumId w:val="7"/>
  </w:num>
  <w:num w:numId="14">
    <w:abstractNumId w:val="2"/>
  </w:num>
  <w:num w:numId="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num>
  <w:num w:numId="17">
    <w:abstractNumId w:val="16"/>
  </w:num>
  <w:num w:numId="18">
    <w:abstractNumId w:val="14"/>
  </w:num>
  <w:num w:numId="19">
    <w:abstractNumId w:val="13"/>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1E67"/>
    <w:rsid w:val="00000432"/>
    <w:rsid w:val="0000058B"/>
    <w:rsid w:val="00002A62"/>
    <w:rsid w:val="00005BB8"/>
    <w:rsid w:val="00010BB9"/>
    <w:rsid w:val="000118D9"/>
    <w:rsid w:val="000142B3"/>
    <w:rsid w:val="000204DC"/>
    <w:rsid w:val="00020DCD"/>
    <w:rsid w:val="00030030"/>
    <w:rsid w:val="0003164D"/>
    <w:rsid w:val="00033795"/>
    <w:rsid w:val="0003390A"/>
    <w:rsid w:val="00037EA6"/>
    <w:rsid w:val="00041A7D"/>
    <w:rsid w:val="000425BF"/>
    <w:rsid w:val="000425E5"/>
    <w:rsid w:val="0004405A"/>
    <w:rsid w:val="00044186"/>
    <w:rsid w:val="00044FA7"/>
    <w:rsid w:val="00054BAF"/>
    <w:rsid w:val="000558BF"/>
    <w:rsid w:val="000562E8"/>
    <w:rsid w:val="00060A3D"/>
    <w:rsid w:val="00061142"/>
    <w:rsid w:val="00062F65"/>
    <w:rsid w:val="00063AF9"/>
    <w:rsid w:val="00066B75"/>
    <w:rsid w:val="00067269"/>
    <w:rsid w:val="00070BD2"/>
    <w:rsid w:val="00072CA5"/>
    <w:rsid w:val="00077B73"/>
    <w:rsid w:val="0008133C"/>
    <w:rsid w:val="00081DCB"/>
    <w:rsid w:val="00083CB5"/>
    <w:rsid w:val="000911E6"/>
    <w:rsid w:val="0009325C"/>
    <w:rsid w:val="00095286"/>
    <w:rsid w:val="000973B9"/>
    <w:rsid w:val="000A02F3"/>
    <w:rsid w:val="000A0BDE"/>
    <w:rsid w:val="000A3FA9"/>
    <w:rsid w:val="000A5399"/>
    <w:rsid w:val="000A55A0"/>
    <w:rsid w:val="000A7873"/>
    <w:rsid w:val="000B1FA5"/>
    <w:rsid w:val="000B3AD0"/>
    <w:rsid w:val="000B542F"/>
    <w:rsid w:val="000B7E39"/>
    <w:rsid w:val="000C662F"/>
    <w:rsid w:val="000D0FFF"/>
    <w:rsid w:val="000D2966"/>
    <w:rsid w:val="000D4445"/>
    <w:rsid w:val="000D5BAB"/>
    <w:rsid w:val="000D7147"/>
    <w:rsid w:val="000D7EE6"/>
    <w:rsid w:val="000E73E8"/>
    <w:rsid w:val="000F00CD"/>
    <w:rsid w:val="000F17D8"/>
    <w:rsid w:val="000F29F5"/>
    <w:rsid w:val="000F606F"/>
    <w:rsid w:val="000F78FB"/>
    <w:rsid w:val="000F7D5E"/>
    <w:rsid w:val="00100D38"/>
    <w:rsid w:val="0010237E"/>
    <w:rsid w:val="00112362"/>
    <w:rsid w:val="00112982"/>
    <w:rsid w:val="001134B2"/>
    <w:rsid w:val="00116C7E"/>
    <w:rsid w:val="0011758E"/>
    <w:rsid w:val="001200C6"/>
    <w:rsid w:val="0012184E"/>
    <w:rsid w:val="00122114"/>
    <w:rsid w:val="00127942"/>
    <w:rsid w:val="00131A7A"/>
    <w:rsid w:val="0013244E"/>
    <w:rsid w:val="00136536"/>
    <w:rsid w:val="00143B30"/>
    <w:rsid w:val="001469BB"/>
    <w:rsid w:val="001543D4"/>
    <w:rsid w:val="00162A87"/>
    <w:rsid w:val="00163C3E"/>
    <w:rsid w:val="001733EC"/>
    <w:rsid w:val="001738A1"/>
    <w:rsid w:val="00174591"/>
    <w:rsid w:val="00175907"/>
    <w:rsid w:val="00177B29"/>
    <w:rsid w:val="00181BB1"/>
    <w:rsid w:val="00181C52"/>
    <w:rsid w:val="001912C3"/>
    <w:rsid w:val="001955DE"/>
    <w:rsid w:val="001A05BE"/>
    <w:rsid w:val="001A24AC"/>
    <w:rsid w:val="001A50B4"/>
    <w:rsid w:val="001A69AA"/>
    <w:rsid w:val="001A7A82"/>
    <w:rsid w:val="001B380F"/>
    <w:rsid w:val="001B439E"/>
    <w:rsid w:val="001B49F7"/>
    <w:rsid w:val="001B4E14"/>
    <w:rsid w:val="001C25F3"/>
    <w:rsid w:val="001C60B2"/>
    <w:rsid w:val="001C6473"/>
    <w:rsid w:val="001C6B2A"/>
    <w:rsid w:val="001D55C8"/>
    <w:rsid w:val="001E1AB4"/>
    <w:rsid w:val="001E2622"/>
    <w:rsid w:val="001E3EF6"/>
    <w:rsid w:val="001E4A19"/>
    <w:rsid w:val="001F26CC"/>
    <w:rsid w:val="001F29E1"/>
    <w:rsid w:val="001F2E00"/>
    <w:rsid w:val="001F406F"/>
    <w:rsid w:val="001F4415"/>
    <w:rsid w:val="001F4632"/>
    <w:rsid w:val="001F75AF"/>
    <w:rsid w:val="0020147D"/>
    <w:rsid w:val="00203F58"/>
    <w:rsid w:val="00207B53"/>
    <w:rsid w:val="002101EC"/>
    <w:rsid w:val="002113B3"/>
    <w:rsid w:val="00212FEF"/>
    <w:rsid w:val="0021412B"/>
    <w:rsid w:val="00215336"/>
    <w:rsid w:val="00225C19"/>
    <w:rsid w:val="00227C0F"/>
    <w:rsid w:val="00230B5B"/>
    <w:rsid w:val="00230E7D"/>
    <w:rsid w:val="00231A04"/>
    <w:rsid w:val="00232697"/>
    <w:rsid w:val="00234278"/>
    <w:rsid w:val="00235A38"/>
    <w:rsid w:val="00236F46"/>
    <w:rsid w:val="00245195"/>
    <w:rsid w:val="00245C05"/>
    <w:rsid w:val="00251FBA"/>
    <w:rsid w:val="00256EAF"/>
    <w:rsid w:val="002578C1"/>
    <w:rsid w:val="0026019E"/>
    <w:rsid w:val="00260692"/>
    <w:rsid w:val="00261A2B"/>
    <w:rsid w:val="00261FCB"/>
    <w:rsid w:val="002666B0"/>
    <w:rsid w:val="00266C03"/>
    <w:rsid w:val="00272A98"/>
    <w:rsid w:val="00281110"/>
    <w:rsid w:val="002822E5"/>
    <w:rsid w:val="00282318"/>
    <w:rsid w:val="002823AC"/>
    <w:rsid w:val="0028263D"/>
    <w:rsid w:val="00284673"/>
    <w:rsid w:val="00284B00"/>
    <w:rsid w:val="00286285"/>
    <w:rsid w:val="00290B0E"/>
    <w:rsid w:val="00292B0F"/>
    <w:rsid w:val="00293C23"/>
    <w:rsid w:val="00297369"/>
    <w:rsid w:val="002974A9"/>
    <w:rsid w:val="0029775F"/>
    <w:rsid w:val="00297E47"/>
    <w:rsid w:val="002A18AD"/>
    <w:rsid w:val="002A6558"/>
    <w:rsid w:val="002A7E4E"/>
    <w:rsid w:val="002B4385"/>
    <w:rsid w:val="002B499A"/>
    <w:rsid w:val="002B591F"/>
    <w:rsid w:val="002C1562"/>
    <w:rsid w:val="002D04E8"/>
    <w:rsid w:val="002D0883"/>
    <w:rsid w:val="002D5489"/>
    <w:rsid w:val="002D56BD"/>
    <w:rsid w:val="002D58D3"/>
    <w:rsid w:val="002D6052"/>
    <w:rsid w:val="002D7742"/>
    <w:rsid w:val="002E205C"/>
    <w:rsid w:val="002E7C15"/>
    <w:rsid w:val="002F0116"/>
    <w:rsid w:val="002F036D"/>
    <w:rsid w:val="002F070A"/>
    <w:rsid w:val="002F083D"/>
    <w:rsid w:val="002F608B"/>
    <w:rsid w:val="002F67A8"/>
    <w:rsid w:val="002F67F3"/>
    <w:rsid w:val="002F7901"/>
    <w:rsid w:val="002F79EE"/>
    <w:rsid w:val="00300683"/>
    <w:rsid w:val="00302B95"/>
    <w:rsid w:val="003061F4"/>
    <w:rsid w:val="00310D35"/>
    <w:rsid w:val="00311F87"/>
    <w:rsid w:val="0031220E"/>
    <w:rsid w:val="00314B86"/>
    <w:rsid w:val="00315A64"/>
    <w:rsid w:val="00316627"/>
    <w:rsid w:val="0032019A"/>
    <w:rsid w:val="00320BC5"/>
    <w:rsid w:val="00324C66"/>
    <w:rsid w:val="0032554E"/>
    <w:rsid w:val="00325C6E"/>
    <w:rsid w:val="003265F2"/>
    <w:rsid w:val="00330D9C"/>
    <w:rsid w:val="00333A89"/>
    <w:rsid w:val="00333AD8"/>
    <w:rsid w:val="0033487C"/>
    <w:rsid w:val="00335B37"/>
    <w:rsid w:val="00335B69"/>
    <w:rsid w:val="0033662D"/>
    <w:rsid w:val="00344DAE"/>
    <w:rsid w:val="00345343"/>
    <w:rsid w:val="003457E3"/>
    <w:rsid w:val="00352028"/>
    <w:rsid w:val="0035256A"/>
    <w:rsid w:val="0035550B"/>
    <w:rsid w:val="00355D3E"/>
    <w:rsid w:val="0036312E"/>
    <w:rsid w:val="00366A98"/>
    <w:rsid w:val="003814EA"/>
    <w:rsid w:val="00384E1B"/>
    <w:rsid w:val="00387307"/>
    <w:rsid w:val="003904DD"/>
    <w:rsid w:val="003927EB"/>
    <w:rsid w:val="00392D79"/>
    <w:rsid w:val="00393140"/>
    <w:rsid w:val="003949B0"/>
    <w:rsid w:val="00395355"/>
    <w:rsid w:val="0039626B"/>
    <w:rsid w:val="003A0253"/>
    <w:rsid w:val="003A061D"/>
    <w:rsid w:val="003A0811"/>
    <w:rsid w:val="003A197B"/>
    <w:rsid w:val="003A1D0C"/>
    <w:rsid w:val="003A246B"/>
    <w:rsid w:val="003A29EC"/>
    <w:rsid w:val="003A70E3"/>
    <w:rsid w:val="003B16B0"/>
    <w:rsid w:val="003B7796"/>
    <w:rsid w:val="003C1C32"/>
    <w:rsid w:val="003C268A"/>
    <w:rsid w:val="003C2AEC"/>
    <w:rsid w:val="003C370E"/>
    <w:rsid w:val="003D0DE4"/>
    <w:rsid w:val="003D168C"/>
    <w:rsid w:val="003D24F8"/>
    <w:rsid w:val="003D45A2"/>
    <w:rsid w:val="003E357B"/>
    <w:rsid w:val="003E52C3"/>
    <w:rsid w:val="003E757A"/>
    <w:rsid w:val="003F12CA"/>
    <w:rsid w:val="003F1C50"/>
    <w:rsid w:val="003F2B69"/>
    <w:rsid w:val="003F3BE9"/>
    <w:rsid w:val="0040069B"/>
    <w:rsid w:val="004015A4"/>
    <w:rsid w:val="004019AE"/>
    <w:rsid w:val="0040389C"/>
    <w:rsid w:val="00403E2D"/>
    <w:rsid w:val="004043F2"/>
    <w:rsid w:val="00404A2A"/>
    <w:rsid w:val="00410CE1"/>
    <w:rsid w:val="00410D48"/>
    <w:rsid w:val="004129B9"/>
    <w:rsid w:val="00414A1A"/>
    <w:rsid w:val="00415BC7"/>
    <w:rsid w:val="00416429"/>
    <w:rsid w:val="0041734B"/>
    <w:rsid w:val="004200C5"/>
    <w:rsid w:val="0042243E"/>
    <w:rsid w:val="0042263E"/>
    <w:rsid w:val="00423F08"/>
    <w:rsid w:val="00433ABB"/>
    <w:rsid w:val="00435531"/>
    <w:rsid w:val="00436BE9"/>
    <w:rsid w:val="00437CD0"/>
    <w:rsid w:val="004422C8"/>
    <w:rsid w:val="00445156"/>
    <w:rsid w:val="00445A3A"/>
    <w:rsid w:val="00447718"/>
    <w:rsid w:val="00451261"/>
    <w:rsid w:val="004513F2"/>
    <w:rsid w:val="00460082"/>
    <w:rsid w:val="00460DE5"/>
    <w:rsid w:val="004612D5"/>
    <w:rsid w:val="00461DD5"/>
    <w:rsid w:val="004621B7"/>
    <w:rsid w:val="00463489"/>
    <w:rsid w:val="004657A1"/>
    <w:rsid w:val="004670B8"/>
    <w:rsid w:val="00467A47"/>
    <w:rsid w:val="004723B2"/>
    <w:rsid w:val="0047405C"/>
    <w:rsid w:val="004755C5"/>
    <w:rsid w:val="004804CE"/>
    <w:rsid w:val="0048354F"/>
    <w:rsid w:val="00483A54"/>
    <w:rsid w:val="00486205"/>
    <w:rsid w:val="00492F64"/>
    <w:rsid w:val="0049322C"/>
    <w:rsid w:val="004947F4"/>
    <w:rsid w:val="00495992"/>
    <w:rsid w:val="00496946"/>
    <w:rsid w:val="00496CCA"/>
    <w:rsid w:val="004A1AFD"/>
    <w:rsid w:val="004A5A68"/>
    <w:rsid w:val="004A6B44"/>
    <w:rsid w:val="004A76BA"/>
    <w:rsid w:val="004B11BD"/>
    <w:rsid w:val="004B3996"/>
    <w:rsid w:val="004B64B2"/>
    <w:rsid w:val="004B66A1"/>
    <w:rsid w:val="004B7EBD"/>
    <w:rsid w:val="004C10C1"/>
    <w:rsid w:val="004C2707"/>
    <w:rsid w:val="004C5DC1"/>
    <w:rsid w:val="004D3A39"/>
    <w:rsid w:val="004D58F5"/>
    <w:rsid w:val="004D5D45"/>
    <w:rsid w:val="004D6AD6"/>
    <w:rsid w:val="004D6D02"/>
    <w:rsid w:val="004E001E"/>
    <w:rsid w:val="004E0D4F"/>
    <w:rsid w:val="004E1AE3"/>
    <w:rsid w:val="004E1EB1"/>
    <w:rsid w:val="004E27C2"/>
    <w:rsid w:val="004E3C1A"/>
    <w:rsid w:val="004E4478"/>
    <w:rsid w:val="004E61A1"/>
    <w:rsid w:val="004F0916"/>
    <w:rsid w:val="004F2794"/>
    <w:rsid w:val="004F48A3"/>
    <w:rsid w:val="004F61D3"/>
    <w:rsid w:val="004F67AC"/>
    <w:rsid w:val="004F70ED"/>
    <w:rsid w:val="004F7F3C"/>
    <w:rsid w:val="00503530"/>
    <w:rsid w:val="00503964"/>
    <w:rsid w:val="005067DC"/>
    <w:rsid w:val="00510E8C"/>
    <w:rsid w:val="00515014"/>
    <w:rsid w:val="005169CC"/>
    <w:rsid w:val="00517CCA"/>
    <w:rsid w:val="00520EA9"/>
    <w:rsid w:val="00521EE0"/>
    <w:rsid w:val="00522C8C"/>
    <w:rsid w:val="005234C4"/>
    <w:rsid w:val="005261B0"/>
    <w:rsid w:val="005261EF"/>
    <w:rsid w:val="00526414"/>
    <w:rsid w:val="0053223D"/>
    <w:rsid w:val="00536435"/>
    <w:rsid w:val="00536892"/>
    <w:rsid w:val="005371AD"/>
    <w:rsid w:val="005421CD"/>
    <w:rsid w:val="00542237"/>
    <w:rsid w:val="00545A0E"/>
    <w:rsid w:val="005531D3"/>
    <w:rsid w:val="00554991"/>
    <w:rsid w:val="00566FFE"/>
    <w:rsid w:val="005673E1"/>
    <w:rsid w:val="005813B7"/>
    <w:rsid w:val="0058456D"/>
    <w:rsid w:val="00585266"/>
    <w:rsid w:val="00585863"/>
    <w:rsid w:val="00586882"/>
    <w:rsid w:val="00592B73"/>
    <w:rsid w:val="005A3A16"/>
    <w:rsid w:val="005A413B"/>
    <w:rsid w:val="005A4F94"/>
    <w:rsid w:val="005A5F4C"/>
    <w:rsid w:val="005B3687"/>
    <w:rsid w:val="005C0D8C"/>
    <w:rsid w:val="005C12D4"/>
    <w:rsid w:val="005C1893"/>
    <w:rsid w:val="005C5CEF"/>
    <w:rsid w:val="005C705E"/>
    <w:rsid w:val="005D16BD"/>
    <w:rsid w:val="005D3C3E"/>
    <w:rsid w:val="005D49BF"/>
    <w:rsid w:val="005D7B87"/>
    <w:rsid w:val="005D7C33"/>
    <w:rsid w:val="005E43A9"/>
    <w:rsid w:val="005E7000"/>
    <w:rsid w:val="005E7042"/>
    <w:rsid w:val="005E789D"/>
    <w:rsid w:val="005E792F"/>
    <w:rsid w:val="005F03D4"/>
    <w:rsid w:val="005F0CCB"/>
    <w:rsid w:val="005F0E53"/>
    <w:rsid w:val="005F3101"/>
    <w:rsid w:val="005F3C39"/>
    <w:rsid w:val="005F4C00"/>
    <w:rsid w:val="005F620D"/>
    <w:rsid w:val="00600C1F"/>
    <w:rsid w:val="00601F35"/>
    <w:rsid w:val="00603179"/>
    <w:rsid w:val="006049DE"/>
    <w:rsid w:val="00605E6D"/>
    <w:rsid w:val="00605EFC"/>
    <w:rsid w:val="00611152"/>
    <w:rsid w:val="00615B85"/>
    <w:rsid w:val="00616A8B"/>
    <w:rsid w:val="00623647"/>
    <w:rsid w:val="0062772A"/>
    <w:rsid w:val="00634FBD"/>
    <w:rsid w:val="00637BDC"/>
    <w:rsid w:val="00637C55"/>
    <w:rsid w:val="006400D8"/>
    <w:rsid w:val="00641AF7"/>
    <w:rsid w:val="00645E46"/>
    <w:rsid w:val="00646FF1"/>
    <w:rsid w:val="0064763A"/>
    <w:rsid w:val="00647BF1"/>
    <w:rsid w:val="00655DC2"/>
    <w:rsid w:val="00655ED2"/>
    <w:rsid w:val="00656D3F"/>
    <w:rsid w:val="00656E1D"/>
    <w:rsid w:val="00657707"/>
    <w:rsid w:val="00662153"/>
    <w:rsid w:val="0066357B"/>
    <w:rsid w:val="006639AE"/>
    <w:rsid w:val="00666C1D"/>
    <w:rsid w:val="00671D04"/>
    <w:rsid w:val="006736ED"/>
    <w:rsid w:val="0067377B"/>
    <w:rsid w:val="00674D31"/>
    <w:rsid w:val="0067750E"/>
    <w:rsid w:val="00681C67"/>
    <w:rsid w:val="006837D0"/>
    <w:rsid w:val="00683FF3"/>
    <w:rsid w:val="00685799"/>
    <w:rsid w:val="00685D01"/>
    <w:rsid w:val="006862FF"/>
    <w:rsid w:val="00691233"/>
    <w:rsid w:val="00696F04"/>
    <w:rsid w:val="006A1240"/>
    <w:rsid w:val="006A18A5"/>
    <w:rsid w:val="006A679D"/>
    <w:rsid w:val="006A721B"/>
    <w:rsid w:val="006A72E9"/>
    <w:rsid w:val="006B2F17"/>
    <w:rsid w:val="006C0D31"/>
    <w:rsid w:val="006C185F"/>
    <w:rsid w:val="006C2528"/>
    <w:rsid w:val="006C2571"/>
    <w:rsid w:val="006C2644"/>
    <w:rsid w:val="006C54A9"/>
    <w:rsid w:val="006C5FAE"/>
    <w:rsid w:val="006C789B"/>
    <w:rsid w:val="006D10BA"/>
    <w:rsid w:val="006D1319"/>
    <w:rsid w:val="006D5BCD"/>
    <w:rsid w:val="006E3E4B"/>
    <w:rsid w:val="006E453A"/>
    <w:rsid w:val="006E4BA6"/>
    <w:rsid w:val="006E4C9C"/>
    <w:rsid w:val="006E4F84"/>
    <w:rsid w:val="006F0042"/>
    <w:rsid w:val="006F075F"/>
    <w:rsid w:val="006F1B13"/>
    <w:rsid w:val="006F7202"/>
    <w:rsid w:val="006F7C9E"/>
    <w:rsid w:val="00700553"/>
    <w:rsid w:val="00701449"/>
    <w:rsid w:val="007014C3"/>
    <w:rsid w:val="00706437"/>
    <w:rsid w:val="0070682E"/>
    <w:rsid w:val="007075E3"/>
    <w:rsid w:val="00707633"/>
    <w:rsid w:val="00707CC1"/>
    <w:rsid w:val="00712F21"/>
    <w:rsid w:val="00713829"/>
    <w:rsid w:val="0071497B"/>
    <w:rsid w:val="00716DE7"/>
    <w:rsid w:val="00720D8F"/>
    <w:rsid w:val="0072237D"/>
    <w:rsid w:val="00722784"/>
    <w:rsid w:val="00724619"/>
    <w:rsid w:val="0073222E"/>
    <w:rsid w:val="00733330"/>
    <w:rsid w:val="00735B24"/>
    <w:rsid w:val="00736E0B"/>
    <w:rsid w:val="0074706B"/>
    <w:rsid w:val="00750AE6"/>
    <w:rsid w:val="00751738"/>
    <w:rsid w:val="0075369F"/>
    <w:rsid w:val="00756F69"/>
    <w:rsid w:val="00761FFA"/>
    <w:rsid w:val="00762CE0"/>
    <w:rsid w:val="007662A5"/>
    <w:rsid w:val="007667DD"/>
    <w:rsid w:val="00767ED0"/>
    <w:rsid w:val="0077005D"/>
    <w:rsid w:val="00777D56"/>
    <w:rsid w:val="00780CA0"/>
    <w:rsid w:val="007815FC"/>
    <w:rsid w:val="007829F2"/>
    <w:rsid w:val="00782F8A"/>
    <w:rsid w:val="007842D6"/>
    <w:rsid w:val="00785841"/>
    <w:rsid w:val="00791DE2"/>
    <w:rsid w:val="0079617A"/>
    <w:rsid w:val="00796E59"/>
    <w:rsid w:val="00796EF6"/>
    <w:rsid w:val="007A4342"/>
    <w:rsid w:val="007A43B6"/>
    <w:rsid w:val="007A474C"/>
    <w:rsid w:val="007A5C71"/>
    <w:rsid w:val="007B058B"/>
    <w:rsid w:val="007B100B"/>
    <w:rsid w:val="007B2CBE"/>
    <w:rsid w:val="007B6982"/>
    <w:rsid w:val="007C23B1"/>
    <w:rsid w:val="007C3717"/>
    <w:rsid w:val="007C3D4C"/>
    <w:rsid w:val="007C524B"/>
    <w:rsid w:val="007D21D4"/>
    <w:rsid w:val="007D23F7"/>
    <w:rsid w:val="007D2466"/>
    <w:rsid w:val="007D29FF"/>
    <w:rsid w:val="007D3634"/>
    <w:rsid w:val="007D489E"/>
    <w:rsid w:val="007D647E"/>
    <w:rsid w:val="007E31E5"/>
    <w:rsid w:val="007E38E0"/>
    <w:rsid w:val="007E7A69"/>
    <w:rsid w:val="007F17F2"/>
    <w:rsid w:val="007F26E1"/>
    <w:rsid w:val="007F301F"/>
    <w:rsid w:val="007F49FE"/>
    <w:rsid w:val="00801915"/>
    <w:rsid w:val="008025A2"/>
    <w:rsid w:val="0080752C"/>
    <w:rsid w:val="00812992"/>
    <w:rsid w:val="00812AAE"/>
    <w:rsid w:val="00814AB9"/>
    <w:rsid w:val="00815C38"/>
    <w:rsid w:val="00816585"/>
    <w:rsid w:val="00816837"/>
    <w:rsid w:val="00822D6D"/>
    <w:rsid w:val="0082382F"/>
    <w:rsid w:val="00824CDA"/>
    <w:rsid w:val="00825137"/>
    <w:rsid w:val="00830EDD"/>
    <w:rsid w:val="00832424"/>
    <w:rsid w:val="0083267E"/>
    <w:rsid w:val="00833038"/>
    <w:rsid w:val="00847F33"/>
    <w:rsid w:val="00851E39"/>
    <w:rsid w:val="00855DD9"/>
    <w:rsid w:val="00860851"/>
    <w:rsid w:val="00865D17"/>
    <w:rsid w:val="00866718"/>
    <w:rsid w:val="00867339"/>
    <w:rsid w:val="00867E5C"/>
    <w:rsid w:val="00870021"/>
    <w:rsid w:val="00871CD5"/>
    <w:rsid w:val="008731BF"/>
    <w:rsid w:val="00875589"/>
    <w:rsid w:val="008831D1"/>
    <w:rsid w:val="008855BA"/>
    <w:rsid w:val="00886049"/>
    <w:rsid w:val="00887874"/>
    <w:rsid w:val="00891306"/>
    <w:rsid w:val="00892F21"/>
    <w:rsid w:val="00897B49"/>
    <w:rsid w:val="008A51AF"/>
    <w:rsid w:val="008A6270"/>
    <w:rsid w:val="008A64F4"/>
    <w:rsid w:val="008A7365"/>
    <w:rsid w:val="008B0290"/>
    <w:rsid w:val="008B0A4E"/>
    <w:rsid w:val="008B0E19"/>
    <w:rsid w:val="008B10AE"/>
    <w:rsid w:val="008B381D"/>
    <w:rsid w:val="008B581A"/>
    <w:rsid w:val="008B76CD"/>
    <w:rsid w:val="008C3080"/>
    <w:rsid w:val="008C3999"/>
    <w:rsid w:val="008C492A"/>
    <w:rsid w:val="008C5CB4"/>
    <w:rsid w:val="008C7804"/>
    <w:rsid w:val="008C7B02"/>
    <w:rsid w:val="008C7C45"/>
    <w:rsid w:val="008D1562"/>
    <w:rsid w:val="008D18DE"/>
    <w:rsid w:val="008D2787"/>
    <w:rsid w:val="008D64E5"/>
    <w:rsid w:val="008D7BFA"/>
    <w:rsid w:val="008E2EAA"/>
    <w:rsid w:val="008F0C49"/>
    <w:rsid w:val="008F1A51"/>
    <w:rsid w:val="008F4E2D"/>
    <w:rsid w:val="008F7046"/>
    <w:rsid w:val="0090072A"/>
    <w:rsid w:val="0090477A"/>
    <w:rsid w:val="009050D4"/>
    <w:rsid w:val="00905470"/>
    <w:rsid w:val="00907389"/>
    <w:rsid w:val="00913C8F"/>
    <w:rsid w:val="009143B1"/>
    <w:rsid w:val="00916CA8"/>
    <w:rsid w:val="009208D8"/>
    <w:rsid w:val="00921132"/>
    <w:rsid w:val="00921BB2"/>
    <w:rsid w:val="009240A1"/>
    <w:rsid w:val="00925D37"/>
    <w:rsid w:val="0093058A"/>
    <w:rsid w:val="00930A74"/>
    <w:rsid w:val="00932AE2"/>
    <w:rsid w:val="009349ED"/>
    <w:rsid w:val="00937551"/>
    <w:rsid w:val="00941C8E"/>
    <w:rsid w:val="00944D97"/>
    <w:rsid w:val="009479CE"/>
    <w:rsid w:val="00951071"/>
    <w:rsid w:val="00954574"/>
    <w:rsid w:val="00957B02"/>
    <w:rsid w:val="00957B8E"/>
    <w:rsid w:val="009630F5"/>
    <w:rsid w:val="00964F81"/>
    <w:rsid w:val="00965D05"/>
    <w:rsid w:val="009663BF"/>
    <w:rsid w:val="0096778B"/>
    <w:rsid w:val="00971399"/>
    <w:rsid w:val="0097194E"/>
    <w:rsid w:val="009746F2"/>
    <w:rsid w:val="009752A7"/>
    <w:rsid w:val="009777A2"/>
    <w:rsid w:val="00981058"/>
    <w:rsid w:val="00981321"/>
    <w:rsid w:val="00981ABB"/>
    <w:rsid w:val="00981FB4"/>
    <w:rsid w:val="0098224D"/>
    <w:rsid w:val="009866D7"/>
    <w:rsid w:val="009873A7"/>
    <w:rsid w:val="0098744F"/>
    <w:rsid w:val="009874FE"/>
    <w:rsid w:val="0099060D"/>
    <w:rsid w:val="00993A85"/>
    <w:rsid w:val="009A328A"/>
    <w:rsid w:val="009A4D40"/>
    <w:rsid w:val="009A4FDB"/>
    <w:rsid w:val="009B2225"/>
    <w:rsid w:val="009B3B08"/>
    <w:rsid w:val="009C1A2A"/>
    <w:rsid w:val="009C1EBF"/>
    <w:rsid w:val="009C2FD4"/>
    <w:rsid w:val="009C34F3"/>
    <w:rsid w:val="009C6FDF"/>
    <w:rsid w:val="009C75C8"/>
    <w:rsid w:val="009C7714"/>
    <w:rsid w:val="009D06FA"/>
    <w:rsid w:val="009D5BC0"/>
    <w:rsid w:val="009E01CC"/>
    <w:rsid w:val="009E37B5"/>
    <w:rsid w:val="009E490F"/>
    <w:rsid w:val="009F01DB"/>
    <w:rsid w:val="009F4303"/>
    <w:rsid w:val="009F606D"/>
    <w:rsid w:val="009F76CE"/>
    <w:rsid w:val="00A0032C"/>
    <w:rsid w:val="00A01770"/>
    <w:rsid w:val="00A01D7E"/>
    <w:rsid w:val="00A02866"/>
    <w:rsid w:val="00A02C58"/>
    <w:rsid w:val="00A06063"/>
    <w:rsid w:val="00A07C08"/>
    <w:rsid w:val="00A10576"/>
    <w:rsid w:val="00A16442"/>
    <w:rsid w:val="00A20447"/>
    <w:rsid w:val="00A209FE"/>
    <w:rsid w:val="00A2111B"/>
    <w:rsid w:val="00A26990"/>
    <w:rsid w:val="00A27B47"/>
    <w:rsid w:val="00A35752"/>
    <w:rsid w:val="00A35848"/>
    <w:rsid w:val="00A37535"/>
    <w:rsid w:val="00A40BBF"/>
    <w:rsid w:val="00A41EFC"/>
    <w:rsid w:val="00A43F8D"/>
    <w:rsid w:val="00A50CC8"/>
    <w:rsid w:val="00A5127E"/>
    <w:rsid w:val="00A516B8"/>
    <w:rsid w:val="00A53383"/>
    <w:rsid w:val="00A60D13"/>
    <w:rsid w:val="00A6378D"/>
    <w:rsid w:val="00A65A78"/>
    <w:rsid w:val="00A668FC"/>
    <w:rsid w:val="00A702F6"/>
    <w:rsid w:val="00A713AE"/>
    <w:rsid w:val="00A73599"/>
    <w:rsid w:val="00A77A20"/>
    <w:rsid w:val="00A77B66"/>
    <w:rsid w:val="00A806D2"/>
    <w:rsid w:val="00A812E3"/>
    <w:rsid w:val="00A8390E"/>
    <w:rsid w:val="00A8630A"/>
    <w:rsid w:val="00A876A9"/>
    <w:rsid w:val="00A903F8"/>
    <w:rsid w:val="00A9290A"/>
    <w:rsid w:val="00A933D7"/>
    <w:rsid w:val="00A97506"/>
    <w:rsid w:val="00AA1831"/>
    <w:rsid w:val="00AA3062"/>
    <w:rsid w:val="00AA4540"/>
    <w:rsid w:val="00AA623E"/>
    <w:rsid w:val="00AB12AC"/>
    <w:rsid w:val="00AB40EC"/>
    <w:rsid w:val="00AC19D6"/>
    <w:rsid w:val="00AC2900"/>
    <w:rsid w:val="00AC2B52"/>
    <w:rsid w:val="00AC3B36"/>
    <w:rsid w:val="00AC4193"/>
    <w:rsid w:val="00AC4680"/>
    <w:rsid w:val="00AC5062"/>
    <w:rsid w:val="00AD28AF"/>
    <w:rsid w:val="00AD320C"/>
    <w:rsid w:val="00AD327B"/>
    <w:rsid w:val="00AD51DC"/>
    <w:rsid w:val="00AE039B"/>
    <w:rsid w:val="00AE0508"/>
    <w:rsid w:val="00AE0516"/>
    <w:rsid w:val="00AE2589"/>
    <w:rsid w:val="00AE2AA6"/>
    <w:rsid w:val="00AE2F04"/>
    <w:rsid w:val="00AE3E71"/>
    <w:rsid w:val="00AE4E28"/>
    <w:rsid w:val="00AE52FE"/>
    <w:rsid w:val="00AE53C9"/>
    <w:rsid w:val="00AE60C3"/>
    <w:rsid w:val="00AF1032"/>
    <w:rsid w:val="00AF18A6"/>
    <w:rsid w:val="00AF3037"/>
    <w:rsid w:val="00AF5C98"/>
    <w:rsid w:val="00AF6D6D"/>
    <w:rsid w:val="00AF7533"/>
    <w:rsid w:val="00B00938"/>
    <w:rsid w:val="00B00DD2"/>
    <w:rsid w:val="00B02D53"/>
    <w:rsid w:val="00B0331E"/>
    <w:rsid w:val="00B07B8C"/>
    <w:rsid w:val="00B11800"/>
    <w:rsid w:val="00B1185D"/>
    <w:rsid w:val="00B12103"/>
    <w:rsid w:val="00B165CB"/>
    <w:rsid w:val="00B1798C"/>
    <w:rsid w:val="00B23518"/>
    <w:rsid w:val="00B27B3C"/>
    <w:rsid w:val="00B30B72"/>
    <w:rsid w:val="00B30D32"/>
    <w:rsid w:val="00B311B3"/>
    <w:rsid w:val="00B3637E"/>
    <w:rsid w:val="00B42768"/>
    <w:rsid w:val="00B447F2"/>
    <w:rsid w:val="00B51A19"/>
    <w:rsid w:val="00B5705A"/>
    <w:rsid w:val="00B57D3C"/>
    <w:rsid w:val="00B60FE8"/>
    <w:rsid w:val="00B61644"/>
    <w:rsid w:val="00B6238A"/>
    <w:rsid w:val="00B72400"/>
    <w:rsid w:val="00B73630"/>
    <w:rsid w:val="00B7501B"/>
    <w:rsid w:val="00B77881"/>
    <w:rsid w:val="00B8037D"/>
    <w:rsid w:val="00B813FF"/>
    <w:rsid w:val="00B823A5"/>
    <w:rsid w:val="00B83107"/>
    <w:rsid w:val="00B848D1"/>
    <w:rsid w:val="00B86724"/>
    <w:rsid w:val="00B87B41"/>
    <w:rsid w:val="00B87FF0"/>
    <w:rsid w:val="00BA1996"/>
    <w:rsid w:val="00BA5B32"/>
    <w:rsid w:val="00BB01BE"/>
    <w:rsid w:val="00BB31CD"/>
    <w:rsid w:val="00BB32E3"/>
    <w:rsid w:val="00BB3677"/>
    <w:rsid w:val="00BC188E"/>
    <w:rsid w:val="00BC5AB6"/>
    <w:rsid w:val="00BD0FA5"/>
    <w:rsid w:val="00BD1373"/>
    <w:rsid w:val="00BD20A8"/>
    <w:rsid w:val="00BD3210"/>
    <w:rsid w:val="00BD3947"/>
    <w:rsid w:val="00BD4382"/>
    <w:rsid w:val="00BD4C5F"/>
    <w:rsid w:val="00BD505D"/>
    <w:rsid w:val="00BD57F5"/>
    <w:rsid w:val="00BD7D78"/>
    <w:rsid w:val="00BE1752"/>
    <w:rsid w:val="00BE2437"/>
    <w:rsid w:val="00BE33DC"/>
    <w:rsid w:val="00BE502A"/>
    <w:rsid w:val="00BE5C09"/>
    <w:rsid w:val="00BE6DDD"/>
    <w:rsid w:val="00BF7B90"/>
    <w:rsid w:val="00C0017A"/>
    <w:rsid w:val="00C00733"/>
    <w:rsid w:val="00C018D8"/>
    <w:rsid w:val="00C02351"/>
    <w:rsid w:val="00C047C2"/>
    <w:rsid w:val="00C06452"/>
    <w:rsid w:val="00C10E66"/>
    <w:rsid w:val="00C12AB1"/>
    <w:rsid w:val="00C16656"/>
    <w:rsid w:val="00C16B13"/>
    <w:rsid w:val="00C172BA"/>
    <w:rsid w:val="00C17724"/>
    <w:rsid w:val="00C2058F"/>
    <w:rsid w:val="00C22CDA"/>
    <w:rsid w:val="00C24383"/>
    <w:rsid w:val="00C300AA"/>
    <w:rsid w:val="00C319B1"/>
    <w:rsid w:val="00C327E9"/>
    <w:rsid w:val="00C32977"/>
    <w:rsid w:val="00C4000C"/>
    <w:rsid w:val="00C416A9"/>
    <w:rsid w:val="00C4302A"/>
    <w:rsid w:val="00C444E4"/>
    <w:rsid w:val="00C467C9"/>
    <w:rsid w:val="00C47B27"/>
    <w:rsid w:val="00C52053"/>
    <w:rsid w:val="00C5485B"/>
    <w:rsid w:val="00C54FCB"/>
    <w:rsid w:val="00C55172"/>
    <w:rsid w:val="00C575EA"/>
    <w:rsid w:val="00C60D18"/>
    <w:rsid w:val="00C62773"/>
    <w:rsid w:val="00C6280C"/>
    <w:rsid w:val="00C64C30"/>
    <w:rsid w:val="00C64D65"/>
    <w:rsid w:val="00C65C36"/>
    <w:rsid w:val="00C6660C"/>
    <w:rsid w:val="00C77525"/>
    <w:rsid w:val="00C811EE"/>
    <w:rsid w:val="00C8213E"/>
    <w:rsid w:val="00C82BE3"/>
    <w:rsid w:val="00C82CF5"/>
    <w:rsid w:val="00C8358F"/>
    <w:rsid w:val="00C85F64"/>
    <w:rsid w:val="00C87358"/>
    <w:rsid w:val="00C87D26"/>
    <w:rsid w:val="00C97349"/>
    <w:rsid w:val="00C97782"/>
    <w:rsid w:val="00CA0CBC"/>
    <w:rsid w:val="00CA6ED8"/>
    <w:rsid w:val="00CB6A6A"/>
    <w:rsid w:val="00CC2EC4"/>
    <w:rsid w:val="00CC305A"/>
    <w:rsid w:val="00CC31C2"/>
    <w:rsid w:val="00CE3D9F"/>
    <w:rsid w:val="00CE49AF"/>
    <w:rsid w:val="00CE590D"/>
    <w:rsid w:val="00CF0BAB"/>
    <w:rsid w:val="00CF23EA"/>
    <w:rsid w:val="00CF7ABF"/>
    <w:rsid w:val="00CF7D63"/>
    <w:rsid w:val="00D06853"/>
    <w:rsid w:val="00D068EE"/>
    <w:rsid w:val="00D06DDA"/>
    <w:rsid w:val="00D07B41"/>
    <w:rsid w:val="00D10FD3"/>
    <w:rsid w:val="00D12AB7"/>
    <w:rsid w:val="00D164BB"/>
    <w:rsid w:val="00D17D2F"/>
    <w:rsid w:val="00D23B3C"/>
    <w:rsid w:val="00D2420A"/>
    <w:rsid w:val="00D253D1"/>
    <w:rsid w:val="00D25956"/>
    <w:rsid w:val="00D2706B"/>
    <w:rsid w:val="00D34A45"/>
    <w:rsid w:val="00D34AEA"/>
    <w:rsid w:val="00D42C7B"/>
    <w:rsid w:val="00D432FE"/>
    <w:rsid w:val="00D47897"/>
    <w:rsid w:val="00D50A07"/>
    <w:rsid w:val="00D6284A"/>
    <w:rsid w:val="00D64585"/>
    <w:rsid w:val="00D64EFE"/>
    <w:rsid w:val="00D6737D"/>
    <w:rsid w:val="00D711BB"/>
    <w:rsid w:val="00D71E89"/>
    <w:rsid w:val="00D75F0C"/>
    <w:rsid w:val="00D773A2"/>
    <w:rsid w:val="00D77A90"/>
    <w:rsid w:val="00D77D6F"/>
    <w:rsid w:val="00D8476A"/>
    <w:rsid w:val="00D84DCC"/>
    <w:rsid w:val="00D8532A"/>
    <w:rsid w:val="00D85B63"/>
    <w:rsid w:val="00D86BCA"/>
    <w:rsid w:val="00D87055"/>
    <w:rsid w:val="00D91399"/>
    <w:rsid w:val="00D93AED"/>
    <w:rsid w:val="00D95474"/>
    <w:rsid w:val="00D96A90"/>
    <w:rsid w:val="00DA2298"/>
    <w:rsid w:val="00DA2A4A"/>
    <w:rsid w:val="00DA434C"/>
    <w:rsid w:val="00DA6463"/>
    <w:rsid w:val="00DA79A4"/>
    <w:rsid w:val="00DB0069"/>
    <w:rsid w:val="00DB092B"/>
    <w:rsid w:val="00DB1AD9"/>
    <w:rsid w:val="00DB234D"/>
    <w:rsid w:val="00DB3E69"/>
    <w:rsid w:val="00DB432C"/>
    <w:rsid w:val="00DB504D"/>
    <w:rsid w:val="00DB740A"/>
    <w:rsid w:val="00DB7680"/>
    <w:rsid w:val="00DB7D8D"/>
    <w:rsid w:val="00DC0560"/>
    <w:rsid w:val="00DC39B9"/>
    <w:rsid w:val="00DC6C3C"/>
    <w:rsid w:val="00DD35B0"/>
    <w:rsid w:val="00DD3B81"/>
    <w:rsid w:val="00DE021E"/>
    <w:rsid w:val="00DE1D75"/>
    <w:rsid w:val="00DE432A"/>
    <w:rsid w:val="00DE55A8"/>
    <w:rsid w:val="00DE5721"/>
    <w:rsid w:val="00DE79B8"/>
    <w:rsid w:val="00DF040B"/>
    <w:rsid w:val="00DF166E"/>
    <w:rsid w:val="00DF3584"/>
    <w:rsid w:val="00DF4FA7"/>
    <w:rsid w:val="00DF6B5C"/>
    <w:rsid w:val="00E00000"/>
    <w:rsid w:val="00E00814"/>
    <w:rsid w:val="00E0185B"/>
    <w:rsid w:val="00E01C2D"/>
    <w:rsid w:val="00E07C8C"/>
    <w:rsid w:val="00E103C6"/>
    <w:rsid w:val="00E10D2B"/>
    <w:rsid w:val="00E116CB"/>
    <w:rsid w:val="00E14830"/>
    <w:rsid w:val="00E159EC"/>
    <w:rsid w:val="00E167ED"/>
    <w:rsid w:val="00E17242"/>
    <w:rsid w:val="00E17550"/>
    <w:rsid w:val="00E204F1"/>
    <w:rsid w:val="00E205B1"/>
    <w:rsid w:val="00E2205B"/>
    <w:rsid w:val="00E23709"/>
    <w:rsid w:val="00E24F9A"/>
    <w:rsid w:val="00E31E67"/>
    <w:rsid w:val="00E332B6"/>
    <w:rsid w:val="00E342E2"/>
    <w:rsid w:val="00E34CDC"/>
    <w:rsid w:val="00E36BD6"/>
    <w:rsid w:val="00E37D0F"/>
    <w:rsid w:val="00E418D7"/>
    <w:rsid w:val="00E45B89"/>
    <w:rsid w:val="00E45F6A"/>
    <w:rsid w:val="00E4680D"/>
    <w:rsid w:val="00E504FB"/>
    <w:rsid w:val="00E519C9"/>
    <w:rsid w:val="00E520D5"/>
    <w:rsid w:val="00E55035"/>
    <w:rsid w:val="00E555CA"/>
    <w:rsid w:val="00E557D4"/>
    <w:rsid w:val="00E56D5C"/>
    <w:rsid w:val="00E630F1"/>
    <w:rsid w:val="00E63712"/>
    <w:rsid w:val="00E63D8B"/>
    <w:rsid w:val="00E6585D"/>
    <w:rsid w:val="00E720C4"/>
    <w:rsid w:val="00E758D2"/>
    <w:rsid w:val="00E76914"/>
    <w:rsid w:val="00E8102C"/>
    <w:rsid w:val="00E81C97"/>
    <w:rsid w:val="00E81FF4"/>
    <w:rsid w:val="00E87515"/>
    <w:rsid w:val="00E91E29"/>
    <w:rsid w:val="00E92DB9"/>
    <w:rsid w:val="00E976B1"/>
    <w:rsid w:val="00EA1E8C"/>
    <w:rsid w:val="00EA2445"/>
    <w:rsid w:val="00EA49B9"/>
    <w:rsid w:val="00EA5297"/>
    <w:rsid w:val="00EB2428"/>
    <w:rsid w:val="00EB409F"/>
    <w:rsid w:val="00EB6257"/>
    <w:rsid w:val="00EC443C"/>
    <w:rsid w:val="00EC6EC4"/>
    <w:rsid w:val="00EC762C"/>
    <w:rsid w:val="00EC7D32"/>
    <w:rsid w:val="00ED1954"/>
    <w:rsid w:val="00ED4661"/>
    <w:rsid w:val="00ED4CEE"/>
    <w:rsid w:val="00ED56A0"/>
    <w:rsid w:val="00EE165A"/>
    <w:rsid w:val="00EE33EE"/>
    <w:rsid w:val="00EE3959"/>
    <w:rsid w:val="00EE512E"/>
    <w:rsid w:val="00EE7646"/>
    <w:rsid w:val="00EF0080"/>
    <w:rsid w:val="00EF0639"/>
    <w:rsid w:val="00EF2D00"/>
    <w:rsid w:val="00F0175A"/>
    <w:rsid w:val="00F03040"/>
    <w:rsid w:val="00F042F9"/>
    <w:rsid w:val="00F07AAD"/>
    <w:rsid w:val="00F109EC"/>
    <w:rsid w:val="00F11C5C"/>
    <w:rsid w:val="00F15B51"/>
    <w:rsid w:val="00F20E2D"/>
    <w:rsid w:val="00F21938"/>
    <w:rsid w:val="00F24A26"/>
    <w:rsid w:val="00F25FE4"/>
    <w:rsid w:val="00F269A1"/>
    <w:rsid w:val="00F33484"/>
    <w:rsid w:val="00F3624A"/>
    <w:rsid w:val="00F36702"/>
    <w:rsid w:val="00F440C5"/>
    <w:rsid w:val="00F46DE8"/>
    <w:rsid w:val="00F50339"/>
    <w:rsid w:val="00F511CB"/>
    <w:rsid w:val="00F540D4"/>
    <w:rsid w:val="00F54B62"/>
    <w:rsid w:val="00F5551F"/>
    <w:rsid w:val="00F561E3"/>
    <w:rsid w:val="00F56F31"/>
    <w:rsid w:val="00F61F00"/>
    <w:rsid w:val="00F62331"/>
    <w:rsid w:val="00F63553"/>
    <w:rsid w:val="00F636C3"/>
    <w:rsid w:val="00F63EAC"/>
    <w:rsid w:val="00F6483A"/>
    <w:rsid w:val="00F657D2"/>
    <w:rsid w:val="00F72574"/>
    <w:rsid w:val="00F73CDD"/>
    <w:rsid w:val="00F764B8"/>
    <w:rsid w:val="00F77E6E"/>
    <w:rsid w:val="00F80A04"/>
    <w:rsid w:val="00F85249"/>
    <w:rsid w:val="00F85390"/>
    <w:rsid w:val="00F86337"/>
    <w:rsid w:val="00F914CC"/>
    <w:rsid w:val="00F94A96"/>
    <w:rsid w:val="00F9557E"/>
    <w:rsid w:val="00F97550"/>
    <w:rsid w:val="00FA2E5E"/>
    <w:rsid w:val="00FA6064"/>
    <w:rsid w:val="00FA6751"/>
    <w:rsid w:val="00FB387D"/>
    <w:rsid w:val="00FB3D1E"/>
    <w:rsid w:val="00FC0085"/>
    <w:rsid w:val="00FC2A5E"/>
    <w:rsid w:val="00FC490B"/>
    <w:rsid w:val="00FC4ABE"/>
    <w:rsid w:val="00FD00C4"/>
    <w:rsid w:val="00FD010D"/>
    <w:rsid w:val="00FD0AAD"/>
    <w:rsid w:val="00FD3138"/>
    <w:rsid w:val="00FD3B94"/>
    <w:rsid w:val="00FD550E"/>
    <w:rsid w:val="00FD575E"/>
    <w:rsid w:val="00FD689B"/>
    <w:rsid w:val="00FD7C5F"/>
    <w:rsid w:val="00FE3325"/>
    <w:rsid w:val="00FE4518"/>
    <w:rsid w:val="00FE6CB6"/>
    <w:rsid w:val="00FE755C"/>
    <w:rsid w:val="00FF0C5A"/>
    <w:rsid w:val="00FF0E71"/>
    <w:rsid w:val="00FF102A"/>
    <w:rsid w:val="00FF2690"/>
    <w:rsid w:val="00FF28AA"/>
    <w:rsid w:val="00FF3D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qFormat="1"/>
    <w:lsdException w:name="footer" w:qFormat="1"/>
    <w:lsdException w:name="index heading" w:uiPriority="0" w:qFormat="1"/>
    <w:lsdException w:name="caption" w:uiPriority="35" w:qFormat="1"/>
    <w:lsdException w:name="footnote reference" w:qFormat="1"/>
    <w:lsdException w:name="List" w:uiPriority="0"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0EDD"/>
    <w:pPr>
      <w:spacing w:after="200" w:line="276" w:lineRule="auto"/>
    </w:pPr>
    <w:rPr>
      <w:rFonts w:ascii="Calibri" w:eastAsia="Calibri" w:hAnsi="Calibri" w:cs="Times New Roman"/>
    </w:rPr>
  </w:style>
  <w:style w:type="paragraph" w:styleId="1">
    <w:name w:val="heading 1"/>
    <w:basedOn w:val="a"/>
    <w:next w:val="a"/>
    <w:link w:val="10"/>
    <w:uiPriority w:val="99"/>
    <w:qFormat/>
    <w:rsid w:val="00601F35"/>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semiHidden/>
    <w:unhideWhenUsed/>
    <w:qFormat/>
    <w:rsid w:val="00601F3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semiHidden/>
    <w:unhideWhenUsed/>
    <w:qFormat/>
    <w:rsid w:val="00601F35"/>
    <w:pPr>
      <w:keepNext/>
      <w:keepLines/>
      <w:spacing w:before="200" w:after="0"/>
      <w:outlineLvl w:val="2"/>
    </w:pPr>
    <w:rPr>
      <w:rFonts w:asciiTheme="majorHAnsi" w:eastAsiaTheme="majorEastAsia" w:hAnsiTheme="majorHAnsi" w:cstheme="majorBidi"/>
      <w:b/>
      <w:bCs/>
      <w:color w:val="5B9BD5" w:themeColor="accent1"/>
    </w:rPr>
  </w:style>
  <w:style w:type="paragraph" w:styleId="4">
    <w:name w:val="heading 4"/>
    <w:basedOn w:val="3"/>
    <w:next w:val="a"/>
    <w:link w:val="40"/>
    <w:uiPriority w:val="99"/>
    <w:semiHidden/>
    <w:unhideWhenUsed/>
    <w:qFormat/>
    <w:rsid w:val="00601F35"/>
    <w:pPr>
      <w:keepNext w:val="0"/>
      <w:keepLines w:val="0"/>
      <w:widowControl w:val="0"/>
      <w:autoSpaceDE w:val="0"/>
      <w:autoSpaceDN w:val="0"/>
      <w:adjustRightInd w:val="0"/>
      <w:spacing w:before="108" w:after="108" w:line="240" w:lineRule="auto"/>
      <w:jc w:val="center"/>
      <w:outlineLvl w:val="3"/>
    </w:pPr>
    <w:rPr>
      <w:rFonts w:ascii="Arial" w:eastAsiaTheme="minorEastAsia" w:hAnsi="Arial" w:cs="Arial"/>
      <w:color w:val="26282F"/>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601F35"/>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semiHidden/>
    <w:rsid w:val="00601F35"/>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0"/>
    <w:link w:val="3"/>
    <w:uiPriority w:val="9"/>
    <w:semiHidden/>
    <w:rsid w:val="00601F35"/>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9"/>
    <w:semiHidden/>
    <w:rsid w:val="00601F35"/>
    <w:rPr>
      <w:rFonts w:ascii="Arial" w:eastAsiaTheme="minorEastAsia" w:hAnsi="Arial" w:cs="Arial"/>
      <w:b/>
      <w:bCs/>
      <w:color w:val="26282F"/>
      <w:sz w:val="24"/>
      <w:szCs w:val="24"/>
      <w:lang w:eastAsia="ru-RU"/>
    </w:rPr>
  </w:style>
  <w:style w:type="character" w:styleId="a3">
    <w:name w:val="Hyperlink"/>
    <w:basedOn w:val="a0"/>
    <w:uiPriority w:val="99"/>
    <w:unhideWhenUsed/>
    <w:rsid w:val="00601F35"/>
    <w:rPr>
      <w:color w:val="0000FF"/>
      <w:u w:val="single"/>
    </w:rPr>
  </w:style>
  <w:style w:type="character" w:styleId="a4">
    <w:name w:val="FollowedHyperlink"/>
    <w:basedOn w:val="a0"/>
    <w:uiPriority w:val="99"/>
    <w:semiHidden/>
    <w:unhideWhenUsed/>
    <w:rsid w:val="00601F35"/>
    <w:rPr>
      <w:color w:val="954F72" w:themeColor="followedHyperlink"/>
      <w:u w:val="single"/>
    </w:rPr>
  </w:style>
  <w:style w:type="paragraph" w:styleId="a5">
    <w:name w:val="annotation text"/>
    <w:basedOn w:val="a"/>
    <w:link w:val="a6"/>
    <w:uiPriority w:val="99"/>
    <w:semiHidden/>
    <w:unhideWhenUsed/>
    <w:rsid w:val="00601F35"/>
    <w:pPr>
      <w:spacing w:line="240" w:lineRule="auto"/>
    </w:pPr>
    <w:rPr>
      <w:sz w:val="20"/>
      <w:szCs w:val="20"/>
    </w:rPr>
  </w:style>
  <w:style w:type="character" w:customStyle="1" w:styleId="a6">
    <w:name w:val="Текст примечания Знак"/>
    <w:basedOn w:val="a0"/>
    <w:link w:val="a5"/>
    <w:uiPriority w:val="99"/>
    <w:semiHidden/>
    <w:rsid w:val="00601F35"/>
    <w:rPr>
      <w:rFonts w:ascii="Calibri" w:eastAsia="Calibri" w:hAnsi="Calibri" w:cs="Times New Roman"/>
      <w:sz w:val="20"/>
      <w:szCs w:val="20"/>
    </w:rPr>
  </w:style>
  <w:style w:type="paragraph" w:styleId="a7">
    <w:name w:val="header"/>
    <w:basedOn w:val="a"/>
    <w:link w:val="a8"/>
    <w:uiPriority w:val="99"/>
    <w:unhideWhenUsed/>
    <w:qFormat/>
    <w:rsid w:val="00601F35"/>
    <w:pPr>
      <w:tabs>
        <w:tab w:val="center" w:pos="4677"/>
        <w:tab w:val="right" w:pos="9355"/>
      </w:tabs>
    </w:pPr>
  </w:style>
  <w:style w:type="character" w:customStyle="1" w:styleId="a8">
    <w:name w:val="Верхний колонтитул Знак"/>
    <w:basedOn w:val="a0"/>
    <w:link w:val="a7"/>
    <w:uiPriority w:val="99"/>
    <w:semiHidden/>
    <w:qFormat/>
    <w:rsid w:val="00601F35"/>
    <w:rPr>
      <w:rFonts w:ascii="Calibri" w:eastAsia="Calibri" w:hAnsi="Calibri" w:cs="Times New Roman"/>
    </w:rPr>
  </w:style>
  <w:style w:type="paragraph" w:styleId="a9">
    <w:name w:val="footer"/>
    <w:basedOn w:val="a"/>
    <w:link w:val="aa"/>
    <w:uiPriority w:val="99"/>
    <w:unhideWhenUsed/>
    <w:qFormat/>
    <w:rsid w:val="00601F35"/>
    <w:pPr>
      <w:tabs>
        <w:tab w:val="center" w:pos="4677"/>
        <w:tab w:val="right" w:pos="9355"/>
      </w:tabs>
    </w:pPr>
  </w:style>
  <w:style w:type="character" w:customStyle="1" w:styleId="aa">
    <w:name w:val="Нижний колонтитул Знак"/>
    <w:basedOn w:val="a0"/>
    <w:link w:val="a9"/>
    <w:uiPriority w:val="99"/>
    <w:semiHidden/>
    <w:qFormat/>
    <w:rsid w:val="00601F35"/>
    <w:rPr>
      <w:rFonts w:ascii="Calibri" w:eastAsia="Calibri" w:hAnsi="Calibri" w:cs="Times New Roman"/>
    </w:rPr>
  </w:style>
  <w:style w:type="paragraph" w:styleId="ab">
    <w:name w:val="Title"/>
    <w:basedOn w:val="a"/>
    <w:next w:val="a"/>
    <w:link w:val="ac"/>
    <w:uiPriority w:val="10"/>
    <w:qFormat/>
    <w:rsid w:val="00601F3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c">
    <w:name w:val="Название Знак"/>
    <w:basedOn w:val="a0"/>
    <w:link w:val="ab"/>
    <w:uiPriority w:val="10"/>
    <w:rsid w:val="00601F35"/>
    <w:rPr>
      <w:rFonts w:asciiTheme="majorHAnsi" w:eastAsiaTheme="majorEastAsia" w:hAnsiTheme="majorHAnsi" w:cstheme="majorBidi"/>
      <w:spacing w:val="-10"/>
      <w:kern w:val="28"/>
      <w:sz w:val="56"/>
      <w:szCs w:val="56"/>
    </w:rPr>
  </w:style>
  <w:style w:type="paragraph" w:styleId="ad">
    <w:name w:val="Body Text"/>
    <w:basedOn w:val="a"/>
    <w:link w:val="ae"/>
    <w:unhideWhenUsed/>
    <w:qFormat/>
    <w:rsid w:val="00601F35"/>
    <w:pPr>
      <w:spacing w:after="0" w:line="240" w:lineRule="auto"/>
    </w:pPr>
    <w:rPr>
      <w:rFonts w:ascii="Times New Roman" w:eastAsia="Times New Roman" w:hAnsi="Times New Roman"/>
      <w:sz w:val="28"/>
      <w:szCs w:val="24"/>
      <w:lang w:eastAsia="ru-RU"/>
    </w:rPr>
  </w:style>
  <w:style w:type="character" w:customStyle="1" w:styleId="ae">
    <w:name w:val="Основной текст Знак"/>
    <w:basedOn w:val="a0"/>
    <w:link w:val="ad"/>
    <w:uiPriority w:val="99"/>
    <w:semiHidden/>
    <w:rsid w:val="00601F35"/>
    <w:rPr>
      <w:rFonts w:ascii="Times New Roman" w:eastAsia="Times New Roman" w:hAnsi="Times New Roman" w:cs="Times New Roman"/>
      <w:sz w:val="28"/>
      <w:szCs w:val="24"/>
      <w:lang w:eastAsia="ru-RU"/>
    </w:rPr>
  </w:style>
  <w:style w:type="paragraph" w:styleId="af">
    <w:name w:val="annotation subject"/>
    <w:basedOn w:val="a5"/>
    <w:next w:val="a5"/>
    <w:link w:val="af0"/>
    <w:uiPriority w:val="99"/>
    <w:semiHidden/>
    <w:unhideWhenUsed/>
    <w:rsid w:val="00601F35"/>
    <w:rPr>
      <w:b/>
      <w:bCs/>
    </w:rPr>
  </w:style>
  <w:style w:type="character" w:customStyle="1" w:styleId="af0">
    <w:name w:val="Тема примечания Знак"/>
    <w:basedOn w:val="a6"/>
    <w:link w:val="af"/>
    <w:uiPriority w:val="99"/>
    <w:semiHidden/>
    <w:rsid w:val="00601F35"/>
    <w:rPr>
      <w:rFonts w:ascii="Calibri" w:eastAsia="Calibri" w:hAnsi="Calibri" w:cs="Times New Roman"/>
      <w:b/>
      <w:bCs/>
      <w:sz w:val="20"/>
      <w:szCs w:val="20"/>
    </w:rPr>
  </w:style>
  <w:style w:type="paragraph" w:styleId="af1">
    <w:name w:val="Balloon Text"/>
    <w:basedOn w:val="a"/>
    <w:link w:val="af2"/>
    <w:uiPriority w:val="99"/>
    <w:semiHidden/>
    <w:unhideWhenUsed/>
    <w:rsid w:val="00601F35"/>
    <w:pPr>
      <w:spacing w:after="0" w:line="240" w:lineRule="auto"/>
    </w:pPr>
    <w:rPr>
      <w:rFonts w:ascii="Tahoma" w:hAnsi="Tahoma" w:cs="Tahoma"/>
      <w:sz w:val="16"/>
      <w:szCs w:val="16"/>
    </w:rPr>
  </w:style>
  <w:style w:type="character" w:customStyle="1" w:styleId="af2">
    <w:name w:val="Текст выноски Знак"/>
    <w:basedOn w:val="a0"/>
    <w:link w:val="af1"/>
    <w:uiPriority w:val="99"/>
    <w:semiHidden/>
    <w:rsid w:val="00601F35"/>
    <w:rPr>
      <w:rFonts w:ascii="Tahoma" w:eastAsia="Calibri" w:hAnsi="Tahoma" w:cs="Tahoma"/>
      <w:sz w:val="16"/>
      <w:szCs w:val="16"/>
    </w:rPr>
  </w:style>
  <w:style w:type="character" w:customStyle="1" w:styleId="af3">
    <w:name w:val="Без интервала Знак"/>
    <w:link w:val="af4"/>
    <w:uiPriority w:val="1"/>
    <w:locked/>
    <w:rsid w:val="00601F35"/>
    <w:rPr>
      <w:rFonts w:ascii="Calibri" w:eastAsia="Calibri" w:hAnsi="Calibri" w:cs="Times New Roman"/>
    </w:rPr>
  </w:style>
  <w:style w:type="paragraph" w:styleId="af4">
    <w:name w:val="No Spacing"/>
    <w:link w:val="af3"/>
    <w:uiPriority w:val="1"/>
    <w:qFormat/>
    <w:rsid w:val="00601F35"/>
    <w:pPr>
      <w:spacing w:after="0" w:line="240" w:lineRule="auto"/>
    </w:pPr>
    <w:rPr>
      <w:rFonts w:ascii="Calibri" w:eastAsia="Calibri" w:hAnsi="Calibri" w:cs="Times New Roman"/>
    </w:rPr>
  </w:style>
  <w:style w:type="paragraph" w:styleId="af5">
    <w:name w:val="List Paragraph"/>
    <w:basedOn w:val="a"/>
    <w:uiPriority w:val="34"/>
    <w:qFormat/>
    <w:rsid w:val="00601F35"/>
    <w:pPr>
      <w:ind w:left="720"/>
      <w:contextualSpacing/>
    </w:pPr>
    <w:rPr>
      <w:rFonts w:asciiTheme="minorHAnsi" w:eastAsiaTheme="minorHAnsi" w:hAnsiTheme="minorHAnsi" w:cstheme="minorBidi"/>
    </w:rPr>
  </w:style>
  <w:style w:type="paragraph" w:customStyle="1" w:styleId="ConsPlusCell">
    <w:name w:val="ConsPlusCell"/>
    <w:uiPriority w:val="99"/>
    <w:semiHidden/>
    <w:rsid w:val="00601F35"/>
    <w:pPr>
      <w:widowControl w:val="0"/>
      <w:autoSpaceDE w:val="0"/>
      <w:autoSpaceDN w:val="0"/>
      <w:adjustRightInd w:val="0"/>
      <w:spacing w:after="0" w:line="240" w:lineRule="auto"/>
    </w:pPr>
    <w:rPr>
      <w:rFonts w:ascii="Calibri" w:eastAsia="Times New Roman" w:hAnsi="Calibri" w:cs="Calibri"/>
      <w:lang w:eastAsia="ru-RU"/>
    </w:rPr>
  </w:style>
  <w:style w:type="paragraph" w:customStyle="1" w:styleId="af6">
    <w:name w:val="Прижатый влево"/>
    <w:basedOn w:val="a"/>
    <w:next w:val="a"/>
    <w:uiPriority w:val="99"/>
    <w:semiHidden/>
    <w:rsid w:val="00601F35"/>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7">
    <w:name w:val="Базовый"/>
    <w:uiPriority w:val="99"/>
    <w:semiHidden/>
    <w:rsid w:val="00601F35"/>
    <w:pPr>
      <w:suppressAutoHyphens/>
      <w:spacing w:after="0" w:line="100" w:lineRule="atLeast"/>
    </w:pPr>
    <w:rPr>
      <w:rFonts w:ascii="Times New Roman" w:eastAsia="Times New Roman" w:hAnsi="Times New Roman" w:cs="Times New Roman"/>
      <w:sz w:val="24"/>
      <w:szCs w:val="24"/>
      <w:lang w:eastAsia="ru-RU"/>
    </w:rPr>
  </w:style>
  <w:style w:type="character" w:customStyle="1" w:styleId="ConsPlusNormal">
    <w:name w:val="ConsPlusNormal Знак"/>
    <w:basedOn w:val="a0"/>
    <w:link w:val="ConsPlusNormal0"/>
    <w:uiPriority w:val="99"/>
    <w:locked/>
    <w:rsid w:val="00601F35"/>
    <w:rPr>
      <w:rFonts w:ascii="Calibri" w:eastAsia="Times New Roman" w:hAnsi="Calibri" w:cs="Calibri"/>
      <w:lang w:eastAsia="ru-RU"/>
    </w:rPr>
  </w:style>
  <w:style w:type="paragraph" w:customStyle="1" w:styleId="ConsPlusNormal0">
    <w:name w:val="ConsPlusNormal"/>
    <w:link w:val="ConsPlusNormal"/>
    <w:qFormat/>
    <w:rsid w:val="00601F35"/>
    <w:pPr>
      <w:widowControl w:val="0"/>
      <w:autoSpaceDE w:val="0"/>
      <w:autoSpaceDN w:val="0"/>
      <w:adjustRightInd w:val="0"/>
      <w:spacing w:after="0" w:line="240" w:lineRule="auto"/>
    </w:pPr>
    <w:rPr>
      <w:rFonts w:ascii="Calibri" w:eastAsia="Times New Roman" w:hAnsi="Calibri" w:cs="Calibri"/>
      <w:lang w:eastAsia="ru-RU"/>
    </w:rPr>
  </w:style>
  <w:style w:type="character" w:customStyle="1" w:styleId="21">
    <w:name w:val="Основной текст (2)_"/>
    <w:link w:val="22"/>
    <w:uiPriority w:val="99"/>
    <w:semiHidden/>
    <w:locked/>
    <w:rsid w:val="00601F35"/>
    <w:rPr>
      <w:sz w:val="26"/>
      <w:szCs w:val="26"/>
      <w:shd w:val="clear" w:color="auto" w:fill="FFFFFF"/>
    </w:rPr>
  </w:style>
  <w:style w:type="paragraph" w:customStyle="1" w:styleId="22">
    <w:name w:val="Основной текст (2)"/>
    <w:basedOn w:val="a"/>
    <w:link w:val="21"/>
    <w:uiPriority w:val="99"/>
    <w:semiHidden/>
    <w:rsid w:val="00601F35"/>
    <w:pPr>
      <w:widowControl w:val="0"/>
      <w:shd w:val="clear" w:color="auto" w:fill="FFFFFF"/>
      <w:spacing w:after="180" w:line="353" w:lineRule="exact"/>
      <w:jc w:val="center"/>
    </w:pPr>
    <w:rPr>
      <w:rFonts w:asciiTheme="minorHAnsi" w:eastAsiaTheme="minorHAnsi" w:hAnsiTheme="minorHAnsi" w:cstheme="minorBidi"/>
      <w:sz w:val="26"/>
      <w:szCs w:val="26"/>
    </w:rPr>
  </w:style>
  <w:style w:type="paragraph" w:customStyle="1" w:styleId="text1cl">
    <w:name w:val="text1cl"/>
    <w:basedOn w:val="a"/>
    <w:uiPriority w:val="99"/>
    <w:semiHidden/>
    <w:rsid w:val="00601F35"/>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f8">
    <w:name w:val="Основной текст_"/>
    <w:link w:val="11"/>
    <w:semiHidden/>
    <w:locked/>
    <w:rsid w:val="00601F35"/>
    <w:rPr>
      <w:rFonts w:ascii="Times New Roman" w:hAnsi="Times New Roman" w:cs="Times New Roman"/>
      <w:sz w:val="26"/>
      <w:szCs w:val="26"/>
      <w:shd w:val="clear" w:color="auto" w:fill="FFFFFF"/>
    </w:rPr>
  </w:style>
  <w:style w:type="paragraph" w:customStyle="1" w:styleId="11">
    <w:name w:val="Основной текст1"/>
    <w:basedOn w:val="a"/>
    <w:link w:val="af8"/>
    <w:semiHidden/>
    <w:rsid w:val="00601F35"/>
    <w:pPr>
      <w:shd w:val="clear" w:color="auto" w:fill="FFFFFF"/>
      <w:spacing w:after="0" w:line="326" w:lineRule="exact"/>
    </w:pPr>
    <w:rPr>
      <w:rFonts w:ascii="Times New Roman" w:eastAsiaTheme="minorHAnsi" w:hAnsi="Times New Roman"/>
      <w:sz w:val="26"/>
      <w:szCs w:val="26"/>
    </w:rPr>
  </w:style>
  <w:style w:type="character" w:customStyle="1" w:styleId="5">
    <w:name w:val="Основной текст (5)_"/>
    <w:link w:val="50"/>
    <w:uiPriority w:val="99"/>
    <w:semiHidden/>
    <w:locked/>
    <w:rsid w:val="00601F35"/>
    <w:rPr>
      <w:sz w:val="19"/>
      <w:szCs w:val="19"/>
      <w:shd w:val="clear" w:color="auto" w:fill="FFFFFF"/>
    </w:rPr>
  </w:style>
  <w:style w:type="paragraph" w:customStyle="1" w:styleId="50">
    <w:name w:val="Основной текст (5)"/>
    <w:basedOn w:val="a"/>
    <w:link w:val="5"/>
    <w:uiPriority w:val="99"/>
    <w:semiHidden/>
    <w:rsid w:val="00601F35"/>
    <w:pPr>
      <w:shd w:val="clear" w:color="auto" w:fill="FFFFFF"/>
      <w:spacing w:after="0" w:line="240" w:lineRule="atLeast"/>
      <w:jc w:val="both"/>
    </w:pPr>
    <w:rPr>
      <w:rFonts w:asciiTheme="minorHAnsi" w:eastAsiaTheme="minorHAnsi" w:hAnsiTheme="minorHAnsi" w:cstheme="minorBidi"/>
      <w:sz w:val="19"/>
      <w:szCs w:val="19"/>
    </w:rPr>
  </w:style>
  <w:style w:type="character" w:customStyle="1" w:styleId="12">
    <w:name w:val="Текст примечания Знак1"/>
    <w:basedOn w:val="a0"/>
    <w:uiPriority w:val="99"/>
    <w:semiHidden/>
    <w:rsid w:val="00601F35"/>
    <w:rPr>
      <w:rFonts w:ascii="Calibri" w:eastAsia="Calibri" w:hAnsi="Calibri" w:cs="Times New Roman" w:hint="default"/>
      <w:sz w:val="20"/>
      <w:szCs w:val="20"/>
    </w:rPr>
  </w:style>
  <w:style w:type="character" w:customStyle="1" w:styleId="13">
    <w:name w:val="Верхний колонтитул Знак1"/>
    <w:basedOn w:val="a0"/>
    <w:uiPriority w:val="99"/>
    <w:rsid w:val="00601F35"/>
    <w:rPr>
      <w:rFonts w:ascii="Calibri" w:eastAsia="Calibri" w:hAnsi="Calibri" w:cs="Times New Roman" w:hint="default"/>
    </w:rPr>
  </w:style>
  <w:style w:type="character" w:customStyle="1" w:styleId="14">
    <w:name w:val="Нижний колонтитул Знак1"/>
    <w:basedOn w:val="a0"/>
    <w:uiPriority w:val="99"/>
    <w:rsid w:val="00601F35"/>
    <w:rPr>
      <w:rFonts w:ascii="Calibri" w:eastAsia="Calibri" w:hAnsi="Calibri" w:cs="Times New Roman" w:hint="default"/>
    </w:rPr>
  </w:style>
  <w:style w:type="character" w:customStyle="1" w:styleId="15">
    <w:name w:val="Тема примечания Знак1"/>
    <w:basedOn w:val="12"/>
    <w:uiPriority w:val="99"/>
    <w:semiHidden/>
    <w:rsid w:val="00601F35"/>
    <w:rPr>
      <w:rFonts w:ascii="Calibri" w:eastAsia="Calibri" w:hAnsi="Calibri" w:cs="Times New Roman" w:hint="default"/>
      <w:b/>
      <w:bCs/>
      <w:sz w:val="20"/>
      <w:szCs w:val="20"/>
    </w:rPr>
  </w:style>
  <w:style w:type="character" w:customStyle="1" w:styleId="16">
    <w:name w:val="Текст выноски Знак1"/>
    <w:basedOn w:val="a0"/>
    <w:uiPriority w:val="99"/>
    <w:semiHidden/>
    <w:rsid w:val="00601F35"/>
    <w:rPr>
      <w:rFonts w:ascii="Segoe UI" w:eastAsia="Calibri" w:hAnsi="Segoe UI" w:cs="Segoe UI" w:hint="default"/>
      <w:sz w:val="18"/>
      <w:szCs w:val="18"/>
    </w:rPr>
  </w:style>
  <w:style w:type="character" w:customStyle="1" w:styleId="af9">
    <w:name w:val="Гипертекстовая ссылка"/>
    <w:uiPriority w:val="99"/>
    <w:rsid w:val="00601F35"/>
    <w:rPr>
      <w:b w:val="0"/>
      <w:bCs w:val="0"/>
      <w:color w:val="106BBE"/>
    </w:rPr>
  </w:style>
  <w:style w:type="character" w:customStyle="1" w:styleId="afa">
    <w:name w:val="Цветовое выделение"/>
    <w:uiPriority w:val="99"/>
    <w:rsid w:val="00601F35"/>
    <w:rPr>
      <w:b/>
      <w:bCs/>
      <w:color w:val="26282F"/>
    </w:rPr>
  </w:style>
  <w:style w:type="character" w:customStyle="1" w:styleId="12pt">
    <w:name w:val="Основной текст + 12 pt"/>
    <w:rsid w:val="00601F35"/>
    <w:rPr>
      <w:rFonts w:ascii="Times New Roman" w:eastAsia="Times New Roman" w:hAnsi="Times New Roman" w:cs="Times New Roman" w:hint="default"/>
      <w:color w:val="000000"/>
      <w:spacing w:val="0"/>
      <w:w w:val="100"/>
      <w:position w:val="0"/>
      <w:sz w:val="24"/>
      <w:szCs w:val="24"/>
      <w:shd w:val="clear" w:color="auto" w:fill="FFFFFF"/>
      <w:lang w:val="ru-RU"/>
    </w:rPr>
  </w:style>
  <w:style w:type="table" w:styleId="afb">
    <w:name w:val="Table Grid"/>
    <w:basedOn w:val="a1"/>
    <w:uiPriority w:val="59"/>
    <w:qFormat/>
    <w:rsid w:val="00601F35"/>
    <w:pPr>
      <w:spacing w:after="0" w:line="240" w:lineRule="auto"/>
      <w:jc w:val="both"/>
    </w:pPr>
    <w:rPr>
      <w:rFonts w:ascii="Times New Roman" w:hAnsi="Times New Roman" w:cs="Times New Roman"/>
      <w:sz w:val="28"/>
      <w:szCs w:val="28"/>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c">
    <w:name w:val="Нормальный (таблица)"/>
    <w:basedOn w:val="a"/>
    <w:next w:val="a"/>
    <w:uiPriority w:val="99"/>
    <w:rsid w:val="003D45A2"/>
    <w:pPr>
      <w:widowControl w:val="0"/>
      <w:autoSpaceDE w:val="0"/>
      <w:autoSpaceDN w:val="0"/>
      <w:adjustRightInd w:val="0"/>
      <w:spacing w:after="0" w:line="240" w:lineRule="auto"/>
      <w:jc w:val="both"/>
    </w:pPr>
    <w:rPr>
      <w:rFonts w:ascii="Times New Roman CYR" w:eastAsia="Times New Roman" w:hAnsi="Times New Roman CYR" w:cs="Times New Roman CYR"/>
      <w:sz w:val="24"/>
      <w:szCs w:val="24"/>
      <w:lang w:eastAsia="ru-RU"/>
    </w:rPr>
  </w:style>
  <w:style w:type="numbering" w:customStyle="1" w:styleId="17">
    <w:name w:val="Нет списка1"/>
    <w:next w:val="a2"/>
    <w:uiPriority w:val="99"/>
    <w:semiHidden/>
    <w:unhideWhenUsed/>
    <w:rsid w:val="00251FBA"/>
  </w:style>
  <w:style w:type="paragraph" w:styleId="18">
    <w:name w:val="index 1"/>
    <w:basedOn w:val="a"/>
    <w:next w:val="a"/>
    <w:uiPriority w:val="99"/>
    <w:semiHidden/>
    <w:unhideWhenUsed/>
    <w:qFormat/>
    <w:rsid w:val="00251FBA"/>
    <w:pPr>
      <w:spacing w:after="0" w:line="240" w:lineRule="auto"/>
    </w:pPr>
    <w:rPr>
      <w:rFonts w:ascii="Times New Roman" w:hAnsi="Times New Roman"/>
      <w:sz w:val="28"/>
    </w:rPr>
  </w:style>
  <w:style w:type="paragraph" w:styleId="afd">
    <w:name w:val="index heading"/>
    <w:basedOn w:val="a"/>
    <w:next w:val="18"/>
    <w:qFormat/>
    <w:rsid w:val="00251FBA"/>
    <w:pPr>
      <w:suppressLineNumbers/>
      <w:spacing w:after="0" w:line="240" w:lineRule="auto"/>
    </w:pPr>
    <w:rPr>
      <w:rFonts w:ascii="Times New Roman" w:hAnsi="Times New Roman" w:cs="Mangal"/>
      <w:sz w:val="28"/>
    </w:rPr>
  </w:style>
  <w:style w:type="paragraph" w:styleId="afe">
    <w:name w:val="List"/>
    <w:basedOn w:val="ad"/>
    <w:qFormat/>
    <w:rsid w:val="00251FBA"/>
    <w:pPr>
      <w:spacing w:after="140" w:line="276" w:lineRule="auto"/>
    </w:pPr>
    <w:rPr>
      <w:rFonts w:eastAsia="Calibri" w:cs="Mangal"/>
      <w:szCs w:val="22"/>
      <w:lang w:eastAsia="en-US"/>
    </w:rPr>
  </w:style>
  <w:style w:type="paragraph" w:styleId="aff">
    <w:name w:val="Normal (Web)"/>
    <w:uiPriority w:val="99"/>
    <w:unhideWhenUsed/>
    <w:qFormat/>
    <w:rsid w:val="00251FBA"/>
    <w:pPr>
      <w:spacing w:beforeAutospacing="1" w:after="0" w:afterAutospacing="1" w:line="240" w:lineRule="auto"/>
    </w:pPr>
    <w:rPr>
      <w:rFonts w:ascii="Times New Roman" w:eastAsia="SimSun" w:hAnsi="Times New Roman" w:cs="Times New Roman"/>
      <w:sz w:val="24"/>
      <w:szCs w:val="24"/>
      <w:lang w:val="en-US" w:eastAsia="zh-CN"/>
    </w:rPr>
  </w:style>
  <w:style w:type="table" w:customStyle="1" w:styleId="19">
    <w:name w:val="Сетка таблицы1"/>
    <w:basedOn w:val="a1"/>
    <w:next w:val="afb"/>
    <w:uiPriority w:val="59"/>
    <w:qFormat/>
    <w:rsid w:val="00251FBA"/>
    <w:pPr>
      <w:spacing w:after="0" w:line="240" w:lineRule="auto"/>
    </w:pPr>
    <w:rPr>
      <w:rFonts w:ascii="Times New Roman" w:eastAsia="SimSu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0">
    <w:name w:val="Привязка сноски"/>
    <w:qFormat/>
    <w:rsid w:val="00251FBA"/>
    <w:rPr>
      <w:vertAlign w:val="superscript"/>
    </w:rPr>
  </w:style>
  <w:style w:type="character" w:customStyle="1" w:styleId="FootnoteCharacters">
    <w:name w:val="Footnote Characters"/>
    <w:basedOn w:val="a0"/>
    <w:uiPriority w:val="99"/>
    <w:semiHidden/>
    <w:unhideWhenUsed/>
    <w:qFormat/>
    <w:rsid w:val="00251FBA"/>
    <w:rPr>
      <w:vertAlign w:val="superscript"/>
    </w:rPr>
  </w:style>
  <w:style w:type="character" w:customStyle="1" w:styleId="aff1">
    <w:name w:val="Текст сноски Знак"/>
    <w:basedOn w:val="a0"/>
    <w:uiPriority w:val="99"/>
    <w:semiHidden/>
    <w:qFormat/>
    <w:rsid w:val="00251FBA"/>
    <w:rPr>
      <w:rFonts w:ascii="Times New Roman" w:hAnsi="Times New Roman"/>
      <w:sz w:val="20"/>
      <w:szCs w:val="20"/>
    </w:rPr>
  </w:style>
  <w:style w:type="character" w:customStyle="1" w:styleId="ListLabel1">
    <w:name w:val="ListLabel 1"/>
    <w:qFormat/>
    <w:rsid w:val="00251FBA"/>
    <w:rPr>
      <w:rFonts w:ascii="Times New Roman" w:hAnsi="Times New Roman" w:cs="Times New Roman"/>
      <w:sz w:val="24"/>
      <w:szCs w:val="24"/>
    </w:rPr>
  </w:style>
  <w:style w:type="character" w:customStyle="1" w:styleId="-">
    <w:name w:val="Интернет-ссылка"/>
    <w:qFormat/>
    <w:rsid w:val="00251FBA"/>
    <w:rPr>
      <w:color w:val="000080"/>
      <w:u w:val="single"/>
    </w:rPr>
  </w:style>
  <w:style w:type="character" w:customStyle="1" w:styleId="ListLabel2">
    <w:name w:val="ListLabel 2"/>
    <w:qFormat/>
    <w:rsid w:val="00251FBA"/>
    <w:rPr>
      <w:rFonts w:ascii="Times New Roman" w:hAnsi="Times New Roman" w:cs="Times New Roman"/>
      <w:sz w:val="22"/>
      <w:szCs w:val="22"/>
    </w:rPr>
  </w:style>
  <w:style w:type="character" w:customStyle="1" w:styleId="aff2">
    <w:name w:val="Символ сноски"/>
    <w:qFormat/>
    <w:rsid w:val="00251FBA"/>
  </w:style>
  <w:style w:type="character" w:customStyle="1" w:styleId="aff3">
    <w:name w:val="Привязка концевой сноски"/>
    <w:qFormat/>
    <w:rsid w:val="00251FBA"/>
    <w:rPr>
      <w:vertAlign w:val="superscript"/>
    </w:rPr>
  </w:style>
  <w:style w:type="character" w:customStyle="1" w:styleId="aff4">
    <w:name w:val="Символ концевой сноски"/>
    <w:qFormat/>
    <w:rsid w:val="00251FBA"/>
  </w:style>
  <w:style w:type="paragraph" w:customStyle="1" w:styleId="1a">
    <w:name w:val="Заголовок1"/>
    <w:basedOn w:val="a"/>
    <w:next w:val="ad"/>
    <w:qFormat/>
    <w:rsid w:val="00251FBA"/>
    <w:pPr>
      <w:keepNext/>
      <w:spacing w:before="240" w:after="120" w:line="240" w:lineRule="auto"/>
    </w:pPr>
    <w:rPr>
      <w:rFonts w:ascii="Liberation Sans" w:eastAsia="Microsoft YaHei" w:hAnsi="Liberation Sans" w:cs="Mangal"/>
      <w:sz w:val="28"/>
      <w:szCs w:val="28"/>
    </w:rPr>
  </w:style>
  <w:style w:type="paragraph" w:customStyle="1" w:styleId="1b">
    <w:name w:val="Название объекта1"/>
    <w:basedOn w:val="a"/>
    <w:qFormat/>
    <w:rsid w:val="00251FBA"/>
    <w:pPr>
      <w:suppressLineNumbers/>
      <w:spacing w:before="120" w:after="120" w:line="240" w:lineRule="auto"/>
    </w:pPr>
    <w:rPr>
      <w:rFonts w:ascii="Times New Roman" w:hAnsi="Times New Roman" w:cs="Mangal"/>
      <w:i/>
      <w:iCs/>
      <w:sz w:val="24"/>
      <w:szCs w:val="24"/>
    </w:rPr>
  </w:style>
  <w:style w:type="paragraph" w:customStyle="1" w:styleId="1c">
    <w:name w:val="Текст сноски1"/>
    <w:basedOn w:val="a"/>
    <w:uiPriority w:val="99"/>
    <w:semiHidden/>
    <w:unhideWhenUsed/>
    <w:qFormat/>
    <w:rsid w:val="00251FBA"/>
    <w:pPr>
      <w:spacing w:after="0" w:line="240" w:lineRule="auto"/>
    </w:pPr>
    <w:rPr>
      <w:rFonts w:ascii="Times New Roman" w:hAnsi="Times New Roman"/>
      <w:sz w:val="20"/>
      <w:szCs w:val="20"/>
    </w:rPr>
  </w:style>
  <w:style w:type="paragraph" w:customStyle="1" w:styleId="1d">
    <w:name w:val="Верхний колонтитул1"/>
    <w:basedOn w:val="a"/>
    <w:uiPriority w:val="99"/>
    <w:semiHidden/>
    <w:unhideWhenUsed/>
    <w:qFormat/>
    <w:rsid w:val="00251FBA"/>
    <w:pPr>
      <w:tabs>
        <w:tab w:val="center" w:pos="4677"/>
        <w:tab w:val="right" w:pos="9355"/>
      </w:tabs>
      <w:spacing w:after="0" w:line="240" w:lineRule="auto"/>
    </w:pPr>
    <w:rPr>
      <w:rFonts w:ascii="Times New Roman" w:hAnsi="Times New Roman"/>
      <w:sz w:val="28"/>
    </w:rPr>
  </w:style>
  <w:style w:type="paragraph" w:customStyle="1" w:styleId="1e">
    <w:name w:val="Нижний колонтитул1"/>
    <w:basedOn w:val="a"/>
    <w:uiPriority w:val="99"/>
    <w:semiHidden/>
    <w:unhideWhenUsed/>
    <w:qFormat/>
    <w:rsid w:val="00251FBA"/>
    <w:pPr>
      <w:tabs>
        <w:tab w:val="center" w:pos="4677"/>
        <w:tab w:val="right" w:pos="9355"/>
      </w:tabs>
      <w:spacing w:after="0" w:line="240" w:lineRule="auto"/>
    </w:pPr>
    <w:rPr>
      <w:rFonts w:ascii="Times New Roman" w:hAnsi="Times New Roman"/>
      <w:sz w:val="28"/>
    </w:rPr>
  </w:style>
  <w:style w:type="paragraph" w:customStyle="1" w:styleId="ConsPlusTitle">
    <w:name w:val="ConsPlusTitle"/>
    <w:qFormat/>
    <w:rsid w:val="00251FBA"/>
    <w:pPr>
      <w:widowControl w:val="0"/>
      <w:spacing w:after="0" w:line="240" w:lineRule="auto"/>
    </w:pPr>
    <w:rPr>
      <w:rFonts w:ascii="Calibri" w:eastAsia="Times New Roman" w:hAnsi="Calibri" w:cs="Calibri"/>
      <w:b/>
      <w:szCs w:val="20"/>
      <w:lang w:eastAsia="ru-RU"/>
    </w:rPr>
  </w:style>
  <w:style w:type="paragraph" w:customStyle="1" w:styleId="aff5">
    <w:name w:val="Содержимое врезки"/>
    <w:basedOn w:val="a"/>
    <w:qFormat/>
    <w:rsid w:val="00251FBA"/>
    <w:pPr>
      <w:spacing w:after="0" w:line="240" w:lineRule="auto"/>
    </w:pPr>
    <w:rPr>
      <w:rFonts w:ascii="Times New Roman" w:hAnsi="Times New Roman"/>
      <w:sz w:val="28"/>
    </w:rPr>
  </w:style>
  <w:style w:type="paragraph" w:customStyle="1" w:styleId="aff6">
    <w:name w:val="Содержимое таблицы"/>
    <w:basedOn w:val="a"/>
    <w:qFormat/>
    <w:rsid w:val="00251FBA"/>
    <w:pPr>
      <w:suppressLineNumbers/>
      <w:spacing w:after="0" w:line="240" w:lineRule="auto"/>
    </w:pPr>
    <w:rPr>
      <w:rFonts w:ascii="Times New Roman" w:hAnsi="Times New Roman"/>
      <w:sz w:val="28"/>
    </w:rPr>
  </w:style>
  <w:style w:type="paragraph" w:customStyle="1" w:styleId="aff7">
    <w:name w:val="Заголовок таблицы"/>
    <w:basedOn w:val="aff6"/>
    <w:qFormat/>
    <w:rsid w:val="00251FBA"/>
    <w:pPr>
      <w:jc w:val="center"/>
    </w:pPr>
    <w:rPr>
      <w:b/>
      <w:bCs/>
    </w:rPr>
  </w:style>
  <w:style w:type="paragraph" w:styleId="aff8">
    <w:name w:val="endnote text"/>
    <w:basedOn w:val="a"/>
    <w:link w:val="aff9"/>
    <w:uiPriority w:val="99"/>
    <w:semiHidden/>
    <w:unhideWhenUsed/>
    <w:rsid w:val="00251FBA"/>
    <w:pPr>
      <w:spacing w:after="0" w:line="240" w:lineRule="auto"/>
    </w:pPr>
    <w:rPr>
      <w:rFonts w:ascii="Times New Roman" w:hAnsi="Times New Roman"/>
      <w:sz w:val="20"/>
      <w:szCs w:val="20"/>
    </w:rPr>
  </w:style>
  <w:style w:type="character" w:customStyle="1" w:styleId="aff9">
    <w:name w:val="Текст концевой сноски Знак"/>
    <w:basedOn w:val="a0"/>
    <w:link w:val="aff8"/>
    <w:uiPriority w:val="99"/>
    <w:semiHidden/>
    <w:rsid w:val="00251FBA"/>
    <w:rPr>
      <w:rFonts w:ascii="Times New Roman" w:eastAsia="Calibri" w:hAnsi="Times New Roman" w:cs="Times New Roman"/>
      <w:sz w:val="20"/>
      <w:szCs w:val="20"/>
    </w:rPr>
  </w:style>
  <w:style w:type="paragraph" w:styleId="affa">
    <w:name w:val="footnote text"/>
    <w:basedOn w:val="a"/>
    <w:link w:val="1f"/>
    <w:uiPriority w:val="99"/>
    <w:semiHidden/>
    <w:unhideWhenUsed/>
    <w:qFormat/>
    <w:rsid w:val="00251FBA"/>
    <w:pPr>
      <w:spacing w:after="0" w:line="240" w:lineRule="auto"/>
    </w:pPr>
    <w:rPr>
      <w:rFonts w:ascii="Times New Roman" w:hAnsi="Times New Roman"/>
      <w:sz w:val="20"/>
      <w:szCs w:val="20"/>
    </w:rPr>
  </w:style>
  <w:style w:type="character" w:customStyle="1" w:styleId="1f">
    <w:name w:val="Текст сноски Знак1"/>
    <w:basedOn w:val="a0"/>
    <w:link w:val="affa"/>
    <w:uiPriority w:val="99"/>
    <w:semiHidden/>
    <w:rsid w:val="00251FBA"/>
    <w:rPr>
      <w:rFonts w:ascii="Times New Roman" w:eastAsia="Calibri" w:hAnsi="Times New Roman" w:cs="Times New Roman"/>
      <w:sz w:val="20"/>
      <w:szCs w:val="20"/>
    </w:rPr>
  </w:style>
  <w:style w:type="character" w:styleId="affb">
    <w:name w:val="endnote reference"/>
    <w:basedOn w:val="a0"/>
    <w:uiPriority w:val="99"/>
    <w:semiHidden/>
    <w:unhideWhenUsed/>
    <w:rsid w:val="00251FBA"/>
    <w:rPr>
      <w:vertAlign w:val="superscript"/>
    </w:rPr>
  </w:style>
  <w:style w:type="character" w:styleId="affc">
    <w:name w:val="footnote reference"/>
    <w:basedOn w:val="a0"/>
    <w:uiPriority w:val="99"/>
    <w:semiHidden/>
    <w:unhideWhenUsed/>
    <w:qFormat/>
    <w:rsid w:val="00251FBA"/>
    <w:rPr>
      <w:vertAlign w:val="superscript"/>
    </w:rPr>
  </w:style>
  <w:style w:type="paragraph" w:customStyle="1" w:styleId="ConsPlusNonformat">
    <w:name w:val="ConsPlusNonformat"/>
    <w:uiPriority w:val="99"/>
    <w:qFormat/>
    <w:rsid w:val="00251FBA"/>
    <w:pPr>
      <w:widowControl w:val="0"/>
      <w:suppressAutoHyphens/>
      <w:spacing w:after="0" w:line="240" w:lineRule="auto"/>
    </w:pPr>
    <w:rPr>
      <w:rFonts w:ascii="Courier New" w:eastAsia="Times New Roman" w:hAnsi="Courier New" w:cs="Courier New"/>
      <w:sz w:val="20"/>
      <w:szCs w:val="20"/>
      <w:lang w:eastAsia="ru-RU"/>
    </w:rPr>
  </w:style>
  <w:style w:type="character" w:styleId="affd">
    <w:name w:val="Placeholder Text"/>
    <w:basedOn w:val="a0"/>
    <w:uiPriority w:val="99"/>
    <w:semiHidden/>
    <w:rsid w:val="00251FBA"/>
    <w:rPr>
      <w:color w:val="808080"/>
    </w:rPr>
  </w:style>
  <w:style w:type="paragraph" w:customStyle="1" w:styleId="Default">
    <w:name w:val="Default"/>
    <w:rsid w:val="00251FBA"/>
    <w:pPr>
      <w:autoSpaceDE w:val="0"/>
      <w:autoSpaceDN w:val="0"/>
      <w:adjustRightInd w:val="0"/>
      <w:spacing w:after="0" w:line="240" w:lineRule="auto"/>
    </w:pPr>
    <w:rPr>
      <w:rFonts w:ascii="Times New Roman" w:eastAsia="SimSun" w:hAnsi="Times New Roman" w:cs="Times New Roman"/>
      <w:color w:val="000000"/>
      <w:sz w:val="24"/>
      <w:szCs w:val="24"/>
      <w:lang w:eastAsia="ru-RU"/>
    </w:rPr>
  </w:style>
  <w:style w:type="numbering" w:customStyle="1" w:styleId="23">
    <w:name w:val="Нет списка2"/>
    <w:next w:val="a2"/>
    <w:uiPriority w:val="99"/>
    <w:semiHidden/>
    <w:unhideWhenUsed/>
    <w:rsid w:val="001733EC"/>
  </w:style>
  <w:style w:type="table" w:customStyle="1" w:styleId="24">
    <w:name w:val="Сетка таблицы2"/>
    <w:basedOn w:val="a1"/>
    <w:next w:val="afb"/>
    <w:uiPriority w:val="59"/>
    <w:qFormat/>
    <w:rsid w:val="001733EC"/>
    <w:pPr>
      <w:spacing w:after="0" w:line="240" w:lineRule="auto"/>
    </w:pPr>
    <w:rPr>
      <w:rFonts w:ascii="Times New Roman" w:eastAsia="SimSu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
    <w:name w:val="Нет списка3"/>
    <w:next w:val="a2"/>
    <w:uiPriority w:val="99"/>
    <w:semiHidden/>
    <w:unhideWhenUsed/>
    <w:rsid w:val="001733EC"/>
  </w:style>
  <w:style w:type="table" w:customStyle="1" w:styleId="32">
    <w:name w:val="Сетка таблицы3"/>
    <w:basedOn w:val="a1"/>
    <w:next w:val="afb"/>
    <w:uiPriority w:val="59"/>
    <w:qFormat/>
    <w:rsid w:val="001733EC"/>
    <w:pPr>
      <w:spacing w:after="0" w:line="240" w:lineRule="auto"/>
    </w:pPr>
    <w:rPr>
      <w:rFonts w:ascii="Times New Roman" w:eastAsia="SimSu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2"/>
    <w:uiPriority w:val="99"/>
    <w:semiHidden/>
    <w:unhideWhenUsed/>
    <w:rsid w:val="001733EC"/>
  </w:style>
  <w:style w:type="table" w:customStyle="1" w:styleId="42">
    <w:name w:val="Сетка таблицы4"/>
    <w:basedOn w:val="a1"/>
    <w:next w:val="afb"/>
    <w:uiPriority w:val="59"/>
    <w:qFormat/>
    <w:rsid w:val="001733EC"/>
    <w:pPr>
      <w:spacing w:after="0" w:line="240" w:lineRule="auto"/>
    </w:pPr>
    <w:rPr>
      <w:rFonts w:ascii="Times New Roman" w:eastAsia="SimSu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qFormat="1"/>
    <w:lsdException w:name="footer" w:qFormat="1"/>
    <w:lsdException w:name="index heading" w:uiPriority="0" w:qFormat="1"/>
    <w:lsdException w:name="caption" w:uiPriority="35" w:qFormat="1"/>
    <w:lsdException w:name="footnote reference" w:qFormat="1"/>
    <w:lsdException w:name="List" w:uiPriority="0"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0EDD"/>
    <w:pPr>
      <w:spacing w:after="200" w:line="276" w:lineRule="auto"/>
    </w:pPr>
    <w:rPr>
      <w:rFonts w:ascii="Calibri" w:eastAsia="Calibri" w:hAnsi="Calibri" w:cs="Times New Roman"/>
    </w:rPr>
  </w:style>
  <w:style w:type="paragraph" w:styleId="1">
    <w:name w:val="heading 1"/>
    <w:basedOn w:val="a"/>
    <w:next w:val="a"/>
    <w:link w:val="10"/>
    <w:uiPriority w:val="99"/>
    <w:qFormat/>
    <w:rsid w:val="00601F35"/>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semiHidden/>
    <w:unhideWhenUsed/>
    <w:qFormat/>
    <w:rsid w:val="00601F3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semiHidden/>
    <w:unhideWhenUsed/>
    <w:qFormat/>
    <w:rsid w:val="00601F35"/>
    <w:pPr>
      <w:keepNext/>
      <w:keepLines/>
      <w:spacing w:before="200" w:after="0"/>
      <w:outlineLvl w:val="2"/>
    </w:pPr>
    <w:rPr>
      <w:rFonts w:asciiTheme="majorHAnsi" w:eastAsiaTheme="majorEastAsia" w:hAnsiTheme="majorHAnsi" w:cstheme="majorBidi"/>
      <w:b/>
      <w:bCs/>
      <w:color w:val="5B9BD5" w:themeColor="accent1"/>
    </w:rPr>
  </w:style>
  <w:style w:type="paragraph" w:styleId="4">
    <w:name w:val="heading 4"/>
    <w:basedOn w:val="3"/>
    <w:next w:val="a"/>
    <w:link w:val="40"/>
    <w:uiPriority w:val="99"/>
    <w:semiHidden/>
    <w:unhideWhenUsed/>
    <w:qFormat/>
    <w:rsid w:val="00601F35"/>
    <w:pPr>
      <w:keepNext w:val="0"/>
      <w:keepLines w:val="0"/>
      <w:widowControl w:val="0"/>
      <w:autoSpaceDE w:val="0"/>
      <w:autoSpaceDN w:val="0"/>
      <w:adjustRightInd w:val="0"/>
      <w:spacing w:before="108" w:after="108" w:line="240" w:lineRule="auto"/>
      <w:jc w:val="center"/>
      <w:outlineLvl w:val="3"/>
    </w:pPr>
    <w:rPr>
      <w:rFonts w:ascii="Arial" w:eastAsiaTheme="minorEastAsia" w:hAnsi="Arial" w:cs="Arial"/>
      <w:color w:val="26282F"/>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601F35"/>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semiHidden/>
    <w:rsid w:val="00601F35"/>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0"/>
    <w:link w:val="3"/>
    <w:uiPriority w:val="9"/>
    <w:semiHidden/>
    <w:rsid w:val="00601F35"/>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9"/>
    <w:semiHidden/>
    <w:rsid w:val="00601F35"/>
    <w:rPr>
      <w:rFonts w:ascii="Arial" w:eastAsiaTheme="minorEastAsia" w:hAnsi="Arial" w:cs="Arial"/>
      <w:b/>
      <w:bCs/>
      <w:color w:val="26282F"/>
      <w:sz w:val="24"/>
      <w:szCs w:val="24"/>
      <w:lang w:eastAsia="ru-RU"/>
    </w:rPr>
  </w:style>
  <w:style w:type="character" w:styleId="a3">
    <w:name w:val="Hyperlink"/>
    <w:basedOn w:val="a0"/>
    <w:uiPriority w:val="99"/>
    <w:unhideWhenUsed/>
    <w:rsid w:val="00601F35"/>
    <w:rPr>
      <w:color w:val="0000FF"/>
      <w:u w:val="single"/>
    </w:rPr>
  </w:style>
  <w:style w:type="character" w:styleId="a4">
    <w:name w:val="FollowedHyperlink"/>
    <w:basedOn w:val="a0"/>
    <w:uiPriority w:val="99"/>
    <w:semiHidden/>
    <w:unhideWhenUsed/>
    <w:rsid w:val="00601F35"/>
    <w:rPr>
      <w:color w:val="954F72" w:themeColor="followedHyperlink"/>
      <w:u w:val="single"/>
    </w:rPr>
  </w:style>
  <w:style w:type="paragraph" w:styleId="a5">
    <w:name w:val="annotation text"/>
    <w:basedOn w:val="a"/>
    <w:link w:val="a6"/>
    <w:uiPriority w:val="99"/>
    <w:semiHidden/>
    <w:unhideWhenUsed/>
    <w:rsid w:val="00601F35"/>
    <w:pPr>
      <w:spacing w:line="240" w:lineRule="auto"/>
    </w:pPr>
    <w:rPr>
      <w:sz w:val="20"/>
      <w:szCs w:val="20"/>
    </w:rPr>
  </w:style>
  <w:style w:type="character" w:customStyle="1" w:styleId="a6">
    <w:name w:val="Текст примечания Знак"/>
    <w:basedOn w:val="a0"/>
    <w:link w:val="a5"/>
    <w:uiPriority w:val="99"/>
    <w:semiHidden/>
    <w:rsid w:val="00601F35"/>
    <w:rPr>
      <w:rFonts w:ascii="Calibri" w:eastAsia="Calibri" w:hAnsi="Calibri" w:cs="Times New Roman"/>
      <w:sz w:val="20"/>
      <w:szCs w:val="20"/>
    </w:rPr>
  </w:style>
  <w:style w:type="paragraph" w:styleId="a7">
    <w:name w:val="header"/>
    <w:basedOn w:val="a"/>
    <w:link w:val="a8"/>
    <w:uiPriority w:val="99"/>
    <w:unhideWhenUsed/>
    <w:qFormat/>
    <w:rsid w:val="00601F35"/>
    <w:pPr>
      <w:tabs>
        <w:tab w:val="center" w:pos="4677"/>
        <w:tab w:val="right" w:pos="9355"/>
      </w:tabs>
    </w:pPr>
  </w:style>
  <w:style w:type="character" w:customStyle="1" w:styleId="a8">
    <w:name w:val="Верхний колонтитул Знак"/>
    <w:basedOn w:val="a0"/>
    <w:link w:val="a7"/>
    <w:uiPriority w:val="99"/>
    <w:semiHidden/>
    <w:qFormat/>
    <w:rsid w:val="00601F35"/>
    <w:rPr>
      <w:rFonts w:ascii="Calibri" w:eastAsia="Calibri" w:hAnsi="Calibri" w:cs="Times New Roman"/>
    </w:rPr>
  </w:style>
  <w:style w:type="paragraph" w:styleId="a9">
    <w:name w:val="footer"/>
    <w:basedOn w:val="a"/>
    <w:link w:val="aa"/>
    <w:uiPriority w:val="99"/>
    <w:unhideWhenUsed/>
    <w:qFormat/>
    <w:rsid w:val="00601F35"/>
    <w:pPr>
      <w:tabs>
        <w:tab w:val="center" w:pos="4677"/>
        <w:tab w:val="right" w:pos="9355"/>
      </w:tabs>
    </w:pPr>
  </w:style>
  <w:style w:type="character" w:customStyle="1" w:styleId="aa">
    <w:name w:val="Нижний колонтитул Знак"/>
    <w:basedOn w:val="a0"/>
    <w:link w:val="a9"/>
    <w:uiPriority w:val="99"/>
    <w:semiHidden/>
    <w:qFormat/>
    <w:rsid w:val="00601F35"/>
    <w:rPr>
      <w:rFonts w:ascii="Calibri" w:eastAsia="Calibri" w:hAnsi="Calibri" w:cs="Times New Roman"/>
    </w:rPr>
  </w:style>
  <w:style w:type="paragraph" w:styleId="ab">
    <w:name w:val="Title"/>
    <w:basedOn w:val="a"/>
    <w:next w:val="a"/>
    <w:link w:val="ac"/>
    <w:uiPriority w:val="10"/>
    <w:qFormat/>
    <w:rsid w:val="00601F3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c">
    <w:name w:val="Название Знак"/>
    <w:basedOn w:val="a0"/>
    <w:link w:val="ab"/>
    <w:uiPriority w:val="10"/>
    <w:rsid w:val="00601F35"/>
    <w:rPr>
      <w:rFonts w:asciiTheme="majorHAnsi" w:eastAsiaTheme="majorEastAsia" w:hAnsiTheme="majorHAnsi" w:cstheme="majorBidi"/>
      <w:spacing w:val="-10"/>
      <w:kern w:val="28"/>
      <w:sz w:val="56"/>
      <w:szCs w:val="56"/>
    </w:rPr>
  </w:style>
  <w:style w:type="paragraph" w:styleId="ad">
    <w:name w:val="Body Text"/>
    <w:basedOn w:val="a"/>
    <w:link w:val="ae"/>
    <w:unhideWhenUsed/>
    <w:qFormat/>
    <w:rsid w:val="00601F35"/>
    <w:pPr>
      <w:spacing w:after="0" w:line="240" w:lineRule="auto"/>
    </w:pPr>
    <w:rPr>
      <w:rFonts w:ascii="Times New Roman" w:eastAsia="Times New Roman" w:hAnsi="Times New Roman"/>
      <w:sz w:val="28"/>
      <w:szCs w:val="24"/>
      <w:lang w:eastAsia="ru-RU"/>
    </w:rPr>
  </w:style>
  <w:style w:type="character" w:customStyle="1" w:styleId="ae">
    <w:name w:val="Основной текст Знак"/>
    <w:basedOn w:val="a0"/>
    <w:link w:val="ad"/>
    <w:uiPriority w:val="99"/>
    <w:semiHidden/>
    <w:rsid w:val="00601F35"/>
    <w:rPr>
      <w:rFonts w:ascii="Times New Roman" w:eastAsia="Times New Roman" w:hAnsi="Times New Roman" w:cs="Times New Roman"/>
      <w:sz w:val="28"/>
      <w:szCs w:val="24"/>
      <w:lang w:eastAsia="ru-RU"/>
    </w:rPr>
  </w:style>
  <w:style w:type="paragraph" w:styleId="af">
    <w:name w:val="annotation subject"/>
    <w:basedOn w:val="a5"/>
    <w:next w:val="a5"/>
    <w:link w:val="af0"/>
    <w:uiPriority w:val="99"/>
    <w:semiHidden/>
    <w:unhideWhenUsed/>
    <w:rsid w:val="00601F35"/>
    <w:rPr>
      <w:b/>
      <w:bCs/>
    </w:rPr>
  </w:style>
  <w:style w:type="character" w:customStyle="1" w:styleId="af0">
    <w:name w:val="Тема примечания Знак"/>
    <w:basedOn w:val="a6"/>
    <w:link w:val="af"/>
    <w:uiPriority w:val="99"/>
    <w:semiHidden/>
    <w:rsid w:val="00601F35"/>
    <w:rPr>
      <w:rFonts w:ascii="Calibri" w:eastAsia="Calibri" w:hAnsi="Calibri" w:cs="Times New Roman"/>
      <w:b/>
      <w:bCs/>
      <w:sz w:val="20"/>
      <w:szCs w:val="20"/>
    </w:rPr>
  </w:style>
  <w:style w:type="paragraph" w:styleId="af1">
    <w:name w:val="Balloon Text"/>
    <w:basedOn w:val="a"/>
    <w:link w:val="af2"/>
    <w:uiPriority w:val="99"/>
    <w:semiHidden/>
    <w:unhideWhenUsed/>
    <w:rsid w:val="00601F35"/>
    <w:pPr>
      <w:spacing w:after="0" w:line="240" w:lineRule="auto"/>
    </w:pPr>
    <w:rPr>
      <w:rFonts w:ascii="Tahoma" w:hAnsi="Tahoma" w:cs="Tahoma"/>
      <w:sz w:val="16"/>
      <w:szCs w:val="16"/>
    </w:rPr>
  </w:style>
  <w:style w:type="character" w:customStyle="1" w:styleId="af2">
    <w:name w:val="Текст выноски Знак"/>
    <w:basedOn w:val="a0"/>
    <w:link w:val="af1"/>
    <w:uiPriority w:val="99"/>
    <w:semiHidden/>
    <w:rsid w:val="00601F35"/>
    <w:rPr>
      <w:rFonts w:ascii="Tahoma" w:eastAsia="Calibri" w:hAnsi="Tahoma" w:cs="Tahoma"/>
      <w:sz w:val="16"/>
      <w:szCs w:val="16"/>
    </w:rPr>
  </w:style>
  <w:style w:type="character" w:customStyle="1" w:styleId="af3">
    <w:name w:val="Без интервала Знак"/>
    <w:link w:val="af4"/>
    <w:uiPriority w:val="1"/>
    <w:locked/>
    <w:rsid w:val="00601F35"/>
    <w:rPr>
      <w:rFonts w:ascii="Calibri" w:eastAsia="Calibri" w:hAnsi="Calibri" w:cs="Times New Roman"/>
    </w:rPr>
  </w:style>
  <w:style w:type="paragraph" w:styleId="af4">
    <w:name w:val="No Spacing"/>
    <w:link w:val="af3"/>
    <w:uiPriority w:val="1"/>
    <w:qFormat/>
    <w:rsid w:val="00601F35"/>
    <w:pPr>
      <w:spacing w:after="0" w:line="240" w:lineRule="auto"/>
    </w:pPr>
    <w:rPr>
      <w:rFonts w:ascii="Calibri" w:eastAsia="Calibri" w:hAnsi="Calibri" w:cs="Times New Roman"/>
    </w:rPr>
  </w:style>
  <w:style w:type="paragraph" w:styleId="af5">
    <w:name w:val="List Paragraph"/>
    <w:basedOn w:val="a"/>
    <w:uiPriority w:val="34"/>
    <w:qFormat/>
    <w:rsid w:val="00601F35"/>
    <w:pPr>
      <w:ind w:left="720"/>
      <w:contextualSpacing/>
    </w:pPr>
    <w:rPr>
      <w:rFonts w:asciiTheme="minorHAnsi" w:eastAsiaTheme="minorHAnsi" w:hAnsiTheme="minorHAnsi" w:cstheme="minorBidi"/>
    </w:rPr>
  </w:style>
  <w:style w:type="paragraph" w:customStyle="1" w:styleId="ConsPlusCell">
    <w:name w:val="ConsPlusCell"/>
    <w:uiPriority w:val="99"/>
    <w:semiHidden/>
    <w:rsid w:val="00601F35"/>
    <w:pPr>
      <w:widowControl w:val="0"/>
      <w:autoSpaceDE w:val="0"/>
      <w:autoSpaceDN w:val="0"/>
      <w:adjustRightInd w:val="0"/>
      <w:spacing w:after="0" w:line="240" w:lineRule="auto"/>
    </w:pPr>
    <w:rPr>
      <w:rFonts w:ascii="Calibri" w:eastAsia="Times New Roman" w:hAnsi="Calibri" w:cs="Calibri"/>
      <w:lang w:eastAsia="ru-RU"/>
    </w:rPr>
  </w:style>
  <w:style w:type="paragraph" w:customStyle="1" w:styleId="af6">
    <w:name w:val="Прижатый влево"/>
    <w:basedOn w:val="a"/>
    <w:next w:val="a"/>
    <w:uiPriority w:val="99"/>
    <w:semiHidden/>
    <w:rsid w:val="00601F35"/>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7">
    <w:name w:val="Базовый"/>
    <w:uiPriority w:val="99"/>
    <w:semiHidden/>
    <w:rsid w:val="00601F35"/>
    <w:pPr>
      <w:suppressAutoHyphens/>
      <w:spacing w:after="0" w:line="100" w:lineRule="atLeast"/>
    </w:pPr>
    <w:rPr>
      <w:rFonts w:ascii="Times New Roman" w:eastAsia="Times New Roman" w:hAnsi="Times New Roman" w:cs="Times New Roman"/>
      <w:sz w:val="24"/>
      <w:szCs w:val="24"/>
      <w:lang w:eastAsia="ru-RU"/>
    </w:rPr>
  </w:style>
  <w:style w:type="character" w:customStyle="1" w:styleId="ConsPlusNormal">
    <w:name w:val="ConsPlusNormal Знак"/>
    <w:basedOn w:val="a0"/>
    <w:link w:val="ConsPlusNormal0"/>
    <w:uiPriority w:val="99"/>
    <w:locked/>
    <w:rsid w:val="00601F35"/>
    <w:rPr>
      <w:rFonts w:ascii="Calibri" w:eastAsia="Times New Roman" w:hAnsi="Calibri" w:cs="Calibri"/>
      <w:lang w:eastAsia="ru-RU"/>
    </w:rPr>
  </w:style>
  <w:style w:type="paragraph" w:customStyle="1" w:styleId="ConsPlusNormal0">
    <w:name w:val="ConsPlusNormal"/>
    <w:link w:val="ConsPlusNormal"/>
    <w:qFormat/>
    <w:rsid w:val="00601F35"/>
    <w:pPr>
      <w:widowControl w:val="0"/>
      <w:autoSpaceDE w:val="0"/>
      <w:autoSpaceDN w:val="0"/>
      <w:adjustRightInd w:val="0"/>
      <w:spacing w:after="0" w:line="240" w:lineRule="auto"/>
    </w:pPr>
    <w:rPr>
      <w:rFonts w:ascii="Calibri" w:eastAsia="Times New Roman" w:hAnsi="Calibri" w:cs="Calibri"/>
      <w:lang w:eastAsia="ru-RU"/>
    </w:rPr>
  </w:style>
  <w:style w:type="character" w:customStyle="1" w:styleId="21">
    <w:name w:val="Основной текст (2)_"/>
    <w:link w:val="22"/>
    <w:uiPriority w:val="99"/>
    <w:semiHidden/>
    <w:locked/>
    <w:rsid w:val="00601F35"/>
    <w:rPr>
      <w:sz w:val="26"/>
      <w:szCs w:val="26"/>
      <w:shd w:val="clear" w:color="auto" w:fill="FFFFFF"/>
    </w:rPr>
  </w:style>
  <w:style w:type="paragraph" w:customStyle="1" w:styleId="22">
    <w:name w:val="Основной текст (2)"/>
    <w:basedOn w:val="a"/>
    <w:link w:val="21"/>
    <w:uiPriority w:val="99"/>
    <w:semiHidden/>
    <w:rsid w:val="00601F35"/>
    <w:pPr>
      <w:widowControl w:val="0"/>
      <w:shd w:val="clear" w:color="auto" w:fill="FFFFFF"/>
      <w:spacing w:after="180" w:line="353" w:lineRule="exact"/>
      <w:jc w:val="center"/>
    </w:pPr>
    <w:rPr>
      <w:rFonts w:asciiTheme="minorHAnsi" w:eastAsiaTheme="minorHAnsi" w:hAnsiTheme="minorHAnsi" w:cstheme="minorBidi"/>
      <w:sz w:val="26"/>
      <w:szCs w:val="26"/>
    </w:rPr>
  </w:style>
  <w:style w:type="paragraph" w:customStyle="1" w:styleId="text1cl">
    <w:name w:val="text1cl"/>
    <w:basedOn w:val="a"/>
    <w:uiPriority w:val="99"/>
    <w:semiHidden/>
    <w:rsid w:val="00601F35"/>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f8">
    <w:name w:val="Основной текст_"/>
    <w:link w:val="11"/>
    <w:semiHidden/>
    <w:locked/>
    <w:rsid w:val="00601F35"/>
    <w:rPr>
      <w:rFonts w:ascii="Times New Roman" w:hAnsi="Times New Roman" w:cs="Times New Roman"/>
      <w:sz w:val="26"/>
      <w:szCs w:val="26"/>
      <w:shd w:val="clear" w:color="auto" w:fill="FFFFFF"/>
    </w:rPr>
  </w:style>
  <w:style w:type="paragraph" w:customStyle="1" w:styleId="11">
    <w:name w:val="Основной текст1"/>
    <w:basedOn w:val="a"/>
    <w:link w:val="af8"/>
    <w:semiHidden/>
    <w:rsid w:val="00601F35"/>
    <w:pPr>
      <w:shd w:val="clear" w:color="auto" w:fill="FFFFFF"/>
      <w:spacing w:after="0" w:line="326" w:lineRule="exact"/>
    </w:pPr>
    <w:rPr>
      <w:rFonts w:ascii="Times New Roman" w:eastAsiaTheme="minorHAnsi" w:hAnsi="Times New Roman"/>
      <w:sz w:val="26"/>
      <w:szCs w:val="26"/>
    </w:rPr>
  </w:style>
  <w:style w:type="character" w:customStyle="1" w:styleId="5">
    <w:name w:val="Основной текст (5)_"/>
    <w:link w:val="50"/>
    <w:uiPriority w:val="99"/>
    <w:semiHidden/>
    <w:locked/>
    <w:rsid w:val="00601F35"/>
    <w:rPr>
      <w:sz w:val="19"/>
      <w:szCs w:val="19"/>
      <w:shd w:val="clear" w:color="auto" w:fill="FFFFFF"/>
    </w:rPr>
  </w:style>
  <w:style w:type="paragraph" w:customStyle="1" w:styleId="50">
    <w:name w:val="Основной текст (5)"/>
    <w:basedOn w:val="a"/>
    <w:link w:val="5"/>
    <w:uiPriority w:val="99"/>
    <w:semiHidden/>
    <w:rsid w:val="00601F35"/>
    <w:pPr>
      <w:shd w:val="clear" w:color="auto" w:fill="FFFFFF"/>
      <w:spacing w:after="0" w:line="240" w:lineRule="atLeast"/>
      <w:jc w:val="both"/>
    </w:pPr>
    <w:rPr>
      <w:rFonts w:asciiTheme="minorHAnsi" w:eastAsiaTheme="minorHAnsi" w:hAnsiTheme="minorHAnsi" w:cstheme="minorBidi"/>
      <w:sz w:val="19"/>
      <w:szCs w:val="19"/>
    </w:rPr>
  </w:style>
  <w:style w:type="character" w:customStyle="1" w:styleId="12">
    <w:name w:val="Текст примечания Знак1"/>
    <w:basedOn w:val="a0"/>
    <w:uiPriority w:val="99"/>
    <w:semiHidden/>
    <w:rsid w:val="00601F35"/>
    <w:rPr>
      <w:rFonts w:ascii="Calibri" w:eastAsia="Calibri" w:hAnsi="Calibri" w:cs="Times New Roman" w:hint="default"/>
      <w:sz w:val="20"/>
      <w:szCs w:val="20"/>
    </w:rPr>
  </w:style>
  <w:style w:type="character" w:customStyle="1" w:styleId="13">
    <w:name w:val="Верхний колонтитул Знак1"/>
    <w:basedOn w:val="a0"/>
    <w:uiPriority w:val="99"/>
    <w:rsid w:val="00601F35"/>
    <w:rPr>
      <w:rFonts w:ascii="Calibri" w:eastAsia="Calibri" w:hAnsi="Calibri" w:cs="Times New Roman" w:hint="default"/>
    </w:rPr>
  </w:style>
  <w:style w:type="character" w:customStyle="1" w:styleId="14">
    <w:name w:val="Нижний колонтитул Знак1"/>
    <w:basedOn w:val="a0"/>
    <w:uiPriority w:val="99"/>
    <w:rsid w:val="00601F35"/>
    <w:rPr>
      <w:rFonts w:ascii="Calibri" w:eastAsia="Calibri" w:hAnsi="Calibri" w:cs="Times New Roman" w:hint="default"/>
    </w:rPr>
  </w:style>
  <w:style w:type="character" w:customStyle="1" w:styleId="15">
    <w:name w:val="Тема примечания Знак1"/>
    <w:basedOn w:val="12"/>
    <w:uiPriority w:val="99"/>
    <w:semiHidden/>
    <w:rsid w:val="00601F35"/>
    <w:rPr>
      <w:rFonts w:ascii="Calibri" w:eastAsia="Calibri" w:hAnsi="Calibri" w:cs="Times New Roman" w:hint="default"/>
      <w:b/>
      <w:bCs/>
      <w:sz w:val="20"/>
      <w:szCs w:val="20"/>
    </w:rPr>
  </w:style>
  <w:style w:type="character" w:customStyle="1" w:styleId="16">
    <w:name w:val="Текст выноски Знак1"/>
    <w:basedOn w:val="a0"/>
    <w:uiPriority w:val="99"/>
    <w:semiHidden/>
    <w:rsid w:val="00601F35"/>
    <w:rPr>
      <w:rFonts w:ascii="Segoe UI" w:eastAsia="Calibri" w:hAnsi="Segoe UI" w:cs="Segoe UI" w:hint="default"/>
      <w:sz w:val="18"/>
      <w:szCs w:val="18"/>
    </w:rPr>
  </w:style>
  <w:style w:type="character" w:customStyle="1" w:styleId="af9">
    <w:name w:val="Гипертекстовая ссылка"/>
    <w:uiPriority w:val="99"/>
    <w:rsid w:val="00601F35"/>
    <w:rPr>
      <w:b w:val="0"/>
      <w:bCs w:val="0"/>
      <w:color w:val="106BBE"/>
    </w:rPr>
  </w:style>
  <w:style w:type="character" w:customStyle="1" w:styleId="afa">
    <w:name w:val="Цветовое выделение"/>
    <w:uiPriority w:val="99"/>
    <w:rsid w:val="00601F35"/>
    <w:rPr>
      <w:b/>
      <w:bCs/>
      <w:color w:val="26282F"/>
    </w:rPr>
  </w:style>
  <w:style w:type="character" w:customStyle="1" w:styleId="12pt">
    <w:name w:val="Основной текст + 12 pt"/>
    <w:rsid w:val="00601F35"/>
    <w:rPr>
      <w:rFonts w:ascii="Times New Roman" w:eastAsia="Times New Roman" w:hAnsi="Times New Roman" w:cs="Times New Roman" w:hint="default"/>
      <w:color w:val="000000"/>
      <w:spacing w:val="0"/>
      <w:w w:val="100"/>
      <w:position w:val="0"/>
      <w:sz w:val="24"/>
      <w:szCs w:val="24"/>
      <w:shd w:val="clear" w:color="auto" w:fill="FFFFFF"/>
      <w:lang w:val="ru-RU"/>
    </w:rPr>
  </w:style>
  <w:style w:type="table" w:styleId="afb">
    <w:name w:val="Table Grid"/>
    <w:basedOn w:val="a1"/>
    <w:uiPriority w:val="59"/>
    <w:qFormat/>
    <w:rsid w:val="00601F35"/>
    <w:pPr>
      <w:spacing w:after="0" w:line="240" w:lineRule="auto"/>
      <w:jc w:val="both"/>
    </w:pPr>
    <w:rPr>
      <w:rFonts w:ascii="Times New Roman" w:hAnsi="Times New Roman" w:cs="Times New Roman"/>
      <w:sz w:val="28"/>
      <w:szCs w:val="28"/>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c">
    <w:name w:val="Нормальный (таблица)"/>
    <w:basedOn w:val="a"/>
    <w:next w:val="a"/>
    <w:uiPriority w:val="99"/>
    <w:rsid w:val="003D45A2"/>
    <w:pPr>
      <w:widowControl w:val="0"/>
      <w:autoSpaceDE w:val="0"/>
      <w:autoSpaceDN w:val="0"/>
      <w:adjustRightInd w:val="0"/>
      <w:spacing w:after="0" w:line="240" w:lineRule="auto"/>
      <w:jc w:val="both"/>
    </w:pPr>
    <w:rPr>
      <w:rFonts w:ascii="Times New Roman CYR" w:eastAsia="Times New Roman" w:hAnsi="Times New Roman CYR" w:cs="Times New Roman CYR"/>
      <w:sz w:val="24"/>
      <w:szCs w:val="24"/>
      <w:lang w:eastAsia="ru-RU"/>
    </w:rPr>
  </w:style>
  <w:style w:type="numbering" w:customStyle="1" w:styleId="17">
    <w:name w:val="Нет списка1"/>
    <w:next w:val="a2"/>
    <w:uiPriority w:val="99"/>
    <w:semiHidden/>
    <w:unhideWhenUsed/>
    <w:rsid w:val="00251FBA"/>
  </w:style>
  <w:style w:type="paragraph" w:styleId="18">
    <w:name w:val="index 1"/>
    <w:basedOn w:val="a"/>
    <w:next w:val="a"/>
    <w:uiPriority w:val="99"/>
    <w:semiHidden/>
    <w:unhideWhenUsed/>
    <w:qFormat/>
    <w:rsid w:val="00251FBA"/>
    <w:pPr>
      <w:spacing w:after="0" w:line="240" w:lineRule="auto"/>
    </w:pPr>
    <w:rPr>
      <w:rFonts w:ascii="Times New Roman" w:hAnsi="Times New Roman"/>
      <w:sz w:val="28"/>
    </w:rPr>
  </w:style>
  <w:style w:type="paragraph" w:styleId="afd">
    <w:name w:val="index heading"/>
    <w:basedOn w:val="a"/>
    <w:next w:val="18"/>
    <w:qFormat/>
    <w:rsid w:val="00251FBA"/>
    <w:pPr>
      <w:suppressLineNumbers/>
      <w:spacing w:after="0" w:line="240" w:lineRule="auto"/>
    </w:pPr>
    <w:rPr>
      <w:rFonts w:ascii="Times New Roman" w:hAnsi="Times New Roman" w:cs="Mangal"/>
      <w:sz w:val="28"/>
    </w:rPr>
  </w:style>
  <w:style w:type="paragraph" w:styleId="afe">
    <w:name w:val="List"/>
    <w:basedOn w:val="ad"/>
    <w:qFormat/>
    <w:rsid w:val="00251FBA"/>
    <w:pPr>
      <w:spacing w:after="140" w:line="276" w:lineRule="auto"/>
    </w:pPr>
    <w:rPr>
      <w:rFonts w:eastAsia="Calibri" w:cs="Mangal"/>
      <w:szCs w:val="22"/>
      <w:lang w:eastAsia="en-US"/>
    </w:rPr>
  </w:style>
  <w:style w:type="paragraph" w:styleId="aff">
    <w:name w:val="Normal (Web)"/>
    <w:uiPriority w:val="99"/>
    <w:unhideWhenUsed/>
    <w:qFormat/>
    <w:rsid w:val="00251FBA"/>
    <w:pPr>
      <w:spacing w:beforeAutospacing="1" w:after="0" w:afterAutospacing="1" w:line="240" w:lineRule="auto"/>
    </w:pPr>
    <w:rPr>
      <w:rFonts w:ascii="Times New Roman" w:eastAsia="SimSun" w:hAnsi="Times New Roman" w:cs="Times New Roman"/>
      <w:sz w:val="24"/>
      <w:szCs w:val="24"/>
      <w:lang w:val="en-US" w:eastAsia="zh-CN"/>
    </w:rPr>
  </w:style>
  <w:style w:type="table" w:customStyle="1" w:styleId="19">
    <w:name w:val="Сетка таблицы1"/>
    <w:basedOn w:val="a1"/>
    <w:next w:val="afb"/>
    <w:uiPriority w:val="59"/>
    <w:qFormat/>
    <w:rsid w:val="00251FBA"/>
    <w:pPr>
      <w:spacing w:after="0" w:line="240" w:lineRule="auto"/>
    </w:pPr>
    <w:rPr>
      <w:rFonts w:ascii="Times New Roman" w:eastAsia="SimSu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0">
    <w:name w:val="Привязка сноски"/>
    <w:qFormat/>
    <w:rsid w:val="00251FBA"/>
    <w:rPr>
      <w:vertAlign w:val="superscript"/>
    </w:rPr>
  </w:style>
  <w:style w:type="character" w:customStyle="1" w:styleId="FootnoteCharacters">
    <w:name w:val="Footnote Characters"/>
    <w:basedOn w:val="a0"/>
    <w:uiPriority w:val="99"/>
    <w:semiHidden/>
    <w:unhideWhenUsed/>
    <w:qFormat/>
    <w:rsid w:val="00251FBA"/>
    <w:rPr>
      <w:vertAlign w:val="superscript"/>
    </w:rPr>
  </w:style>
  <w:style w:type="character" w:customStyle="1" w:styleId="aff1">
    <w:name w:val="Текст сноски Знак"/>
    <w:basedOn w:val="a0"/>
    <w:uiPriority w:val="99"/>
    <w:semiHidden/>
    <w:qFormat/>
    <w:rsid w:val="00251FBA"/>
    <w:rPr>
      <w:rFonts w:ascii="Times New Roman" w:hAnsi="Times New Roman"/>
      <w:sz w:val="20"/>
      <w:szCs w:val="20"/>
    </w:rPr>
  </w:style>
  <w:style w:type="character" w:customStyle="1" w:styleId="ListLabel1">
    <w:name w:val="ListLabel 1"/>
    <w:qFormat/>
    <w:rsid w:val="00251FBA"/>
    <w:rPr>
      <w:rFonts w:ascii="Times New Roman" w:hAnsi="Times New Roman" w:cs="Times New Roman"/>
      <w:sz w:val="24"/>
      <w:szCs w:val="24"/>
    </w:rPr>
  </w:style>
  <w:style w:type="character" w:customStyle="1" w:styleId="-">
    <w:name w:val="Интернет-ссылка"/>
    <w:qFormat/>
    <w:rsid w:val="00251FBA"/>
    <w:rPr>
      <w:color w:val="000080"/>
      <w:u w:val="single"/>
    </w:rPr>
  </w:style>
  <w:style w:type="character" w:customStyle="1" w:styleId="ListLabel2">
    <w:name w:val="ListLabel 2"/>
    <w:qFormat/>
    <w:rsid w:val="00251FBA"/>
    <w:rPr>
      <w:rFonts w:ascii="Times New Roman" w:hAnsi="Times New Roman" w:cs="Times New Roman"/>
      <w:sz w:val="22"/>
      <w:szCs w:val="22"/>
    </w:rPr>
  </w:style>
  <w:style w:type="character" w:customStyle="1" w:styleId="aff2">
    <w:name w:val="Символ сноски"/>
    <w:qFormat/>
    <w:rsid w:val="00251FBA"/>
  </w:style>
  <w:style w:type="character" w:customStyle="1" w:styleId="aff3">
    <w:name w:val="Привязка концевой сноски"/>
    <w:qFormat/>
    <w:rsid w:val="00251FBA"/>
    <w:rPr>
      <w:vertAlign w:val="superscript"/>
    </w:rPr>
  </w:style>
  <w:style w:type="character" w:customStyle="1" w:styleId="aff4">
    <w:name w:val="Символ концевой сноски"/>
    <w:qFormat/>
    <w:rsid w:val="00251FBA"/>
  </w:style>
  <w:style w:type="paragraph" w:customStyle="1" w:styleId="1a">
    <w:name w:val="Заголовок1"/>
    <w:basedOn w:val="a"/>
    <w:next w:val="ad"/>
    <w:qFormat/>
    <w:rsid w:val="00251FBA"/>
    <w:pPr>
      <w:keepNext/>
      <w:spacing w:before="240" w:after="120" w:line="240" w:lineRule="auto"/>
    </w:pPr>
    <w:rPr>
      <w:rFonts w:ascii="Liberation Sans" w:eastAsia="Microsoft YaHei" w:hAnsi="Liberation Sans" w:cs="Mangal"/>
      <w:sz w:val="28"/>
      <w:szCs w:val="28"/>
    </w:rPr>
  </w:style>
  <w:style w:type="paragraph" w:customStyle="1" w:styleId="1b">
    <w:name w:val="Название объекта1"/>
    <w:basedOn w:val="a"/>
    <w:qFormat/>
    <w:rsid w:val="00251FBA"/>
    <w:pPr>
      <w:suppressLineNumbers/>
      <w:spacing w:before="120" w:after="120" w:line="240" w:lineRule="auto"/>
    </w:pPr>
    <w:rPr>
      <w:rFonts w:ascii="Times New Roman" w:hAnsi="Times New Roman" w:cs="Mangal"/>
      <w:i/>
      <w:iCs/>
      <w:sz w:val="24"/>
      <w:szCs w:val="24"/>
    </w:rPr>
  </w:style>
  <w:style w:type="paragraph" w:customStyle="1" w:styleId="1c">
    <w:name w:val="Текст сноски1"/>
    <w:basedOn w:val="a"/>
    <w:uiPriority w:val="99"/>
    <w:semiHidden/>
    <w:unhideWhenUsed/>
    <w:qFormat/>
    <w:rsid w:val="00251FBA"/>
    <w:pPr>
      <w:spacing w:after="0" w:line="240" w:lineRule="auto"/>
    </w:pPr>
    <w:rPr>
      <w:rFonts w:ascii="Times New Roman" w:hAnsi="Times New Roman"/>
      <w:sz w:val="20"/>
      <w:szCs w:val="20"/>
    </w:rPr>
  </w:style>
  <w:style w:type="paragraph" w:customStyle="1" w:styleId="1d">
    <w:name w:val="Верхний колонтитул1"/>
    <w:basedOn w:val="a"/>
    <w:uiPriority w:val="99"/>
    <w:semiHidden/>
    <w:unhideWhenUsed/>
    <w:qFormat/>
    <w:rsid w:val="00251FBA"/>
    <w:pPr>
      <w:tabs>
        <w:tab w:val="center" w:pos="4677"/>
        <w:tab w:val="right" w:pos="9355"/>
      </w:tabs>
      <w:spacing w:after="0" w:line="240" w:lineRule="auto"/>
    </w:pPr>
    <w:rPr>
      <w:rFonts w:ascii="Times New Roman" w:hAnsi="Times New Roman"/>
      <w:sz w:val="28"/>
    </w:rPr>
  </w:style>
  <w:style w:type="paragraph" w:customStyle="1" w:styleId="1e">
    <w:name w:val="Нижний колонтитул1"/>
    <w:basedOn w:val="a"/>
    <w:uiPriority w:val="99"/>
    <w:semiHidden/>
    <w:unhideWhenUsed/>
    <w:qFormat/>
    <w:rsid w:val="00251FBA"/>
    <w:pPr>
      <w:tabs>
        <w:tab w:val="center" w:pos="4677"/>
        <w:tab w:val="right" w:pos="9355"/>
      </w:tabs>
      <w:spacing w:after="0" w:line="240" w:lineRule="auto"/>
    </w:pPr>
    <w:rPr>
      <w:rFonts w:ascii="Times New Roman" w:hAnsi="Times New Roman"/>
      <w:sz w:val="28"/>
    </w:rPr>
  </w:style>
  <w:style w:type="paragraph" w:customStyle="1" w:styleId="ConsPlusTitle">
    <w:name w:val="ConsPlusTitle"/>
    <w:qFormat/>
    <w:rsid w:val="00251FBA"/>
    <w:pPr>
      <w:widowControl w:val="0"/>
      <w:spacing w:after="0" w:line="240" w:lineRule="auto"/>
    </w:pPr>
    <w:rPr>
      <w:rFonts w:ascii="Calibri" w:eastAsia="Times New Roman" w:hAnsi="Calibri" w:cs="Calibri"/>
      <w:b/>
      <w:szCs w:val="20"/>
      <w:lang w:eastAsia="ru-RU"/>
    </w:rPr>
  </w:style>
  <w:style w:type="paragraph" w:customStyle="1" w:styleId="aff5">
    <w:name w:val="Содержимое врезки"/>
    <w:basedOn w:val="a"/>
    <w:qFormat/>
    <w:rsid w:val="00251FBA"/>
    <w:pPr>
      <w:spacing w:after="0" w:line="240" w:lineRule="auto"/>
    </w:pPr>
    <w:rPr>
      <w:rFonts w:ascii="Times New Roman" w:hAnsi="Times New Roman"/>
      <w:sz w:val="28"/>
    </w:rPr>
  </w:style>
  <w:style w:type="paragraph" w:customStyle="1" w:styleId="aff6">
    <w:name w:val="Содержимое таблицы"/>
    <w:basedOn w:val="a"/>
    <w:qFormat/>
    <w:rsid w:val="00251FBA"/>
    <w:pPr>
      <w:suppressLineNumbers/>
      <w:spacing w:after="0" w:line="240" w:lineRule="auto"/>
    </w:pPr>
    <w:rPr>
      <w:rFonts w:ascii="Times New Roman" w:hAnsi="Times New Roman"/>
      <w:sz w:val="28"/>
    </w:rPr>
  </w:style>
  <w:style w:type="paragraph" w:customStyle="1" w:styleId="aff7">
    <w:name w:val="Заголовок таблицы"/>
    <w:basedOn w:val="aff6"/>
    <w:qFormat/>
    <w:rsid w:val="00251FBA"/>
    <w:pPr>
      <w:jc w:val="center"/>
    </w:pPr>
    <w:rPr>
      <w:b/>
      <w:bCs/>
    </w:rPr>
  </w:style>
  <w:style w:type="paragraph" w:styleId="aff8">
    <w:name w:val="endnote text"/>
    <w:basedOn w:val="a"/>
    <w:link w:val="aff9"/>
    <w:uiPriority w:val="99"/>
    <w:semiHidden/>
    <w:unhideWhenUsed/>
    <w:rsid w:val="00251FBA"/>
    <w:pPr>
      <w:spacing w:after="0" w:line="240" w:lineRule="auto"/>
    </w:pPr>
    <w:rPr>
      <w:rFonts w:ascii="Times New Roman" w:hAnsi="Times New Roman"/>
      <w:sz w:val="20"/>
      <w:szCs w:val="20"/>
    </w:rPr>
  </w:style>
  <w:style w:type="character" w:customStyle="1" w:styleId="aff9">
    <w:name w:val="Текст концевой сноски Знак"/>
    <w:basedOn w:val="a0"/>
    <w:link w:val="aff8"/>
    <w:uiPriority w:val="99"/>
    <w:semiHidden/>
    <w:rsid w:val="00251FBA"/>
    <w:rPr>
      <w:rFonts w:ascii="Times New Roman" w:eastAsia="Calibri" w:hAnsi="Times New Roman" w:cs="Times New Roman"/>
      <w:sz w:val="20"/>
      <w:szCs w:val="20"/>
    </w:rPr>
  </w:style>
  <w:style w:type="paragraph" w:styleId="affa">
    <w:name w:val="footnote text"/>
    <w:basedOn w:val="a"/>
    <w:link w:val="1f"/>
    <w:uiPriority w:val="99"/>
    <w:semiHidden/>
    <w:unhideWhenUsed/>
    <w:qFormat/>
    <w:rsid w:val="00251FBA"/>
    <w:pPr>
      <w:spacing w:after="0" w:line="240" w:lineRule="auto"/>
    </w:pPr>
    <w:rPr>
      <w:rFonts w:ascii="Times New Roman" w:hAnsi="Times New Roman"/>
      <w:sz w:val="20"/>
      <w:szCs w:val="20"/>
    </w:rPr>
  </w:style>
  <w:style w:type="character" w:customStyle="1" w:styleId="1f">
    <w:name w:val="Текст сноски Знак1"/>
    <w:basedOn w:val="a0"/>
    <w:link w:val="affa"/>
    <w:uiPriority w:val="99"/>
    <w:semiHidden/>
    <w:rsid w:val="00251FBA"/>
    <w:rPr>
      <w:rFonts w:ascii="Times New Roman" w:eastAsia="Calibri" w:hAnsi="Times New Roman" w:cs="Times New Roman"/>
      <w:sz w:val="20"/>
      <w:szCs w:val="20"/>
    </w:rPr>
  </w:style>
  <w:style w:type="character" w:styleId="affb">
    <w:name w:val="endnote reference"/>
    <w:basedOn w:val="a0"/>
    <w:uiPriority w:val="99"/>
    <w:semiHidden/>
    <w:unhideWhenUsed/>
    <w:rsid w:val="00251FBA"/>
    <w:rPr>
      <w:vertAlign w:val="superscript"/>
    </w:rPr>
  </w:style>
  <w:style w:type="character" w:styleId="affc">
    <w:name w:val="footnote reference"/>
    <w:basedOn w:val="a0"/>
    <w:uiPriority w:val="99"/>
    <w:semiHidden/>
    <w:unhideWhenUsed/>
    <w:qFormat/>
    <w:rsid w:val="00251FBA"/>
    <w:rPr>
      <w:vertAlign w:val="superscript"/>
    </w:rPr>
  </w:style>
  <w:style w:type="paragraph" w:customStyle="1" w:styleId="ConsPlusNonformat">
    <w:name w:val="ConsPlusNonformat"/>
    <w:uiPriority w:val="99"/>
    <w:qFormat/>
    <w:rsid w:val="00251FBA"/>
    <w:pPr>
      <w:widowControl w:val="0"/>
      <w:suppressAutoHyphens/>
      <w:spacing w:after="0" w:line="240" w:lineRule="auto"/>
    </w:pPr>
    <w:rPr>
      <w:rFonts w:ascii="Courier New" w:eastAsia="Times New Roman" w:hAnsi="Courier New" w:cs="Courier New"/>
      <w:sz w:val="20"/>
      <w:szCs w:val="20"/>
      <w:lang w:eastAsia="ru-RU"/>
    </w:rPr>
  </w:style>
  <w:style w:type="character" w:styleId="affd">
    <w:name w:val="Placeholder Text"/>
    <w:basedOn w:val="a0"/>
    <w:uiPriority w:val="99"/>
    <w:semiHidden/>
    <w:rsid w:val="00251FBA"/>
    <w:rPr>
      <w:color w:val="808080"/>
    </w:rPr>
  </w:style>
  <w:style w:type="paragraph" w:customStyle="1" w:styleId="Default">
    <w:name w:val="Default"/>
    <w:rsid w:val="00251FBA"/>
    <w:pPr>
      <w:autoSpaceDE w:val="0"/>
      <w:autoSpaceDN w:val="0"/>
      <w:adjustRightInd w:val="0"/>
      <w:spacing w:after="0" w:line="240" w:lineRule="auto"/>
    </w:pPr>
    <w:rPr>
      <w:rFonts w:ascii="Times New Roman" w:eastAsia="SimSun" w:hAnsi="Times New Roman" w:cs="Times New Roman"/>
      <w:color w:val="000000"/>
      <w:sz w:val="24"/>
      <w:szCs w:val="24"/>
      <w:lang w:eastAsia="ru-RU"/>
    </w:rPr>
  </w:style>
  <w:style w:type="numbering" w:customStyle="1" w:styleId="23">
    <w:name w:val="Нет списка2"/>
    <w:next w:val="a2"/>
    <w:uiPriority w:val="99"/>
    <w:semiHidden/>
    <w:unhideWhenUsed/>
    <w:rsid w:val="001733EC"/>
  </w:style>
  <w:style w:type="table" w:customStyle="1" w:styleId="24">
    <w:name w:val="Сетка таблицы2"/>
    <w:basedOn w:val="a1"/>
    <w:next w:val="afb"/>
    <w:uiPriority w:val="59"/>
    <w:qFormat/>
    <w:rsid w:val="001733EC"/>
    <w:pPr>
      <w:spacing w:after="0" w:line="240" w:lineRule="auto"/>
    </w:pPr>
    <w:rPr>
      <w:rFonts w:ascii="Times New Roman" w:eastAsia="SimSu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
    <w:name w:val="Нет списка3"/>
    <w:next w:val="a2"/>
    <w:uiPriority w:val="99"/>
    <w:semiHidden/>
    <w:unhideWhenUsed/>
    <w:rsid w:val="001733EC"/>
  </w:style>
  <w:style w:type="table" w:customStyle="1" w:styleId="32">
    <w:name w:val="Сетка таблицы3"/>
    <w:basedOn w:val="a1"/>
    <w:next w:val="afb"/>
    <w:uiPriority w:val="59"/>
    <w:qFormat/>
    <w:rsid w:val="001733EC"/>
    <w:pPr>
      <w:spacing w:after="0" w:line="240" w:lineRule="auto"/>
    </w:pPr>
    <w:rPr>
      <w:rFonts w:ascii="Times New Roman" w:eastAsia="SimSu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2"/>
    <w:uiPriority w:val="99"/>
    <w:semiHidden/>
    <w:unhideWhenUsed/>
    <w:rsid w:val="001733EC"/>
  </w:style>
  <w:style w:type="table" w:customStyle="1" w:styleId="42">
    <w:name w:val="Сетка таблицы4"/>
    <w:basedOn w:val="a1"/>
    <w:next w:val="afb"/>
    <w:uiPriority w:val="59"/>
    <w:qFormat/>
    <w:rsid w:val="001733EC"/>
    <w:pPr>
      <w:spacing w:after="0" w:line="240" w:lineRule="auto"/>
    </w:pPr>
    <w:rPr>
      <w:rFonts w:ascii="Times New Roman" w:eastAsia="SimSu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653199">
      <w:bodyDiv w:val="1"/>
      <w:marLeft w:val="0"/>
      <w:marRight w:val="0"/>
      <w:marTop w:val="0"/>
      <w:marBottom w:val="0"/>
      <w:divBdr>
        <w:top w:val="none" w:sz="0" w:space="0" w:color="auto"/>
        <w:left w:val="none" w:sz="0" w:space="0" w:color="auto"/>
        <w:bottom w:val="none" w:sz="0" w:space="0" w:color="auto"/>
        <w:right w:val="none" w:sz="0" w:space="0" w:color="auto"/>
      </w:divBdr>
    </w:div>
    <w:div w:id="500703474">
      <w:bodyDiv w:val="1"/>
      <w:marLeft w:val="0"/>
      <w:marRight w:val="0"/>
      <w:marTop w:val="0"/>
      <w:marBottom w:val="0"/>
      <w:divBdr>
        <w:top w:val="none" w:sz="0" w:space="0" w:color="auto"/>
        <w:left w:val="none" w:sz="0" w:space="0" w:color="auto"/>
        <w:bottom w:val="none" w:sz="0" w:space="0" w:color="auto"/>
        <w:right w:val="none" w:sz="0" w:space="0" w:color="auto"/>
      </w:divBdr>
    </w:div>
    <w:div w:id="564604903">
      <w:bodyDiv w:val="1"/>
      <w:marLeft w:val="0"/>
      <w:marRight w:val="0"/>
      <w:marTop w:val="0"/>
      <w:marBottom w:val="0"/>
      <w:divBdr>
        <w:top w:val="none" w:sz="0" w:space="0" w:color="auto"/>
        <w:left w:val="none" w:sz="0" w:space="0" w:color="auto"/>
        <w:bottom w:val="none" w:sz="0" w:space="0" w:color="auto"/>
        <w:right w:val="none" w:sz="0" w:space="0" w:color="auto"/>
      </w:divBdr>
    </w:div>
    <w:div w:id="633026457">
      <w:bodyDiv w:val="1"/>
      <w:marLeft w:val="0"/>
      <w:marRight w:val="0"/>
      <w:marTop w:val="0"/>
      <w:marBottom w:val="0"/>
      <w:divBdr>
        <w:top w:val="none" w:sz="0" w:space="0" w:color="auto"/>
        <w:left w:val="none" w:sz="0" w:space="0" w:color="auto"/>
        <w:bottom w:val="none" w:sz="0" w:space="0" w:color="auto"/>
        <w:right w:val="none" w:sz="0" w:space="0" w:color="auto"/>
      </w:divBdr>
    </w:div>
    <w:div w:id="842277461">
      <w:bodyDiv w:val="1"/>
      <w:marLeft w:val="0"/>
      <w:marRight w:val="0"/>
      <w:marTop w:val="0"/>
      <w:marBottom w:val="0"/>
      <w:divBdr>
        <w:top w:val="none" w:sz="0" w:space="0" w:color="auto"/>
        <w:left w:val="none" w:sz="0" w:space="0" w:color="auto"/>
        <w:bottom w:val="none" w:sz="0" w:space="0" w:color="auto"/>
        <w:right w:val="none" w:sz="0" w:space="0" w:color="auto"/>
      </w:divBdr>
    </w:div>
    <w:div w:id="1015107399">
      <w:bodyDiv w:val="1"/>
      <w:marLeft w:val="0"/>
      <w:marRight w:val="0"/>
      <w:marTop w:val="0"/>
      <w:marBottom w:val="0"/>
      <w:divBdr>
        <w:top w:val="none" w:sz="0" w:space="0" w:color="auto"/>
        <w:left w:val="none" w:sz="0" w:space="0" w:color="auto"/>
        <w:bottom w:val="none" w:sz="0" w:space="0" w:color="auto"/>
        <w:right w:val="none" w:sz="0" w:space="0" w:color="auto"/>
      </w:divBdr>
    </w:div>
    <w:div w:id="1047413411">
      <w:bodyDiv w:val="1"/>
      <w:marLeft w:val="0"/>
      <w:marRight w:val="0"/>
      <w:marTop w:val="0"/>
      <w:marBottom w:val="0"/>
      <w:divBdr>
        <w:top w:val="none" w:sz="0" w:space="0" w:color="auto"/>
        <w:left w:val="none" w:sz="0" w:space="0" w:color="auto"/>
        <w:bottom w:val="none" w:sz="0" w:space="0" w:color="auto"/>
        <w:right w:val="none" w:sz="0" w:space="0" w:color="auto"/>
      </w:divBdr>
    </w:div>
    <w:div w:id="1132866904">
      <w:bodyDiv w:val="1"/>
      <w:marLeft w:val="0"/>
      <w:marRight w:val="0"/>
      <w:marTop w:val="0"/>
      <w:marBottom w:val="0"/>
      <w:divBdr>
        <w:top w:val="none" w:sz="0" w:space="0" w:color="auto"/>
        <w:left w:val="none" w:sz="0" w:space="0" w:color="auto"/>
        <w:bottom w:val="none" w:sz="0" w:space="0" w:color="auto"/>
        <w:right w:val="none" w:sz="0" w:space="0" w:color="auto"/>
      </w:divBdr>
    </w:div>
    <w:div w:id="1443843902">
      <w:bodyDiv w:val="1"/>
      <w:marLeft w:val="0"/>
      <w:marRight w:val="0"/>
      <w:marTop w:val="0"/>
      <w:marBottom w:val="0"/>
      <w:divBdr>
        <w:top w:val="none" w:sz="0" w:space="0" w:color="auto"/>
        <w:left w:val="none" w:sz="0" w:space="0" w:color="auto"/>
        <w:bottom w:val="none" w:sz="0" w:space="0" w:color="auto"/>
        <w:right w:val="none" w:sz="0" w:space="0" w:color="auto"/>
      </w:divBdr>
    </w:div>
    <w:div w:id="1486315402">
      <w:bodyDiv w:val="1"/>
      <w:marLeft w:val="0"/>
      <w:marRight w:val="0"/>
      <w:marTop w:val="0"/>
      <w:marBottom w:val="0"/>
      <w:divBdr>
        <w:top w:val="none" w:sz="0" w:space="0" w:color="auto"/>
        <w:left w:val="none" w:sz="0" w:space="0" w:color="auto"/>
        <w:bottom w:val="none" w:sz="0" w:space="0" w:color="auto"/>
        <w:right w:val="none" w:sz="0" w:space="0" w:color="auto"/>
      </w:divBdr>
    </w:div>
    <w:div w:id="1634822905">
      <w:bodyDiv w:val="1"/>
      <w:marLeft w:val="0"/>
      <w:marRight w:val="0"/>
      <w:marTop w:val="0"/>
      <w:marBottom w:val="0"/>
      <w:divBdr>
        <w:top w:val="none" w:sz="0" w:space="0" w:color="auto"/>
        <w:left w:val="none" w:sz="0" w:space="0" w:color="auto"/>
        <w:bottom w:val="none" w:sz="0" w:space="0" w:color="auto"/>
        <w:right w:val="none" w:sz="0" w:space="0" w:color="auto"/>
      </w:divBdr>
    </w:div>
    <w:div w:id="1769885457">
      <w:bodyDiv w:val="1"/>
      <w:marLeft w:val="0"/>
      <w:marRight w:val="0"/>
      <w:marTop w:val="0"/>
      <w:marBottom w:val="0"/>
      <w:divBdr>
        <w:top w:val="none" w:sz="0" w:space="0" w:color="auto"/>
        <w:left w:val="none" w:sz="0" w:space="0" w:color="auto"/>
        <w:bottom w:val="none" w:sz="0" w:space="0" w:color="auto"/>
        <w:right w:val="none" w:sz="0" w:space="0" w:color="auto"/>
      </w:divBdr>
    </w:div>
    <w:div w:id="1969312365">
      <w:bodyDiv w:val="1"/>
      <w:marLeft w:val="0"/>
      <w:marRight w:val="0"/>
      <w:marTop w:val="0"/>
      <w:marBottom w:val="0"/>
      <w:divBdr>
        <w:top w:val="none" w:sz="0" w:space="0" w:color="auto"/>
        <w:left w:val="none" w:sz="0" w:space="0" w:color="auto"/>
        <w:bottom w:val="none" w:sz="0" w:space="0" w:color="auto"/>
        <w:right w:val="none" w:sz="0" w:space="0" w:color="auto"/>
      </w:divBdr>
    </w:div>
    <w:div w:id="1985692560">
      <w:bodyDiv w:val="1"/>
      <w:marLeft w:val="0"/>
      <w:marRight w:val="0"/>
      <w:marTop w:val="0"/>
      <w:marBottom w:val="0"/>
      <w:divBdr>
        <w:top w:val="none" w:sz="0" w:space="0" w:color="auto"/>
        <w:left w:val="none" w:sz="0" w:space="0" w:color="auto"/>
        <w:bottom w:val="none" w:sz="0" w:space="0" w:color="auto"/>
        <w:right w:val="none" w:sz="0" w:space="0" w:color="auto"/>
      </w:divBdr>
    </w:div>
    <w:div w:id="2022276872">
      <w:bodyDiv w:val="1"/>
      <w:marLeft w:val="0"/>
      <w:marRight w:val="0"/>
      <w:marTop w:val="0"/>
      <w:marBottom w:val="0"/>
      <w:divBdr>
        <w:top w:val="none" w:sz="0" w:space="0" w:color="auto"/>
        <w:left w:val="none" w:sz="0" w:space="0" w:color="auto"/>
        <w:bottom w:val="none" w:sz="0" w:space="0" w:color="auto"/>
        <w:right w:val="none" w:sz="0" w:space="0" w:color="auto"/>
      </w:divBdr>
    </w:div>
    <w:div w:id="2041121236">
      <w:bodyDiv w:val="1"/>
      <w:marLeft w:val="0"/>
      <w:marRight w:val="0"/>
      <w:marTop w:val="0"/>
      <w:marBottom w:val="0"/>
      <w:divBdr>
        <w:top w:val="none" w:sz="0" w:space="0" w:color="auto"/>
        <w:left w:val="none" w:sz="0" w:space="0" w:color="auto"/>
        <w:bottom w:val="none" w:sz="0" w:space="0" w:color="auto"/>
        <w:right w:val="none" w:sz="0" w:space="0" w:color="auto"/>
      </w:divBdr>
    </w:div>
    <w:div w:id="2105569800">
      <w:bodyDiv w:val="1"/>
      <w:marLeft w:val="0"/>
      <w:marRight w:val="0"/>
      <w:marTop w:val="0"/>
      <w:marBottom w:val="0"/>
      <w:divBdr>
        <w:top w:val="none" w:sz="0" w:space="0" w:color="auto"/>
        <w:left w:val="none" w:sz="0" w:space="0" w:color="auto"/>
        <w:bottom w:val="none" w:sz="0" w:space="0" w:color="auto"/>
        <w:right w:val="none" w:sz="0" w:space="0" w:color="auto"/>
      </w:divBdr>
    </w:div>
    <w:div w:id="2128816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3F273A95FB9A6BCEEB04B64F33B3F942B1FBB5941B3DB0C26309029DB4D5A74369BE541D9EFA142G7v3M" TargetMode="External"/><Relationship Id="rId13" Type="http://schemas.openxmlformats.org/officeDocument/2006/relationships/image" Target="media/image1.wmf"/><Relationship Id="rId18" Type="http://schemas.openxmlformats.org/officeDocument/2006/relationships/image" Target="media/image6.wmf"/><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hyperlink" Target="http://spadm.ru" TargetMode="External"/><Relationship Id="rId12" Type="http://schemas.openxmlformats.org/officeDocument/2006/relationships/hyperlink" Target="https://ofd.nalog.ru" TargetMode="External"/><Relationship Id="rId17"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image" Target="media/image4.wmf"/><Relationship Id="rId20"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10.110.127.115/%D0%A0%D1%83%D0%B1%D1%80%D0%B8%D0%BA%D0%B0%D1%82%D0%BE%D1%80_2021/reglam/html/060.shtm" TargetMode="External"/><Relationship Id="rId5" Type="http://schemas.openxmlformats.org/officeDocument/2006/relationships/settings" Target="settings.xml"/><Relationship Id="rId15" Type="http://schemas.openxmlformats.org/officeDocument/2006/relationships/image" Target="media/image3.wmf"/><Relationship Id="rId10" Type="http://schemas.openxmlformats.org/officeDocument/2006/relationships/hyperlink" Target="consultantplus://offline/ref=F3F273A95FB9A6BCEEB04B64F33B3F942B1FBB5941B3DB0C26309029DB4D5A74369BE541D9ECA542G7v6M" TargetMode="External"/><Relationship Id="rId19" Type="http://schemas.openxmlformats.org/officeDocument/2006/relationships/image" Target="media/image7.png"/><Relationship Id="rId4" Type="http://schemas.microsoft.com/office/2007/relationships/stylesWithEffects" Target="stylesWithEffects.xml"/><Relationship Id="rId9" Type="http://schemas.openxmlformats.org/officeDocument/2006/relationships/hyperlink" Target="consultantplus://offline/ref=F3F273A95FB9A6BCEEB04B64F33B3F942B1FBB5941B3DB0C26309029DB4D5A74369BE541D9ECA542G7v6M" TargetMode="External"/><Relationship Id="rId14" Type="http://schemas.openxmlformats.org/officeDocument/2006/relationships/image" Target="media/image2.wmf"/><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80DD35-9A58-4E6B-ACCA-94E6C70F94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1</Pages>
  <Words>13528</Words>
  <Characters>77114</Characters>
  <Application>Microsoft Office Word</Application>
  <DocSecurity>0</DocSecurity>
  <Lines>642</Lines>
  <Paragraphs>180</Paragraphs>
  <ScaleCrop>false</ScaleCrop>
  <HeadingPairs>
    <vt:vector size="4" baseType="variant">
      <vt:variant>
        <vt:lpstr>Название</vt:lpstr>
      </vt:variant>
      <vt:variant>
        <vt:i4>1</vt:i4>
      </vt:variant>
      <vt:variant>
        <vt:lpstr>Заголовки</vt:lpstr>
      </vt:variant>
      <vt:variant>
        <vt:i4>44</vt:i4>
      </vt:variant>
    </vt:vector>
  </HeadingPairs>
  <TitlesOfParts>
    <vt:vector size="45" baseType="lpstr">
      <vt:lpstr/>
      <vt:lpstr>муниципального округа от __________№______)</vt:lpstr>
      <vt:lpstr/>
      <vt:lpstr>    Общая характеристика сферы реализации муниципальной программы, в том числе форму</vt:lpstr>
      <vt:lpstr>    </vt:lpstr>
      <vt:lpstr>    Развитие малого и среднего бизнеса-одно из перспективных направлений </vt:lpstr>
      <vt:lpstr>    4. Перечень подпрограмм и краткое их описание </vt:lpstr>
      <vt:lpstr>- развитие похоронного дела</vt:lpstr>
      <vt:lpstr/>
      <vt:lpstr/>
      <vt:lpstr/>
      <vt:lpstr/>
      <vt:lpstr/>
      <vt:lpstr/>
      <vt:lpstr/>
      <vt:lpstr/>
      <vt:lpstr/>
      <vt:lpstr/>
      <vt:lpstr>3.Методика определения результатов выполнения мероприятий подпрограммы 1 «Инвест</vt:lpstr>
      <vt:lpstr/>
      <vt:lpstr/>
      <vt:lpstr/>
      <vt:lpstr/>
      <vt:lpstr/>
      <vt:lpstr/>
      <vt:lpstr/>
      <vt:lpstr/>
      <vt:lpstr/>
      <vt:lpstr/>
      <vt:lpstr/>
      <vt:lpstr/>
      <vt:lpstr/>
      <vt:lpstr/>
      <vt:lpstr/>
      <vt:lpstr/>
      <vt:lpstr/>
      <vt:lpstr/>
      <vt:lpstr/>
      <vt:lpstr/>
      <vt:lpstr/>
      <vt:lpstr>3.Методика определения результатов выполнения мероприятий подпрограммы 3 «Развит</vt:lpstr>
      <vt:lpstr/>
      <vt:lpstr/>
      <vt:lpstr/>
      <vt:lpstr/>
    </vt:vector>
  </TitlesOfParts>
  <Company/>
  <LinksUpToDate>false</LinksUpToDate>
  <CharactersWithSpaces>90462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Воропаева ВМ</dc:creator>
  <cp:lastModifiedBy>Ирина Грунина</cp:lastModifiedBy>
  <cp:revision>11</cp:revision>
  <cp:lastPrinted>2025-07-01T10:55:00Z</cp:lastPrinted>
  <dcterms:created xsi:type="dcterms:W3CDTF">2025-06-19T08:21:00Z</dcterms:created>
  <dcterms:modified xsi:type="dcterms:W3CDTF">2025-07-01T11:08:00Z</dcterms:modified>
</cp:coreProperties>
</file>