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B7BFB" w14:textId="27C70F80" w:rsidR="00AC7156" w:rsidRPr="00087561" w:rsidRDefault="00087561" w:rsidP="00F007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8756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 порядке перехода с платного обучения на бесплатное обучение обучающихся - участников СВО</w:t>
      </w:r>
      <w:r w:rsidR="00F00725" w:rsidRPr="0008756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1AAA7AE4" w14:textId="77777777" w:rsidR="00087561" w:rsidRPr="00087561" w:rsidRDefault="00087561" w:rsidP="00F007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30B4D558" w14:textId="77777777" w:rsidR="00087561" w:rsidRPr="00087561" w:rsidRDefault="00087561" w:rsidP="0008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87561">
        <w:rPr>
          <w:color w:val="333333"/>
          <w:sz w:val="28"/>
          <w:szCs w:val="28"/>
        </w:rPr>
        <w:t>Постановлением Правительства РФ от 08.08.2023 № 1292 утверждены Правила перераспределения вакантных мест, имеющихся в образовательной организации и финансируемых за счет бюджетных ассигнований. Правила устанавливают порядок перераспределения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 в целях перехода с платного на бесплатное обучение по образовательным программам среднего профессионального и высшего образования обучающихся –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областях.</w:t>
      </w:r>
    </w:p>
    <w:p w14:paraId="2469706E" w14:textId="77777777" w:rsidR="00087561" w:rsidRPr="00087561" w:rsidRDefault="00087561" w:rsidP="0008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87561">
        <w:rPr>
          <w:color w:val="333333"/>
          <w:sz w:val="28"/>
          <w:szCs w:val="28"/>
        </w:rPr>
        <w:t>Участник специальной военной операции, желающий перейти на вакантное бюджетное место, представляет в образовательную организацию, в которой обучается, заявление на переход и документ, подтверждающий участие в специальной военной операции. Условием перевода является отсутствие академической задолженности, дисциплинарных взысканий, задолженности по оплате обучения.</w:t>
      </w:r>
    </w:p>
    <w:p w14:paraId="7C0AEF2B" w14:textId="77777777" w:rsidR="00087561" w:rsidRPr="00087561" w:rsidRDefault="00087561" w:rsidP="0008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87561">
        <w:rPr>
          <w:color w:val="333333"/>
          <w:sz w:val="28"/>
          <w:szCs w:val="28"/>
        </w:rPr>
        <w:t>Решение по перераспределению вакантных мест принимается коллегиальным органом управления образовательной организации. Образовательные организации в течение 5 рабочих дней со дня принятия указанного решения актуализируют на своих сайтах информацию о количестве вакантных мест для перевода с платного обучения на бесплатное по каждой образовательной программе, по профессии, специальности, направлению подготовки, научной специальности.</w:t>
      </w:r>
    </w:p>
    <w:p w14:paraId="66209A35" w14:textId="25E0DAA3" w:rsidR="00703EC4" w:rsidRPr="00703EC4" w:rsidRDefault="00703EC4" w:rsidP="00703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992A1B5" w14:textId="39529850" w:rsid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0A9FCB2" w14:textId="4D8F7DA8" w:rsidR="00F00725" w:rsidRDefault="00F00725" w:rsidP="00F0072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Помощник прокурора района </w:t>
      </w:r>
      <w:proofErr w:type="spellStart"/>
      <w:r>
        <w:rPr>
          <w:color w:val="333333"/>
          <w:sz w:val="28"/>
          <w:szCs w:val="28"/>
        </w:rPr>
        <w:t>Мовля</w:t>
      </w:r>
      <w:proofErr w:type="spellEnd"/>
      <w:r>
        <w:rPr>
          <w:color w:val="333333"/>
          <w:sz w:val="28"/>
          <w:szCs w:val="28"/>
        </w:rPr>
        <w:t xml:space="preserve"> М.А.</w:t>
      </w:r>
    </w:p>
    <w:p w14:paraId="6E78A0EB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768DD8B" w14:textId="77777777" w:rsidR="00F00725" w:rsidRPr="00F00725" w:rsidRDefault="00F00725" w:rsidP="00F00725"/>
    <w:sectPr w:rsidR="00F00725" w:rsidRPr="00F0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6"/>
    <w:rsid w:val="00087561"/>
    <w:rsid w:val="001F625C"/>
    <w:rsid w:val="00386ADF"/>
    <w:rsid w:val="00703EC4"/>
    <w:rsid w:val="00AC7156"/>
    <w:rsid w:val="00F0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BB83"/>
  <w15:chartTrackingRefBased/>
  <w15:docId w15:val="{037AC953-C8E6-42F6-A8B7-537619A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3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j">
    <w:name w:val="taj"/>
    <w:basedOn w:val="a0"/>
    <w:rsid w:val="00AC7156"/>
  </w:style>
  <w:style w:type="character" w:customStyle="1" w:styleId="20">
    <w:name w:val="Заголовок 2 Знак"/>
    <w:basedOn w:val="a0"/>
    <w:link w:val="2"/>
    <w:uiPriority w:val="9"/>
    <w:rsid w:val="00703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max5642@mail.ru</dc:creator>
  <cp:keywords/>
  <dc:description/>
  <cp:lastModifiedBy>max5642@mail.ru</cp:lastModifiedBy>
  <cp:revision>2</cp:revision>
  <dcterms:created xsi:type="dcterms:W3CDTF">2024-05-28T14:33:00Z</dcterms:created>
  <dcterms:modified xsi:type="dcterms:W3CDTF">2024-05-28T14:33:00Z</dcterms:modified>
</cp:coreProperties>
</file>