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555" w:rsidRPr="008843BF" w:rsidRDefault="003A1555" w:rsidP="003A1555">
      <w:pPr>
        <w:jc w:val="center"/>
        <w:rPr>
          <w:rFonts w:ascii="Times New Roman" w:hAnsi="Times New Roman"/>
          <w:bCs/>
          <w:sz w:val="28"/>
          <w:szCs w:val="28"/>
        </w:rPr>
      </w:pPr>
      <w:r w:rsidRPr="008843BF">
        <w:rPr>
          <w:rFonts w:ascii="Times New Roman" w:hAnsi="Times New Roman"/>
          <w:bCs/>
          <w:sz w:val="28"/>
          <w:szCs w:val="28"/>
        </w:rPr>
        <w:t>АДМИНИСТРАЦИЯ</w:t>
      </w:r>
    </w:p>
    <w:p w:rsidR="003A1555" w:rsidRPr="008843BF" w:rsidRDefault="003A1555" w:rsidP="003A1555">
      <w:pPr>
        <w:jc w:val="center"/>
        <w:rPr>
          <w:rFonts w:ascii="Times New Roman" w:hAnsi="Times New Roman"/>
          <w:bCs/>
          <w:sz w:val="28"/>
          <w:szCs w:val="28"/>
        </w:rPr>
      </w:pPr>
      <w:r w:rsidRPr="008843BF">
        <w:rPr>
          <w:rFonts w:ascii="Times New Roman" w:hAnsi="Times New Roman"/>
          <w:bCs/>
          <w:sz w:val="28"/>
          <w:szCs w:val="28"/>
        </w:rPr>
        <w:t>ГОРОДСКОГО ОКРУГА СЕРЕБРЯНЫЕ ПРУДЫ</w:t>
      </w:r>
    </w:p>
    <w:p w:rsidR="003A1555" w:rsidRDefault="003A1555" w:rsidP="003A155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843BF">
        <w:rPr>
          <w:rFonts w:ascii="Times New Roman" w:hAnsi="Times New Roman"/>
          <w:bCs/>
          <w:sz w:val="28"/>
          <w:szCs w:val="28"/>
        </w:rPr>
        <w:t>МОСКОВСКОЙ ОБЛАСТИ</w:t>
      </w:r>
    </w:p>
    <w:p w:rsidR="003A1555" w:rsidRDefault="003A1555" w:rsidP="003A1555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3A1555" w:rsidRPr="00006C0D" w:rsidRDefault="003A1555" w:rsidP="003A1555">
      <w:pPr>
        <w:jc w:val="center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  <w:u w:val="single"/>
        </w:rPr>
        <w:t>01.02.2018</w:t>
      </w:r>
      <w:r>
        <w:rPr>
          <w:rFonts w:ascii="Times New Roman" w:hAnsi="Times New Roman"/>
          <w:bCs/>
          <w:sz w:val="28"/>
          <w:szCs w:val="28"/>
        </w:rPr>
        <w:t>№</w:t>
      </w:r>
      <w:r>
        <w:rPr>
          <w:rFonts w:ascii="Times New Roman" w:hAnsi="Times New Roman"/>
          <w:bCs/>
          <w:sz w:val="28"/>
          <w:szCs w:val="28"/>
          <w:u w:val="single"/>
        </w:rPr>
        <w:t>153</w:t>
      </w:r>
    </w:p>
    <w:p w:rsidR="003A1555" w:rsidRDefault="003A1555" w:rsidP="003A15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1555" w:rsidRDefault="003A1555" w:rsidP="003A15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A6C16">
        <w:rPr>
          <w:rFonts w:ascii="Times New Roman" w:hAnsi="Times New Roman"/>
          <w:sz w:val="28"/>
          <w:szCs w:val="28"/>
        </w:rPr>
        <w:t>Об</w:t>
      </w:r>
      <w:r w:rsidRPr="008A6C16">
        <w:rPr>
          <w:rFonts w:ascii="Times New Roman" w:eastAsia="Times New Roman" w:hAnsi="Times New Roman"/>
          <w:sz w:val="28"/>
          <w:szCs w:val="28"/>
        </w:rPr>
        <w:t xml:space="preserve"> </w:t>
      </w:r>
      <w:r w:rsidRPr="008A6C16">
        <w:rPr>
          <w:rFonts w:ascii="Times New Roman" w:hAnsi="Times New Roman"/>
          <w:sz w:val="28"/>
          <w:szCs w:val="28"/>
        </w:rPr>
        <w:t>утверждении</w:t>
      </w:r>
      <w:r w:rsidRPr="008A6C16">
        <w:rPr>
          <w:rFonts w:ascii="Times New Roman" w:eastAsia="Times New Roman" w:hAnsi="Times New Roman"/>
          <w:sz w:val="28"/>
          <w:szCs w:val="28"/>
        </w:rPr>
        <w:t xml:space="preserve"> </w:t>
      </w:r>
      <w:r w:rsidRPr="00724053">
        <w:rPr>
          <w:rFonts w:ascii="Times New Roman" w:hAnsi="Times New Roman"/>
          <w:sz w:val="28"/>
          <w:szCs w:val="28"/>
        </w:rPr>
        <w:t>административного регламента предо</w:t>
      </w:r>
      <w:r>
        <w:rPr>
          <w:rFonts w:ascii="Times New Roman" w:hAnsi="Times New Roman"/>
          <w:sz w:val="28"/>
          <w:szCs w:val="28"/>
        </w:rPr>
        <w:t>ставления муниципальной услуги «</w:t>
      </w:r>
      <w:r w:rsidRPr="0038715C">
        <w:rPr>
          <w:rFonts w:ascii="Times New Roman" w:hAnsi="Times New Roman"/>
          <w:sz w:val="28"/>
          <w:szCs w:val="28"/>
        </w:rPr>
        <w:t>Согласование установки средства размещения информации на территории городского округа Сере</w:t>
      </w:r>
      <w:r>
        <w:rPr>
          <w:rFonts w:ascii="Times New Roman" w:hAnsi="Times New Roman"/>
          <w:sz w:val="28"/>
          <w:szCs w:val="28"/>
        </w:rPr>
        <w:t>бряные Пруды Московской области</w:t>
      </w:r>
      <w:r w:rsidRPr="00FD6D6E">
        <w:rPr>
          <w:rFonts w:ascii="Times New Roman" w:hAnsi="Times New Roman"/>
          <w:sz w:val="28"/>
          <w:szCs w:val="28"/>
        </w:rPr>
        <w:t>»</w:t>
      </w:r>
    </w:p>
    <w:p w:rsidR="003A1555" w:rsidRPr="008A6C16" w:rsidRDefault="003A1555" w:rsidP="003A15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1555" w:rsidRDefault="003A1555" w:rsidP="003A15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A6C16">
        <w:rPr>
          <w:rFonts w:ascii="Times New Roman" w:hAnsi="Times New Roman"/>
          <w:sz w:val="28"/>
          <w:szCs w:val="28"/>
        </w:rPr>
        <w:t>В</w:t>
      </w:r>
      <w:r w:rsidRPr="008A6C16">
        <w:rPr>
          <w:rFonts w:ascii="Times New Roman" w:eastAsia="Times New Roman" w:hAnsi="Times New Roman"/>
          <w:sz w:val="28"/>
          <w:szCs w:val="28"/>
        </w:rPr>
        <w:t xml:space="preserve"> </w:t>
      </w:r>
      <w:r w:rsidRPr="008A6C16"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A6C16">
        <w:rPr>
          <w:rFonts w:ascii="Times New Roman" w:hAnsi="Times New Roman"/>
          <w:sz w:val="28"/>
          <w:szCs w:val="28"/>
        </w:rPr>
        <w:t>с</w:t>
      </w:r>
      <w:r>
        <w:t xml:space="preserve"> </w:t>
      </w:r>
      <w:r w:rsidRPr="00956910">
        <w:rPr>
          <w:rFonts w:ascii="Times New Roman" w:hAnsi="Times New Roman"/>
          <w:sz w:val="28"/>
          <w:szCs w:val="28"/>
        </w:rPr>
        <w:t>Федеральным законом от 06.10.2003 № 131-ФЗ "Об общих принципах организации местного самоупр</w:t>
      </w:r>
      <w:r>
        <w:rPr>
          <w:rFonts w:ascii="Times New Roman" w:hAnsi="Times New Roman"/>
          <w:sz w:val="28"/>
          <w:szCs w:val="28"/>
        </w:rPr>
        <w:t xml:space="preserve">авления в Российской Федерации", </w:t>
      </w:r>
      <w:r w:rsidRPr="008A6C16">
        <w:rPr>
          <w:rFonts w:ascii="Times New Roman" w:hAnsi="Times New Roman"/>
          <w:sz w:val="28"/>
          <w:szCs w:val="28"/>
        </w:rPr>
        <w:t>Федеральным</w:t>
      </w:r>
      <w:r w:rsidRPr="008A6C16">
        <w:rPr>
          <w:rFonts w:ascii="Times New Roman" w:eastAsia="Times New Roman" w:hAnsi="Times New Roman"/>
          <w:sz w:val="28"/>
          <w:szCs w:val="28"/>
        </w:rPr>
        <w:t xml:space="preserve"> </w:t>
      </w:r>
      <w:r w:rsidRPr="008A6C16">
        <w:rPr>
          <w:rFonts w:ascii="Times New Roman" w:hAnsi="Times New Roman"/>
          <w:sz w:val="28"/>
          <w:szCs w:val="28"/>
        </w:rPr>
        <w:t>законом</w:t>
      </w:r>
      <w:r w:rsidRPr="008A6C16">
        <w:rPr>
          <w:rFonts w:ascii="Times New Roman" w:eastAsia="Times New Roman" w:hAnsi="Times New Roman"/>
          <w:sz w:val="28"/>
          <w:szCs w:val="28"/>
        </w:rPr>
        <w:t xml:space="preserve"> </w:t>
      </w:r>
      <w:r w:rsidRPr="008A6C16">
        <w:rPr>
          <w:rFonts w:ascii="Times New Roman" w:hAnsi="Times New Roman"/>
          <w:sz w:val="28"/>
          <w:szCs w:val="28"/>
        </w:rPr>
        <w:t>от</w:t>
      </w:r>
      <w:r w:rsidRPr="008A6C16">
        <w:rPr>
          <w:rFonts w:ascii="Times New Roman" w:eastAsia="Times New Roman" w:hAnsi="Times New Roman"/>
          <w:sz w:val="28"/>
          <w:szCs w:val="28"/>
        </w:rPr>
        <w:t xml:space="preserve"> </w:t>
      </w:r>
      <w:r w:rsidRPr="008A6C16">
        <w:rPr>
          <w:rFonts w:ascii="Times New Roman" w:hAnsi="Times New Roman"/>
          <w:sz w:val="28"/>
          <w:szCs w:val="28"/>
        </w:rPr>
        <w:t>27.07.2010</w:t>
      </w:r>
      <w:r w:rsidRPr="008A6C16">
        <w:rPr>
          <w:rFonts w:ascii="Times New Roman" w:eastAsia="Times New Roman" w:hAnsi="Times New Roman"/>
          <w:sz w:val="28"/>
          <w:szCs w:val="28"/>
        </w:rPr>
        <w:t xml:space="preserve"> № </w:t>
      </w:r>
      <w:r w:rsidRPr="008A6C16">
        <w:rPr>
          <w:rFonts w:ascii="Times New Roman" w:hAnsi="Times New Roman"/>
          <w:sz w:val="28"/>
          <w:szCs w:val="28"/>
        </w:rPr>
        <w:t>210-ФЗ</w:t>
      </w:r>
      <w:r w:rsidRPr="008A6C16">
        <w:rPr>
          <w:rFonts w:ascii="Times New Roman" w:eastAsia="Times New Roman" w:hAnsi="Times New Roman"/>
          <w:sz w:val="28"/>
          <w:szCs w:val="28"/>
        </w:rPr>
        <w:t xml:space="preserve"> </w:t>
      </w:r>
      <w:r w:rsidRPr="008A6C16">
        <w:rPr>
          <w:rFonts w:ascii="Times New Roman" w:hAnsi="Times New Roman"/>
          <w:sz w:val="28"/>
          <w:szCs w:val="28"/>
        </w:rPr>
        <w:t>«Об</w:t>
      </w:r>
      <w:r w:rsidRPr="008A6C16">
        <w:rPr>
          <w:rFonts w:ascii="Times New Roman" w:eastAsia="Times New Roman" w:hAnsi="Times New Roman"/>
          <w:sz w:val="28"/>
          <w:szCs w:val="28"/>
        </w:rPr>
        <w:t xml:space="preserve"> </w:t>
      </w:r>
      <w:r w:rsidRPr="008A6C16">
        <w:rPr>
          <w:rFonts w:ascii="Times New Roman" w:hAnsi="Times New Roman"/>
          <w:sz w:val="28"/>
          <w:szCs w:val="28"/>
        </w:rPr>
        <w:t>организации</w:t>
      </w:r>
      <w:r w:rsidRPr="008A6C16">
        <w:rPr>
          <w:rFonts w:ascii="Times New Roman" w:eastAsia="Times New Roman" w:hAnsi="Times New Roman"/>
          <w:sz w:val="28"/>
          <w:szCs w:val="28"/>
        </w:rPr>
        <w:t xml:space="preserve"> </w:t>
      </w:r>
      <w:r w:rsidRPr="008A6C16">
        <w:rPr>
          <w:rFonts w:ascii="Times New Roman" w:hAnsi="Times New Roman"/>
          <w:sz w:val="28"/>
          <w:szCs w:val="28"/>
        </w:rPr>
        <w:t>предоставления</w:t>
      </w:r>
      <w:r w:rsidRPr="008A6C16">
        <w:rPr>
          <w:rFonts w:ascii="Times New Roman" w:eastAsia="Times New Roman" w:hAnsi="Times New Roman"/>
          <w:sz w:val="28"/>
          <w:szCs w:val="28"/>
        </w:rPr>
        <w:t xml:space="preserve"> </w:t>
      </w:r>
      <w:r w:rsidRPr="008A6C16">
        <w:rPr>
          <w:rFonts w:ascii="Times New Roman" w:hAnsi="Times New Roman"/>
          <w:sz w:val="28"/>
          <w:szCs w:val="28"/>
        </w:rPr>
        <w:t>государственных</w:t>
      </w:r>
      <w:r w:rsidRPr="008A6C16">
        <w:rPr>
          <w:rFonts w:ascii="Times New Roman" w:eastAsia="Times New Roman" w:hAnsi="Times New Roman"/>
          <w:sz w:val="28"/>
          <w:szCs w:val="28"/>
        </w:rPr>
        <w:t xml:space="preserve"> </w:t>
      </w:r>
      <w:r w:rsidRPr="008A6C16">
        <w:rPr>
          <w:rFonts w:ascii="Times New Roman" w:hAnsi="Times New Roman"/>
          <w:sz w:val="28"/>
          <w:szCs w:val="28"/>
        </w:rPr>
        <w:t>и</w:t>
      </w:r>
      <w:r w:rsidRPr="008A6C16">
        <w:rPr>
          <w:rFonts w:ascii="Times New Roman" w:eastAsia="Times New Roman" w:hAnsi="Times New Roman"/>
          <w:sz w:val="28"/>
          <w:szCs w:val="28"/>
        </w:rPr>
        <w:t xml:space="preserve"> </w:t>
      </w:r>
      <w:r w:rsidRPr="008A6C16">
        <w:rPr>
          <w:rFonts w:ascii="Times New Roman" w:hAnsi="Times New Roman"/>
          <w:sz w:val="28"/>
          <w:szCs w:val="28"/>
        </w:rPr>
        <w:t>муниципальных</w:t>
      </w:r>
      <w:r w:rsidRPr="008A6C16">
        <w:rPr>
          <w:rFonts w:ascii="Times New Roman" w:eastAsia="Times New Roman" w:hAnsi="Times New Roman"/>
          <w:sz w:val="28"/>
          <w:szCs w:val="28"/>
        </w:rPr>
        <w:t xml:space="preserve"> </w:t>
      </w:r>
      <w:r w:rsidRPr="008A6C16">
        <w:rPr>
          <w:rFonts w:ascii="Times New Roman" w:hAnsi="Times New Roman"/>
          <w:sz w:val="28"/>
          <w:szCs w:val="28"/>
        </w:rPr>
        <w:t>услуг»,</w:t>
      </w:r>
      <w:r w:rsidRPr="008A6C16">
        <w:rPr>
          <w:rFonts w:ascii="Times New Roman" w:eastAsia="Times New Roman" w:hAnsi="Times New Roman"/>
          <w:sz w:val="28"/>
          <w:szCs w:val="28"/>
        </w:rPr>
        <w:t xml:space="preserve"> </w:t>
      </w:r>
      <w:r w:rsidRPr="00956910">
        <w:rPr>
          <w:rFonts w:ascii="Times New Roman" w:eastAsia="Times New Roman" w:hAnsi="Times New Roman"/>
          <w:sz w:val="28"/>
          <w:szCs w:val="28"/>
        </w:rPr>
        <w:tab/>
        <w:t>Законом Московской области от 30.12.2014 № 191/2014-ОЗ "О благоустройстве в Московской области"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8A6C16">
        <w:rPr>
          <w:rFonts w:ascii="Times New Roman" w:hAnsi="Times New Roman"/>
          <w:sz w:val="28"/>
          <w:szCs w:val="28"/>
        </w:rPr>
        <w:t>Постановлением</w:t>
      </w:r>
      <w:r w:rsidRPr="008A6C16">
        <w:rPr>
          <w:rFonts w:ascii="Times New Roman" w:eastAsia="Times New Roman" w:hAnsi="Times New Roman"/>
          <w:sz w:val="28"/>
          <w:szCs w:val="28"/>
        </w:rPr>
        <w:t xml:space="preserve"> </w:t>
      </w:r>
      <w:r w:rsidRPr="008A6C16">
        <w:rPr>
          <w:rFonts w:ascii="Times New Roman" w:hAnsi="Times New Roman"/>
          <w:sz w:val="28"/>
          <w:szCs w:val="28"/>
        </w:rPr>
        <w:t>Правительства</w:t>
      </w:r>
      <w:r w:rsidRPr="008A6C16">
        <w:rPr>
          <w:rFonts w:ascii="Times New Roman" w:eastAsia="Times New Roman" w:hAnsi="Times New Roman"/>
          <w:sz w:val="28"/>
          <w:szCs w:val="28"/>
        </w:rPr>
        <w:t xml:space="preserve"> </w:t>
      </w:r>
      <w:r w:rsidRPr="008A6C16">
        <w:rPr>
          <w:rFonts w:ascii="Times New Roman" w:hAnsi="Times New Roman"/>
          <w:sz w:val="28"/>
          <w:szCs w:val="28"/>
        </w:rPr>
        <w:t>Российской</w:t>
      </w:r>
      <w:r w:rsidRPr="008A6C16">
        <w:rPr>
          <w:rFonts w:ascii="Times New Roman" w:eastAsia="Times New Roman" w:hAnsi="Times New Roman"/>
          <w:sz w:val="28"/>
          <w:szCs w:val="28"/>
        </w:rPr>
        <w:t xml:space="preserve"> </w:t>
      </w:r>
      <w:r w:rsidRPr="008A6C16">
        <w:rPr>
          <w:rFonts w:ascii="Times New Roman" w:hAnsi="Times New Roman"/>
          <w:sz w:val="28"/>
          <w:szCs w:val="28"/>
        </w:rPr>
        <w:t>Федерации</w:t>
      </w:r>
      <w:r w:rsidRPr="008A6C16">
        <w:rPr>
          <w:rFonts w:ascii="Times New Roman" w:eastAsia="Times New Roman" w:hAnsi="Times New Roman"/>
          <w:sz w:val="28"/>
          <w:szCs w:val="28"/>
        </w:rPr>
        <w:t xml:space="preserve"> </w:t>
      </w:r>
      <w:r w:rsidRPr="008A6C16">
        <w:rPr>
          <w:rFonts w:ascii="Times New Roman" w:hAnsi="Times New Roman"/>
          <w:sz w:val="28"/>
          <w:szCs w:val="28"/>
        </w:rPr>
        <w:t>от</w:t>
      </w:r>
      <w:r w:rsidRPr="008A6C16">
        <w:rPr>
          <w:rFonts w:ascii="Times New Roman" w:eastAsia="Times New Roman" w:hAnsi="Times New Roman"/>
          <w:sz w:val="28"/>
          <w:szCs w:val="28"/>
        </w:rPr>
        <w:t xml:space="preserve"> </w:t>
      </w:r>
      <w:r w:rsidRPr="008A6C16">
        <w:rPr>
          <w:rFonts w:ascii="Times New Roman" w:hAnsi="Times New Roman"/>
          <w:sz w:val="28"/>
          <w:szCs w:val="28"/>
        </w:rPr>
        <w:t>16.05.2011 г.</w:t>
      </w:r>
      <w:r w:rsidRPr="008A6C16">
        <w:rPr>
          <w:rFonts w:ascii="Times New Roman" w:eastAsia="Times New Roman" w:hAnsi="Times New Roman"/>
          <w:sz w:val="28"/>
          <w:szCs w:val="28"/>
        </w:rPr>
        <w:t xml:space="preserve"> №</w:t>
      </w:r>
      <w:r w:rsidRPr="008A6C16">
        <w:rPr>
          <w:rFonts w:ascii="Times New Roman" w:hAnsi="Times New Roman"/>
          <w:sz w:val="28"/>
          <w:szCs w:val="28"/>
        </w:rPr>
        <w:t> 373</w:t>
      </w:r>
      <w:r w:rsidRPr="008A6C16">
        <w:rPr>
          <w:rFonts w:ascii="Times New Roman" w:eastAsia="Times New Roman" w:hAnsi="Times New Roman"/>
          <w:sz w:val="28"/>
          <w:szCs w:val="28"/>
        </w:rPr>
        <w:t xml:space="preserve"> </w:t>
      </w:r>
      <w:r w:rsidRPr="008A6C16">
        <w:rPr>
          <w:rFonts w:ascii="Times New Roman" w:hAnsi="Times New Roman"/>
          <w:sz w:val="28"/>
          <w:szCs w:val="28"/>
        </w:rPr>
        <w:t>«О</w:t>
      </w:r>
      <w:r w:rsidRPr="008A6C16">
        <w:rPr>
          <w:rFonts w:ascii="Times New Roman" w:eastAsia="Times New Roman" w:hAnsi="Times New Roman"/>
          <w:sz w:val="28"/>
          <w:szCs w:val="28"/>
        </w:rPr>
        <w:t xml:space="preserve"> </w:t>
      </w:r>
      <w:r w:rsidRPr="008A6C16">
        <w:rPr>
          <w:rFonts w:ascii="Times New Roman" w:hAnsi="Times New Roman"/>
          <w:sz w:val="28"/>
          <w:szCs w:val="28"/>
        </w:rPr>
        <w:t>разработке</w:t>
      </w:r>
      <w:r w:rsidRPr="008A6C16">
        <w:rPr>
          <w:rFonts w:ascii="Times New Roman" w:eastAsia="Times New Roman" w:hAnsi="Times New Roman"/>
          <w:sz w:val="28"/>
          <w:szCs w:val="28"/>
        </w:rPr>
        <w:t xml:space="preserve"> </w:t>
      </w:r>
      <w:r w:rsidRPr="008A6C16">
        <w:rPr>
          <w:rFonts w:ascii="Times New Roman" w:hAnsi="Times New Roman"/>
          <w:sz w:val="28"/>
          <w:szCs w:val="28"/>
        </w:rPr>
        <w:t>и</w:t>
      </w:r>
      <w:r w:rsidRPr="008A6C16">
        <w:rPr>
          <w:rFonts w:ascii="Times New Roman" w:eastAsia="Times New Roman" w:hAnsi="Times New Roman"/>
          <w:sz w:val="28"/>
          <w:szCs w:val="28"/>
        </w:rPr>
        <w:t xml:space="preserve"> </w:t>
      </w:r>
      <w:r w:rsidRPr="008A6C16">
        <w:rPr>
          <w:rFonts w:ascii="Times New Roman" w:hAnsi="Times New Roman"/>
          <w:sz w:val="28"/>
          <w:szCs w:val="28"/>
        </w:rPr>
        <w:t>утверждении</w:t>
      </w:r>
      <w:r w:rsidRPr="008A6C16">
        <w:rPr>
          <w:rFonts w:ascii="Times New Roman" w:eastAsia="Times New Roman" w:hAnsi="Times New Roman"/>
          <w:sz w:val="28"/>
          <w:szCs w:val="28"/>
        </w:rPr>
        <w:t xml:space="preserve"> </w:t>
      </w:r>
      <w:r w:rsidRPr="008A6C16">
        <w:rPr>
          <w:rFonts w:ascii="Times New Roman" w:hAnsi="Times New Roman"/>
          <w:sz w:val="28"/>
          <w:szCs w:val="28"/>
        </w:rPr>
        <w:t>административных</w:t>
      </w:r>
      <w:r w:rsidRPr="008A6C16">
        <w:rPr>
          <w:rFonts w:ascii="Times New Roman" w:eastAsia="Times New Roman" w:hAnsi="Times New Roman"/>
          <w:sz w:val="28"/>
          <w:szCs w:val="28"/>
        </w:rPr>
        <w:t xml:space="preserve"> </w:t>
      </w:r>
      <w:r w:rsidRPr="008A6C16">
        <w:rPr>
          <w:rFonts w:ascii="Times New Roman" w:hAnsi="Times New Roman"/>
          <w:sz w:val="28"/>
          <w:szCs w:val="28"/>
        </w:rPr>
        <w:t>регламентов</w:t>
      </w:r>
      <w:r w:rsidRPr="008A6C16">
        <w:rPr>
          <w:rFonts w:ascii="Times New Roman" w:eastAsia="Times New Roman" w:hAnsi="Times New Roman"/>
          <w:sz w:val="28"/>
          <w:szCs w:val="28"/>
        </w:rPr>
        <w:t xml:space="preserve"> </w:t>
      </w:r>
      <w:r w:rsidRPr="008A6C16">
        <w:rPr>
          <w:rFonts w:ascii="Times New Roman" w:hAnsi="Times New Roman"/>
          <w:sz w:val="28"/>
          <w:szCs w:val="28"/>
        </w:rPr>
        <w:t>предоставления</w:t>
      </w:r>
      <w:r w:rsidRPr="008A6C16">
        <w:rPr>
          <w:rFonts w:ascii="Times New Roman" w:eastAsia="Times New Roman" w:hAnsi="Times New Roman"/>
          <w:sz w:val="28"/>
          <w:szCs w:val="28"/>
        </w:rPr>
        <w:t xml:space="preserve"> </w:t>
      </w:r>
      <w:r w:rsidRPr="008A6C16">
        <w:rPr>
          <w:rFonts w:ascii="Times New Roman" w:hAnsi="Times New Roman"/>
          <w:sz w:val="28"/>
          <w:szCs w:val="28"/>
        </w:rPr>
        <w:t>государственных</w:t>
      </w:r>
      <w:r w:rsidRPr="008A6C16">
        <w:rPr>
          <w:rFonts w:ascii="Times New Roman" w:eastAsia="Times New Roman" w:hAnsi="Times New Roman"/>
          <w:sz w:val="28"/>
          <w:szCs w:val="28"/>
        </w:rPr>
        <w:t xml:space="preserve"> </w:t>
      </w:r>
      <w:r w:rsidRPr="008A6C16">
        <w:rPr>
          <w:rFonts w:ascii="Times New Roman" w:hAnsi="Times New Roman"/>
          <w:sz w:val="28"/>
          <w:szCs w:val="28"/>
        </w:rPr>
        <w:t>функций</w:t>
      </w:r>
      <w:r w:rsidRPr="008A6C16">
        <w:rPr>
          <w:rFonts w:ascii="Times New Roman" w:eastAsia="Times New Roman" w:hAnsi="Times New Roman"/>
          <w:sz w:val="28"/>
          <w:szCs w:val="28"/>
        </w:rPr>
        <w:t xml:space="preserve"> </w:t>
      </w:r>
      <w:r w:rsidRPr="008A6C16">
        <w:rPr>
          <w:rFonts w:ascii="Times New Roman" w:hAnsi="Times New Roman"/>
          <w:sz w:val="28"/>
          <w:szCs w:val="28"/>
        </w:rPr>
        <w:t>и</w:t>
      </w:r>
      <w:r w:rsidRPr="008A6C16">
        <w:rPr>
          <w:rFonts w:ascii="Times New Roman" w:eastAsia="Times New Roman" w:hAnsi="Times New Roman"/>
          <w:sz w:val="28"/>
          <w:szCs w:val="28"/>
        </w:rPr>
        <w:t xml:space="preserve"> </w:t>
      </w:r>
      <w:r w:rsidRPr="008A6C16">
        <w:rPr>
          <w:rFonts w:ascii="Times New Roman" w:hAnsi="Times New Roman"/>
          <w:sz w:val="28"/>
          <w:szCs w:val="28"/>
        </w:rPr>
        <w:t>административных</w:t>
      </w:r>
      <w:r w:rsidRPr="008A6C16">
        <w:rPr>
          <w:rFonts w:ascii="Times New Roman" w:eastAsia="Times New Roman" w:hAnsi="Times New Roman"/>
          <w:sz w:val="28"/>
          <w:szCs w:val="28"/>
        </w:rPr>
        <w:t xml:space="preserve"> </w:t>
      </w:r>
      <w:r w:rsidRPr="008A6C16">
        <w:rPr>
          <w:rFonts w:ascii="Times New Roman" w:hAnsi="Times New Roman"/>
          <w:sz w:val="28"/>
          <w:szCs w:val="28"/>
        </w:rPr>
        <w:t>регламентов</w:t>
      </w:r>
      <w:r w:rsidRPr="008A6C16">
        <w:rPr>
          <w:rFonts w:ascii="Times New Roman" w:eastAsia="Times New Roman" w:hAnsi="Times New Roman"/>
          <w:sz w:val="28"/>
          <w:szCs w:val="28"/>
        </w:rPr>
        <w:t xml:space="preserve"> </w:t>
      </w:r>
      <w:r w:rsidRPr="008A6C16">
        <w:rPr>
          <w:rFonts w:ascii="Times New Roman" w:hAnsi="Times New Roman"/>
          <w:sz w:val="28"/>
          <w:szCs w:val="28"/>
        </w:rPr>
        <w:t>предоставления</w:t>
      </w:r>
      <w:r w:rsidRPr="008A6C16">
        <w:rPr>
          <w:rFonts w:ascii="Times New Roman" w:eastAsia="Times New Roman" w:hAnsi="Times New Roman"/>
          <w:sz w:val="28"/>
          <w:szCs w:val="28"/>
        </w:rPr>
        <w:t xml:space="preserve"> </w:t>
      </w:r>
      <w:r w:rsidRPr="008A6C16">
        <w:rPr>
          <w:rFonts w:ascii="Times New Roman" w:hAnsi="Times New Roman"/>
          <w:sz w:val="28"/>
          <w:szCs w:val="28"/>
        </w:rPr>
        <w:t>государственных</w:t>
      </w:r>
      <w:r w:rsidRPr="008A6C16">
        <w:rPr>
          <w:rFonts w:ascii="Times New Roman" w:eastAsia="Times New Roman" w:hAnsi="Times New Roman"/>
          <w:sz w:val="28"/>
          <w:szCs w:val="28"/>
        </w:rPr>
        <w:t xml:space="preserve"> </w:t>
      </w:r>
      <w:r w:rsidRPr="008A6C16">
        <w:rPr>
          <w:rFonts w:ascii="Times New Roman" w:hAnsi="Times New Roman"/>
          <w:sz w:val="28"/>
          <w:szCs w:val="28"/>
        </w:rPr>
        <w:t>услуг»,</w:t>
      </w:r>
      <w:r w:rsidRPr="008A6C16">
        <w:rPr>
          <w:rFonts w:ascii="Times New Roman" w:eastAsia="Times New Roman" w:hAnsi="Times New Roman"/>
          <w:sz w:val="28"/>
          <w:szCs w:val="28"/>
        </w:rPr>
        <w:t xml:space="preserve"> </w:t>
      </w:r>
      <w:r w:rsidRPr="008A6C16">
        <w:rPr>
          <w:rFonts w:ascii="Times New Roman" w:hAnsi="Times New Roman"/>
          <w:sz w:val="28"/>
          <w:szCs w:val="28"/>
        </w:rPr>
        <w:t>в</w:t>
      </w:r>
      <w:r w:rsidRPr="008A6C16">
        <w:rPr>
          <w:rFonts w:ascii="Times New Roman" w:eastAsia="Times New Roman" w:hAnsi="Times New Roman"/>
          <w:sz w:val="28"/>
          <w:szCs w:val="28"/>
        </w:rPr>
        <w:t xml:space="preserve"> </w:t>
      </w:r>
      <w:r w:rsidRPr="008A6C16">
        <w:rPr>
          <w:rFonts w:ascii="Times New Roman" w:hAnsi="Times New Roman"/>
          <w:sz w:val="28"/>
          <w:szCs w:val="28"/>
        </w:rPr>
        <w:t>целях</w:t>
      </w:r>
      <w:r w:rsidRPr="008A6C16">
        <w:rPr>
          <w:rFonts w:ascii="Times New Roman" w:eastAsia="Times New Roman" w:hAnsi="Times New Roman"/>
          <w:sz w:val="28"/>
          <w:szCs w:val="28"/>
        </w:rPr>
        <w:t xml:space="preserve"> </w:t>
      </w:r>
      <w:r w:rsidRPr="008A6C16">
        <w:rPr>
          <w:rFonts w:ascii="Times New Roman" w:hAnsi="Times New Roman"/>
          <w:sz w:val="28"/>
          <w:szCs w:val="28"/>
        </w:rPr>
        <w:t>организации</w:t>
      </w:r>
      <w:r w:rsidRPr="008A6C16">
        <w:rPr>
          <w:rFonts w:ascii="Times New Roman" w:eastAsia="Times New Roman" w:hAnsi="Times New Roman"/>
          <w:sz w:val="28"/>
          <w:szCs w:val="28"/>
        </w:rPr>
        <w:t xml:space="preserve"> </w:t>
      </w:r>
      <w:r w:rsidRPr="008A6C16">
        <w:rPr>
          <w:rFonts w:ascii="Times New Roman" w:hAnsi="Times New Roman"/>
          <w:sz w:val="28"/>
          <w:szCs w:val="28"/>
        </w:rPr>
        <w:t>деятельности</w:t>
      </w:r>
      <w:r w:rsidRPr="008A6C16">
        <w:rPr>
          <w:rFonts w:ascii="Times New Roman" w:eastAsia="Times New Roman" w:hAnsi="Times New Roman"/>
          <w:sz w:val="28"/>
          <w:szCs w:val="28"/>
        </w:rPr>
        <w:t xml:space="preserve"> </w:t>
      </w:r>
      <w:r w:rsidRPr="008A6C16">
        <w:rPr>
          <w:rFonts w:ascii="Times New Roman" w:hAnsi="Times New Roman"/>
          <w:sz w:val="28"/>
          <w:szCs w:val="28"/>
        </w:rPr>
        <w:t>органов</w:t>
      </w:r>
      <w:r w:rsidRPr="008A6C16">
        <w:rPr>
          <w:rFonts w:ascii="Times New Roman" w:eastAsia="Times New Roman" w:hAnsi="Times New Roman"/>
          <w:sz w:val="28"/>
          <w:szCs w:val="28"/>
        </w:rPr>
        <w:t xml:space="preserve"> </w:t>
      </w:r>
      <w:r w:rsidRPr="008A6C16">
        <w:rPr>
          <w:rFonts w:ascii="Times New Roman" w:hAnsi="Times New Roman"/>
          <w:sz w:val="28"/>
          <w:szCs w:val="28"/>
        </w:rPr>
        <w:t>местного</w:t>
      </w:r>
      <w:r w:rsidRPr="008A6C16">
        <w:rPr>
          <w:rFonts w:ascii="Times New Roman" w:eastAsia="Times New Roman" w:hAnsi="Times New Roman"/>
          <w:sz w:val="28"/>
          <w:szCs w:val="28"/>
        </w:rPr>
        <w:t xml:space="preserve"> </w:t>
      </w:r>
      <w:r w:rsidRPr="008A6C16">
        <w:rPr>
          <w:rFonts w:ascii="Times New Roman" w:hAnsi="Times New Roman"/>
          <w:sz w:val="28"/>
          <w:szCs w:val="28"/>
        </w:rPr>
        <w:t>самоуправления</w:t>
      </w:r>
      <w:r>
        <w:rPr>
          <w:rFonts w:ascii="Times New Roman" w:hAnsi="Times New Roman"/>
          <w:sz w:val="28"/>
          <w:szCs w:val="28"/>
        </w:rPr>
        <w:t>,</w:t>
      </w:r>
      <w:r w:rsidRPr="004601A9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руководствуясь Уставом городского округа Серебряные Пруды Московской области.</w:t>
      </w:r>
    </w:p>
    <w:p w:rsidR="003A1555" w:rsidRPr="008A6C16" w:rsidRDefault="003A1555" w:rsidP="003A15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A1555" w:rsidRDefault="003A1555" w:rsidP="003A1555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8A6C16">
        <w:rPr>
          <w:rFonts w:ascii="Times New Roman" w:hAnsi="Times New Roman"/>
          <w:sz w:val="28"/>
          <w:szCs w:val="28"/>
        </w:rPr>
        <w:t>ПОСТАНОВЛЯЮ:</w:t>
      </w:r>
    </w:p>
    <w:p w:rsidR="003A1555" w:rsidRDefault="003A1555" w:rsidP="003A1555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3A1555" w:rsidRDefault="003A1555" w:rsidP="003A1555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1. Утвердить административный регламент «</w:t>
      </w:r>
      <w:r w:rsidRPr="0038715C">
        <w:rPr>
          <w:sz w:val="28"/>
          <w:szCs w:val="28"/>
        </w:rPr>
        <w:t>Согласование установки средства размещения информации на территории городского округа Сере</w:t>
      </w:r>
      <w:r>
        <w:rPr>
          <w:sz w:val="28"/>
          <w:szCs w:val="28"/>
        </w:rPr>
        <w:t>бряные Пруды Московской области</w:t>
      </w:r>
      <w:r w:rsidRPr="00FD6D6E">
        <w:rPr>
          <w:sz w:val="28"/>
          <w:szCs w:val="28"/>
        </w:rPr>
        <w:t>»</w:t>
      </w:r>
      <w:r>
        <w:rPr>
          <w:color w:val="auto"/>
          <w:sz w:val="28"/>
          <w:szCs w:val="28"/>
        </w:rPr>
        <w:t xml:space="preserve"> (прилагается).</w:t>
      </w:r>
    </w:p>
    <w:p w:rsidR="003A1555" w:rsidRDefault="003A1555" w:rsidP="003A1555">
      <w:pPr>
        <w:widowControl w:val="0"/>
        <w:tabs>
          <w:tab w:val="num" w:pos="1190"/>
        </w:tabs>
        <w:suppressAutoHyphens/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8A6C16">
        <w:rPr>
          <w:rFonts w:ascii="Times New Roman" w:hAnsi="Times New Roman"/>
          <w:sz w:val="28"/>
          <w:szCs w:val="28"/>
        </w:rPr>
        <w:t xml:space="preserve">Опубликовать </w:t>
      </w:r>
      <w:r>
        <w:rPr>
          <w:rFonts w:ascii="Times New Roman" w:hAnsi="Times New Roman"/>
          <w:sz w:val="28"/>
          <w:szCs w:val="28"/>
        </w:rPr>
        <w:t>настоящее постановление</w:t>
      </w:r>
      <w:r w:rsidRPr="008A6C16">
        <w:rPr>
          <w:rFonts w:ascii="Times New Roman" w:hAnsi="Times New Roman"/>
          <w:sz w:val="28"/>
          <w:szCs w:val="28"/>
        </w:rPr>
        <w:t xml:space="preserve"> в газете «</w:t>
      </w:r>
      <w:r>
        <w:rPr>
          <w:rFonts w:ascii="Times New Roman" w:hAnsi="Times New Roman"/>
          <w:sz w:val="28"/>
          <w:szCs w:val="28"/>
        </w:rPr>
        <w:t xml:space="preserve">Межмуниципальный </w:t>
      </w:r>
      <w:r w:rsidRPr="008A6C16">
        <w:rPr>
          <w:rFonts w:ascii="Times New Roman" w:hAnsi="Times New Roman"/>
          <w:sz w:val="28"/>
          <w:szCs w:val="28"/>
        </w:rPr>
        <w:t xml:space="preserve">Вестник» и </w:t>
      </w:r>
      <w:r>
        <w:rPr>
          <w:rFonts w:ascii="Times New Roman" w:hAnsi="Times New Roman"/>
          <w:sz w:val="28"/>
          <w:szCs w:val="28"/>
        </w:rPr>
        <w:t xml:space="preserve">обнародовать </w:t>
      </w:r>
      <w:r w:rsidRPr="008A6C16">
        <w:rPr>
          <w:rFonts w:ascii="Times New Roman" w:hAnsi="Times New Roman"/>
          <w:sz w:val="28"/>
          <w:szCs w:val="28"/>
        </w:rPr>
        <w:t xml:space="preserve">на официальном сайте администрации </w:t>
      </w:r>
      <w:r>
        <w:rPr>
          <w:rFonts w:ascii="Times New Roman" w:hAnsi="Times New Roman"/>
          <w:sz w:val="28"/>
          <w:szCs w:val="28"/>
        </w:rPr>
        <w:t>городского округа Серебряные Пруды</w:t>
      </w:r>
      <w:r w:rsidRPr="008A6C16">
        <w:rPr>
          <w:rFonts w:ascii="Times New Roman" w:hAnsi="Times New Roman"/>
          <w:sz w:val="28"/>
          <w:szCs w:val="28"/>
        </w:rPr>
        <w:t xml:space="preserve"> Московской области.</w:t>
      </w:r>
    </w:p>
    <w:p w:rsidR="003A1555" w:rsidRDefault="003A1555" w:rsidP="003A1555">
      <w:pPr>
        <w:widowControl w:val="0"/>
        <w:suppressAutoHyphens/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8A29F7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3A1555" w:rsidRPr="00FE2959" w:rsidRDefault="003A1555" w:rsidP="003A15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Контроль за исполнением настоящего п</w:t>
      </w:r>
      <w:r w:rsidRPr="00402E6C">
        <w:rPr>
          <w:rFonts w:ascii="Times New Roman" w:hAnsi="Times New Roman"/>
          <w:sz w:val="28"/>
          <w:szCs w:val="28"/>
        </w:rPr>
        <w:t>остановления</w:t>
      </w:r>
      <w:r>
        <w:rPr>
          <w:rFonts w:ascii="Times New Roman" w:hAnsi="Times New Roman"/>
          <w:sz w:val="28"/>
          <w:szCs w:val="28"/>
        </w:rPr>
        <w:t xml:space="preserve"> возложить на Первого заместителя главы администрации городского округа А.Н. Пушкарева.</w:t>
      </w:r>
    </w:p>
    <w:p w:rsidR="003A1555" w:rsidRDefault="003A1555" w:rsidP="003A1555">
      <w:pPr>
        <w:widowControl w:val="0"/>
        <w:suppressAutoHyphens/>
        <w:spacing w:after="0" w:line="240" w:lineRule="auto"/>
        <w:ind w:left="540" w:right="14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A1555" w:rsidRDefault="003A1555" w:rsidP="003A1555">
      <w:pPr>
        <w:widowControl w:val="0"/>
        <w:suppressAutoHyphens/>
        <w:spacing w:after="0" w:line="240" w:lineRule="auto"/>
        <w:ind w:left="540" w:right="14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</w:p>
    <w:p w:rsidR="003A1555" w:rsidRDefault="003A1555" w:rsidP="003A1555">
      <w:pPr>
        <w:tabs>
          <w:tab w:val="left" w:pos="142"/>
          <w:tab w:val="left" w:pos="6762"/>
        </w:tabs>
        <w:spacing w:after="0"/>
        <w:ind w:left="-180" w:right="141"/>
        <w:rPr>
          <w:rFonts w:ascii="Arial" w:eastAsia="PMingLiU" w:hAnsi="Arial" w:cs="Arial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Глава городского округа               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О.В. Павлихин</w:t>
      </w:r>
    </w:p>
    <w:p w:rsidR="004F756E" w:rsidRDefault="003A1555"/>
    <w:sectPr w:rsidR="004F7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555"/>
    <w:rsid w:val="003A1555"/>
    <w:rsid w:val="0088296B"/>
    <w:rsid w:val="00D1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04A2C-01C9-4913-B48E-F3661F358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5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A15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Касилина</dc:creator>
  <cp:keywords/>
  <dc:description/>
  <cp:lastModifiedBy>Анна Касилина</cp:lastModifiedBy>
  <cp:revision>1</cp:revision>
  <dcterms:created xsi:type="dcterms:W3CDTF">2018-02-05T06:22:00Z</dcterms:created>
  <dcterms:modified xsi:type="dcterms:W3CDTF">2018-02-05T06:23:00Z</dcterms:modified>
</cp:coreProperties>
</file>