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DD" w:rsidRDefault="00DF24DD" w:rsidP="001C15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4DD" w:rsidRDefault="00DF24DD" w:rsidP="001C15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350" w:rsidRPr="00DF24DD" w:rsidRDefault="001C155A" w:rsidP="00DF2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4DD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DF24DD" w:rsidRPr="001C155A" w:rsidRDefault="00DF24DD" w:rsidP="001C15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55A" w:rsidRPr="001C155A" w:rsidRDefault="001C155A" w:rsidP="001C1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55A">
        <w:rPr>
          <w:rFonts w:ascii="Times New Roman" w:hAnsi="Times New Roman" w:cs="Times New Roman"/>
          <w:sz w:val="28"/>
          <w:szCs w:val="28"/>
        </w:rPr>
        <w:t>открытого конкурса на право размещения нестационарного торгового</w:t>
      </w:r>
    </w:p>
    <w:p w:rsidR="001C155A" w:rsidRDefault="001C155A" w:rsidP="001C1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55A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« Мобильная корзинка» на территории городского округа Серебряные Пруды Московской области </w:t>
      </w:r>
    </w:p>
    <w:p w:rsidR="001C155A" w:rsidRDefault="001C155A" w:rsidP="001C15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12.10.2016г.</w:t>
      </w:r>
    </w:p>
    <w:p w:rsidR="001C155A" w:rsidRDefault="001C155A" w:rsidP="001C155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155A" w:rsidRDefault="001C155A" w:rsidP="001C15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0650" w:rsidRDefault="00B60650" w:rsidP="00B606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E90">
        <w:rPr>
          <w:rFonts w:ascii="Times New Roman" w:hAnsi="Times New Roman" w:cs="Times New Roman"/>
          <w:b/>
          <w:sz w:val="28"/>
          <w:szCs w:val="28"/>
        </w:rPr>
        <w:t>Заказчик:</w:t>
      </w:r>
      <w:r w:rsidR="00DF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E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городского округа Серебряные Пруды Московской области.</w:t>
      </w:r>
    </w:p>
    <w:p w:rsidR="001C155A" w:rsidRDefault="00B60650" w:rsidP="00B60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650">
        <w:rPr>
          <w:rFonts w:ascii="Times New Roman" w:hAnsi="Times New Roman" w:cs="Times New Roman"/>
          <w:b/>
          <w:sz w:val="28"/>
          <w:szCs w:val="28"/>
        </w:rPr>
        <w:t>Место и дата оценки и сопоставления</w:t>
      </w:r>
      <w:r w:rsidRPr="00B60650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12 октября  2016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 10-30 </w:t>
      </w:r>
      <w:r w:rsidRPr="00090440">
        <w:rPr>
          <w:rFonts w:ascii="Times New Roman" w:hAnsi="Times New Roman" w:cs="Times New Roman"/>
          <w:sz w:val="28"/>
          <w:szCs w:val="28"/>
        </w:rPr>
        <w:t xml:space="preserve">по московскому времени по адресу: </w:t>
      </w:r>
      <w:r w:rsidRPr="00357305">
        <w:rPr>
          <w:rFonts w:ascii="Times New Roman" w:hAnsi="Times New Roman" w:cs="Times New Roman"/>
          <w:sz w:val="28"/>
          <w:szCs w:val="28"/>
        </w:rPr>
        <w:t>142970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305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7305">
        <w:rPr>
          <w:rFonts w:ascii="Times New Roman" w:hAnsi="Times New Roman" w:cs="Times New Roman"/>
          <w:sz w:val="28"/>
          <w:szCs w:val="28"/>
        </w:rPr>
        <w:t>р.п. Серебряные Пруды Московская область, ул. Первомайская д.11 каб.42</w:t>
      </w:r>
    </w:p>
    <w:p w:rsidR="00B60650" w:rsidRDefault="00B60650" w:rsidP="00B60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650" w:rsidRDefault="00B60650" w:rsidP="00B606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650">
        <w:rPr>
          <w:rFonts w:ascii="Times New Roman" w:hAnsi="Times New Roman" w:cs="Times New Roman"/>
          <w:b/>
          <w:sz w:val="28"/>
          <w:szCs w:val="28"/>
        </w:rPr>
        <w:t>Лоты их нумерация и характеристика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D2509">
        <w:rPr>
          <w:rFonts w:ascii="Times New Roman" w:hAnsi="Times New Roman" w:cs="Times New Roman"/>
          <w:sz w:val="28"/>
          <w:szCs w:val="28"/>
        </w:rPr>
        <w:t>Лот № 1 Московская область, Сере</w:t>
      </w:r>
      <w:r>
        <w:rPr>
          <w:rFonts w:ascii="Times New Roman" w:hAnsi="Times New Roman" w:cs="Times New Roman"/>
          <w:sz w:val="28"/>
          <w:szCs w:val="28"/>
        </w:rPr>
        <w:t>бряно-Прудский район  с. Мочилы, территория, прилегающая к зданию торгового центра.</w:t>
      </w:r>
    </w:p>
    <w:p w:rsidR="00B60650" w:rsidRDefault="00B60650" w:rsidP="00B606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мобильной торговли-смешанный ассортимент «Мобильная корзинка».</w:t>
      </w:r>
    </w:p>
    <w:p w:rsidR="00B60650" w:rsidRDefault="00B60650" w:rsidP="00B606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B60650" w:rsidRDefault="00B60650" w:rsidP="00B606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Пушкарев А.Н. –первый заместитель главы городского округа Серебряные Пруды Московской области;</w:t>
      </w:r>
    </w:p>
    <w:p w:rsidR="00B60650" w:rsidRDefault="00B60650" w:rsidP="00B606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 Радугина Н.М.-начальник Управления экономики и инвестиций администрации городского округа Серебряные Пруды Московской области;</w:t>
      </w:r>
    </w:p>
    <w:p w:rsidR="00B60650" w:rsidRDefault="00B60650" w:rsidP="00B606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Маркова Н.А.-начальник отдела экономики, социального развития и потребительского рынка Управления экономики и инвестиций администрации городского округа Серебряные пруды Московской области;</w:t>
      </w:r>
    </w:p>
    <w:p w:rsidR="00B60650" w:rsidRDefault="00B60650" w:rsidP="00B60650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60650" w:rsidRDefault="00B60650" w:rsidP="00B60650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Поварова Е.С.- депутат Совета депутатов городского                                                             округа Серебряные Пруды Московской области</w:t>
      </w:r>
    </w:p>
    <w:p w:rsidR="00B60650" w:rsidRDefault="00B60650" w:rsidP="00B60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 Архипова С.Б.-главный специалист отдела экономики, социального развития и потребительского рынка Управления экономики и инвестиций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650" w:rsidRDefault="00B60650" w:rsidP="00B60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60650" w:rsidRDefault="00B60650" w:rsidP="00D17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вопроса о подведении итогов открытого конкурса на право заключения договора на размещение </w:t>
      </w:r>
      <w:r w:rsidRPr="001C155A">
        <w:rPr>
          <w:rFonts w:ascii="Times New Roman" w:hAnsi="Times New Roman" w:cs="Times New Roman"/>
          <w:sz w:val="28"/>
          <w:szCs w:val="28"/>
        </w:rPr>
        <w:t>нестационарного торгового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55A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«Мобильная корзинка» на территории городского округа Серебряные Пруды Московской области </w:t>
      </w:r>
      <w:r w:rsidR="00D176FC">
        <w:rPr>
          <w:rFonts w:ascii="Times New Roman" w:hAnsi="Times New Roman" w:cs="Times New Roman"/>
          <w:sz w:val="28"/>
          <w:szCs w:val="28"/>
        </w:rPr>
        <w:t>.</w:t>
      </w:r>
    </w:p>
    <w:p w:rsidR="00DF24DD" w:rsidRDefault="00DF24DD" w:rsidP="00D17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49"/>
        <w:gridCol w:w="6996"/>
      </w:tblGrid>
      <w:tr w:rsidR="00D176FC" w:rsidTr="00D176FC">
        <w:tc>
          <w:tcPr>
            <w:tcW w:w="2349" w:type="dxa"/>
          </w:tcPr>
          <w:p w:rsidR="00D176FC" w:rsidRDefault="00D176FC" w:rsidP="00D176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</w:p>
          <w:p w:rsidR="00D176FC" w:rsidRDefault="00D176FC" w:rsidP="00D176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6996" w:type="dxa"/>
          </w:tcPr>
          <w:p w:rsidR="00D176FC" w:rsidRDefault="00D176FC" w:rsidP="00D176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176FC" w:rsidTr="00877CEF">
        <w:tc>
          <w:tcPr>
            <w:tcW w:w="2349" w:type="dxa"/>
          </w:tcPr>
          <w:p w:rsidR="00D176FC" w:rsidRDefault="00D176FC" w:rsidP="00D176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96" w:type="dxa"/>
          </w:tcPr>
          <w:p w:rsidR="00D176FC" w:rsidRDefault="00D176FC" w:rsidP="00D176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Профит»  142956 Московская область Серебряно-Прудский район д. Новомойгоры д.9</w:t>
            </w:r>
          </w:p>
        </w:tc>
      </w:tr>
    </w:tbl>
    <w:p w:rsidR="00DF24DD" w:rsidRDefault="00DF24DD" w:rsidP="00D17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6FC" w:rsidRDefault="00D176FC" w:rsidP="00D176F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на основании результатов рассмотрения заявок и вскрытия конвертов принято решение о допуске к участию в конкурсе и признанию участником конкурса только одного претендента на участие в конкурсе                      ООО </w:t>
      </w:r>
      <w:r w:rsidR="00CF5914">
        <w:rPr>
          <w:rFonts w:ascii="Times New Roman" w:hAnsi="Times New Roman" w:cs="Times New Roman"/>
          <w:sz w:val="28"/>
          <w:szCs w:val="28"/>
        </w:rPr>
        <w:t>«Профит</w:t>
      </w:r>
      <w:r>
        <w:rPr>
          <w:rFonts w:ascii="Times New Roman" w:hAnsi="Times New Roman" w:cs="Times New Roman"/>
          <w:sz w:val="28"/>
          <w:szCs w:val="28"/>
        </w:rPr>
        <w:t xml:space="preserve">», конкурс по лоту № 1 признается несостоявшимся. </w:t>
      </w:r>
      <w:r w:rsidR="00CF5914">
        <w:rPr>
          <w:rFonts w:ascii="Times New Roman" w:hAnsi="Times New Roman" w:cs="Times New Roman"/>
          <w:sz w:val="28"/>
          <w:szCs w:val="28"/>
        </w:rPr>
        <w:t>Согласно п.6.4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5914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Серебряные Пруды Московской области от 23.</w:t>
      </w:r>
      <w:r>
        <w:rPr>
          <w:rFonts w:ascii="Times New Roman" w:hAnsi="Times New Roman" w:cs="Times New Roman"/>
          <w:sz w:val="28"/>
          <w:szCs w:val="28"/>
        </w:rPr>
        <w:t>05.20</w:t>
      </w:r>
      <w:r>
        <w:rPr>
          <w:rFonts w:ascii="Times New Roman" w:hAnsi="Times New Roman" w:cs="Times New Roman"/>
          <w:sz w:val="28"/>
          <w:szCs w:val="28"/>
        </w:rPr>
        <w:t xml:space="preserve">16г.  </w:t>
      </w:r>
      <w:r>
        <w:rPr>
          <w:rFonts w:ascii="Times New Roman" w:hAnsi="Times New Roman" w:cs="Times New Roman"/>
          <w:sz w:val="28"/>
          <w:szCs w:val="28"/>
        </w:rPr>
        <w:t xml:space="preserve"> № 993</w:t>
      </w:r>
      <w:r w:rsidRPr="00D1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Порядке организации и проведения конкурсов на право размещения </w:t>
      </w:r>
      <w:r w:rsidR="00CF59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нестационарных торговых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объектов на территории городского округа Серебряные Пруды Московской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 В случае</w:t>
      </w:r>
      <w:r w:rsidR="00CF59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если на основании результатов рассмотрения заявок принято решение об отказе в допуске к участию в конкурсе всех участни</w:t>
      </w:r>
      <w:r w:rsidR="00CF59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ков Конкурса подавших заявки, или о допуске к участию в конкурсе и признании участником Конкурса только одного участника Конкурса, подавшего заявку на участие в Конкурсе, или признании предложения по критериям оценки всех участников Конкурса несоответствующих требованиям, конкурс признается несостоявшимся.</w:t>
      </w:r>
    </w:p>
    <w:p w:rsidR="00CF5914" w:rsidRDefault="00CF5914" w:rsidP="00D176F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 же, согласно п.6.7.</w:t>
      </w:r>
      <w:r w:rsidRPr="00CF5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Серебряные Пруды Московской области от 23.05.2016г.   № 993</w:t>
      </w:r>
      <w:r w:rsidRPr="00D1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Порядке организации и проведения конкурсов на право размещения нестационарных торговых объектов на территории городского округа Серебряные Пруды Московской области»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если к участию в Конкурсе допущен один участник, Конкурс признается несостоявшимся и договор заключается с лицом, которое явилось единственным участников Конкурса. В случае признания Конкурса несостоявшимся по причине подачи менее двух заявок договор заключается с лицом, признанным единственным участником Конкурса.</w:t>
      </w:r>
    </w:p>
    <w:p w:rsidR="00CF5914" w:rsidRDefault="00CF5914" w:rsidP="006657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Оплата по дого</w:t>
      </w:r>
      <w:r w:rsidR="00DF24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вору </w:t>
      </w:r>
      <w:r w:rsidRPr="00CF5914">
        <w:rPr>
          <w:rFonts w:ascii="Times New Roman" w:hAnsi="Times New Roman" w:cs="Times New Roman"/>
          <w:sz w:val="28"/>
          <w:szCs w:val="28"/>
        </w:rPr>
        <w:t xml:space="preserve"> </w:t>
      </w:r>
      <w:r w:rsidRPr="001C155A">
        <w:rPr>
          <w:rFonts w:ascii="Times New Roman" w:hAnsi="Times New Roman" w:cs="Times New Roman"/>
          <w:sz w:val="28"/>
          <w:szCs w:val="28"/>
        </w:rPr>
        <w:t>на право размещения нестационарного торгового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55A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« Мобильная корзинка» на территории городского округа Серебряные Пруды Московской области </w:t>
      </w:r>
      <w:r>
        <w:rPr>
          <w:rFonts w:ascii="Times New Roman" w:hAnsi="Times New Roman" w:cs="Times New Roman"/>
          <w:sz w:val="28"/>
          <w:szCs w:val="28"/>
        </w:rPr>
        <w:t>составляет 1136,32 рубля</w:t>
      </w:r>
      <w:r w:rsidR="008B7552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DF24DD" w:rsidRDefault="00DF24DD" w:rsidP="006657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4DD" w:rsidRDefault="00DF24DD" w:rsidP="006657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конкурса в течение трех рабочих дней со дня подписания протокола передает победителю Конкурса один экземпляр протокола и договор для подписания. Оплата по договору на</w:t>
      </w:r>
      <w:r w:rsidRPr="00DF24DD">
        <w:rPr>
          <w:rFonts w:ascii="Times New Roman" w:hAnsi="Times New Roman" w:cs="Times New Roman"/>
          <w:sz w:val="28"/>
          <w:szCs w:val="28"/>
        </w:rPr>
        <w:t xml:space="preserve"> </w:t>
      </w:r>
      <w:r w:rsidRPr="001C155A">
        <w:rPr>
          <w:rFonts w:ascii="Times New Roman" w:hAnsi="Times New Roman" w:cs="Times New Roman"/>
          <w:sz w:val="28"/>
          <w:szCs w:val="28"/>
        </w:rPr>
        <w:t>право размещения нестационарного торгового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55A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« Мобильная корзинка»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Серебряные Пруды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полном объеме в течение 5 ( рабочих дней).</w:t>
      </w:r>
    </w:p>
    <w:p w:rsidR="00CF5914" w:rsidRDefault="00CF5914" w:rsidP="00D176F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B7552" w:rsidRDefault="008B7552" w:rsidP="008B7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конкурсной комиссии:                                </w:t>
      </w:r>
      <w:r>
        <w:rPr>
          <w:rFonts w:ascii="Times New Roman" w:hAnsi="Times New Roman" w:cs="Times New Roman"/>
          <w:sz w:val="28"/>
          <w:szCs w:val="28"/>
        </w:rPr>
        <w:t>Пушкарев А.Н</w:t>
      </w:r>
    </w:p>
    <w:p w:rsidR="008B7552" w:rsidRPr="009D2509" w:rsidRDefault="008B7552" w:rsidP="008B7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Радугина Н.М </w:t>
      </w:r>
    </w:p>
    <w:p w:rsidR="008B7552" w:rsidRDefault="008B7552" w:rsidP="008B7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Маркова Н.А</w:t>
      </w:r>
    </w:p>
    <w:p w:rsidR="008B7552" w:rsidRDefault="008B7552" w:rsidP="008B7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Поварова Е.С.</w:t>
      </w:r>
    </w:p>
    <w:p w:rsidR="008B7552" w:rsidRPr="00E82150" w:rsidRDefault="008B7552" w:rsidP="008B7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Архипова С.Б.</w:t>
      </w:r>
    </w:p>
    <w:p w:rsidR="00CF5914" w:rsidRDefault="00CF5914" w:rsidP="00D176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7552" w:rsidRDefault="00DF24DD" w:rsidP="00D17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</w:t>
      </w:r>
      <w:r w:rsidR="00221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16A" w:rsidRDefault="0022116A" w:rsidP="00D17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 Профит»                                                        Гулиева С.И.</w:t>
      </w:r>
    </w:p>
    <w:p w:rsidR="0022116A" w:rsidRPr="00FF4DAA" w:rsidRDefault="0022116A" w:rsidP="00D17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6FC" w:rsidRDefault="008B7552" w:rsidP="00D17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F24D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B7552" w:rsidRDefault="008B7552" w:rsidP="008B7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552" w:rsidRPr="00E82150" w:rsidRDefault="008B7552" w:rsidP="008B75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D176FC" w:rsidRDefault="00D176FC" w:rsidP="00D17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6FC" w:rsidRDefault="00D176FC" w:rsidP="00D176FC">
      <w:pPr>
        <w:rPr>
          <w:rFonts w:ascii="Times New Roman" w:hAnsi="Times New Roman" w:cs="Times New Roman"/>
          <w:sz w:val="28"/>
          <w:szCs w:val="28"/>
        </w:rPr>
      </w:pPr>
    </w:p>
    <w:p w:rsidR="00D176FC" w:rsidRDefault="00D176FC" w:rsidP="00D17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6FC" w:rsidRDefault="00D176FC" w:rsidP="00D176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650" w:rsidRPr="001C155A" w:rsidRDefault="00B60650" w:rsidP="00B60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60650" w:rsidRPr="001C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3C"/>
    <w:rsid w:val="0019223C"/>
    <w:rsid w:val="001C155A"/>
    <w:rsid w:val="0022116A"/>
    <w:rsid w:val="00665779"/>
    <w:rsid w:val="008B7552"/>
    <w:rsid w:val="00B60650"/>
    <w:rsid w:val="00C83350"/>
    <w:rsid w:val="00CF5914"/>
    <w:rsid w:val="00D176FC"/>
    <w:rsid w:val="00D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DC7F3C-AC4D-4BAE-9EDB-F1FEA90C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55A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B6065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6065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6065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6065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6065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065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60650"/>
    <w:pPr>
      <w:ind w:left="720"/>
      <w:contextualSpacing/>
    </w:pPr>
  </w:style>
  <w:style w:type="table" w:styleId="ac">
    <w:name w:val="Table Grid"/>
    <w:basedOn w:val="a1"/>
    <w:uiPriority w:val="39"/>
    <w:rsid w:val="00D1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B194-6E16-4C6A-8C01-79E9CAEE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Борис. Архипова</dc:creator>
  <cp:keywords/>
  <dc:description/>
  <cp:lastModifiedBy>Светлана Борис. Архипова</cp:lastModifiedBy>
  <cp:revision>5</cp:revision>
  <cp:lastPrinted>2016-10-13T13:46:00Z</cp:lastPrinted>
  <dcterms:created xsi:type="dcterms:W3CDTF">2016-10-13T12:56:00Z</dcterms:created>
  <dcterms:modified xsi:type="dcterms:W3CDTF">2016-10-13T13:47:00Z</dcterms:modified>
</cp:coreProperties>
</file>