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1B3" w:rsidRPr="002B591F" w:rsidRDefault="00B311B3" w:rsidP="006736ED">
      <w:pPr>
        <w:pStyle w:val="text1cl"/>
        <w:spacing w:before="0" w:beforeAutospacing="0" w:after="0" w:afterAutospacing="0"/>
        <w:jc w:val="center"/>
        <w:rPr>
          <w:sz w:val="28"/>
          <w:szCs w:val="28"/>
        </w:rPr>
      </w:pPr>
    </w:p>
    <w:p w:rsidR="009143B1" w:rsidRPr="002B591F" w:rsidRDefault="009143B1" w:rsidP="006736ED">
      <w:pPr>
        <w:pStyle w:val="text1cl"/>
        <w:spacing w:before="0" w:beforeAutospacing="0" w:after="0" w:afterAutospacing="0"/>
        <w:jc w:val="center"/>
        <w:rPr>
          <w:sz w:val="28"/>
          <w:szCs w:val="28"/>
        </w:rPr>
      </w:pPr>
      <w:r w:rsidRPr="002B591F">
        <w:rPr>
          <w:sz w:val="28"/>
          <w:szCs w:val="28"/>
        </w:rPr>
        <w:t>АДМИНИСТРАЦИЯ</w:t>
      </w:r>
    </w:p>
    <w:p w:rsidR="009143B1" w:rsidRPr="002B591F" w:rsidRDefault="00300683" w:rsidP="006736ED">
      <w:pPr>
        <w:pStyle w:val="text1cl"/>
        <w:spacing w:before="0" w:beforeAutospacing="0" w:after="0" w:afterAutospacing="0"/>
        <w:jc w:val="center"/>
        <w:rPr>
          <w:sz w:val="28"/>
          <w:szCs w:val="28"/>
        </w:rPr>
      </w:pPr>
      <w:r w:rsidRPr="002B591F">
        <w:rPr>
          <w:sz w:val="28"/>
          <w:szCs w:val="28"/>
        </w:rPr>
        <w:t>МУНИЦИПАЛЬНОГО</w:t>
      </w:r>
      <w:r w:rsidR="009143B1" w:rsidRPr="002B591F">
        <w:rPr>
          <w:sz w:val="28"/>
          <w:szCs w:val="28"/>
        </w:rPr>
        <w:t xml:space="preserve"> ОКРУГА СЕРЕБРЯНЫЕ ПРУДЫ</w:t>
      </w:r>
    </w:p>
    <w:p w:rsidR="009143B1" w:rsidRPr="002B591F" w:rsidRDefault="009143B1" w:rsidP="006736ED">
      <w:pPr>
        <w:pStyle w:val="text1cl"/>
        <w:spacing w:before="0" w:beforeAutospacing="0" w:after="0" w:afterAutospacing="0"/>
        <w:jc w:val="center"/>
        <w:rPr>
          <w:sz w:val="28"/>
          <w:szCs w:val="28"/>
        </w:rPr>
      </w:pPr>
      <w:r w:rsidRPr="002B591F">
        <w:rPr>
          <w:sz w:val="28"/>
          <w:szCs w:val="28"/>
        </w:rPr>
        <w:t>МОСКОВСКОЙ ОБЛАСТИ</w:t>
      </w:r>
    </w:p>
    <w:p w:rsidR="009143B1" w:rsidRPr="002B591F" w:rsidRDefault="009143B1" w:rsidP="006736ED">
      <w:pPr>
        <w:pStyle w:val="text1cl"/>
        <w:spacing w:before="0" w:beforeAutospacing="0" w:after="0" w:afterAutospacing="0"/>
        <w:jc w:val="center"/>
        <w:rPr>
          <w:sz w:val="28"/>
          <w:szCs w:val="28"/>
        </w:rPr>
      </w:pPr>
      <w:r w:rsidRPr="002B591F">
        <w:rPr>
          <w:sz w:val="28"/>
          <w:szCs w:val="28"/>
        </w:rPr>
        <w:t>ПОСТАНОВЛЕНИЕ</w:t>
      </w:r>
    </w:p>
    <w:p w:rsidR="001F4415" w:rsidRPr="002B591F" w:rsidRDefault="009E490F" w:rsidP="00B311B3">
      <w:pPr>
        <w:pStyle w:val="text1cl"/>
        <w:spacing w:before="0" w:beforeAutospacing="0" w:after="0" w:afterAutospacing="0"/>
        <w:jc w:val="center"/>
        <w:rPr>
          <w:sz w:val="28"/>
          <w:szCs w:val="28"/>
        </w:rPr>
      </w:pPr>
      <w:r>
        <w:rPr>
          <w:sz w:val="28"/>
          <w:szCs w:val="28"/>
        </w:rPr>
        <w:t xml:space="preserve">31.03.2025 </w:t>
      </w:r>
      <w:r w:rsidR="00B311B3" w:rsidRPr="002B591F">
        <w:rPr>
          <w:sz w:val="28"/>
          <w:szCs w:val="28"/>
        </w:rPr>
        <w:t>№</w:t>
      </w:r>
      <w:r>
        <w:rPr>
          <w:sz w:val="28"/>
          <w:szCs w:val="28"/>
        </w:rPr>
        <w:t xml:space="preserve"> 541</w:t>
      </w:r>
    </w:p>
    <w:p w:rsidR="00B311B3" w:rsidRPr="002B591F" w:rsidRDefault="00B311B3" w:rsidP="00B311B3">
      <w:pPr>
        <w:pStyle w:val="text1cl"/>
        <w:spacing w:before="0" w:beforeAutospacing="0" w:after="0" w:afterAutospacing="0"/>
        <w:jc w:val="center"/>
        <w:rPr>
          <w:sz w:val="28"/>
          <w:szCs w:val="28"/>
        </w:rPr>
      </w:pPr>
    </w:p>
    <w:p w:rsidR="001F4415" w:rsidRPr="002B591F" w:rsidRDefault="001F4415" w:rsidP="00A10576">
      <w:pPr>
        <w:pStyle w:val="text1cl"/>
        <w:spacing w:before="0" w:beforeAutospacing="0" w:after="0" w:afterAutospacing="0"/>
        <w:jc w:val="center"/>
        <w:rPr>
          <w:sz w:val="28"/>
          <w:szCs w:val="28"/>
        </w:rPr>
      </w:pPr>
    </w:p>
    <w:p w:rsidR="00DB0069" w:rsidRPr="002B591F" w:rsidRDefault="00DB0069" w:rsidP="00FE755C">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О внесении изменений в постановление администрации </w:t>
      </w:r>
      <w:r w:rsidR="004A76BA" w:rsidRPr="002B591F">
        <w:rPr>
          <w:rFonts w:ascii="Times New Roman" w:eastAsia="Times New Roman" w:hAnsi="Times New Roman"/>
          <w:sz w:val="28"/>
          <w:szCs w:val="28"/>
          <w:lang w:eastAsia="ru-RU"/>
        </w:rPr>
        <w:t>городского</w:t>
      </w:r>
      <w:r w:rsidRPr="002B591F">
        <w:rPr>
          <w:rFonts w:ascii="Times New Roman" w:eastAsia="Times New Roman" w:hAnsi="Times New Roman"/>
          <w:sz w:val="28"/>
          <w:szCs w:val="28"/>
          <w:lang w:eastAsia="ru-RU"/>
        </w:rPr>
        <w:t xml:space="preserve"> округа Серебряные Пруды Московской области от 29.12.2022 №2133 «Об утверждении муниципальной программы </w:t>
      </w:r>
      <w:r w:rsidR="004A76BA" w:rsidRPr="002B591F">
        <w:rPr>
          <w:rFonts w:ascii="Times New Roman" w:eastAsia="Times New Roman" w:hAnsi="Times New Roman"/>
          <w:sz w:val="28"/>
          <w:szCs w:val="28"/>
          <w:lang w:eastAsia="ru-RU"/>
        </w:rPr>
        <w:t>городского</w:t>
      </w:r>
      <w:r w:rsidRPr="002B591F">
        <w:rPr>
          <w:rFonts w:ascii="Times New Roman" w:eastAsia="Times New Roman" w:hAnsi="Times New Roman"/>
          <w:sz w:val="28"/>
          <w:szCs w:val="28"/>
          <w:lang w:eastAsia="ru-RU"/>
        </w:rPr>
        <w:t xml:space="preserve"> округа</w:t>
      </w:r>
      <w:r w:rsidR="00FE755C" w:rsidRPr="002B591F">
        <w:rPr>
          <w:rFonts w:ascii="Times New Roman" w:eastAsia="Times New Roman" w:hAnsi="Times New Roman"/>
          <w:sz w:val="28"/>
          <w:szCs w:val="28"/>
          <w:lang w:eastAsia="ru-RU"/>
        </w:rPr>
        <w:t xml:space="preserve"> </w:t>
      </w:r>
      <w:r w:rsidRPr="002B591F">
        <w:rPr>
          <w:rFonts w:ascii="Times New Roman" w:eastAsia="Times New Roman" w:hAnsi="Times New Roman"/>
          <w:sz w:val="28"/>
          <w:szCs w:val="28"/>
          <w:lang w:eastAsia="ru-RU"/>
        </w:rPr>
        <w:t xml:space="preserve">Серебряные Пруды Московской области </w:t>
      </w:r>
      <w:r w:rsidR="00D8476A" w:rsidRPr="002B591F">
        <w:rPr>
          <w:rFonts w:ascii="Times New Roman" w:eastAsia="Times New Roman" w:hAnsi="Times New Roman"/>
          <w:sz w:val="28"/>
          <w:szCs w:val="28"/>
          <w:lang w:eastAsia="ru-RU"/>
        </w:rPr>
        <w:t>«Предпринимательство</w:t>
      </w:r>
      <w:r w:rsidRPr="002B591F">
        <w:rPr>
          <w:rFonts w:ascii="Times New Roman" w:eastAsia="Times New Roman" w:hAnsi="Times New Roman"/>
          <w:sz w:val="28"/>
          <w:szCs w:val="28"/>
          <w:lang w:eastAsia="ru-RU"/>
        </w:rPr>
        <w:t>»</w:t>
      </w:r>
    </w:p>
    <w:p w:rsidR="00685D01" w:rsidRPr="002B591F" w:rsidRDefault="00685D01" w:rsidP="007E31E5">
      <w:pPr>
        <w:spacing w:after="0" w:line="240" w:lineRule="auto"/>
        <w:rPr>
          <w:rFonts w:ascii="Times New Roman" w:eastAsia="Times New Roman" w:hAnsi="Times New Roman"/>
          <w:sz w:val="28"/>
          <w:szCs w:val="28"/>
          <w:lang w:eastAsia="ru-RU"/>
        </w:rPr>
      </w:pPr>
    </w:p>
    <w:p w:rsidR="001F4415" w:rsidRPr="002B591F" w:rsidRDefault="001F4415" w:rsidP="007E31E5">
      <w:pPr>
        <w:spacing w:after="0" w:line="240" w:lineRule="auto"/>
        <w:rPr>
          <w:rFonts w:ascii="Times New Roman" w:eastAsia="Times New Roman" w:hAnsi="Times New Roman"/>
          <w:sz w:val="28"/>
          <w:szCs w:val="28"/>
          <w:lang w:eastAsia="ru-RU"/>
        </w:rPr>
      </w:pPr>
    </w:p>
    <w:p w:rsidR="00655ED2" w:rsidRPr="002B591F" w:rsidRDefault="00300683" w:rsidP="00655ED2">
      <w:pPr>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w:t>
      </w:r>
      <w:r w:rsidR="00655ED2" w:rsidRPr="002B591F">
        <w:rPr>
          <w:rFonts w:ascii="Times New Roman" w:eastAsia="Times New Roman" w:hAnsi="Times New Roman"/>
          <w:sz w:val="28"/>
          <w:szCs w:val="28"/>
          <w:lang w:eastAsia="ru-RU"/>
        </w:rPr>
        <w:t>Руководствуясь Федеральным законом от 06.10.2003 № 131-ФЗ «Об общих принципах организации местного самоуправления в Российской Федерации»</w:t>
      </w:r>
      <w:r w:rsidR="00D164BB" w:rsidRPr="002B591F">
        <w:rPr>
          <w:rFonts w:ascii="Times New Roman" w:eastAsia="Times New Roman" w:hAnsi="Times New Roman"/>
          <w:sz w:val="28"/>
          <w:szCs w:val="28"/>
          <w:lang w:eastAsia="ru-RU"/>
        </w:rPr>
        <w:t>, Постановлением администрации муниципального</w:t>
      </w:r>
      <w:r w:rsidR="00655ED2" w:rsidRPr="002B591F">
        <w:rPr>
          <w:rFonts w:ascii="Times New Roman" w:eastAsia="Times New Roman" w:hAnsi="Times New Roman"/>
          <w:sz w:val="28"/>
          <w:szCs w:val="28"/>
          <w:lang w:eastAsia="ru-RU"/>
        </w:rPr>
        <w:t xml:space="preserve">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 Уставом муниципального округа Серебряные Пруды Московской области</w:t>
      </w:r>
    </w:p>
    <w:p w:rsidR="00655ED2" w:rsidRPr="002B591F" w:rsidRDefault="00655ED2" w:rsidP="00655ED2">
      <w:pPr>
        <w:spacing w:after="0" w:line="240" w:lineRule="auto"/>
        <w:jc w:val="both"/>
        <w:rPr>
          <w:rFonts w:ascii="Times New Roman" w:eastAsia="Times New Roman" w:hAnsi="Times New Roman"/>
          <w:sz w:val="28"/>
          <w:szCs w:val="28"/>
          <w:lang w:eastAsia="ru-RU"/>
        </w:rPr>
      </w:pPr>
    </w:p>
    <w:p w:rsidR="00782F8A" w:rsidRPr="002B591F" w:rsidRDefault="00782F8A" w:rsidP="00655ED2">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ПОСТАНОВЛЯЮ:</w:t>
      </w:r>
    </w:p>
    <w:p w:rsidR="001F4415" w:rsidRPr="002B591F" w:rsidRDefault="001F4415" w:rsidP="00782F8A">
      <w:pPr>
        <w:spacing w:after="0" w:line="240" w:lineRule="auto"/>
        <w:jc w:val="center"/>
        <w:rPr>
          <w:rFonts w:ascii="Times New Roman" w:eastAsia="Times New Roman" w:hAnsi="Times New Roman"/>
          <w:sz w:val="28"/>
          <w:szCs w:val="28"/>
          <w:lang w:eastAsia="ru-RU"/>
        </w:rPr>
      </w:pPr>
    </w:p>
    <w:p w:rsidR="00300683" w:rsidRPr="002B591F" w:rsidRDefault="0033662D" w:rsidP="00300683">
      <w:pPr>
        <w:spacing w:after="0" w:line="240" w:lineRule="auto"/>
        <w:jc w:val="both"/>
        <w:rPr>
          <w:rFonts w:ascii="Times New Roman" w:hAnsi="Times New Roman"/>
          <w:bCs/>
          <w:sz w:val="28"/>
          <w:szCs w:val="28"/>
        </w:rPr>
      </w:pPr>
      <w:r w:rsidRPr="002B591F">
        <w:rPr>
          <w:rFonts w:ascii="Times New Roman" w:hAnsi="Times New Roman"/>
          <w:bCs/>
          <w:sz w:val="28"/>
          <w:szCs w:val="28"/>
        </w:rPr>
        <w:t xml:space="preserve">   </w:t>
      </w:r>
      <w:r w:rsidR="00300683" w:rsidRPr="002B591F">
        <w:rPr>
          <w:rFonts w:ascii="Times New Roman" w:hAnsi="Times New Roman"/>
          <w:bCs/>
          <w:sz w:val="28"/>
          <w:szCs w:val="28"/>
        </w:rPr>
        <w:t xml:space="preserve"> 1.Внести в постановление администрации </w:t>
      </w:r>
      <w:r w:rsidR="004A76BA" w:rsidRPr="002B591F">
        <w:rPr>
          <w:rFonts w:ascii="Times New Roman" w:hAnsi="Times New Roman"/>
          <w:bCs/>
          <w:sz w:val="28"/>
          <w:szCs w:val="28"/>
        </w:rPr>
        <w:t>городского</w:t>
      </w:r>
      <w:r w:rsidR="00300683" w:rsidRPr="002B591F">
        <w:rPr>
          <w:rFonts w:ascii="Times New Roman" w:hAnsi="Times New Roman"/>
          <w:bCs/>
          <w:sz w:val="28"/>
          <w:szCs w:val="28"/>
        </w:rPr>
        <w:t xml:space="preserve"> округа Серебряные Пруды Московской области от 29.12.2022 №2133 «Об утверждении муниципальной программы </w:t>
      </w:r>
      <w:r w:rsidR="0031220E" w:rsidRPr="002B591F">
        <w:rPr>
          <w:rFonts w:ascii="Times New Roman" w:hAnsi="Times New Roman"/>
          <w:bCs/>
          <w:sz w:val="28"/>
          <w:szCs w:val="28"/>
        </w:rPr>
        <w:t>городского</w:t>
      </w:r>
      <w:r w:rsidR="00300683" w:rsidRPr="002B591F">
        <w:rPr>
          <w:rFonts w:ascii="Times New Roman" w:hAnsi="Times New Roman"/>
          <w:bCs/>
          <w:sz w:val="28"/>
          <w:szCs w:val="28"/>
        </w:rPr>
        <w:t xml:space="preserve"> округа Серебряные Пруды Московской области «Предпринимательство» следующие изменения с изменениями, внесенными </w:t>
      </w:r>
      <w:proofErr w:type="gramStart"/>
      <w:r w:rsidR="00300683" w:rsidRPr="002B591F">
        <w:rPr>
          <w:rFonts w:ascii="Times New Roman" w:hAnsi="Times New Roman"/>
          <w:bCs/>
          <w:sz w:val="28"/>
          <w:szCs w:val="28"/>
        </w:rPr>
        <w:t xml:space="preserve">постановлением </w:t>
      </w:r>
      <w:r w:rsidR="007F17F2" w:rsidRPr="002B591F">
        <w:rPr>
          <w:rFonts w:ascii="Times New Roman" w:hAnsi="Times New Roman"/>
          <w:bCs/>
          <w:sz w:val="28"/>
          <w:szCs w:val="28"/>
        </w:rPr>
        <w:t>городского</w:t>
      </w:r>
      <w:r w:rsidR="00300683" w:rsidRPr="002B591F">
        <w:rPr>
          <w:rFonts w:ascii="Times New Roman" w:hAnsi="Times New Roman"/>
          <w:bCs/>
          <w:sz w:val="28"/>
          <w:szCs w:val="28"/>
        </w:rPr>
        <w:t xml:space="preserve"> округа Серебряные Пруды Московской области от 21.03.2023 №433, от 30.06.2023 №1231, от 18.09.2023 №1747, от 27.12.2023 № 2618, от 28.02.2024 № 216, от 09.09.2024 №1305</w:t>
      </w:r>
      <w:r w:rsidR="00B7501B" w:rsidRPr="002B591F">
        <w:rPr>
          <w:rFonts w:ascii="Times New Roman" w:hAnsi="Times New Roman"/>
          <w:bCs/>
          <w:sz w:val="28"/>
          <w:szCs w:val="28"/>
        </w:rPr>
        <w:t>, от</w:t>
      </w:r>
      <w:r w:rsidR="00B311B3" w:rsidRPr="002B591F">
        <w:rPr>
          <w:rFonts w:ascii="Times New Roman" w:hAnsi="Times New Roman"/>
          <w:bCs/>
          <w:sz w:val="28"/>
          <w:szCs w:val="28"/>
        </w:rPr>
        <w:t xml:space="preserve"> </w:t>
      </w:r>
      <w:r w:rsidR="00B7501B" w:rsidRPr="002B591F">
        <w:rPr>
          <w:rFonts w:ascii="Times New Roman" w:hAnsi="Times New Roman"/>
          <w:bCs/>
          <w:sz w:val="28"/>
          <w:szCs w:val="28"/>
        </w:rPr>
        <w:t>15.01.2025 № 21</w:t>
      </w:r>
      <w:r w:rsidR="009479CE" w:rsidRPr="002B591F">
        <w:rPr>
          <w:rFonts w:ascii="Times New Roman" w:hAnsi="Times New Roman"/>
          <w:bCs/>
          <w:sz w:val="28"/>
          <w:szCs w:val="28"/>
        </w:rPr>
        <w:t>) следующие изменения (прилагаются):</w:t>
      </w:r>
      <w:proofErr w:type="gramEnd"/>
    </w:p>
    <w:p w:rsidR="009479CE" w:rsidRPr="002B591F" w:rsidRDefault="00E17550" w:rsidP="009479CE">
      <w:pPr>
        <w:spacing w:after="0" w:line="240" w:lineRule="auto"/>
        <w:jc w:val="both"/>
        <w:rPr>
          <w:rFonts w:ascii="Times New Roman" w:hAnsi="Times New Roman"/>
          <w:bCs/>
          <w:sz w:val="28"/>
          <w:szCs w:val="28"/>
        </w:rPr>
      </w:pPr>
      <w:r w:rsidRPr="002B591F">
        <w:rPr>
          <w:rFonts w:ascii="Times New Roman" w:hAnsi="Times New Roman"/>
          <w:bCs/>
          <w:sz w:val="28"/>
          <w:szCs w:val="28"/>
        </w:rPr>
        <w:t>-</w:t>
      </w:r>
      <w:r w:rsidR="009479CE" w:rsidRPr="002B591F">
        <w:rPr>
          <w:rFonts w:ascii="Times New Roman" w:hAnsi="Times New Roman"/>
          <w:bCs/>
          <w:sz w:val="28"/>
          <w:szCs w:val="28"/>
        </w:rPr>
        <w:t xml:space="preserve"> изложить муниципальную программу </w:t>
      </w:r>
      <w:r w:rsidR="00D34AEA" w:rsidRPr="002B591F">
        <w:rPr>
          <w:rFonts w:ascii="Times New Roman" w:hAnsi="Times New Roman"/>
          <w:bCs/>
          <w:sz w:val="28"/>
          <w:szCs w:val="28"/>
        </w:rPr>
        <w:t>муниципального</w:t>
      </w:r>
      <w:r w:rsidR="009479CE" w:rsidRPr="002B591F">
        <w:rPr>
          <w:rFonts w:ascii="Times New Roman" w:hAnsi="Times New Roman"/>
          <w:bCs/>
          <w:sz w:val="28"/>
          <w:szCs w:val="28"/>
        </w:rPr>
        <w:t xml:space="preserve"> округа Серебряные Пруды Московской области «</w:t>
      </w:r>
      <w:r w:rsidR="00CF23EA" w:rsidRPr="002B591F">
        <w:rPr>
          <w:rFonts w:ascii="Times New Roman" w:hAnsi="Times New Roman"/>
          <w:bCs/>
          <w:sz w:val="28"/>
          <w:szCs w:val="28"/>
        </w:rPr>
        <w:t>Предпринимательство</w:t>
      </w:r>
      <w:r w:rsidR="009479CE" w:rsidRPr="002B591F">
        <w:rPr>
          <w:rFonts w:ascii="Times New Roman" w:hAnsi="Times New Roman"/>
          <w:bCs/>
          <w:sz w:val="28"/>
          <w:szCs w:val="28"/>
        </w:rPr>
        <w:t>» в новой редакции (прилагается).</w:t>
      </w:r>
    </w:p>
    <w:p w:rsidR="00CF23EA" w:rsidRPr="002B591F" w:rsidRDefault="00CF23EA" w:rsidP="009479CE">
      <w:pPr>
        <w:spacing w:after="0" w:line="240" w:lineRule="auto"/>
        <w:jc w:val="both"/>
        <w:rPr>
          <w:rFonts w:ascii="Times New Roman" w:hAnsi="Times New Roman"/>
          <w:bCs/>
          <w:sz w:val="28"/>
          <w:szCs w:val="28"/>
        </w:rPr>
      </w:pPr>
      <w:r w:rsidRPr="002B591F">
        <w:rPr>
          <w:rFonts w:ascii="Times New Roman" w:hAnsi="Times New Roman"/>
          <w:bCs/>
          <w:sz w:val="28"/>
          <w:szCs w:val="28"/>
        </w:rPr>
        <w:t xml:space="preserve">    </w:t>
      </w:r>
      <w:r w:rsidR="009479CE" w:rsidRPr="002B591F">
        <w:rPr>
          <w:rFonts w:ascii="Times New Roman" w:hAnsi="Times New Roman"/>
          <w:bCs/>
          <w:sz w:val="28"/>
          <w:szCs w:val="28"/>
        </w:rPr>
        <w:t>2.</w:t>
      </w:r>
      <w:r w:rsidR="009479CE" w:rsidRPr="002B591F">
        <w:rPr>
          <w:rFonts w:ascii="Times New Roman" w:hAnsi="Times New Roman"/>
          <w:bCs/>
          <w:sz w:val="28"/>
          <w:szCs w:val="28"/>
        </w:rPr>
        <w:tab/>
      </w:r>
      <w:proofErr w:type="gramStart"/>
      <w:r w:rsidR="009479CE" w:rsidRPr="002B591F">
        <w:rPr>
          <w:rFonts w:ascii="Times New Roman" w:hAnsi="Times New Roman"/>
          <w:bCs/>
          <w:sz w:val="28"/>
          <w:szCs w:val="28"/>
        </w:rPr>
        <w:t>Разместить</w:t>
      </w:r>
      <w:proofErr w:type="gramEnd"/>
      <w:r w:rsidR="009479CE" w:rsidRPr="002B591F">
        <w:rPr>
          <w:rFonts w:ascii="Times New Roman" w:hAnsi="Times New Roman"/>
          <w:bCs/>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w:t>
      </w:r>
      <w:hyperlink r:id="rId7" w:history="1">
        <w:r w:rsidRPr="002B591F">
          <w:rPr>
            <w:rStyle w:val="a3"/>
            <w:rFonts w:ascii="Times New Roman" w:hAnsi="Times New Roman"/>
            <w:bCs/>
            <w:sz w:val="28"/>
            <w:szCs w:val="28"/>
          </w:rPr>
          <w:t>http://spadm.ru</w:t>
        </w:r>
      </w:hyperlink>
      <w:r w:rsidR="009479CE" w:rsidRPr="002B591F">
        <w:rPr>
          <w:rFonts w:ascii="Times New Roman" w:hAnsi="Times New Roman"/>
          <w:bCs/>
          <w:sz w:val="28"/>
          <w:szCs w:val="28"/>
        </w:rPr>
        <w:t>.</w:t>
      </w:r>
    </w:p>
    <w:p w:rsidR="00300683" w:rsidRPr="002B591F" w:rsidRDefault="00CF23EA" w:rsidP="009479CE">
      <w:pPr>
        <w:spacing w:after="0" w:line="240" w:lineRule="auto"/>
        <w:jc w:val="both"/>
        <w:rPr>
          <w:rFonts w:ascii="Times New Roman" w:hAnsi="Times New Roman"/>
          <w:bCs/>
          <w:sz w:val="28"/>
          <w:szCs w:val="28"/>
        </w:rPr>
      </w:pPr>
      <w:r w:rsidRPr="002B591F">
        <w:rPr>
          <w:rFonts w:ascii="Times New Roman" w:hAnsi="Times New Roman"/>
          <w:bCs/>
          <w:sz w:val="28"/>
          <w:szCs w:val="28"/>
        </w:rPr>
        <w:t xml:space="preserve">    </w:t>
      </w:r>
      <w:r w:rsidR="00300683" w:rsidRPr="002B591F">
        <w:rPr>
          <w:rFonts w:ascii="Times New Roman" w:hAnsi="Times New Roman"/>
          <w:bCs/>
          <w:sz w:val="28"/>
          <w:szCs w:val="28"/>
        </w:rPr>
        <w:t>3.</w:t>
      </w:r>
      <w:r w:rsidRPr="002B591F">
        <w:rPr>
          <w:rFonts w:ascii="Times New Roman" w:hAnsi="Times New Roman"/>
          <w:bCs/>
          <w:sz w:val="28"/>
          <w:szCs w:val="28"/>
        </w:rPr>
        <w:t xml:space="preserve"> </w:t>
      </w:r>
      <w:r w:rsidR="00300683" w:rsidRPr="002B591F">
        <w:rPr>
          <w:rFonts w:ascii="Times New Roman" w:hAnsi="Times New Roman"/>
          <w:bCs/>
          <w:sz w:val="28"/>
          <w:szCs w:val="28"/>
        </w:rPr>
        <w:t>Настоящее постановление вступает в силу после его официального опубликования.</w:t>
      </w:r>
    </w:p>
    <w:p w:rsidR="00300683" w:rsidRPr="002B591F" w:rsidRDefault="00300683" w:rsidP="00300683">
      <w:pPr>
        <w:spacing w:after="0" w:line="240" w:lineRule="auto"/>
        <w:jc w:val="both"/>
        <w:rPr>
          <w:rFonts w:ascii="Times New Roman" w:hAnsi="Times New Roman"/>
          <w:bCs/>
          <w:sz w:val="28"/>
          <w:szCs w:val="28"/>
        </w:rPr>
      </w:pPr>
      <w:r w:rsidRPr="002B591F">
        <w:rPr>
          <w:rFonts w:ascii="Times New Roman" w:hAnsi="Times New Roman"/>
          <w:bCs/>
          <w:sz w:val="28"/>
          <w:szCs w:val="28"/>
        </w:rPr>
        <w:t xml:space="preserve"> </w:t>
      </w:r>
      <w:r w:rsidR="00CF23EA" w:rsidRPr="002B591F">
        <w:rPr>
          <w:rFonts w:ascii="Times New Roman" w:hAnsi="Times New Roman"/>
          <w:bCs/>
          <w:sz w:val="28"/>
          <w:szCs w:val="28"/>
        </w:rPr>
        <w:t xml:space="preserve">   </w:t>
      </w:r>
      <w:r w:rsidRPr="002B591F">
        <w:rPr>
          <w:rFonts w:ascii="Times New Roman" w:hAnsi="Times New Roman"/>
          <w:bCs/>
          <w:sz w:val="28"/>
          <w:szCs w:val="28"/>
        </w:rPr>
        <w:t>4.</w:t>
      </w:r>
      <w:r w:rsidR="00CF23EA" w:rsidRPr="002B591F">
        <w:rPr>
          <w:rFonts w:ascii="Times New Roman" w:hAnsi="Times New Roman"/>
          <w:bCs/>
          <w:sz w:val="28"/>
          <w:szCs w:val="28"/>
        </w:rPr>
        <w:t xml:space="preserve"> </w:t>
      </w:r>
      <w:proofErr w:type="gramStart"/>
      <w:r w:rsidRPr="002B591F">
        <w:rPr>
          <w:rFonts w:ascii="Times New Roman" w:hAnsi="Times New Roman"/>
          <w:bCs/>
          <w:sz w:val="28"/>
          <w:szCs w:val="28"/>
        </w:rPr>
        <w:t>Контроль за</w:t>
      </w:r>
      <w:proofErr w:type="gramEnd"/>
      <w:r w:rsidRPr="002B591F">
        <w:rPr>
          <w:rFonts w:ascii="Times New Roman" w:hAnsi="Times New Roman"/>
          <w:bCs/>
          <w:sz w:val="28"/>
          <w:szCs w:val="28"/>
        </w:rPr>
        <w:t xml:space="preserve"> исполнением настоящего постановления возложить на первого заместителя главы муниципального округа </w:t>
      </w:r>
      <w:proofErr w:type="spellStart"/>
      <w:r w:rsidRPr="002B591F">
        <w:rPr>
          <w:rFonts w:ascii="Times New Roman" w:hAnsi="Times New Roman"/>
          <w:bCs/>
          <w:sz w:val="28"/>
          <w:szCs w:val="28"/>
        </w:rPr>
        <w:t>В.В.Федонин</w:t>
      </w:r>
      <w:proofErr w:type="spellEnd"/>
      <w:r w:rsidRPr="002B591F">
        <w:rPr>
          <w:rFonts w:ascii="Times New Roman" w:hAnsi="Times New Roman"/>
          <w:bCs/>
          <w:sz w:val="28"/>
          <w:szCs w:val="28"/>
        </w:rPr>
        <w:t>.</w:t>
      </w:r>
    </w:p>
    <w:p w:rsidR="00ED4CEE" w:rsidRPr="002B591F" w:rsidRDefault="00ED4CEE" w:rsidP="00300683">
      <w:pPr>
        <w:spacing w:after="0" w:line="240" w:lineRule="auto"/>
        <w:jc w:val="both"/>
        <w:rPr>
          <w:rFonts w:ascii="Times New Roman" w:eastAsia="Times New Roman" w:hAnsi="Times New Roman"/>
          <w:sz w:val="28"/>
          <w:szCs w:val="28"/>
          <w:lang w:eastAsia="ru-RU"/>
        </w:rPr>
      </w:pPr>
    </w:p>
    <w:p w:rsidR="00782F8A" w:rsidRPr="002B591F" w:rsidRDefault="00782F8A" w:rsidP="00DB0069">
      <w:pPr>
        <w:spacing w:after="0" w:line="240" w:lineRule="auto"/>
        <w:rPr>
          <w:rFonts w:ascii="Times New Roman" w:eastAsia="Times New Roman" w:hAnsi="Times New Roman"/>
          <w:sz w:val="28"/>
          <w:szCs w:val="28"/>
          <w:lang w:eastAsia="ru-RU"/>
        </w:rPr>
      </w:pPr>
    </w:p>
    <w:p w:rsidR="00ED4CEE" w:rsidRPr="002B591F" w:rsidRDefault="00ED4CEE" w:rsidP="00ED4CEE">
      <w:pPr>
        <w:spacing w:after="0" w:line="240" w:lineRule="auto"/>
        <w:rPr>
          <w:rFonts w:ascii="Times New Roman" w:hAnsi="Times New Roman"/>
          <w:sz w:val="28"/>
          <w:szCs w:val="28"/>
        </w:rPr>
      </w:pPr>
      <w:r w:rsidRPr="002B591F">
        <w:rPr>
          <w:rFonts w:ascii="Times New Roman" w:hAnsi="Times New Roman"/>
          <w:sz w:val="28"/>
          <w:szCs w:val="28"/>
        </w:rPr>
        <w:t xml:space="preserve"> Глава </w:t>
      </w:r>
      <w:r w:rsidR="00300683" w:rsidRPr="002B591F">
        <w:rPr>
          <w:rFonts w:ascii="Times New Roman" w:hAnsi="Times New Roman"/>
          <w:sz w:val="28"/>
          <w:szCs w:val="28"/>
        </w:rPr>
        <w:t xml:space="preserve">муниципального округа                </w:t>
      </w:r>
      <w:r w:rsidRPr="002B591F">
        <w:rPr>
          <w:rFonts w:ascii="Times New Roman" w:hAnsi="Times New Roman"/>
          <w:sz w:val="28"/>
          <w:szCs w:val="28"/>
        </w:rPr>
        <w:t xml:space="preserve">                                           О.В. Павлихин   </w:t>
      </w:r>
    </w:p>
    <w:p w:rsidR="00ED4CEE" w:rsidRPr="002B591F" w:rsidRDefault="00ED4CEE" w:rsidP="00282318">
      <w:pPr>
        <w:shd w:val="clear" w:color="auto" w:fill="FFFFFF"/>
        <w:spacing w:after="0" w:line="240" w:lineRule="auto"/>
        <w:jc w:val="center"/>
        <w:rPr>
          <w:rFonts w:ascii="Times New Roman" w:hAnsi="Times New Roman"/>
          <w:sz w:val="28"/>
          <w:szCs w:val="28"/>
        </w:rPr>
        <w:sectPr w:rsidR="00ED4CEE" w:rsidRPr="002B591F" w:rsidSect="0079617A">
          <w:pgSz w:w="11906" w:h="16838"/>
          <w:pgMar w:top="1134" w:right="567" w:bottom="1134" w:left="1134" w:header="709" w:footer="709" w:gutter="0"/>
          <w:cols w:space="708"/>
          <w:docGrid w:linePitch="360"/>
        </w:sectPr>
      </w:pPr>
    </w:p>
    <w:p w:rsidR="00D34AEA" w:rsidRPr="002B591F" w:rsidRDefault="00D34AEA" w:rsidP="00D34AEA">
      <w:pPr>
        <w:shd w:val="clear" w:color="auto" w:fill="FFFFFF"/>
        <w:spacing w:after="0" w:line="240" w:lineRule="auto"/>
        <w:jc w:val="right"/>
        <w:rPr>
          <w:rFonts w:ascii="Times New Roman" w:hAnsi="Times New Roman"/>
          <w:sz w:val="28"/>
          <w:szCs w:val="28"/>
        </w:rPr>
      </w:pP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Приложение</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к постановлению администрации</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муниципального округа Серебряные</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Пруды Московской области</w:t>
      </w:r>
    </w:p>
    <w:p w:rsidR="0039626B" w:rsidRPr="002B591F" w:rsidRDefault="009E490F"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31.03.2025 </w:t>
      </w:r>
      <w:r w:rsidR="00B7501B" w:rsidRPr="002B591F">
        <w:rPr>
          <w:rFonts w:ascii="Times New Roman" w:eastAsia="Times New Roman" w:hAnsi="Times New Roman"/>
          <w:sz w:val="28"/>
          <w:szCs w:val="28"/>
          <w:lang w:eastAsia="ru-RU"/>
        </w:rPr>
        <w:t>№</w:t>
      </w:r>
      <w:r>
        <w:rPr>
          <w:rFonts w:ascii="Times New Roman" w:eastAsia="Times New Roman" w:hAnsi="Times New Roman"/>
          <w:sz w:val="28"/>
          <w:szCs w:val="28"/>
          <w:lang w:eastAsia="ru-RU"/>
        </w:rPr>
        <w:t>541</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«Приложение </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к постановлению администрации </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муниципального округа Серебряные Пруды </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Московской области </w:t>
      </w:r>
    </w:p>
    <w:p w:rsidR="00D34AEA" w:rsidRPr="002B591F" w:rsidRDefault="00D34AEA" w:rsidP="00D34AEA">
      <w:pPr>
        <w:widowControl w:val="0"/>
        <w:autoSpaceDE w:val="0"/>
        <w:autoSpaceDN w:val="0"/>
        <w:adjustRightInd w:val="0"/>
        <w:spacing w:after="0" w:line="240" w:lineRule="auto"/>
        <w:jc w:val="right"/>
        <w:rPr>
          <w:rFonts w:ascii="Times New Roman" w:hAnsi="Times New Roman"/>
          <w:bCs/>
          <w:sz w:val="28"/>
          <w:szCs w:val="28"/>
        </w:rPr>
      </w:pPr>
      <w:r w:rsidRPr="002B591F">
        <w:rPr>
          <w:rFonts w:ascii="Times New Roman" w:hAnsi="Times New Roman"/>
          <w:bCs/>
          <w:sz w:val="28"/>
          <w:szCs w:val="28"/>
        </w:rPr>
        <w:t>29.12.2022 №</w:t>
      </w:r>
      <w:r w:rsidRPr="002B591F">
        <w:rPr>
          <w:rFonts w:ascii="Times New Roman" w:eastAsia="Times New Roman" w:hAnsi="Times New Roman"/>
          <w:sz w:val="28"/>
          <w:szCs w:val="28"/>
          <w:lang w:eastAsia="ru-RU"/>
        </w:rPr>
        <w:t>2133</w:t>
      </w:r>
      <w:r w:rsidRPr="002B591F">
        <w:rPr>
          <w:rFonts w:ascii="Times New Roman" w:hAnsi="Times New Roman"/>
          <w:bCs/>
          <w:sz w:val="28"/>
          <w:szCs w:val="28"/>
        </w:rPr>
        <w:t xml:space="preserve"> </w:t>
      </w:r>
    </w:p>
    <w:p w:rsidR="00D34AEA" w:rsidRPr="002B591F" w:rsidRDefault="00D34AEA" w:rsidP="00D34AEA">
      <w:pPr>
        <w:widowControl w:val="0"/>
        <w:autoSpaceDE w:val="0"/>
        <w:autoSpaceDN w:val="0"/>
        <w:adjustRightInd w:val="0"/>
        <w:spacing w:after="0" w:line="240" w:lineRule="auto"/>
        <w:jc w:val="right"/>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 xml:space="preserve">(в редакции постановления администрации </w:t>
      </w:r>
      <w:proofErr w:type="gramEnd"/>
    </w:p>
    <w:p w:rsidR="00D34AEA" w:rsidRPr="002B591F" w:rsidRDefault="00D34AEA" w:rsidP="00D34AEA">
      <w:pPr>
        <w:widowControl w:val="0"/>
        <w:autoSpaceDE w:val="0"/>
        <w:autoSpaceDN w:val="0"/>
        <w:spacing w:after="0" w:line="240" w:lineRule="auto"/>
        <w:jc w:val="right"/>
        <w:outlineLvl w:val="0"/>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от </w:t>
      </w:r>
      <w:r w:rsidR="009E490F">
        <w:rPr>
          <w:rFonts w:ascii="Times New Roman" w:hAnsi="Times New Roman"/>
          <w:bCs/>
          <w:sz w:val="28"/>
          <w:szCs w:val="28"/>
          <w:lang w:eastAsia="ru-RU"/>
        </w:rPr>
        <w:t xml:space="preserve">31.03.2025 </w:t>
      </w:r>
      <w:r w:rsidR="00B7501B" w:rsidRPr="002B591F">
        <w:rPr>
          <w:rFonts w:ascii="Times New Roman" w:hAnsi="Times New Roman"/>
          <w:bCs/>
          <w:sz w:val="28"/>
          <w:szCs w:val="28"/>
          <w:lang w:eastAsia="ru-RU"/>
        </w:rPr>
        <w:t>№</w:t>
      </w:r>
      <w:r w:rsidR="009E490F">
        <w:rPr>
          <w:rFonts w:ascii="Times New Roman" w:hAnsi="Times New Roman"/>
          <w:bCs/>
          <w:sz w:val="28"/>
          <w:szCs w:val="28"/>
          <w:lang w:eastAsia="ru-RU"/>
        </w:rPr>
        <w:t xml:space="preserve"> 541</w:t>
      </w:r>
      <w:bookmarkStart w:id="0" w:name="_GoBack"/>
      <w:bookmarkEnd w:id="0"/>
      <w:r w:rsidRPr="002B591F">
        <w:rPr>
          <w:rFonts w:ascii="Times New Roman" w:hAnsi="Times New Roman"/>
          <w:bCs/>
          <w:sz w:val="28"/>
          <w:szCs w:val="28"/>
          <w:lang w:eastAsia="ru-RU"/>
        </w:rPr>
        <w:t>)</w:t>
      </w:r>
    </w:p>
    <w:p w:rsidR="00D34AEA" w:rsidRPr="002B591F" w:rsidRDefault="00D34AEA" w:rsidP="00D34AEA">
      <w:pPr>
        <w:spacing w:after="0" w:line="240" w:lineRule="auto"/>
        <w:contextualSpacing/>
        <w:jc w:val="center"/>
        <w:rPr>
          <w:rFonts w:ascii="Times New Roman" w:hAnsi="Times New Roman"/>
          <w:sz w:val="28"/>
          <w:szCs w:val="28"/>
        </w:rPr>
      </w:pPr>
      <w:r w:rsidRPr="002B591F">
        <w:rPr>
          <w:rFonts w:ascii="Times New Roman" w:hAnsi="Times New Roman"/>
          <w:sz w:val="28"/>
          <w:szCs w:val="28"/>
        </w:rPr>
        <w:t xml:space="preserve"> </w:t>
      </w:r>
    </w:p>
    <w:p w:rsidR="00D34AEA" w:rsidRPr="002B591F" w:rsidRDefault="00D34AEA" w:rsidP="00D34AEA">
      <w:pPr>
        <w:shd w:val="clear" w:color="auto" w:fill="FFFFFF"/>
        <w:spacing w:after="0" w:line="240" w:lineRule="auto"/>
        <w:jc w:val="center"/>
        <w:rPr>
          <w:rFonts w:ascii="Times New Roman" w:hAnsi="Times New Roman"/>
          <w:sz w:val="28"/>
          <w:szCs w:val="28"/>
        </w:rPr>
      </w:pPr>
      <w:r w:rsidRPr="002B591F">
        <w:rPr>
          <w:rFonts w:ascii="Times New Roman" w:hAnsi="Times New Roman"/>
          <w:sz w:val="28"/>
          <w:szCs w:val="28"/>
        </w:rPr>
        <w:t>Муниципальная программа муниципального округа Серебряные Пруды Московской области «Предпринимательство»</w:t>
      </w:r>
    </w:p>
    <w:p w:rsidR="00D34AEA" w:rsidRPr="002B591F" w:rsidRDefault="00D34AEA" w:rsidP="00D34AEA">
      <w:pPr>
        <w:pStyle w:val="af5"/>
        <w:numPr>
          <w:ilvl w:val="0"/>
          <w:numId w:val="4"/>
        </w:numPr>
        <w:shd w:val="clear" w:color="auto" w:fill="FFFFFF"/>
        <w:spacing w:after="0" w:line="240" w:lineRule="auto"/>
        <w:jc w:val="center"/>
        <w:rPr>
          <w:rFonts w:ascii="Times New Roman" w:hAnsi="Times New Roman" w:cs="Times New Roman"/>
          <w:sz w:val="28"/>
          <w:szCs w:val="28"/>
        </w:rPr>
      </w:pPr>
      <w:r w:rsidRPr="002B591F">
        <w:rPr>
          <w:rFonts w:ascii="Times New Roman" w:hAnsi="Times New Roman" w:cs="Times New Roman"/>
          <w:sz w:val="28"/>
          <w:szCs w:val="28"/>
        </w:rPr>
        <w:t>Паспорт муниципальной программы муниципального округа Серебряные Пруды Московской области «Предпринимательство»</w:t>
      </w:r>
    </w:p>
    <w:p w:rsidR="00D34AEA" w:rsidRPr="002B591F" w:rsidRDefault="00D34AEA" w:rsidP="00D34AEA">
      <w:pPr>
        <w:shd w:val="clear" w:color="auto" w:fill="FFFFFF"/>
        <w:spacing w:after="0" w:line="240" w:lineRule="auto"/>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2977"/>
        <w:gridCol w:w="1701"/>
        <w:gridCol w:w="1418"/>
        <w:gridCol w:w="1417"/>
        <w:gridCol w:w="1418"/>
        <w:gridCol w:w="1559"/>
      </w:tblGrid>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Координатор муниципальной программы</w:t>
            </w: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2B591F">
              <w:rPr>
                <w:rFonts w:ascii="Times New Roman" w:hAnsi="Times New Roman"/>
                <w:sz w:val="28"/>
                <w:szCs w:val="28"/>
              </w:rPr>
              <w:t>В.В.Федонин</w:t>
            </w:r>
            <w:proofErr w:type="spellEnd"/>
            <w:r w:rsidRPr="002B591F">
              <w:rPr>
                <w:rFonts w:ascii="Times New Roman" w:hAnsi="Times New Roman"/>
                <w:sz w:val="28"/>
                <w:szCs w:val="28"/>
              </w:rPr>
              <w:t xml:space="preserve"> </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Муниципальный заказчик программы</w:t>
            </w:r>
          </w:p>
        </w:tc>
        <w:tc>
          <w:tcPr>
            <w:tcW w:w="10490" w:type="dxa"/>
            <w:gridSpan w:val="6"/>
            <w:tcBorders>
              <w:top w:val="single" w:sz="4" w:space="0" w:color="auto"/>
              <w:left w:val="single" w:sz="4" w:space="0" w:color="auto"/>
              <w:bottom w:val="single" w:sz="4" w:space="0" w:color="auto"/>
            </w:tcBorders>
            <w:vAlign w:val="bottom"/>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Администрация муниципального округа Серебряные Пруды Московской области</w:t>
            </w:r>
          </w:p>
        </w:tc>
      </w:tr>
      <w:tr w:rsidR="00D34AEA" w:rsidRPr="002B591F" w:rsidTr="00D34AEA">
        <w:tc>
          <w:tcPr>
            <w:tcW w:w="4536" w:type="dxa"/>
            <w:vMerge w:val="restart"/>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Цели муниципальной программы</w:t>
            </w: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tc>
      </w:tr>
      <w:tr w:rsidR="00D34AEA" w:rsidRPr="002B591F" w:rsidTr="00D34AEA">
        <w:tc>
          <w:tcPr>
            <w:tcW w:w="4536" w:type="dxa"/>
            <w:vMerge/>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-достижение устойчиво высоких темпов экономического роста, обеспечивающих повышение уровня жизни жителей муниципального округа;</w:t>
            </w:r>
          </w:p>
        </w:tc>
      </w:tr>
      <w:tr w:rsidR="00D34AEA" w:rsidRPr="002B591F" w:rsidTr="00D34AEA">
        <w:tc>
          <w:tcPr>
            <w:tcW w:w="4536" w:type="dxa"/>
            <w:vMerge/>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создание благоприятных условий для развития малого и среднего предпринимательства;</w:t>
            </w:r>
          </w:p>
        </w:tc>
      </w:tr>
      <w:tr w:rsidR="00D34AEA" w:rsidRPr="002B591F" w:rsidTr="00D34AEA">
        <w:tc>
          <w:tcPr>
            <w:tcW w:w="4536" w:type="dxa"/>
            <w:vMerge/>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-повышение социально-экономической эффективности потребительского рынка в муниципальном округе Серебряные Пруды Московской области  </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Перечень подпрограмм</w:t>
            </w:r>
          </w:p>
        </w:tc>
        <w:tc>
          <w:tcPr>
            <w:tcW w:w="10490" w:type="dxa"/>
            <w:gridSpan w:val="6"/>
            <w:tcBorders>
              <w:top w:val="single" w:sz="4" w:space="0" w:color="auto"/>
              <w:left w:val="single" w:sz="4" w:space="0" w:color="auto"/>
              <w:bottom w:val="single" w:sz="4" w:space="0" w:color="auto"/>
            </w:tcBorders>
            <w:vAlign w:val="bottom"/>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Муниципальные заказчики подпрограмм</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9E490F"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hyperlink r:id="rId8" w:history="1">
              <w:r w:rsidR="00D34AEA" w:rsidRPr="002B591F">
                <w:rPr>
                  <w:rStyle w:val="a3"/>
                  <w:rFonts w:ascii="Times New Roman" w:hAnsi="Times New Roman"/>
                  <w:color w:val="auto"/>
                  <w:sz w:val="28"/>
                  <w:szCs w:val="28"/>
                  <w:u w:val="none"/>
                </w:rPr>
                <w:t>Подпрограмма 1</w:t>
              </w:r>
            </w:hyperlink>
            <w:r w:rsidR="00D34AEA" w:rsidRPr="002B591F">
              <w:rPr>
                <w:rFonts w:ascii="Times New Roman" w:hAnsi="Times New Roman"/>
                <w:sz w:val="28"/>
                <w:szCs w:val="28"/>
              </w:rPr>
              <w:t xml:space="preserve"> Инвестиции</w:t>
            </w: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2B591F">
              <w:rPr>
                <w:rFonts w:ascii="Times New Roman" w:hAnsi="Times New Roman"/>
                <w:sz w:val="28"/>
                <w:szCs w:val="28"/>
              </w:rPr>
              <w:t>В.В.Федонин</w:t>
            </w:r>
            <w:proofErr w:type="spellEnd"/>
            <w:r w:rsidRPr="002B591F">
              <w:rPr>
                <w:rFonts w:ascii="Times New Roman" w:hAnsi="Times New Roman"/>
                <w:sz w:val="28"/>
                <w:szCs w:val="28"/>
              </w:rPr>
              <w:t xml:space="preserve"> </w:t>
            </w:r>
          </w:p>
        </w:tc>
      </w:tr>
      <w:tr w:rsidR="00D34AEA" w:rsidRPr="002B591F" w:rsidTr="00D34AEA">
        <w:trPr>
          <w:trHeight w:val="692"/>
        </w:trPr>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Подпрограмма 2 Развитие конкуренции          </w:t>
            </w: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2B591F">
              <w:rPr>
                <w:rFonts w:ascii="Times New Roman" w:hAnsi="Times New Roman"/>
                <w:sz w:val="28"/>
                <w:szCs w:val="28"/>
              </w:rPr>
              <w:t>В.В.Федонин</w:t>
            </w:r>
            <w:proofErr w:type="spellEnd"/>
            <w:r w:rsidRPr="002B591F">
              <w:rPr>
                <w:rFonts w:ascii="Times New Roman" w:hAnsi="Times New Roman"/>
                <w:sz w:val="28"/>
                <w:szCs w:val="28"/>
              </w:rPr>
              <w:t xml:space="preserve"> </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Подпрограмма 3 Развитие малого и среднего предпринимательства                                                              </w:t>
            </w: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2B591F">
              <w:rPr>
                <w:rFonts w:ascii="Times New Roman" w:hAnsi="Times New Roman"/>
                <w:sz w:val="28"/>
                <w:szCs w:val="28"/>
              </w:rPr>
              <w:t>В.В.Федонин</w:t>
            </w:r>
            <w:proofErr w:type="spellEnd"/>
            <w:r w:rsidRPr="002B591F">
              <w:rPr>
                <w:rFonts w:ascii="Times New Roman" w:hAnsi="Times New Roman"/>
                <w:sz w:val="28"/>
                <w:szCs w:val="28"/>
              </w:rPr>
              <w:t xml:space="preserve"> </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9E490F" w:rsidP="00D34AEA">
            <w:pPr>
              <w:rPr>
                <w:rFonts w:ascii="Times New Roman" w:hAnsi="Times New Roman"/>
                <w:sz w:val="28"/>
                <w:szCs w:val="28"/>
              </w:rPr>
            </w:pPr>
            <w:hyperlink r:id="rId9" w:history="1">
              <w:r w:rsidR="00D34AEA" w:rsidRPr="002B591F">
                <w:rPr>
                  <w:rStyle w:val="a3"/>
                  <w:rFonts w:ascii="Times New Roman" w:hAnsi="Times New Roman"/>
                  <w:color w:val="auto"/>
                  <w:sz w:val="28"/>
                  <w:szCs w:val="28"/>
                  <w:u w:val="none"/>
                </w:rPr>
                <w:t xml:space="preserve">Подпрограмма 4 </w:t>
              </w:r>
            </w:hyperlink>
            <w:r w:rsidR="00D34AEA" w:rsidRPr="002B591F">
              <w:rPr>
                <w:rFonts w:ascii="Times New Roman" w:hAnsi="Times New Roman"/>
                <w:sz w:val="28"/>
                <w:szCs w:val="28"/>
              </w:rPr>
              <w:t xml:space="preserve"> Развитие потребительского рынка и услуг на  территории муниципального образования Московской области</w:t>
            </w: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Первый заместитель главы муниципального округа Серебряные Пруды Московской области </w:t>
            </w:r>
            <w:proofErr w:type="spellStart"/>
            <w:r w:rsidRPr="002B591F">
              <w:rPr>
                <w:rFonts w:ascii="Times New Roman" w:hAnsi="Times New Roman"/>
                <w:sz w:val="28"/>
                <w:szCs w:val="28"/>
              </w:rPr>
              <w:t>В.В.Федонин</w:t>
            </w:r>
            <w:proofErr w:type="spellEnd"/>
            <w:r w:rsidRPr="002B591F">
              <w:rPr>
                <w:rFonts w:ascii="Times New Roman" w:hAnsi="Times New Roman"/>
                <w:sz w:val="28"/>
                <w:szCs w:val="28"/>
              </w:rPr>
              <w:t xml:space="preserve"> </w:t>
            </w:r>
          </w:p>
        </w:tc>
      </w:tr>
      <w:tr w:rsidR="00D34AEA" w:rsidRPr="002B591F" w:rsidTr="00D34AEA">
        <w:tc>
          <w:tcPr>
            <w:tcW w:w="4536" w:type="dxa"/>
            <w:vMerge w:val="restart"/>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Краткая характеристика подпрограмм</w:t>
            </w: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r w:rsidRPr="002B591F">
              <w:rPr>
                <w:rFonts w:ascii="Times New Roman" w:hAnsi="Times New Roman"/>
                <w:sz w:val="28"/>
                <w:szCs w:val="28"/>
              </w:rPr>
              <w:t xml:space="preserve"> </w:t>
            </w:r>
            <w:r w:rsidRPr="002B591F">
              <w:rPr>
                <w:rFonts w:ascii="Times New Roman" w:eastAsia="Times New Roman" w:hAnsi="Times New Roman"/>
                <w:sz w:val="28"/>
                <w:szCs w:val="28"/>
                <w:lang w:eastAsia="ru-RU"/>
              </w:rPr>
              <w:t>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tc>
      </w:tr>
      <w:tr w:rsidR="00D34AEA" w:rsidRPr="002B591F" w:rsidTr="00D34AEA">
        <w:tc>
          <w:tcPr>
            <w:tcW w:w="4536" w:type="dxa"/>
            <w:vMerge/>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2.Развитие конкуренции, повышение эффективности, результативности контрактной системы в сфере закупок</w:t>
            </w:r>
          </w:p>
        </w:tc>
      </w:tr>
      <w:tr w:rsidR="00D34AEA" w:rsidRPr="002B591F" w:rsidTr="00D34AEA">
        <w:tc>
          <w:tcPr>
            <w:tcW w:w="4536" w:type="dxa"/>
            <w:vMerge/>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3.Реализация мероприятий по созданию благоприятных условий для развития малого и среднего предпринимательства</w:t>
            </w:r>
          </w:p>
        </w:tc>
      </w:tr>
      <w:tr w:rsidR="00D34AEA" w:rsidRPr="002B591F" w:rsidTr="00D34AEA">
        <w:tc>
          <w:tcPr>
            <w:tcW w:w="4536" w:type="dxa"/>
            <w:vMerge/>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10490" w:type="dxa"/>
            <w:gridSpan w:val="6"/>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4.Реализация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D34AEA" w:rsidRPr="002B591F" w:rsidTr="00D34AEA">
        <w:trPr>
          <w:trHeight w:val="374"/>
        </w:trPr>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Источники финансирования муниципальной программы, в том числе по годам реализации программы (тыс. руб.):</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170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141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1418"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1559"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559"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77" w:type="dxa"/>
            <w:tcBorders>
              <w:top w:val="single" w:sz="4" w:space="0" w:color="auto"/>
              <w:left w:val="single" w:sz="4" w:space="0" w:color="auto"/>
              <w:bottom w:val="single" w:sz="4" w:space="0" w:color="auto"/>
              <w:right w:val="single" w:sz="4" w:space="0" w:color="auto"/>
            </w:tcBorders>
            <w:vAlign w:val="bottom"/>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418"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559"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2B591F" w:rsidRDefault="00AA1831"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2925</w:t>
            </w:r>
            <w:r w:rsidR="00D34AEA" w:rsidRPr="002B591F">
              <w:rPr>
                <w:rFonts w:ascii="Times New Roman" w:eastAsia="Times New Roman" w:hAnsi="Times New Roman"/>
                <w:sz w:val="28"/>
                <w:szCs w:val="28"/>
                <w:lang w:eastAsia="ru-RU"/>
              </w:rPr>
              <w:t>,00</w:t>
            </w:r>
          </w:p>
        </w:tc>
        <w:tc>
          <w:tcPr>
            <w:tcW w:w="170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141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E17550"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1418"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1559"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средства</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10000,00</w:t>
            </w:r>
          </w:p>
        </w:tc>
        <w:tc>
          <w:tcPr>
            <w:tcW w:w="170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2000,00</w:t>
            </w:r>
          </w:p>
        </w:tc>
        <w:tc>
          <w:tcPr>
            <w:tcW w:w="141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2000,00</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2000,00</w:t>
            </w:r>
          </w:p>
        </w:tc>
        <w:tc>
          <w:tcPr>
            <w:tcW w:w="1418"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2000,00</w:t>
            </w:r>
          </w:p>
        </w:tc>
        <w:tc>
          <w:tcPr>
            <w:tcW w:w="1559"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2000,00</w:t>
            </w:r>
          </w:p>
        </w:tc>
      </w:tr>
      <w:tr w:rsidR="00D34AEA" w:rsidRPr="002B591F" w:rsidTr="00D34AEA">
        <w:tc>
          <w:tcPr>
            <w:tcW w:w="4536" w:type="dxa"/>
            <w:tcBorders>
              <w:top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 в том числе по годам:</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2B591F" w:rsidRDefault="00D34AEA" w:rsidP="00AA183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r w:rsidR="00AA1831" w:rsidRPr="002B591F">
              <w:rPr>
                <w:rFonts w:ascii="Times New Roman" w:eastAsia="Times New Roman" w:hAnsi="Times New Roman"/>
                <w:sz w:val="28"/>
                <w:szCs w:val="28"/>
                <w:lang w:eastAsia="ru-RU"/>
              </w:rPr>
              <w:t>2925</w:t>
            </w:r>
            <w:r w:rsidRPr="002B591F">
              <w:rPr>
                <w:rFonts w:ascii="Times New Roman" w:eastAsia="Times New Roman" w:hAnsi="Times New Roman"/>
                <w:sz w:val="28"/>
                <w:szCs w:val="28"/>
                <w:lang w:eastAsia="ru-RU"/>
              </w:rPr>
              <w:t>,00</w:t>
            </w:r>
          </w:p>
        </w:tc>
        <w:tc>
          <w:tcPr>
            <w:tcW w:w="170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2585,00</w:t>
            </w:r>
          </w:p>
        </w:tc>
        <w:tc>
          <w:tcPr>
            <w:tcW w:w="141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lang w:eastAsia="ru-RU"/>
              </w:rPr>
              <w:t>2585,00</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AA1831">
            <w:pPr>
              <w:rPr>
                <w:rFonts w:ascii="Times New Roman" w:hAnsi="Times New Roman"/>
                <w:sz w:val="28"/>
                <w:szCs w:val="28"/>
              </w:rPr>
            </w:pPr>
            <w:r w:rsidRPr="002B591F">
              <w:rPr>
                <w:rFonts w:ascii="Times New Roman" w:eastAsia="Times New Roman" w:hAnsi="Times New Roman"/>
                <w:sz w:val="28"/>
                <w:szCs w:val="28"/>
                <w:lang w:eastAsia="ru-RU"/>
              </w:rPr>
              <w:t>2</w:t>
            </w:r>
            <w:r w:rsidR="00AA1831" w:rsidRPr="002B591F">
              <w:rPr>
                <w:rFonts w:ascii="Times New Roman" w:eastAsia="Times New Roman" w:hAnsi="Times New Roman"/>
                <w:sz w:val="28"/>
                <w:szCs w:val="28"/>
                <w:lang w:eastAsia="ru-RU"/>
              </w:rPr>
              <w:t>585</w:t>
            </w:r>
            <w:r w:rsidRPr="002B591F">
              <w:rPr>
                <w:rFonts w:ascii="Times New Roman" w:eastAsia="Times New Roman" w:hAnsi="Times New Roman"/>
                <w:sz w:val="28"/>
                <w:szCs w:val="28"/>
                <w:lang w:eastAsia="ru-RU"/>
              </w:rPr>
              <w:t>,00</w:t>
            </w:r>
          </w:p>
        </w:tc>
        <w:tc>
          <w:tcPr>
            <w:tcW w:w="1418"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lang w:eastAsia="ru-RU"/>
              </w:rPr>
              <w:t>2585,00</w:t>
            </w:r>
          </w:p>
        </w:tc>
        <w:tc>
          <w:tcPr>
            <w:tcW w:w="1559"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lang w:eastAsia="ru-RU"/>
              </w:rPr>
              <w:t>2585,00</w:t>
            </w:r>
          </w:p>
        </w:tc>
      </w:tr>
    </w:tbl>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2B591F" w:rsidRDefault="00D34AEA" w:rsidP="00AA1831">
      <w:pPr>
        <w:pStyle w:val="af5"/>
        <w:widowControl w:val="0"/>
        <w:numPr>
          <w:ilvl w:val="0"/>
          <w:numId w:val="4"/>
        </w:numPr>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r w:rsidRPr="002B591F">
        <w:rPr>
          <w:rFonts w:ascii="Times New Roman" w:hAnsi="Times New Roman"/>
          <w:sz w:val="28"/>
          <w:szCs w:val="28"/>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rsidR="00D34AEA" w:rsidRPr="002B591F" w:rsidRDefault="00D34AEA" w:rsidP="00D34AEA">
      <w:pPr>
        <w:widowControl w:val="0"/>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p>
    <w:p w:rsidR="00D34AEA" w:rsidRPr="002B591F" w:rsidRDefault="00D34AEA" w:rsidP="00D34AEA">
      <w:pPr>
        <w:widowControl w:val="0"/>
        <w:shd w:val="clear" w:color="auto" w:fill="FFFFFF" w:themeFill="background1"/>
        <w:autoSpaceDE w:val="0"/>
        <w:autoSpaceDN w:val="0"/>
        <w:adjustRightInd w:val="0"/>
        <w:spacing w:after="0" w:line="240" w:lineRule="auto"/>
        <w:jc w:val="both"/>
        <w:outlineLvl w:val="1"/>
        <w:rPr>
          <w:rFonts w:ascii="Times New Roman" w:hAnsi="Times New Roman"/>
          <w:sz w:val="28"/>
          <w:szCs w:val="28"/>
        </w:rPr>
      </w:pPr>
      <w:r w:rsidRPr="002B591F">
        <w:rPr>
          <w:rFonts w:ascii="Times New Roman" w:hAnsi="Times New Roman"/>
          <w:sz w:val="28"/>
          <w:szCs w:val="28"/>
        </w:rPr>
        <w:t xml:space="preserve">           Развитие малого и среднего </w:t>
      </w:r>
      <w:proofErr w:type="gramStart"/>
      <w:r w:rsidRPr="002B591F">
        <w:rPr>
          <w:rFonts w:ascii="Times New Roman" w:hAnsi="Times New Roman"/>
          <w:sz w:val="28"/>
          <w:szCs w:val="28"/>
        </w:rPr>
        <w:t>бизнеса-одно</w:t>
      </w:r>
      <w:proofErr w:type="gramEnd"/>
      <w:r w:rsidRPr="002B591F">
        <w:rPr>
          <w:rFonts w:ascii="Times New Roman" w:hAnsi="Times New Roman"/>
          <w:sz w:val="28"/>
          <w:szCs w:val="28"/>
        </w:rPr>
        <w:t xml:space="preserve"> из перспективных направлений устойчивого социально-экономического развития муниципального округа Серебряные Пруды Московской области.</w:t>
      </w:r>
    </w:p>
    <w:p w:rsidR="00D34AEA" w:rsidRPr="002B591F" w:rsidRDefault="00D34AEA" w:rsidP="00D34AEA">
      <w:pPr>
        <w:widowControl w:val="0"/>
        <w:shd w:val="clear" w:color="auto" w:fill="FFFFFF" w:themeFill="background1"/>
        <w:tabs>
          <w:tab w:val="left" w:pos="1440"/>
        </w:tabs>
        <w:spacing w:after="0" w:line="240" w:lineRule="auto"/>
        <w:jc w:val="both"/>
        <w:rPr>
          <w:rFonts w:ascii="Times New Roman" w:hAnsi="Times New Roman"/>
          <w:sz w:val="28"/>
          <w:szCs w:val="28"/>
        </w:rPr>
      </w:pPr>
      <w:r w:rsidRPr="002B591F">
        <w:rPr>
          <w:rFonts w:ascii="Times New Roman" w:hAnsi="Times New Roman"/>
          <w:sz w:val="28"/>
          <w:szCs w:val="28"/>
        </w:rPr>
        <w:t xml:space="preserve">          Малые и средние предприятия играют важную роль в экономике муниципального округа Серебряные Пруды Московской области.  </w:t>
      </w:r>
    </w:p>
    <w:p w:rsidR="00D34AEA" w:rsidRPr="002B591F" w:rsidRDefault="00D34AEA" w:rsidP="00D34AEA">
      <w:pPr>
        <w:widowControl w:val="0"/>
        <w:shd w:val="clear" w:color="auto" w:fill="FFFFFF" w:themeFill="background1"/>
        <w:tabs>
          <w:tab w:val="left" w:pos="1440"/>
        </w:tabs>
        <w:spacing w:after="0" w:line="240" w:lineRule="auto"/>
        <w:jc w:val="both"/>
        <w:rPr>
          <w:rFonts w:ascii="Times New Roman" w:hAnsi="Times New Roman"/>
          <w:sz w:val="28"/>
          <w:szCs w:val="28"/>
        </w:rPr>
      </w:pPr>
      <w:r w:rsidRPr="002B591F">
        <w:rPr>
          <w:rFonts w:ascii="Times New Roman" w:hAnsi="Times New Roman"/>
          <w:sz w:val="28"/>
          <w:szCs w:val="28"/>
        </w:rPr>
        <w:t xml:space="preserve">          На сегодняшний день основными барьерами, которые препятствуют развитию субъектов малого и среднего предпринимательства в муниципальном округе Серебряные Пруды Московской области, являются:</w:t>
      </w:r>
    </w:p>
    <w:p w:rsidR="00D34AEA" w:rsidRPr="002B591F"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2B591F">
        <w:rPr>
          <w:rFonts w:ascii="Times New Roman" w:hAnsi="Times New Roman"/>
          <w:sz w:val="28"/>
          <w:szCs w:val="28"/>
        </w:rPr>
        <w:t>- отсутствие стартового капитала для организации предпринимательской деятельности;</w:t>
      </w:r>
    </w:p>
    <w:p w:rsidR="00D34AEA" w:rsidRPr="002B591F"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2B591F">
        <w:rPr>
          <w:rFonts w:ascii="Times New Roman" w:hAnsi="Times New Roman"/>
          <w:sz w:val="28"/>
          <w:szCs w:val="28"/>
        </w:rPr>
        <w:t>-ограниченная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w:t>
      </w:r>
    </w:p>
    <w:p w:rsidR="00D34AEA" w:rsidRPr="002B591F"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2B591F">
        <w:rPr>
          <w:rFonts w:ascii="Times New Roman" w:hAnsi="Times New Roman"/>
          <w:sz w:val="28"/>
          <w:szCs w:val="28"/>
        </w:rPr>
        <w:t>- низкая доступность площадей в связи с постоянно возрастающей стоимостью аренды.</w:t>
      </w:r>
    </w:p>
    <w:p w:rsidR="00D34AEA" w:rsidRPr="002B591F" w:rsidRDefault="00D34AEA" w:rsidP="00D34AEA">
      <w:pPr>
        <w:widowControl w:val="0"/>
        <w:shd w:val="clear" w:color="auto" w:fill="FFFFFF" w:themeFill="background1"/>
        <w:spacing w:after="0" w:line="240" w:lineRule="auto"/>
        <w:jc w:val="both"/>
        <w:rPr>
          <w:rFonts w:ascii="Times New Roman" w:hAnsi="Times New Roman"/>
          <w:sz w:val="28"/>
          <w:szCs w:val="28"/>
        </w:rPr>
      </w:pPr>
      <w:r w:rsidRPr="002B591F">
        <w:rPr>
          <w:rFonts w:ascii="Times New Roman" w:hAnsi="Times New Roman"/>
          <w:sz w:val="28"/>
          <w:szCs w:val="28"/>
        </w:rPr>
        <w:t xml:space="preserve">Программа направлена на поддержку всех субъектов малого и среднего предпринимательства, поскольку малые и </w:t>
      </w:r>
      <w:proofErr w:type="spellStart"/>
      <w:r w:rsidRPr="002B591F">
        <w:rPr>
          <w:rFonts w:ascii="Times New Roman" w:hAnsi="Times New Roman"/>
          <w:sz w:val="28"/>
          <w:szCs w:val="28"/>
        </w:rPr>
        <w:t>микропредприятия</w:t>
      </w:r>
      <w:proofErr w:type="spellEnd"/>
      <w:r w:rsidRPr="002B591F">
        <w:rPr>
          <w:rFonts w:ascii="Times New Roman" w:hAnsi="Times New Roman"/>
          <w:sz w:val="28"/>
          <w:szCs w:val="28"/>
        </w:rPr>
        <w:t xml:space="preserve"> обеспечивают высокий процент занятости населения и оборота, на них будет направлена большая часть усилий и ресурсов в рамках Программы.</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proofErr w:type="gramStart"/>
      <w:r w:rsidRPr="002B591F">
        <w:rPr>
          <w:rFonts w:ascii="Times New Roman" w:hAnsi="Times New Roman"/>
          <w:sz w:val="28"/>
          <w:szCs w:val="28"/>
        </w:rPr>
        <w:t>Реализация мероприятий муниципальной  программы муниципального округа Серебряные Пруды Московской области   «Предпринимательство  » (далее – Программа) направлена на развитие приоритетных направлений развития и поддержки субъектов малого и среднего предпринимательства,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 создание</w:t>
      </w:r>
      <w:proofErr w:type="gramEnd"/>
      <w:r w:rsidRPr="002B591F">
        <w:rPr>
          <w:rFonts w:ascii="Times New Roman" w:hAnsi="Times New Roman"/>
          <w:sz w:val="28"/>
          <w:szCs w:val="28"/>
        </w:rPr>
        <w:t xml:space="preserve"> </w:t>
      </w:r>
      <w:proofErr w:type="gramStart"/>
      <w:r w:rsidRPr="002B591F">
        <w:rPr>
          <w:rFonts w:ascii="Times New Roman" w:hAnsi="Times New Roman"/>
          <w:sz w:val="28"/>
          <w:szCs w:val="28"/>
        </w:rPr>
        <w:t>благоприятных условий для развития  малого и среднего предпринимательства муниципального округа Серебряные Пруды  Московской области, создание условий для наиболее полного удовлетворения потребностей населения в качественных товарах и услугах,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 создание условий для формирования эффективности экономики, повышение уровня жизни населения, в</w:t>
      </w:r>
      <w:proofErr w:type="gramEnd"/>
      <w:r w:rsidRPr="002B591F">
        <w:rPr>
          <w:rFonts w:ascii="Times New Roman" w:hAnsi="Times New Roman"/>
          <w:sz w:val="28"/>
          <w:szCs w:val="28"/>
        </w:rPr>
        <w:t xml:space="preserve"> том  числе создание благоприятных условий для жизни, обеспечивающих гармоничное сочетание интересов личности, создание благоприятных условий для устойчивого экономического развития, способствующих созданию новых рабочих мест,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   </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p>
    <w:p w:rsidR="00D34AEA" w:rsidRPr="002B591F" w:rsidRDefault="00D34AEA" w:rsidP="0000058B">
      <w:pPr>
        <w:pStyle w:val="af5"/>
        <w:numPr>
          <w:ilvl w:val="0"/>
          <w:numId w:val="4"/>
        </w:numPr>
        <w:shd w:val="clear" w:color="auto" w:fill="FFFFFF" w:themeFill="background1"/>
        <w:autoSpaceDE w:val="0"/>
        <w:spacing w:after="0" w:line="240" w:lineRule="auto"/>
        <w:rPr>
          <w:rFonts w:ascii="Times New Roman" w:hAnsi="Times New Roman"/>
          <w:sz w:val="28"/>
          <w:szCs w:val="28"/>
        </w:rPr>
      </w:pPr>
      <w:r w:rsidRPr="002B591F">
        <w:rPr>
          <w:rFonts w:ascii="Times New Roman" w:hAnsi="Times New Roman"/>
          <w:sz w:val="28"/>
          <w:szCs w:val="28"/>
        </w:rPr>
        <w:t>Цели муниципальной программы</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Целями программы являются:</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-создание условий для реализации полномочий органов местного самоуправления;</w:t>
      </w:r>
    </w:p>
    <w:p w:rsidR="00D34AEA" w:rsidRPr="002B591F" w:rsidRDefault="00D34AEA" w:rsidP="00D34AEA">
      <w:pPr>
        <w:shd w:val="clear" w:color="auto" w:fill="FFFFFF"/>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-создание условий для формирования эффективности экономики;</w:t>
      </w:r>
    </w:p>
    <w:p w:rsidR="00D34AEA" w:rsidRPr="002B591F" w:rsidRDefault="00D34AEA" w:rsidP="00D34AEA">
      <w:pPr>
        <w:shd w:val="clear" w:color="auto" w:fill="FFFFFF"/>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D34AEA" w:rsidRPr="002B591F"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-создание благоприятных условий для устойчивого экономического развития, способствующих созданию новых рабочих мест;</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w:t>
      </w:r>
    </w:p>
    <w:p w:rsidR="00D34AEA" w:rsidRPr="002B591F" w:rsidRDefault="00D34AEA" w:rsidP="00D34AEA">
      <w:pPr>
        <w:shd w:val="clear" w:color="auto" w:fill="FFFFFF"/>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p w:rsidR="00D34AEA" w:rsidRPr="002B591F" w:rsidRDefault="00D34AEA" w:rsidP="00D34AEA">
      <w:pPr>
        <w:shd w:val="clear" w:color="auto" w:fill="FFFFFF"/>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 создание благоприятных условий для развития малого и среднего предпринимательства муниципального округа Серебряные Пруды Московской области, способствующих созданию новых рабочих мест;</w:t>
      </w:r>
    </w:p>
    <w:p w:rsidR="00D34AEA" w:rsidRPr="002B591F" w:rsidRDefault="00D34AEA" w:rsidP="00D34AEA">
      <w:pPr>
        <w:widowControl w:val="0"/>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района;</w:t>
      </w:r>
    </w:p>
    <w:p w:rsidR="00D34AEA" w:rsidRPr="002B591F"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-создание благоприятных условий для обеспечения населения в сельских населенных пунктах промышленными и продовольственными товарами;</w:t>
      </w:r>
    </w:p>
    <w:p w:rsidR="00D34AEA" w:rsidRPr="002B591F" w:rsidRDefault="00D34AEA" w:rsidP="00D34AEA">
      <w:pPr>
        <w:pStyle w:val="af4"/>
        <w:shd w:val="clear" w:color="auto" w:fill="FFFFFF"/>
        <w:jc w:val="both"/>
        <w:rPr>
          <w:rFonts w:ascii="Times New Roman" w:hAnsi="Times New Roman"/>
          <w:sz w:val="28"/>
          <w:szCs w:val="28"/>
        </w:rPr>
      </w:pPr>
      <w:r w:rsidRPr="002B591F">
        <w:rPr>
          <w:rFonts w:ascii="Times New Roman" w:hAnsi="Times New Roman"/>
          <w:sz w:val="28"/>
          <w:szCs w:val="28"/>
        </w:rPr>
        <w:t xml:space="preserve">              -повышение социально-экономической эффективности потребительского рынка муниципального округа Серебряные Пруды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D34AEA" w:rsidRPr="002B591F"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D34AEA" w:rsidRPr="002B591F" w:rsidRDefault="00D34AEA" w:rsidP="00D34AEA">
      <w:pPr>
        <w:shd w:val="clear" w:color="auto" w:fill="FFFFFF"/>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-создание условий для формирования эффективности экономики;</w:t>
      </w:r>
    </w:p>
    <w:p w:rsidR="00D34AEA" w:rsidRPr="002B591F" w:rsidRDefault="00D34AEA" w:rsidP="00D34AEA">
      <w:pPr>
        <w:shd w:val="clear" w:color="auto" w:fill="FFFFFF"/>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               -повышение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D34AEA" w:rsidRPr="002B591F" w:rsidRDefault="00D34AEA" w:rsidP="00D34AEA">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-создание благоприятных условий для устойчивого экономического развития, способствующих созданию новых рабочих мест;</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p>
    <w:p w:rsidR="00D34AEA" w:rsidRPr="002B591F" w:rsidRDefault="00D34AEA" w:rsidP="00D34AEA">
      <w:pPr>
        <w:widowControl w:val="0"/>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r w:rsidRPr="002B591F">
        <w:rPr>
          <w:rFonts w:ascii="Times New Roman" w:hAnsi="Times New Roman"/>
          <w:sz w:val="28"/>
          <w:szCs w:val="28"/>
        </w:rPr>
        <w:t xml:space="preserve">4. Перечень подпрограмм и краткое их описание </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Перечень подпрограмм определен с учетом необходимых условий для качественно нового экономического роста муниципального округа Серебряные Пруды Московской области.</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В состав Программы входят следующие подпрограммы:</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Подпрограмма 1 «Инвестиции»</w:t>
      </w:r>
    </w:p>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            Цели Подпрограммы: </w:t>
      </w:r>
    </w:p>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округа.</w:t>
      </w:r>
    </w:p>
    <w:p w:rsidR="00D34AEA" w:rsidRPr="002B591F" w:rsidRDefault="00D34AEA" w:rsidP="00D34AEA">
      <w:pPr>
        <w:framePr w:h="797" w:hRule="exact" w:hSpace="180" w:wrap="around" w:vAnchor="text" w:hAnchor="margin" w:y="114"/>
        <w:widowControl w:val="0"/>
        <w:shd w:val="clear" w:color="auto" w:fill="FFFFFF" w:themeFill="background1"/>
        <w:autoSpaceDE w:val="0"/>
        <w:autoSpaceDN w:val="0"/>
        <w:adjustRightInd w:val="0"/>
        <w:spacing w:after="0" w:line="240" w:lineRule="auto"/>
        <w:rPr>
          <w:rFonts w:ascii="Times New Roman" w:hAnsi="Times New Roman"/>
          <w:sz w:val="28"/>
          <w:szCs w:val="28"/>
        </w:rPr>
      </w:pPr>
    </w:p>
    <w:p w:rsidR="00D34AEA" w:rsidRPr="002B591F" w:rsidRDefault="00D34AEA" w:rsidP="00D34AEA">
      <w:pPr>
        <w:pStyle w:val="af6"/>
        <w:shd w:val="clear" w:color="auto" w:fill="FFFFFF" w:themeFill="background1"/>
        <w:rPr>
          <w:rFonts w:ascii="Times New Roman" w:hAnsi="Times New Roman" w:cs="Times New Roman"/>
          <w:sz w:val="28"/>
          <w:szCs w:val="28"/>
        </w:rPr>
      </w:pPr>
      <w:r w:rsidRPr="002B591F">
        <w:rPr>
          <w:rFonts w:ascii="Times New Roman" w:hAnsi="Times New Roman" w:cs="Times New Roman"/>
          <w:sz w:val="28"/>
          <w:szCs w:val="28"/>
        </w:rPr>
        <w:t>Для достижения указанной цели необходимо решение следующих задач:</w:t>
      </w:r>
    </w:p>
    <w:p w:rsidR="00D34AEA" w:rsidRPr="002B591F" w:rsidRDefault="00D34AEA" w:rsidP="00D34AEA">
      <w:pPr>
        <w:pStyle w:val="af6"/>
        <w:shd w:val="clear" w:color="auto" w:fill="FFFFFF" w:themeFill="background1"/>
        <w:rPr>
          <w:rFonts w:ascii="Times New Roman" w:hAnsi="Times New Roman" w:cs="Times New Roman"/>
          <w:sz w:val="28"/>
          <w:szCs w:val="28"/>
        </w:rPr>
      </w:pPr>
      <w:r w:rsidRPr="002B591F">
        <w:rPr>
          <w:rFonts w:ascii="Times New Roman" w:hAnsi="Times New Roman" w:cs="Times New Roman"/>
          <w:sz w:val="28"/>
          <w:szCs w:val="28"/>
        </w:rPr>
        <w:t xml:space="preserve">  создание условий для формирования динамичной и высокотехнологичной экономики;</w:t>
      </w:r>
    </w:p>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создание условий по увеличению доходов населения муниципального округа Серебряные Пруды Московской области;</w:t>
      </w:r>
    </w:p>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создание благоприятного инвестиционного климата.</w:t>
      </w:r>
    </w:p>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Подпрограмма 2 </w:t>
      </w:r>
      <w:r w:rsidR="00655ED2" w:rsidRPr="002B591F">
        <w:rPr>
          <w:rFonts w:ascii="Times New Roman" w:hAnsi="Times New Roman"/>
          <w:sz w:val="28"/>
          <w:szCs w:val="28"/>
        </w:rPr>
        <w:t>«</w:t>
      </w:r>
      <w:r w:rsidRPr="002B591F">
        <w:rPr>
          <w:rFonts w:ascii="Times New Roman" w:hAnsi="Times New Roman"/>
          <w:sz w:val="28"/>
          <w:szCs w:val="28"/>
        </w:rPr>
        <w:t xml:space="preserve">Развитие конкуренции </w:t>
      </w:r>
      <w:r w:rsidR="00655ED2" w:rsidRPr="002B591F">
        <w:rPr>
          <w:rFonts w:ascii="Times New Roman" w:hAnsi="Times New Roman"/>
          <w:sz w:val="28"/>
          <w:szCs w:val="28"/>
        </w:rPr>
        <w:t>«</w:t>
      </w:r>
      <w:r w:rsidRPr="002B591F">
        <w:rPr>
          <w:rFonts w:ascii="Times New Roman" w:hAnsi="Times New Roman"/>
          <w:sz w:val="28"/>
          <w:szCs w:val="28"/>
        </w:rPr>
        <w:t xml:space="preserve"> </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Цель Подпрограммы </w:t>
      </w:r>
      <w:r w:rsidR="00655ED2" w:rsidRPr="002B591F">
        <w:rPr>
          <w:rFonts w:ascii="Times New Roman" w:hAnsi="Times New Roman"/>
          <w:sz w:val="28"/>
          <w:szCs w:val="28"/>
        </w:rPr>
        <w:t>–</w:t>
      </w:r>
      <w:r w:rsidRPr="002B591F">
        <w:rPr>
          <w:rFonts w:ascii="Times New Roman" w:hAnsi="Times New Roman"/>
          <w:sz w:val="28"/>
          <w:szCs w:val="28"/>
        </w:rPr>
        <w:t xml:space="preserve">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Для достижения указанной цели необходимо решение следующих задач:</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-развитие сферы муниципальных закупок и внедрение Стандарта развития конкуренции на территории муниципального округа Серебряные Пруды Московской области.</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Подпрограмма 3 </w:t>
      </w:r>
      <w:r w:rsidR="00655ED2" w:rsidRPr="002B591F">
        <w:rPr>
          <w:rFonts w:ascii="Times New Roman" w:hAnsi="Times New Roman"/>
          <w:sz w:val="28"/>
          <w:szCs w:val="28"/>
        </w:rPr>
        <w:t>«</w:t>
      </w:r>
      <w:r w:rsidRPr="002B591F">
        <w:rPr>
          <w:rFonts w:ascii="Times New Roman" w:hAnsi="Times New Roman"/>
          <w:sz w:val="28"/>
          <w:szCs w:val="28"/>
        </w:rPr>
        <w:t xml:space="preserve">Развитие малого и среднего предпринимательства» </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Цель Подпрограммы </w:t>
      </w:r>
      <w:r w:rsidR="00655ED2" w:rsidRPr="002B591F">
        <w:rPr>
          <w:rFonts w:ascii="Times New Roman" w:hAnsi="Times New Roman"/>
          <w:sz w:val="28"/>
          <w:szCs w:val="28"/>
        </w:rPr>
        <w:t>–</w:t>
      </w:r>
      <w:r w:rsidRPr="002B591F">
        <w:rPr>
          <w:rFonts w:ascii="Times New Roman" w:hAnsi="Times New Roman"/>
          <w:sz w:val="28"/>
          <w:szCs w:val="28"/>
        </w:rPr>
        <w:t xml:space="preserve"> Создание благоприятных условий для развития малого и среднего предпринимательства муниципального округа Серебряные Пруды   Московской области, способствующих созданию новых рабочих мест, пополнение консолидированного бюджета муниципального округа Серебряные Пруды   Московской области, содействие обеспечению занятости населения муниципального округа Серебряные Пруды   Московской области;</w:t>
      </w:r>
    </w:p>
    <w:p w:rsidR="00D34AEA" w:rsidRPr="002B591F" w:rsidRDefault="00D34AEA" w:rsidP="00D34AEA">
      <w:pPr>
        <w:shd w:val="clear" w:color="auto" w:fill="FFFFFF" w:themeFill="background1"/>
        <w:autoSpaceDE w:val="0"/>
        <w:spacing w:after="0" w:line="240" w:lineRule="auto"/>
        <w:jc w:val="both"/>
        <w:rPr>
          <w:rFonts w:ascii="Times New Roman" w:hAnsi="Times New Roman"/>
          <w:sz w:val="28"/>
          <w:szCs w:val="28"/>
        </w:rPr>
      </w:pPr>
      <w:r w:rsidRPr="002B591F">
        <w:rPr>
          <w:rFonts w:ascii="Times New Roman" w:hAnsi="Times New Roman"/>
          <w:sz w:val="28"/>
          <w:szCs w:val="28"/>
        </w:rPr>
        <w:t xml:space="preserve">Для достижения указанной цели необходимо решение следующих задач: </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-поддержка субъектов малого и среднего предпринимательства, реализующих программы модернизации производства;</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-информационная поддержка субъектов малого и среднего предпринимательства;</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-иные формы поддержки субъектов малого и среднего предпринимательства.</w:t>
      </w:r>
    </w:p>
    <w:p w:rsidR="00D34AEA" w:rsidRPr="002B591F" w:rsidRDefault="009E490F"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hyperlink r:id="rId10" w:history="1">
        <w:r w:rsidR="00D34AEA" w:rsidRPr="002B591F">
          <w:rPr>
            <w:rStyle w:val="a3"/>
            <w:rFonts w:ascii="Times New Roman" w:hAnsi="Times New Roman"/>
            <w:color w:val="auto"/>
            <w:sz w:val="28"/>
            <w:szCs w:val="28"/>
            <w:u w:val="none"/>
          </w:rPr>
          <w:t xml:space="preserve">Подпрограмма 4 </w:t>
        </w:r>
      </w:hyperlink>
      <w:r w:rsidR="00D34AEA" w:rsidRPr="002B591F">
        <w:rPr>
          <w:rFonts w:ascii="Times New Roman" w:hAnsi="Times New Roman"/>
          <w:sz w:val="28"/>
          <w:szCs w:val="28"/>
        </w:rPr>
        <w:t xml:space="preserve"> </w:t>
      </w:r>
      <w:r w:rsidR="00655ED2" w:rsidRPr="002B591F">
        <w:rPr>
          <w:rFonts w:ascii="Times New Roman" w:hAnsi="Times New Roman"/>
          <w:sz w:val="28"/>
          <w:szCs w:val="28"/>
        </w:rPr>
        <w:t>«</w:t>
      </w:r>
      <w:r w:rsidR="00D34AEA" w:rsidRPr="002B591F">
        <w:rPr>
          <w:rFonts w:ascii="Times New Roman" w:hAnsi="Times New Roman"/>
          <w:sz w:val="28"/>
          <w:szCs w:val="28"/>
        </w:rPr>
        <w:t xml:space="preserve">Развитие потребительского рынка и услуг» </w:t>
      </w:r>
    </w:p>
    <w:p w:rsidR="00D34AEA" w:rsidRPr="002B591F" w:rsidRDefault="00D34AEA" w:rsidP="00D34AEA">
      <w:pPr>
        <w:pStyle w:val="af4"/>
        <w:framePr w:hSpace="180" w:wrap="around" w:vAnchor="text" w:hAnchor="margin" w:y="120"/>
        <w:shd w:val="clear" w:color="auto" w:fill="FFFFFF" w:themeFill="background1"/>
        <w:jc w:val="both"/>
        <w:rPr>
          <w:rFonts w:ascii="Times New Roman" w:hAnsi="Times New Roman"/>
          <w:sz w:val="28"/>
          <w:szCs w:val="28"/>
        </w:rPr>
      </w:pPr>
      <w:r w:rsidRPr="002B591F">
        <w:rPr>
          <w:rFonts w:ascii="Times New Roman" w:hAnsi="Times New Roman"/>
          <w:sz w:val="28"/>
          <w:szCs w:val="28"/>
        </w:rPr>
        <w:t>Цели Подпрограммы:</w:t>
      </w:r>
    </w:p>
    <w:p w:rsidR="00D34AEA" w:rsidRPr="002B591F" w:rsidRDefault="00D34AEA" w:rsidP="00D34AEA">
      <w:pPr>
        <w:pStyle w:val="af4"/>
        <w:framePr w:hSpace="180" w:wrap="around" w:vAnchor="text" w:hAnchor="margin" w:y="120"/>
        <w:shd w:val="clear" w:color="auto" w:fill="FFFFFF" w:themeFill="background1"/>
        <w:jc w:val="both"/>
        <w:rPr>
          <w:rFonts w:ascii="Times New Roman" w:hAnsi="Times New Roman"/>
          <w:sz w:val="28"/>
          <w:szCs w:val="28"/>
        </w:rPr>
      </w:pPr>
      <w:r w:rsidRPr="002B591F">
        <w:rPr>
          <w:rFonts w:ascii="Times New Roman" w:hAnsi="Times New Roman"/>
          <w:sz w:val="28"/>
          <w:szCs w:val="28"/>
        </w:rPr>
        <w:t xml:space="preserve"> -повышение социально-экономической эффективности потребительского рынка муниципального округа Серебряные Пруды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Для достижения указанной цели необходимо решение следующих задач:</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-развитие потребительского рынка и услуг;</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outlineLvl w:val="0"/>
        <w:rPr>
          <w:rFonts w:ascii="Times New Roman" w:hAnsi="Times New Roman"/>
          <w:sz w:val="28"/>
          <w:szCs w:val="28"/>
        </w:rPr>
      </w:pPr>
      <w:r w:rsidRPr="002B591F">
        <w:rPr>
          <w:rFonts w:ascii="Times New Roman" w:hAnsi="Times New Roman"/>
          <w:sz w:val="28"/>
          <w:szCs w:val="28"/>
        </w:rPr>
        <w:t>- развитие похоронного дела</w:t>
      </w:r>
    </w:p>
    <w:p w:rsidR="00D34AEA" w:rsidRPr="002B591F" w:rsidRDefault="00D34AEA" w:rsidP="00D34AEA">
      <w:pPr>
        <w:widowControl w:val="0"/>
        <w:shd w:val="clear" w:color="auto" w:fill="FFFFFF" w:themeFill="background1"/>
        <w:autoSpaceDE w:val="0"/>
        <w:autoSpaceDN w:val="0"/>
        <w:adjustRightInd w:val="0"/>
        <w:spacing w:after="0" w:line="240" w:lineRule="auto"/>
        <w:jc w:val="both"/>
        <w:outlineLvl w:val="0"/>
        <w:rPr>
          <w:rFonts w:ascii="Times New Roman" w:hAnsi="Times New Roman"/>
          <w:sz w:val="28"/>
          <w:szCs w:val="28"/>
        </w:rPr>
      </w:pPr>
    </w:p>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p>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5. Обобщенная характеристика основных мероприятий муниципальной программы с обоснованием необходимости их осуществления</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Формирование мероприятий, показателей реализации мероприятий в рамках муниципальной программы осуществлялось в соответствии со Стратегией социально-экономического развития муниципального округа Серебряные Пруды Московской области, указов Президента Российской Федерации, государственной программы «Предпринимательство Подмосковья», устанавливающие направления действий и целевые показатели  в сфере предпринимательства.</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Механизм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Определяющая роль в достижении цели муниципальной программы «Предпринимательство муниципального округа Серебряные Пруды Московской области» отведена производственной сфере, розничной торговле, а также сектору малого и среднего бизнеса.</w:t>
      </w:r>
    </w:p>
    <w:p w:rsidR="00D34AEA" w:rsidRPr="002B591F" w:rsidRDefault="00D34AEA" w:rsidP="00D34AEA">
      <w:pPr>
        <w:spacing w:after="0" w:line="240" w:lineRule="auto"/>
        <w:jc w:val="both"/>
        <w:rPr>
          <w:rFonts w:ascii="Times New Roman" w:hAnsi="Times New Roman"/>
          <w:sz w:val="28"/>
          <w:szCs w:val="28"/>
        </w:rPr>
      </w:pPr>
      <w:r w:rsidRPr="002B591F">
        <w:rPr>
          <w:rFonts w:ascii="Times New Roman" w:hAnsi="Times New Roman"/>
          <w:sz w:val="28"/>
          <w:szCs w:val="28"/>
        </w:rPr>
        <w:t xml:space="preserve">     Полная   и эффективная реализация мероприятий программы  будет способствовать  реализации развития экономики  муниципального округа Серебряные Пруды Московской области.</w:t>
      </w:r>
    </w:p>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p>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6. Планируемые результаты реализации муниципальной программы  муниципального округа Серебряные Пруды Московской области  «Предпринимательство»</w:t>
      </w:r>
    </w:p>
    <w:p w:rsidR="00D34AEA" w:rsidRPr="002B591F" w:rsidRDefault="00D34AEA" w:rsidP="00D34AEA">
      <w:pPr>
        <w:widowControl w:val="0"/>
        <w:autoSpaceDE w:val="0"/>
        <w:autoSpaceDN w:val="0"/>
        <w:spacing w:after="0" w:line="240" w:lineRule="auto"/>
        <w:jc w:val="both"/>
        <w:rPr>
          <w:rFonts w:ascii="Times New Roman" w:eastAsia="Times New Roman" w:hAnsi="Times New Roman"/>
          <w:sz w:val="28"/>
          <w:szCs w:val="28"/>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3"/>
        <w:gridCol w:w="1942"/>
        <w:gridCol w:w="1144"/>
        <w:gridCol w:w="1153"/>
        <w:gridCol w:w="1555"/>
        <w:gridCol w:w="18"/>
        <w:gridCol w:w="1179"/>
        <w:gridCol w:w="1273"/>
        <w:gridCol w:w="1234"/>
        <w:gridCol w:w="38"/>
        <w:gridCol w:w="33"/>
        <w:gridCol w:w="1137"/>
        <w:gridCol w:w="50"/>
        <w:gridCol w:w="17"/>
        <w:gridCol w:w="1221"/>
        <w:gridCol w:w="42"/>
        <w:gridCol w:w="13"/>
        <w:gridCol w:w="138"/>
        <w:gridCol w:w="996"/>
        <w:gridCol w:w="1276"/>
      </w:tblGrid>
      <w:tr w:rsidR="00D34AEA" w:rsidRPr="002B591F" w:rsidTr="00D34AEA">
        <w:trPr>
          <w:trHeight w:val="20"/>
        </w:trPr>
        <w:tc>
          <w:tcPr>
            <w:tcW w:w="567" w:type="dxa"/>
            <w:gridSpan w:val="2"/>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w:t>
            </w:r>
            <w:r w:rsidRPr="002B591F">
              <w:rPr>
                <w:rFonts w:ascii="Times New Roman" w:hAnsi="Times New Roman" w:cs="Times New Roman"/>
                <w:sz w:val="28"/>
                <w:szCs w:val="28"/>
              </w:rPr>
              <w:br/>
            </w:r>
            <w:proofErr w:type="gramStart"/>
            <w:r w:rsidRPr="002B591F">
              <w:rPr>
                <w:rFonts w:ascii="Times New Roman" w:hAnsi="Times New Roman" w:cs="Times New Roman"/>
                <w:sz w:val="28"/>
                <w:szCs w:val="28"/>
              </w:rPr>
              <w:t>п</w:t>
            </w:r>
            <w:proofErr w:type="gramEnd"/>
            <w:r w:rsidRPr="002B591F">
              <w:rPr>
                <w:rFonts w:ascii="Times New Roman" w:hAnsi="Times New Roman" w:cs="Times New Roman"/>
                <w:sz w:val="28"/>
                <w:szCs w:val="28"/>
              </w:rPr>
              <w:t>/п</w:t>
            </w:r>
          </w:p>
        </w:tc>
        <w:tc>
          <w:tcPr>
            <w:tcW w:w="1942"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Наименование целевых показателей</w:t>
            </w:r>
          </w:p>
        </w:tc>
        <w:tc>
          <w:tcPr>
            <w:tcW w:w="1144"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Тип показателя</w:t>
            </w:r>
            <w:hyperlink w:anchor="sub_12001" w:history="1">
              <w:r w:rsidRPr="002B591F">
                <w:rPr>
                  <w:rStyle w:val="af9"/>
                  <w:rFonts w:ascii="Times New Roman" w:hAnsi="Times New Roman" w:cs="Times New Roman"/>
                  <w:sz w:val="28"/>
                  <w:szCs w:val="28"/>
                </w:rPr>
                <w:t>*</w:t>
              </w:r>
            </w:hyperlink>
          </w:p>
        </w:tc>
        <w:tc>
          <w:tcPr>
            <w:tcW w:w="1153"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 xml:space="preserve">Единица измерения </w:t>
            </w:r>
          </w:p>
        </w:tc>
        <w:tc>
          <w:tcPr>
            <w:tcW w:w="1555"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Базовое значение</w:t>
            </w:r>
            <w:hyperlink w:anchor="sub_12002" w:history="1">
              <w:r w:rsidRPr="002B591F">
                <w:rPr>
                  <w:rStyle w:val="af9"/>
                  <w:rFonts w:ascii="Times New Roman" w:hAnsi="Times New Roman" w:cs="Times New Roman"/>
                  <w:sz w:val="28"/>
                  <w:szCs w:val="28"/>
                </w:rPr>
                <w:t>**</w:t>
              </w:r>
            </w:hyperlink>
          </w:p>
        </w:tc>
        <w:tc>
          <w:tcPr>
            <w:tcW w:w="6242" w:type="dxa"/>
            <w:gridSpan w:val="11"/>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Планируемое значение по годам реализации программы</w:t>
            </w:r>
          </w:p>
        </w:tc>
        <w:tc>
          <w:tcPr>
            <w:tcW w:w="1147" w:type="dxa"/>
            <w:gridSpan w:val="3"/>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c"/>
              <w:jc w:val="center"/>
              <w:rPr>
                <w:rFonts w:ascii="Times New Roman" w:hAnsi="Times New Roman" w:cs="Times New Roman"/>
                <w:sz w:val="28"/>
                <w:szCs w:val="28"/>
              </w:rPr>
            </w:pPr>
            <w:proofErr w:type="gramStart"/>
            <w:r w:rsidRPr="002B591F">
              <w:rPr>
                <w:rFonts w:ascii="Times New Roman" w:hAnsi="Times New Roman" w:cs="Times New Roman"/>
                <w:sz w:val="28"/>
                <w:szCs w:val="28"/>
              </w:rPr>
              <w:t>Ответственный</w:t>
            </w:r>
            <w:proofErr w:type="gramEnd"/>
            <w:r w:rsidRPr="002B591F">
              <w:rPr>
                <w:rFonts w:ascii="Times New Roman" w:hAnsi="Times New Roman" w:cs="Times New Roman"/>
                <w:sz w:val="28"/>
                <w:szCs w:val="28"/>
              </w:rPr>
              <w:t xml:space="preserve">  муниципального округа за достижение показателя</w:t>
            </w:r>
          </w:p>
        </w:tc>
        <w:tc>
          <w:tcPr>
            <w:tcW w:w="1276" w:type="dxa"/>
            <w:vMerge w:val="restart"/>
            <w:tcBorders>
              <w:top w:val="single" w:sz="4" w:space="0" w:color="auto"/>
              <w:left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Номер подпрограммы, мероприятий, оказывающих влияние на достижение показателя</w:t>
            </w:r>
            <w:hyperlink w:anchor="sub_12003" w:history="1">
              <w:r w:rsidRPr="002B591F">
                <w:rPr>
                  <w:rStyle w:val="af9"/>
                  <w:rFonts w:ascii="Times New Roman" w:hAnsi="Times New Roman" w:cs="Times New Roman"/>
                  <w:sz w:val="28"/>
                  <w:szCs w:val="28"/>
                </w:rPr>
                <w:t>***</w:t>
              </w:r>
            </w:hyperlink>
            <w:r w:rsidRPr="002B591F">
              <w:rPr>
                <w:rFonts w:ascii="Times New Roman" w:hAnsi="Times New Roman" w:cs="Times New Roman"/>
                <w:sz w:val="28"/>
                <w:szCs w:val="28"/>
              </w:rPr>
              <w:t xml:space="preserve"> (Y.XX.ZZ)</w:t>
            </w:r>
          </w:p>
        </w:tc>
      </w:tr>
      <w:tr w:rsidR="00D34AEA" w:rsidRPr="002B591F" w:rsidTr="00D34AEA">
        <w:trPr>
          <w:trHeight w:val="2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rPr>
            </w:pP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2025 год</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2026год</w:t>
            </w:r>
          </w:p>
        </w:tc>
        <w:tc>
          <w:tcPr>
            <w:tcW w:w="1280"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1147" w:type="dxa"/>
            <w:gridSpan w:val="3"/>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rPr>
            </w:pPr>
          </w:p>
        </w:tc>
        <w:tc>
          <w:tcPr>
            <w:tcW w:w="1276" w:type="dxa"/>
            <w:vMerge/>
            <w:tcBorders>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p>
        </w:tc>
      </w:tr>
      <w:tr w:rsidR="00D34AEA" w:rsidRPr="002B591F"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94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2</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3</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4</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6</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7</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8</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w:t>
            </w:r>
          </w:p>
        </w:tc>
        <w:tc>
          <w:tcPr>
            <w:tcW w:w="1187"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9</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
        </w:tc>
        <w:tc>
          <w:tcPr>
            <w:tcW w:w="1280"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10</w:t>
            </w:r>
          </w:p>
        </w:tc>
        <w:tc>
          <w:tcPr>
            <w:tcW w:w="1147"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lang w:val="en-US"/>
              </w:rPr>
              <w:t>12</w:t>
            </w:r>
          </w:p>
        </w:tc>
      </w:tr>
      <w:tr w:rsidR="00D34AEA" w:rsidRPr="002B591F"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heme="minorEastAsia" w:hAnsi="Times New Roman"/>
                <w:sz w:val="28"/>
                <w:szCs w:val="28"/>
              </w:rPr>
            </w:pPr>
            <w:r w:rsidRPr="002B591F">
              <w:rPr>
                <w:rFonts w:ascii="Times New Roman" w:hAnsi="Times New Roman"/>
                <w:sz w:val="28"/>
                <w:szCs w:val="28"/>
              </w:rPr>
              <w:t>1</w:t>
            </w:r>
          </w:p>
        </w:tc>
        <w:tc>
          <w:tcPr>
            <w:tcW w:w="14459" w:type="dxa"/>
            <w:gridSpan w:val="19"/>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Подпрограмма </w:t>
            </w:r>
            <w:r w:rsidRPr="002B591F">
              <w:rPr>
                <w:rFonts w:ascii="Times New Roman" w:eastAsia="Times New Roman" w:hAnsi="Times New Roman"/>
                <w:sz w:val="28"/>
                <w:szCs w:val="28"/>
                <w:lang w:val="en-US"/>
              </w:rPr>
              <w:t>1</w:t>
            </w:r>
            <w:r w:rsidRPr="002B591F">
              <w:rPr>
                <w:rFonts w:ascii="Times New Roman" w:eastAsia="Times New Roman" w:hAnsi="Times New Roman"/>
                <w:sz w:val="28"/>
                <w:szCs w:val="28"/>
              </w:rPr>
              <w:t xml:space="preserve">  Инвестиции</w:t>
            </w:r>
          </w:p>
        </w:tc>
      </w:tr>
      <w:tr w:rsidR="00D34AEA" w:rsidRPr="002B591F"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hAnsi="Times New Roman"/>
                <w:sz w:val="28"/>
                <w:szCs w:val="28"/>
              </w:rPr>
            </w:pPr>
            <w:r w:rsidRPr="002B591F">
              <w:rPr>
                <w:rFonts w:ascii="Times New Roman" w:hAnsi="Times New Roman"/>
                <w:sz w:val="28"/>
                <w:szCs w:val="28"/>
              </w:rPr>
              <w:t>1.1</w:t>
            </w:r>
          </w:p>
        </w:tc>
        <w:tc>
          <w:tcPr>
            <w:tcW w:w="1942" w:type="dxa"/>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Увеличение среднемесячной заработной платы работников организаций, не относящихся  к субъектам малого предпринимательства</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w:t>
            </w:r>
          </w:p>
        </w:tc>
        <w:tc>
          <w:tcPr>
            <w:tcW w:w="1573"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104,9</w:t>
            </w:r>
          </w:p>
        </w:tc>
        <w:tc>
          <w:tcPr>
            <w:tcW w:w="117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105,2</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105,3</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E167ED" w:rsidP="00D34AEA">
            <w:pPr>
              <w:jc w:val="center"/>
              <w:rPr>
                <w:rFonts w:ascii="Times New Roman" w:hAnsi="Times New Roman"/>
                <w:sz w:val="28"/>
                <w:szCs w:val="28"/>
              </w:rPr>
            </w:pPr>
            <w:r w:rsidRPr="002B591F">
              <w:rPr>
                <w:rFonts w:ascii="Times New Roman" w:eastAsia="Times New Roman" w:hAnsi="Times New Roman"/>
                <w:sz w:val="28"/>
                <w:szCs w:val="28"/>
              </w:rPr>
              <w:t>105,2</w:t>
            </w:r>
          </w:p>
        </w:tc>
        <w:tc>
          <w:tcPr>
            <w:tcW w:w="1204"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105,2</w:t>
            </w:r>
          </w:p>
        </w:tc>
        <w:tc>
          <w:tcPr>
            <w:tcW w:w="1276"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105,2</w:t>
            </w:r>
          </w:p>
        </w:tc>
        <w:tc>
          <w:tcPr>
            <w:tcW w:w="1134"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1.02.01</w:t>
            </w:r>
          </w:p>
          <w:p w:rsidR="00D34AEA" w:rsidRPr="002B591F" w:rsidRDefault="00D34AEA" w:rsidP="00D34AEA">
            <w:pPr>
              <w:spacing w:after="0" w:line="240" w:lineRule="auto"/>
              <w:rPr>
                <w:rFonts w:ascii="Times New Roman" w:eastAsia="Times New Roman" w:hAnsi="Times New Roman"/>
                <w:sz w:val="28"/>
                <w:szCs w:val="28"/>
              </w:rPr>
            </w:pPr>
          </w:p>
        </w:tc>
      </w:tr>
      <w:tr w:rsidR="00D34AEA" w:rsidRPr="002B591F"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1.2</w:t>
            </w:r>
          </w:p>
        </w:tc>
        <w:tc>
          <w:tcPr>
            <w:tcW w:w="1942" w:type="dxa"/>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Количество созданных рабочих мест</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единиц</w:t>
            </w:r>
          </w:p>
        </w:tc>
        <w:tc>
          <w:tcPr>
            <w:tcW w:w="1573"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142</w:t>
            </w:r>
          </w:p>
        </w:tc>
        <w:tc>
          <w:tcPr>
            <w:tcW w:w="117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lang w:val="en-US"/>
              </w:rPr>
            </w:pPr>
            <w:r w:rsidRPr="002B591F">
              <w:rPr>
                <w:rFonts w:ascii="Times New Roman" w:eastAsia="Times New Roman" w:hAnsi="Times New Roman"/>
                <w:sz w:val="28"/>
                <w:szCs w:val="28"/>
              </w:rPr>
              <w:t xml:space="preserve"> 196</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520</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E167ED" w:rsidP="00D34AEA">
            <w:pPr>
              <w:rPr>
                <w:rFonts w:ascii="Times New Roman" w:hAnsi="Times New Roman"/>
                <w:sz w:val="28"/>
                <w:szCs w:val="28"/>
              </w:rPr>
            </w:pPr>
            <w:r w:rsidRPr="002B591F">
              <w:rPr>
                <w:rFonts w:ascii="Times New Roman" w:eastAsia="Times New Roman" w:hAnsi="Times New Roman"/>
                <w:sz w:val="28"/>
                <w:szCs w:val="28"/>
              </w:rPr>
              <w:t>412</w:t>
            </w:r>
          </w:p>
        </w:tc>
        <w:tc>
          <w:tcPr>
            <w:tcW w:w="1204"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352</w:t>
            </w:r>
          </w:p>
        </w:tc>
        <w:tc>
          <w:tcPr>
            <w:tcW w:w="1276"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352</w:t>
            </w:r>
          </w:p>
        </w:tc>
        <w:tc>
          <w:tcPr>
            <w:tcW w:w="1134"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1.05.01</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w:t>
            </w:r>
          </w:p>
        </w:tc>
      </w:tr>
      <w:tr w:rsidR="00D34AEA" w:rsidRPr="002B591F"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1.3</w:t>
            </w:r>
          </w:p>
        </w:tc>
        <w:tc>
          <w:tcPr>
            <w:tcW w:w="1942" w:type="dxa"/>
            <w:tcBorders>
              <w:top w:val="single" w:sz="4" w:space="0" w:color="auto"/>
              <w:left w:val="single" w:sz="4" w:space="0" w:color="auto"/>
              <w:bottom w:val="single" w:sz="4" w:space="0" w:color="auto"/>
              <w:right w:val="single" w:sz="4" w:space="0" w:color="auto"/>
            </w:tcBorders>
          </w:tcPr>
          <w:p w:rsidR="00D34AEA" w:rsidRPr="002B591F" w:rsidRDefault="004B3996"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Объем инвестиций, привлеченных в основной капитал (без учета бюджетных инвестиций), на душу населения</w:t>
            </w:r>
          </w:p>
        </w:tc>
        <w:tc>
          <w:tcPr>
            <w:tcW w:w="114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Тыс. рублей</w:t>
            </w:r>
          </w:p>
        </w:tc>
        <w:tc>
          <w:tcPr>
            <w:tcW w:w="1573"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right"/>
              <w:rPr>
                <w:rFonts w:ascii="Times New Roman" w:eastAsia="Times New Roman" w:hAnsi="Times New Roman"/>
                <w:sz w:val="28"/>
                <w:szCs w:val="28"/>
                <w:lang w:val="en-US"/>
              </w:rPr>
            </w:pPr>
            <w:r w:rsidRPr="002B591F">
              <w:rPr>
                <w:rFonts w:ascii="Times New Roman" w:eastAsia="Times New Roman" w:hAnsi="Times New Roman"/>
                <w:sz w:val="28"/>
                <w:szCs w:val="28"/>
                <w:lang w:val="en-US"/>
              </w:rPr>
              <w:t>68</w:t>
            </w:r>
            <w:r w:rsidRPr="002B591F">
              <w:rPr>
                <w:rFonts w:ascii="Times New Roman" w:eastAsia="Times New Roman" w:hAnsi="Times New Roman"/>
                <w:sz w:val="28"/>
                <w:szCs w:val="28"/>
              </w:rPr>
              <w:t>,</w:t>
            </w:r>
            <w:r w:rsidRPr="002B591F">
              <w:rPr>
                <w:rFonts w:ascii="Times New Roman" w:eastAsia="Times New Roman" w:hAnsi="Times New Roman"/>
                <w:sz w:val="28"/>
                <w:szCs w:val="28"/>
                <w:lang w:val="en-US"/>
              </w:rPr>
              <w:t>53</w:t>
            </w:r>
          </w:p>
        </w:tc>
        <w:tc>
          <w:tcPr>
            <w:tcW w:w="117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23,3</w:t>
            </w:r>
          </w:p>
        </w:tc>
        <w:tc>
          <w:tcPr>
            <w:tcW w:w="1273"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23,4</w:t>
            </w:r>
          </w:p>
        </w:tc>
        <w:tc>
          <w:tcPr>
            <w:tcW w:w="1305" w:type="dxa"/>
            <w:gridSpan w:val="3"/>
            <w:tcBorders>
              <w:top w:val="single" w:sz="4" w:space="0" w:color="auto"/>
              <w:left w:val="single" w:sz="4" w:space="0" w:color="auto"/>
              <w:bottom w:val="single" w:sz="4" w:space="0" w:color="auto"/>
              <w:right w:val="single" w:sz="4" w:space="0" w:color="auto"/>
            </w:tcBorders>
          </w:tcPr>
          <w:p w:rsidR="00D34AEA" w:rsidRPr="002B591F" w:rsidRDefault="00E167ED" w:rsidP="00D34AEA">
            <w:pPr>
              <w:rPr>
                <w:rFonts w:ascii="Times New Roman" w:hAnsi="Times New Roman"/>
                <w:sz w:val="28"/>
                <w:szCs w:val="28"/>
              </w:rPr>
            </w:pPr>
            <w:r w:rsidRPr="002B591F">
              <w:rPr>
                <w:rFonts w:ascii="Times New Roman" w:eastAsia="Times New Roman" w:hAnsi="Times New Roman"/>
                <w:sz w:val="28"/>
                <w:szCs w:val="28"/>
              </w:rPr>
              <w:t>75,75</w:t>
            </w:r>
          </w:p>
        </w:tc>
        <w:tc>
          <w:tcPr>
            <w:tcW w:w="1204" w:type="dxa"/>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23,3</w:t>
            </w:r>
          </w:p>
        </w:tc>
        <w:tc>
          <w:tcPr>
            <w:tcW w:w="1276" w:type="dxa"/>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23,3</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1.08.01</w:t>
            </w:r>
          </w:p>
          <w:p w:rsidR="00D34AEA" w:rsidRPr="002B591F" w:rsidRDefault="00D34AEA" w:rsidP="00D34AEA">
            <w:pPr>
              <w:spacing w:after="0" w:line="240" w:lineRule="auto"/>
              <w:rPr>
                <w:rFonts w:ascii="Times New Roman" w:eastAsia="Times New Roman" w:hAnsi="Times New Roman"/>
                <w:sz w:val="28"/>
                <w:szCs w:val="28"/>
              </w:rPr>
            </w:pPr>
          </w:p>
        </w:tc>
      </w:tr>
      <w:tr w:rsidR="00D34AEA" w:rsidRPr="002B591F" w:rsidTr="00D34AEA">
        <w:trPr>
          <w:trHeight w:val="20"/>
        </w:trPr>
        <w:tc>
          <w:tcPr>
            <w:tcW w:w="15026" w:type="dxa"/>
            <w:gridSpan w:val="21"/>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Подпрограмма   </w:t>
            </w:r>
            <w:r w:rsidRPr="002B591F">
              <w:rPr>
                <w:rFonts w:ascii="Times New Roman" w:eastAsia="Times New Roman" w:hAnsi="Times New Roman"/>
                <w:sz w:val="28"/>
                <w:szCs w:val="28"/>
                <w:lang w:val="en-US"/>
              </w:rPr>
              <w:t>2</w:t>
            </w:r>
            <w:r w:rsidRPr="002B591F">
              <w:rPr>
                <w:rFonts w:ascii="Times New Roman" w:eastAsia="Times New Roman" w:hAnsi="Times New Roman"/>
                <w:sz w:val="28"/>
                <w:szCs w:val="28"/>
              </w:rPr>
              <w:t xml:space="preserve">   Развитие конкуренции</w:t>
            </w: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2.1</w:t>
            </w:r>
          </w:p>
        </w:tc>
        <w:tc>
          <w:tcPr>
            <w:tcW w:w="1965" w:type="dxa"/>
            <w:gridSpan w:val="2"/>
            <w:tcBorders>
              <w:top w:val="single" w:sz="4" w:space="0" w:color="auto"/>
              <w:left w:val="single" w:sz="4" w:space="0" w:color="auto"/>
              <w:bottom w:val="single" w:sz="4" w:space="0" w:color="auto"/>
              <w:right w:val="single" w:sz="4" w:space="0" w:color="auto"/>
            </w:tcBorders>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Индекс совокупной результативности реализации мероприятий, направленных на развитие конкуренции</w:t>
            </w:r>
          </w:p>
        </w:tc>
        <w:tc>
          <w:tcPr>
            <w:tcW w:w="114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Отраслевой показатель (показатель госпрограммы)</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Единица</w:t>
            </w:r>
          </w:p>
        </w:tc>
        <w:tc>
          <w:tcPr>
            <w:tcW w:w="1555"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w:t>
            </w:r>
          </w:p>
        </w:tc>
        <w:tc>
          <w:tcPr>
            <w:tcW w:w="1197"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273"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272"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170"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288" w:type="dxa"/>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189" w:type="dxa"/>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2.50.01,</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2.50.02,</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2.50.03,</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2.50.04,</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2.50.05,</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2.50.06,</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2.52.01,</w:t>
            </w: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2.52.02</w:t>
            </w: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heme="minorEastAsia" w:hAnsi="Times New Roman"/>
                <w:sz w:val="28"/>
                <w:szCs w:val="28"/>
                <w:lang w:val="en-US"/>
              </w:rPr>
            </w:pPr>
            <w:r w:rsidRPr="002B591F">
              <w:rPr>
                <w:rFonts w:ascii="Times New Roman" w:hAnsi="Times New Roman"/>
                <w:sz w:val="28"/>
                <w:szCs w:val="28"/>
              </w:rPr>
              <w:t>3</w:t>
            </w:r>
          </w:p>
        </w:tc>
        <w:tc>
          <w:tcPr>
            <w:tcW w:w="14482" w:type="dxa"/>
            <w:gridSpan w:val="20"/>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Подпрограмма 3 Развитие  малого и среднего предпринимательства</w:t>
            </w: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hAnsi="Times New Roman"/>
                <w:sz w:val="28"/>
                <w:szCs w:val="28"/>
              </w:rPr>
            </w:pPr>
            <w:r w:rsidRPr="002B591F">
              <w:rPr>
                <w:rFonts w:ascii="Times New Roman" w:hAnsi="Times New Roman"/>
                <w:sz w:val="28"/>
                <w:szCs w:val="28"/>
              </w:rPr>
              <w:t>3.1</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 xml:space="preserve">Доля среднесписочной численности работников </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без внешних совместителей</w:t>
            </w:r>
            <w:proofErr w:type="gramStart"/>
            <w:r w:rsidRPr="002B591F">
              <w:rPr>
                <w:rFonts w:ascii="Times New Roman" w:eastAsia="Times New Roman" w:hAnsi="Times New Roman"/>
                <w:sz w:val="28"/>
                <w:szCs w:val="28"/>
              </w:rPr>
              <w:t>)м</w:t>
            </w:r>
            <w:proofErr w:type="gramEnd"/>
            <w:r w:rsidRPr="002B591F">
              <w:rPr>
                <w:rFonts w:ascii="Times New Roman" w:eastAsia="Times New Roman" w:hAnsi="Times New Roman"/>
                <w:sz w:val="28"/>
                <w:szCs w:val="28"/>
              </w:rPr>
              <w:t>алых и средних  предприятий в среднесписочной численности работников (без внешних совместителей) всех  предприятий  и организаций</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процент</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 xml:space="preserve">   17,55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17,16</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17,29</w:t>
            </w:r>
          </w:p>
        </w:tc>
        <w:tc>
          <w:tcPr>
            <w:tcW w:w="1272" w:type="dxa"/>
            <w:gridSpan w:val="2"/>
            <w:tcBorders>
              <w:top w:val="single" w:sz="4" w:space="0" w:color="auto"/>
              <w:left w:val="single" w:sz="4" w:space="0" w:color="auto"/>
              <w:bottom w:val="single" w:sz="4" w:space="0" w:color="auto"/>
              <w:right w:val="single" w:sz="4" w:space="0" w:color="auto"/>
            </w:tcBorders>
          </w:tcPr>
          <w:p w:rsidR="00D34AEA" w:rsidRPr="002B591F" w:rsidRDefault="00E167ED" w:rsidP="00D34AEA">
            <w:pPr>
              <w:rPr>
                <w:rFonts w:ascii="Times New Roman" w:hAnsi="Times New Roman"/>
                <w:sz w:val="28"/>
                <w:szCs w:val="28"/>
              </w:rPr>
            </w:pPr>
            <w:r w:rsidRPr="002B591F">
              <w:rPr>
                <w:rFonts w:ascii="Times New Roman" w:eastAsia="Times New Roman" w:hAnsi="Times New Roman"/>
                <w:sz w:val="28"/>
                <w:szCs w:val="28"/>
              </w:rPr>
              <w:t>18,7</w:t>
            </w:r>
          </w:p>
        </w:tc>
        <w:tc>
          <w:tcPr>
            <w:tcW w:w="1220" w:type="dxa"/>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16,49</w:t>
            </w:r>
          </w:p>
        </w:tc>
        <w:tc>
          <w:tcPr>
            <w:tcW w:w="1293" w:type="dxa"/>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16,49</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ind w:right="-75"/>
              <w:rPr>
                <w:rFonts w:ascii="Times New Roman" w:hAnsi="Times New Roman"/>
                <w:bCs/>
                <w:sz w:val="28"/>
                <w:szCs w:val="28"/>
              </w:rPr>
            </w:pPr>
            <w:r w:rsidRPr="002B591F">
              <w:rPr>
                <w:rFonts w:ascii="Times New Roman" w:hAnsi="Times New Roman"/>
                <w:bCs/>
                <w:sz w:val="28"/>
                <w:szCs w:val="28"/>
              </w:rPr>
              <w:t>3.02.01</w:t>
            </w:r>
          </w:p>
          <w:p w:rsidR="00D34AEA" w:rsidRPr="002B591F"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lang w:eastAsia="ru-RU"/>
              </w:rPr>
            </w:pPr>
          </w:p>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w:t>
            </w:r>
          </w:p>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hAnsi="Times New Roman"/>
                <w:sz w:val="28"/>
                <w:szCs w:val="28"/>
              </w:rPr>
            </w:pPr>
            <w:r w:rsidRPr="002B591F">
              <w:rPr>
                <w:rFonts w:ascii="Times New Roman" w:hAnsi="Times New Roman"/>
                <w:sz w:val="28"/>
                <w:szCs w:val="28"/>
              </w:rPr>
              <w:t>3.2</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Число  субъектов  МСП  в расчете  на 10 тыс. человек населения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единиц</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259,05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263,05</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265,20</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E167ED" w:rsidP="00D34AEA">
            <w:pPr>
              <w:rPr>
                <w:rFonts w:ascii="Times New Roman" w:hAnsi="Times New Roman"/>
                <w:sz w:val="28"/>
                <w:szCs w:val="28"/>
              </w:rPr>
            </w:pPr>
            <w:r w:rsidRPr="002B591F">
              <w:rPr>
                <w:rFonts w:ascii="Times New Roman" w:eastAsia="Times New Roman" w:hAnsi="Times New Roman"/>
                <w:sz w:val="28"/>
                <w:szCs w:val="28"/>
              </w:rPr>
              <w:t>297,68</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253,74</w:t>
            </w:r>
          </w:p>
        </w:tc>
        <w:tc>
          <w:tcPr>
            <w:tcW w:w="1293" w:type="dxa"/>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253,74</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lang w:eastAsia="ru-RU"/>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ind w:right="-75"/>
              <w:rPr>
                <w:rFonts w:ascii="Times New Roman" w:eastAsia="Times New Roman" w:hAnsi="Times New Roman"/>
                <w:sz w:val="28"/>
                <w:szCs w:val="28"/>
                <w:lang w:eastAsia="ru-RU"/>
              </w:rPr>
            </w:pPr>
            <w:r w:rsidRPr="002B591F">
              <w:rPr>
                <w:rFonts w:ascii="Times New Roman" w:hAnsi="Times New Roman"/>
                <w:bCs/>
                <w:sz w:val="28"/>
                <w:szCs w:val="28"/>
              </w:rPr>
              <w:t>3.02.01</w:t>
            </w: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rPr>
                <w:rFonts w:ascii="Times New Roman" w:hAnsi="Times New Roman"/>
                <w:sz w:val="28"/>
                <w:szCs w:val="28"/>
              </w:rPr>
            </w:pPr>
            <w:r w:rsidRPr="002B591F">
              <w:rPr>
                <w:rFonts w:ascii="Times New Roman" w:hAnsi="Times New Roman"/>
                <w:sz w:val="28"/>
                <w:szCs w:val="28"/>
              </w:rPr>
              <w:t>3.3</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Количество вновь созданных  субъектов малого и среднего бизнеса</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единиц</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107</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89</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95</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2B591F" w:rsidRDefault="00E167ED" w:rsidP="00D34AEA">
            <w:pPr>
              <w:jc w:val="center"/>
              <w:rPr>
                <w:rFonts w:ascii="Times New Roman" w:hAnsi="Times New Roman"/>
                <w:sz w:val="28"/>
                <w:szCs w:val="28"/>
              </w:rPr>
            </w:pPr>
            <w:r w:rsidRPr="002B591F">
              <w:rPr>
                <w:rFonts w:ascii="Times New Roman" w:eastAsia="Times New Roman" w:hAnsi="Times New Roman"/>
                <w:sz w:val="28"/>
                <w:szCs w:val="28"/>
              </w:rPr>
              <w:t>122</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11</w:t>
            </w:r>
          </w:p>
        </w:tc>
        <w:tc>
          <w:tcPr>
            <w:tcW w:w="1293" w:type="dxa"/>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11</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3.02.01</w:t>
            </w: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hAnsi="Times New Roman"/>
                <w:sz w:val="28"/>
                <w:szCs w:val="28"/>
              </w:rPr>
            </w:pPr>
            <w:r w:rsidRPr="002B591F">
              <w:rPr>
                <w:rFonts w:ascii="Times New Roman" w:hAnsi="Times New Roman"/>
                <w:sz w:val="28"/>
                <w:szCs w:val="28"/>
              </w:rPr>
              <w:t>3.4</w:t>
            </w:r>
          </w:p>
        </w:tc>
        <w:tc>
          <w:tcPr>
            <w:tcW w:w="1965"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поддержки и (или) предоставления муниципальной преференции для поддержки субъектов малого и среднего предпринимательства</w:t>
            </w:r>
          </w:p>
        </w:tc>
        <w:tc>
          <w:tcPr>
            <w:tcW w:w="114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Приоритетный </w:t>
            </w:r>
          </w:p>
        </w:tc>
        <w:tc>
          <w:tcPr>
            <w:tcW w:w="1153"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единиц</w:t>
            </w:r>
          </w:p>
        </w:tc>
        <w:tc>
          <w:tcPr>
            <w:tcW w:w="1555"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197"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273"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305" w:type="dxa"/>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187"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293" w:type="dxa"/>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3.02.04</w:t>
            </w: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heme="minorEastAsia" w:hAnsi="Times New Roman"/>
                <w:sz w:val="28"/>
                <w:szCs w:val="28"/>
              </w:rPr>
            </w:pPr>
            <w:r w:rsidRPr="002B591F">
              <w:rPr>
                <w:rFonts w:ascii="Times New Roman" w:eastAsiaTheme="minorEastAsia" w:hAnsi="Times New Roman"/>
                <w:sz w:val="28"/>
                <w:szCs w:val="28"/>
              </w:rPr>
              <w:t>4.</w:t>
            </w:r>
          </w:p>
        </w:tc>
        <w:tc>
          <w:tcPr>
            <w:tcW w:w="14482" w:type="dxa"/>
            <w:gridSpan w:val="20"/>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Подпрограмма 4  Развитие потребительского рынка и услуг на территории муниципального образования  Московской области</w:t>
            </w: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heme="minorEastAsia" w:hAnsi="Times New Roman"/>
                <w:sz w:val="28"/>
                <w:szCs w:val="28"/>
              </w:rPr>
            </w:pPr>
            <w:r w:rsidRPr="002B591F">
              <w:rPr>
                <w:rFonts w:ascii="Times New Roman" w:eastAsiaTheme="minorEastAsia" w:hAnsi="Times New Roman"/>
                <w:sz w:val="28"/>
                <w:szCs w:val="28"/>
              </w:rPr>
              <w:t>4.1</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Обеспеченность населения площадью торговых объектов</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roofErr w:type="spellStart"/>
            <w:r w:rsidRPr="002B591F">
              <w:rPr>
                <w:rFonts w:ascii="Times New Roman" w:eastAsia="Times New Roman" w:hAnsi="Times New Roman"/>
                <w:sz w:val="28"/>
                <w:szCs w:val="28"/>
              </w:rPr>
              <w:t>кв.м</w:t>
            </w:r>
            <w:proofErr w:type="spellEnd"/>
            <w:r w:rsidRPr="002B591F">
              <w:rPr>
                <w:rFonts w:ascii="Times New Roman" w:eastAsia="Times New Roman" w:hAnsi="Times New Roman"/>
                <w:sz w:val="28"/>
                <w:szCs w:val="28"/>
              </w:rPr>
              <w:t>. /1000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1323,2</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right"/>
              <w:rPr>
                <w:rFonts w:ascii="Times New Roman" w:eastAsia="Times New Roman" w:hAnsi="Times New Roman"/>
                <w:sz w:val="28"/>
                <w:szCs w:val="28"/>
              </w:rPr>
            </w:pPr>
            <w:r w:rsidRPr="002B591F">
              <w:rPr>
                <w:rFonts w:ascii="Times New Roman" w:eastAsia="Times New Roman" w:hAnsi="Times New Roman"/>
                <w:sz w:val="28"/>
                <w:szCs w:val="28"/>
              </w:rPr>
              <w:t>1323,2</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1336,9</w:t>
            </w:r>
          </w:p>
        </w:tc>
        <w:tc>
          <w:tcPr>
            <w:tcW w:w="1234" w:type="dxa"/>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rPr>
                <w:rFonts w:ascii="Times New Roman" w:hAnsi="Times New Roman"/>
                <w:sz w:val="28"/>
                <w:szCs w:val="28"/>
              </w:rPr>
            </w:pPr>
            <w:r w:rsidRPr="002B591F">
              <w:rPr>
                <w:rFonts w:ascii="Times New Roman" w:eastAsia="Times New Roman" w:hAnsi="Times New Roman"/>
                <w:sz w:val="28"/>
                <w:szCs w:val="28"/>
              </w:rPr>
              <w:t>1397,8</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1353,5</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1353,5</w:t>
            </w:r>
          </w:p>
        </w:tc>
        <w:tc>
          <w:tcPr>
            <w:tcW w:w="99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4.01.01,</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4.01.02,</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4.01.04,</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4.01.05,</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4.01.06,</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4.01.07,</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4.01.08</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heme="minorEastAsia" w:hAnsi="Times New Roman"/>
                <w:sz w:val="28"/>
                <w:szCs w:val="28"/>
              </w:rPr>
            </w:pPr>
            <w:r w:rsidRPr="002B591F">
              <w:rPr>
                <w:rFonts w:ascii="Times New Roman" w:eastAsiaTheme="minorEastAsia" w:hAnsi="Times New Roman"/>
                <w:sz w:val="28"/>
                <w:szCs w:val="28"/>
              </w:rPr>
              <w:t>4.2</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Обеспеченность населения предприятиями общественного питания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roofErr w:type="spellStart"/>
            <w:r w:rsidRPr="002B591F">
              <w:rPr>
                <w:rFonts w:ascii="Times New Roman" w:eastAsia="Times New Roman" w:hAnsi="Times New Roman"/>
                <w:sz w:val="28"/>
                <w:szCs w:val="28"/>
              </w:rPr>
              <w:t>Пос</w:t>
            </w:r>
            <w:proofErr w:type="gramStart"/>
            <w:r w:rsidRPr="002B591F">
              <w:rPr>
                <w:rFonts w:ascii="Times New Roman" w:eastAsia="Times New Roman" w:hAnsi="Times New Roman"/>
                <w:sz w:val="28"/>
                <w:szCs w:val="28"/>
              </w:rPr>
              <w:t>.м</w:t>
            </w:r>
            <w:proofErr w:type="gramEnd"/>
            <w:r w:rsidRPr="002B591F">
              <w:rPr>
                <w:rFonts w:ascii="Times New Roman" w:eastAsia="Times New Roman" w:hAnsi="Times New Roman"/>
                <w:sz w:val="28"/>
                <w:szCs w:val="28"/>
              </w:rPr>
              <w:t>ест</w:t>
            </w:r>
            <w:proofErr w:type="spellEnd"/>
            <w:r w:rsidRPr="002B591F">
              <w:rPr>
                <w:rFonts w:ascii="Times New Roman" w:eastAsia="Times New Roman" w:hAnsi="Times New Roman"/>
                <w:sz w:val="28"/>
                <w:szCs w:val="28"/>
              </w:rPr>
              <w:t>/1000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45,16</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45,16</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46,83</w:t>
            </w:r>
          </w:p>
        </w:tc>
        <w:tc>
          <w:tcPr>
            <w:tcW w:w="1234" w:type="dxa"/>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rPr>
                <w:rFonts w:ascii="Times New Roman" w:hAnsi="Times New Roman"/>
                <w:sz w:val="28"/>
                <w:szCs w:val="28"/>
              </w:rPr>
            </w:pPr>
            <w:r w:rsidRPr="002B591F">
              <w:rPr>
                <w:rFonts w:ascii="Times New Roman" w:eastAsia="Times New Roman" w:hAnsi="Times New Roman"/>
                <w:sz w:val="28"/>
                <w:szCs w:val="28"/>
              </w:rPr>
              <w:t>35,4</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44,66</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44,66</w:t>
            </w:r>
          </w:p>
        </w:tc>
        <w:tc>
          <w:tcPr>
            <w:tcW w:w="99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4.51.01</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heme="minorEastAsia" w:hAnsi="Times New Roman"/>
                <w:sz w:val="28"/>
                <w:szCs w:val="28"/>
              </w:rPr>
            </w:pPr>
            <w:r w:rsidRPr="002B591F">
              <w:rPr>
                <w:rFonts w:ascii="Times New Roman" w:eastAsiaTheme="minorEastAsia" w:hAnsi="Times New Roman"/>
                <w:sz w:val="28"/>
                <w:szCs w:val="28"/>
              </w:rPr>
              <w:t>4.3</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2025 </w:t>
            </w:r>
            <w:r w:rsidR="00D34AEA" w:rsidRPr="002B591F">
              <w:rPr>
                <w:rFonts w:ascii="Times New Roman" w:eastAsia="Times New Roman" w:hAnsi="Times New Roman"/>
                <w:sz w:val="28"/>
                <w:szCs w:val="28"/>
              </w:rPr>
              <w:t>Обеспеченность населения предприятиями бытового обслуживания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Раб. Мест/1000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4,35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4,35</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4,8</w:t>
            </w:r>
          </w:p>
        </w:tc>
        <w:tc>
          <w:tcPr>
            <w:tcW w:w="1234" w:type="dxa"/>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rPr>
                <w:rFonts w:ascii="Times New Roman" w:hAnsi="Times New Roman"/>
                <w:sz w:val="28"/>
                <w:szCs w:val="28"/>
              </w:rPr>
            </w:pPr>
            <w:r w:rsidRPr="002B591F">
              <w:rPr>
                <w:rFonts w:ascii="Times New Roman" w:eastAsia="Times New Roman" w:hAnsi="Times New Roman"/>
                <w:sz w:val="28"/>
                <w:szCs w:val="28"/>
              </w:rPr>
              <w:t>5,01</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4,31</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rPr>
                <w:rFonts w:ascii="Times New Roman" w:hAnsi="Times New Roman"/>
                <w:sz w:val="28"/>
                <w:szCs w:val="28"/>
              </w:rPr>
            </w:pPr>
            <w:r w:rsidRPr="002B591F">
              <w:rPr>
                <w:rFonts w:ascii="Times New Roman" w:eastAsia="Times New Roman" w:hAnsi="Times New Roman"/>
                <w:sz w:val="28"/>
                <w:szCs w:val="28"/>
              </w:rPr>
              <w:t>4,31</w:t>
            </w:r>
          </w:p>
        </w:tc>
        <w:tc>
          <w:tcPr>
            <w:tcW w:w="99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4.52.01,</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4.52.02</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
        </w:tc>
      </w:tr>
      <w:tr w:rsidR="00D34AEA" w:rsidRPr="002B591F"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heme="minorEastAsia" w:hAnsi="Times New Roman"/>
                <w:sz w:val="28"/>
                <w:szCs w:val="28"/>
              </w:rPr>
            </w:pPr>
            <w:r w:rsidRPr="002B591F">
              <w:rPr>
                <w:rFonts w:ascii="Times New Roman" w:eastAsiaTheme="minorEastAsia" w:hAnsi="Times New Roman"/>
                <w:sz w:val="28"/>
                <w:szCs w:val="28"/>
              </w:rPr>
              <w:t>4.4</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spacing w:after="0" w:line="240" w:lineRule="auto"/>
              <w:rPr>
                <w:rFonts w:ascii="Times New Roman" w:eastAsiaTheme="minorEastAsia" w:hAnsi="Times New Roman"/>
                <w:sz w:val="28"/>
                <w:szCs w:val="28"/>
              </w:rPr>
            </w:pPr>
            <w:r w:rsidRPr="002B591F">
              <w:rPr>
                <w:rFonts w:ascii="Times New Roman" w:hAnsi="Times New Roman"/>
                <w:sz w:val="28"/>
                <w:szCs w:val="28"/>
              </w:rPr>
              <w:t xml:space="preserve">2025 </w:t>
            </w:r>
            <w:r w:rsidR="00D34AEA" w:rsidRPr="002B591F">
              <w:rPr>
                <w:rFonts w:ascii="Times New Roman" w:hAnsi="Times New Roman"/>
                <w:sz w:val="28"/>
                <w:szCs w:val="28"/>
              </w:rPr>
              <w:t>Доля обращений по вопросу защиты прав потребителей от общего количества поступивших обращений</w:t>
            </w:r>
          </w:p>
        </w:tc>
        <w:tc>
          <w:tcPr>
            <w:tcW w:w="11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Приоритетный, показатель региональной программы</w:t>
            </w:r>
          </w:p>
        </w:tc>
        <w:tc>
          <w:tcPr>
            <w:tcW w:w="115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 xml:space="preserve"> процент</w:t>
            </w:r>
          </w:p>
        </w:tc>
        <w:tc>
          <w:tcPr>
            <w:tcW w:w="155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2,0</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jc w:val="center"/>
              <w:rPr>
                <w:rFonts w:ascii="Times New Roman" w:eastAsia="Times New Roman" w:hAnsi="Times New Roman"/>
                <w:sz w:val="28"/>
                <w:szCs w:val="28"/>
              </w:rPr>
            </w:pPr>
            <w:r w:rsidRPr="002B591F">
              <w:rPr>
                <w:rFonts w:ascii="Times New Roman" w:eastAsia="Times New Roman" w:hAnsi="Times New Roman"/>
                <w:sz w:val="28"/>
                <w:szCs w:val="28"/>
              </w:rPr>
              <w:t>2,0</w:t>
            </w:r>
          </w:p>
        </w:tc>
        <w:tc>
          <w:tcPr>
            <w:tcW w:w="127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1,5</w:t>
            </w:r>
          </w:p>
        </w:tc>
        <w:tc>
          <w:tcPr>
            <w:tcW w:w="1234" w:type="dxa"/>
            <w:tcBorders>
              <w:top w:val="single" w:sz="4" w:space="0" w:color="auto"/>
              <w:left w:val="single" w:sz="4" w:space="0" w:color="auto"/>
              <w:bottom w:val="single" w:sz="4" w:space="0" w:color="auto"/>
              <w:right w:val="single" w:sz="4" w:space="0" w:color="auto"/>
            </w:tcBorders>
            <w:hideMark/>
          </w:tcPr>
          <w:p w:rsidR="00D34AEA" w:rsidRPr="002B591F" w:rsidRDefault="004B3996" w:rsidP="00D34AEA">
            <w:pPr>
              <w:jc w:val="center"/>
              <w:rPr>
                <w:rFonts w:ascii="Times New Roman" w:hAnsi="Times New Roman"/>
                <w:sz w:val="28"/>
                <w:szCs w:val="28"/>
              </w:rPr>
            </w:pPr>
            <w:r w:rsidRPr="002B591F">
              <w:rPr>
                <w:rFonts w:ascii="Times New Roman" w:eastAsia="Times New Roman" w:hAnsi="Times New Roman"/>
                <w:sz w:val="28"/>
                <w:szCs w:val="28"/>
              </w:rPr>
              <w:t>0,8</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2,0</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rPr>
              <w:t>2,0</w:t>
            </w:r>
          </w:p>
        </w:tc>
        <w:tc>
          <w:tcPr>
            <w:tcW w:w="99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4.53.01</w:t>
            </w:r>
          </w:p>
          <w:p w:rsidR="00D34AEA" w:rsidRPr="002B591F" w:rsidRDefault="00D34AEA" w:rsidP="00D34AEA">
            <w:pPr>
              <w:widowControl w:val="0"/>
              <w:autoSpaceDE w:val="0"/>
              <w:autoSpaceDN w:val="0"/>
              <w:spacing w:after="0" w:line="240" w:lineRule="auto"/>
              <w:rPr>
                <w:rFonts w:ascii="Times New Roman" w:eastAsia="Times New Roman" w:hAnsi="Times New Roman"/>
                <w:sz w:val="28"/>
                <w:szCs w:val="28"/>
              </w:rPr>
            </w:pPr>
          </w:p>
        </w:tc>
      </w:tr>
    </w:tbl>
    <w:p w:rsidR="00D34AEA" w:rsidRPr="002B591F" w:rsidRDefault="00D34AEA" w:rsidP="00D34AEA">
      <w:pPr>
        <w:spacing w:after="0" w:line="240" w:lineRule="auto"/>
        <w:rPr>
          <w:rFonts w:ascii="Times New Roman" w:hAnsi="Times New Roman"/>
          <w:sz w:val="28"/>
          <w:szCs w:val="28"/>
        </w:rPr>
      </w:pPr>
    </w:p>
    <w:p w:rsidR="00D34AEA" w:rsidRPr="002B591F" w:rsidRDefault="00D34AEA" w:rsidP="00D34AEA">
      <w:pPr>
        <w:spacing w:after="0" w:line="240" w:lineRule="auto"/>
        <w:rPr>
          <w:rFonts w:ascii="Times New Roman" w:hAnsi="Times New Roman"/>
          <w:sz w:val="28"/>
          <w:szCs w:val="28"/>
        </w:rPr>
      </w:pPr>
    </w:p>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 xml:space="preserve">7. Методика </w:t>
      </w:r>
      <w:proofErr w:type="gramStart"/>
      <w:r w:rsidRPr="002B591F">
        <w:rPr>
          <w:rFonts w:ascii="Times New Roman" w:hAnsi="Times New Roman"/>
          <w:sz w:val="28"/>
          <w:szCs w:val="28"/>
        </w:rPr>
        <w:t xml:space="preserve">расчета значений планируемых результатов реализации </w:t>
      </w:r>
      <w:r w:rsidR="0079617A">
        <w:rPr>
          <w:rFonts w:ascii="Times New Roman" w:hAnsi="Times New Roman"/>
          <w:sz w:val="28"/>
          <w:szCs w:val="28"/>
        </w:rPr>
        <w:t xml:space="preserve">муниципальной </w:t>
      </w:r>
      <w:r w:rsidRPr="002B591F">
        <w:rPr>
          <w:rFonts w:ascii="Times New Roman" w:hAnsi="Times New Roman"/>
          <w:sz w:val="28"/>
          <w:szCs w:val="28"/>
        </w:rPr>
        <w:t>программы</w:t>
      </w:r>
      <w:r w:rsidR="0079617A">
        <w:rPr>
          <w:rFonts w:ascii="Times New Roman" w:hAnsi="Times New Roman"/>
          <w:sz w:val="28"/>
          <w:szCs w:val="28"/>
        </w:rPr>
        <w:t xml:space="preserve"> муниципального округа</w:t>
      </w:r>
      <w:proofErr w:type="gramEnd"/>
      <w:r w:rsidR="0079617A">
        <w:rPr>
          <w:rFonts w:ascii="Times New Roman" w:hAnsi="Times New Roman"/>
          <w:sz w:val="28"/>
          <w:szCs w:val="28"/>
        </w:rPr>
        <w:t xml:space="preserve"> Серебряные Пруды Московской области «Предпринимательство»</w:t>
      </w:r>
    </w:p>
    <w:p w:rsidR="00D34AEA" w:rsidRPr="002B591F" w:rsidRDefault="00D34AEA" w:rsidP="00D34AEA">
      <w:pPr>
        <w:spacing w:after="0" w:line="240" w:lineRule="auto"/>
        <w:rPr>
          <w:rFonts w:ascii="Times New Roman" w:hAnsi="Times New Roman"/>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1217"/>
        <w:gridCol w:w="6350"/>
        <w:gridCol w:w="2551"/>
        <w:gridCol w:w="1418"/>
      </w:tblGrid>
      <w:tr w:rsidR="00D34AEA" w:rsidRPr="002B591F"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w:t>
            </w:r>
          </w:p>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proofErr w:type="gramStart"/>
            <w:r w:rsidRPr="002B591F">
              <w:rPr>
                <w:rFonts w:ascii="Times New Roman" w:eastAsiaTheme="minorEastAsia" w:hAnsi="Times New Roman"/>
                <w:sz w:val="28"/>
                <w:szCs w:val="28"/>
                <w:lang w:eastAsia="ru-RU"/>
              </w:rPr>
              <w:t>п</w:t>
            </w:r>
            <w:proofErr w:type="gramEnd"/>
            <w:r w:rsidRPr="002B591F">
              <w:rPr>
                <w:rFonts w:ascii="Times New Roman" w:eastAsiaTheme="minorEastAsia" w:hAnsi="Times New Roman"/>
                <w:sz w:val="28"/>
                <w:szCs w:val="28"/>
                <w:lang w:eastAsia="ru-RU"/>
              </w:rPr>
              <w:t>/п</w:t>
            </w:r>
          </w:p>
        </w:tc>
        <w:tc>
          <w:tcPr>
            <w:tcW w:w="2894"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Наименование показателя</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Единица измерения</w:t>
            </w:r>
          </w:p>
        </w:tc>
        <w:tc>
          <w:tcPr>
            <w:tcW w:w="6350"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 xml:space="preserve">Методика расчета показателя </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Источник данных</w:t>
            </w:r>
          </w:p>
        </w:tc>
        <w:tc>
          <w:tcPr>
            <w:tcW w:w="1418" w:type="dxa"/>
            <w:tcBorders>
              <w:top w:val="single" w:sz="4" w:space="0" w:color="000000"/>
              <w:left w:val="single" w:sz="4" w:space="0" w:color="000000"/>
              <w:bottom w:val="single" w:sz="4" w:space="0" w:color="000000"/>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Период представления отчетности</w:t>
            </w:r>
          </w:p>
        </w:tc>
      </w:tr>
      <w:tr w:rsidR="00D34AEA" w:rsidRPr="002B591F"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1</w:t>
            </w:r>
          </w:p>
        </w:tc>
        <w:tc>
          <w:tcPr>
            <w:tcW w:w="2894"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2</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3</w:t>
            </w:r>
          </w:p>
        </w:tc>
        <w:tc>
          <w:tcPr>
            <w:tcW w:w="6350"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4</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5</w:t>
            </w:r>
          </w:p>
        </w:tc>
        <w:tc>
          <w:tcPr>
            <w:tcW w:w="1418"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6</w:t>
            </w:r>
          </w:p>
        </w:tc>
      </w:tr>
      <w:tr w:rsidR="00D34AEA" w:rsidRPr="002B591F" w:rsidTr="00D34AEA">
        <w:trPr>
          <w:trHeight w:val="20"/>
        </w:trPr>
        <w:tc>
          <w:tcPr>
            <w:tcW w:w="738" w:type="dxa"/>
            <w:tcBorders>
              <w:top w:val="single" w:sz="4" w:space="0" w:color="000000"/>
              <w:left w:val="single" w:sz="4" w:space="0" w:color="000000"/>
              <w:bottom w:val="single" w:sz="4" w:space="0" w:color="000000"/>
              <w:right w:val="single" w:sz="4" w:space="0" w:color="auto"/>
            </w:tcBorders>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p>
        </w:tc>
        <w:tc>
          <w:tcPr>
            <w:tcW w:w="14430" w:type="dxa"/>
            <w:gridSpan w:val="5"/>
            <w:tcBorders>
              <w:top w:val="single" w:sz="4" w:space="0" w:color="000000"/>
              <w:left w:val="single" w:sz="4" w:space="0" w:color="000000"/>
              <w:bottom w:val="single" w:sz="4" w:space="0" w:color="000000"/>
              <w:right w:val="single" w:sz="4" w:space="0" w:color="auto"/>
            </w:tcBorders>
            <w:hideMark/>
          </w:tcPr>
          <w:p w:rsidR="00D34AEA" w:rsidRPr="002B591F"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Подпрограмма 1 Инвестиции</w:t>
            </w:r>
          </w:p>
        </w:tc>
      </w:tr>
      <w:tr w:rsidR="00D34AEA" w:rsidRPr="002B591F" w:rsidTr="00D34AEA">
        <w:trPr>
          <w:trHeight w:val="20"/>
        </w:trPr>
        <w:tc>
          <w:tcPr>
            <w:tcW w:w="738"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widowControl w:val="0"/>
              <w:ind w:left="-725" w:firstLine="720"/>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1.1</w:t>
            </w:r>
          </w:p>
        </w:tc>
        <w:tc>
          <w:tcPr>
            <w:tcW w:w="2894"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2B591F">
              <w:rPr>
                <w:rFonts w:ascii="Times New Roman" w:hAnsi="Times New Roman"/>
                <w:sz w:val="28"/>
                <w:szCs w:val="28"/>
              </w:rPr>
              <w:t>Увеличение среднемесячной заработной платы работников организаций, не относящихся к субъектам малого предпринимательства</w:t>
            </w:r>
          </w:p>
        </w:tc>
        <w:tc>
          <w:tcPr>
            <w:tcW w:w="1217" w:type="dxa"/>
            <w:tcBorders>
              <w:top w:val="single" w:sz="4" w:space="0" w:color="000000"/>
              <w:left w:val="single" w:sz="4" w:space="0" w:color="000000"/>
              <w:bottom w:val="single" w:sz="4" w:space="0" w:color="000000"/>
              <w:right w:val="single" w:sz="4" w:space="0" w:color="000000"/>
            </w:tcBorders>
            <w:vAlign w:val="center"/>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2B591F">
              <w:rPr>
                <w:rFonts w:ascii="Times New Roman" w:eastAsia="Times New Roman" w:hAnsi="Times New Roman"/>
                <w:sz w:val="28"/>
                <w:szCs w:val="28"/>
              </w:rPr>
              <w:t>%</w:t>
            </w:r>
          </w:p>
        </w:tc>
        <w:tc>
          <w:tcPr>
            <w:tcW w:w="6350"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2B591F">
              <w:rPr>
                <w:rFonts w:ascii="Times New Roman" w:hAnsi="Times New Roman"/>
                <w:sz w:val="28"/>
                <w:szCs w:val="28"/>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91F">
              <w:rPr>
                <w:rFonts w:ascii="Times New Roman" w:hAnsi="Times New Roman"/>
                <w:bCs/>
                <w:sz w:val="28"/>
                <w:szCs w:val="28"/>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2551" w:type="dxa"/>
            <w:tcBorders>
              <w:top w:val="single" w:sz="4" w:space="0" w:color="000000"/>
              <w:left w:val="single" w:sz="4" w:space="0" w:color="000000"/>
              <w:bottom w:val="single" w:sz="4" w:space="0" w:color="000000"/>
              <w:right w:val="single" w:sz="4" w:space="0" w:color="000000"/>
            </w:tcBorders>
            <w:vAlign w:val="center"/>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proofErr w:type="gramStart"/>
            <w:r w:rsidRPr="002B591F">
              <w:rPr>
                <w:rFonts w:ascii="Times New Roman" w:eastAsiaTheme="minorEastAsia" w:hAnsi="Times New Roman"/>
                <w:sz w:val="28"/>
                <w:szCs w:val="28"/>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2B591F">
              <w:rPr>
                <w:rFonts w:ascii="Times New Roman" w:eastAsiaTheme="minorEastAsia" w:hAnsi="Times New Roman"/>
                <w:sz w:val="28"/>
                <w:szCs w:val="28"/>
                <w:lang w:eastAsia="ru-RU"/>
              </w:rPr>
              <w:t xml:space="preserve"> субъектам малого предпринимательства</w:t>
            </w:r>
          </w:p>
        </w:tc>
        <w:tc>
          <w:tcPr>
            <w:tcW w:w="1418" w:type="dxa"/>
            <w:tcBorders>
              <w:top w:val="single" w:sz="4" w:space="0" w:color="000000"/>
              <w:left w:val="single" w:sz="4" w:space="0" w:color="000000"/>
              <w:bottom w:val="single" w:sz="4" w:space="0" w:color="000000"/>
              <w:right w:val="single" w:sz="4" w:space="0" w:color="auto"/>
            </w:tcBorders>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Ежеквартально</w:t>
            </w:r>
          </w:p>
        </w:tc>
      </w:tr>
      <w:tr w:rsidR="00D34AEA" w:rsidRPr="002B591F" w:rsidTr="00D34AEA">
        <w:trPr>
          <w:trHeight w:val="20"/>
        </w:trPr>
        <w:tc>
          <w:tcPr>
            <w:tcW w:w="738"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widowControl w:val="0"/>
              <w:ind w:left="-725" w:firstLine="720"/>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1.2</w:t>
            </w:r>
          </w:p>
        </w:tc>
        <w:tc>
          <w:tcPr>
            <w:tcW w:w="2894"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widowControl w:val="0"/>
              <w:autoSpaceDE w:val="0"/>
              <w:autoSpaceDN w:val="0"/>
              <w:adjustRightInd w:val="0"/>
              <w:jc w:val="both"/>
              <w:rPr>
                <w:rFonts w:ascii="Times New Roman" w:hAnsi="Times New Roman"/>
                <w:sz w:val="28"/>
                <w:szCs w:val="28"/>
              </w:rPr>
            </w:pPr>
            <w:r w:rsidRPr="002B591F">
              <w:rPr>
                <w:rFonts w:ascii="Times New Roman" w:hAnsi="Times New Roman"/>
                <w:sz w:val="28"/>
                <w:szCs w:val="28"/>
              </w:rPr>
              <w:t>Количество созданных рабочих мест</w:t>
            </w:r>
          </w:p>
        </w:tc>
        <w:tc>
          <w:tcPr>
            <w:tcW w:w="1217" w:type="dxa"/>
            <w:tcBorders>
              <w:top w:val="single" w:sz="4" w:space="0" w:color="000000"/>
              <w:left w:val="single" w:sz="4" w:space="0" w:color="000000"/>
              <w:bottom w:val="single" w:sz="4" w:space="0" w:color="000000"/>
              <w:right w:val="single" w:sz="4" w:space="0" w:color="000000"/>
            </w:tcBorders>
            <w:vAlign w:val="center"/>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2B591F">
              <w:rPr>
                <w:rFonts w:ascii="Times New Roman" w:eastAsia="Times New Roman" w:hAnsi="Times New Roman"/>
                <w:sz w:val="28"/>
                <w:szCs w:val="28"/>
              </w:rPr>
              <w:t>единиц</w:t>
            </w:r>
          </w:p>
        </w:tc>
        <w:tc>
          <w:tcPr>
            <w:tcW w:w="6350"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autoSpaceDE w:val="0"/>
              <w:autoSpaceDN w:val="0"/>
              <w:adjustRightInd w:val="0"/>
              <w:rPr>
                <w:rFonts w:ascii="Times New Roman" w:hAnsi="Times New Roman"/>
                <w:sz w:val="28"/>
                <w:szCs w:val="28"/>
              </w:rPr>
            </w:pPr>
            <w:r w:rsidRPr="002B591F">
              <w:rPr>
                <w:rFonts w:ascii="Times New Roman" w:hAnsi="Times New Roman"/>
                <w:sz w:val="28"/>
                <w:szCs w:val="28"/>
              </w:rPr>
              <w:t>Количество созданных рабочих мест</w:t>
            </w:r>
          </w:p>
          <w:p w:rsidR="00D34AEA" w:rsidRPr="002B591F" w:rsidRDefault="00D34AEA" w:rsidP="00D34AEA">
            <w:pPr>
              <w:autoSpaceDE w:val="0"/>
              <w:autoSpaceDN w:val="0"/>
              <w:adjustRightInd w:val="0"/>
              <w:ind w:firstLine="539"/>
              <w:jc w:val="both"/>
              <w:rPr>
                <w:rFonts w:ascii="Times New Roman" w:hAnsi="Times New Roman"/>
                <w:sz w:val="28"/>
                <w:szCs w:val="28"/>
              </w:rPr>
            </w:pPr>
            <w:r w:rsidRPr="002B591F">
              <w:rPr>
                <w:rFonts w:ascii="Times New Roman" w:hAnsi="Times New Roman"/>
                <w:sz w:val="28"/>
                <w:szCs w:val="28"/>
              </w:rPr>
              <w:t>Количество созданных рабочих мест рассчитывается по формуле:</w:t>
            </w:r>
          </w:p>
          <w:p w:rsidR="00D34AEA" w:rsidRPr="002B591F" w:rsidRDefault="00D34AEA" w:rsidP="00D34AEA">
            <w:pPr>
              <w:autoSpaceDE w:val="0"/>
              <w:autoSpaceDN w:val="0"/>
              <w:adjustRightInd w:val="0"/>
              <w:ind w:firstLine="539"/>
              <w:jc w:val="center"/>
              <w:rPr>
                <w:rFonts w:ascii="Times New Roman" w:hAnsi="Times New Roman"/>
                <w:sz w:val="28"/>
                <w:szCs w:val="28"/>
                <w:vertAlign w:val="subscript"/>
              </w:rPr>
            </w:pPr>
            <w:r w:rsidRPr="002B591F">
              <w:rPr>
                <w:rFonts w:ascii="Times New Roman" w:hAnsi="Times New Roman"/>
                <w:sz w:val="28"/>
                <w:szCs w:val="28"/>
              </w:rPr>
              <w:t xml:space="preserve">РМ = </w:t>
            </w:r>
            <w:proofErr w:type="spellStart"/>
            <w:r w:rsidRPr="002B591F">
              <w:rPr>
                <w:rFonts w:ascii="Times New Roman" w:hAnsi="Times New Roman"/>
                <w:sz w:val="28"/>
                <w:szCs w:val="28"/>
              </w:rPr>
              <w:t>РМ</w:t>
            </w:r>
            <w:r w:rsidRPr="002B591F">
              <w:rPr>
                <w:rFonts w:ascii="Times New Roman" w:hAnsi="Times New Roman"/>
                <w:sz w:val="28"/>
                <w:szCs w:val="28"/>
                <w:vertAlign w:val="subscript"/>
              </w:rPr>
              <w:t>кр.ср</w:t>
            </w:r>
            <w:proofErr w:type="spellEnd"/>
            <w:r w:rsidRPr="002B591F">
              <w:rPr>
                <w:rFonts w:ascii="Times New Roman" w:hAnsi="Times New Roman"/>
                <w:sz w:val="28"/>
                <w:szCs w:val="28"/>
                <w:vertAlign w:val="subscript"/>
              </w:rPr>
              <w:t>.</w:t>
            </w:r>
            <w:r w:rsidRPr="002B591F">
              <w:rPr>
                <w:rFonts w:ascii="Times New Roman" w:hAnsi="Times New Roman"/>
                <w:sz w:val="28"/>
                <w:szCs w:val="28"/>
              </w:rPr>
              <w:t xml:space="preserve">+ </w:t>
            </w:r>
            <w:proofErr w:type="spellStart"/>
            <w:r w:rsidRPr="002B591F">
              <w:rPr>
                <w:rFonts w:ascii="Times New Roman" w:hAnsi="Times New Roman"/>
                <w:sz w:val="28"/>
                <w:szCs w:val="28"/>
              </w:rPr>
              <w:t>РМ</w:t>
            </w:r>
            <w:r w:rsidRPr="002B591F">
              <w:rPr>
                <w:rFonts w:ascii="Times New Roman" w:hAnsi="Times New Roman"/>
                <w:sz w:val="28"/>
                <w:szCs w:val="28"/>
                <w:vertAlign w:val="subscript"/>
              </w:rPr>
              <w:t>микро</w:t>
            </w:r>
            <w:proofErr w:type="spellEnd"/>
          </w:p>
          <w:p w:rsidR="00D34AEA" w:rsidRPr="002B591F" w:rsidRDefault="00D34AEA" w:rsidP="00D34AEA">
            <w:pPr>
              <w:autoSpaceDE w:val="0"/>
              <w:autoSpaceDN w:val="0"/>
              <w:adjustRightInd w:val="0"/>
              <w:ind w:firstLine="539"/>
              <w:jc w:val="both"/>
              <w:rPr>
                <w:rFonts w:ascii="Times New Roman" w:hAnsi="Times New Roman"/>
                <w:sz w:val="28"/>
                <w:szCs w:val="28"/>
              </w:rPr>
            </w:pPr>
            <w:proofErr w:type="spellStart"/>
            <w:r w:rsidRPr="002B591F">
              <w:rPr>
                <w:rFonts w:ascii="Times New Roman" w:hAnsi="Times New Roman"/>
                <w:sz w:val="28"/>
                <w:szCs w:val="28"/>
              </w:rPr>
              <w:t>РМ</w:t>
            </w:r>
            <w:r w:rsidRPr="002B591F">
              <w:rPr>
                <w:rFonts w:ascii="Times New Roman" w:hAnsi="Times New Roman"/>
                <w:sz w:val="28"/>
                <w:szCs w:val="28"/>
                <w:vertAlign w:val="subscript"/>
              </w:rPr>
              <w:t>кр</w:t>
            </w:r>
            <w:proofErr w:type="gramStart"/>
            <w:r w:rsidRPr="002B591F">
              <w:rPr>
                <w:rFonts w:ascii="Times New Roman" w:hAnsi="Times New Roman"/>
                <w:sz w:val="28"/>
                <w:szCs w:val="28"/>
                <w:vertAlign w:val="subscript"/>
              </w:rPr>
              <w:t>.с</w:t>
            </w:r>
            <w:proofErr w:type="gramEnd"/>
            <w:r w:rsidRPr="002B591F">
              <w:rPr>
                <w:rFonts w:ascii="Times New Roman" w:hAnsi="Times New Roman"/>
                <w:sz w:val="28"/>
                <w:szCs w:val="28"/>
                <w:vertAlign w:val="subscript"/>
              </w:rPr>
              <w:t>р</w:t>
            </w:r>
            <w:proofErr w:type="spellEnd"/>
            <w:r w:rsidRPr="002B591F">
              <w:rPr>
                <w:rFonts w:ascii="Times New Roman" w:hAnsi="Times New Roman"/>
                <w:sz w:val="28"/>
                <w:szCs w:val="28"/>
              </w:rPr>
              <w:t xml:space="preserve"> – количество созданных рабочих мест крупными и средними предприятиями на территории муниципального образования Московской области, ед.;</w:t>
            </w:r>
          </w:p>
          <w:p w:rsidR="00D34AEA" w:rsidRPr="002B591F" w:rsidRDefault="00D34AEA" w:rsidP="00D34AEA">
            <w:pPr>
              <w:autoSpaceDE w:val="0"/>
              <w:autoSpaceDN w:val="0"/>
              <w:adjustRightInd w:val="0"/>
              <w:ind w:firstLine="539"/>
              <w:jc w:val="both"/>
              <w:rPr>
                <w:rFonts w:ascii="Times New Roman" w:hAnsi="Times New Roman"/>
                <w:sz w:val="28"/>
                <w:szCs w:val="28"/>
              </w:rPr>
            </w:pPr>
            <w:proofErr w:type="spellStart"/>
            <w:r w:rsidRPr="002B591F">
              <w:rPr>
                <w:rFonts w:ascii="Times New Roman" w:hAnsi="Times New Roman"/>
                <w:sz w:val="28"/>
                <w:szCs w:val="28"/>
              </w:rPr>
              <w:t>РМ</w:t>
            </w:r>
            <w:r w:rsidRPr="002B591F">
              <w:rPr>
                <w:rFonts w:ascii="Times New Roman" w:hAnsi="Times New Roman"/>
                <w:sz w:val="28"/>
                <w:szCs w:val="28"/>
                <w:vertAlign w:val="subscript"/>
              </w:rPr>
              <w:t>микро</w:t>
            </w:r>
            <w:proofErr w:type="spellEnd"/>
            <w:r w:rsidRPr="002B591F">
              <w:rPr>
                <w:rFonts w:ascii="Times New Roman" w:hAnsi="Times New Roman"/>
                <w:sz w:val="28"/>
                <w:szCs w:val="28"/>
                <w:vertAlign w:val="subscript"/>
              </w:rPr>
              <w:t xml:space="preserve"> </w:t>
            </w:r>
            <w:r w:rsidRPr="002B591F">
              <w:rPr>
                <w:rFonts w:ascii="Times New Roman" w:hAnsi="Times New Roman"/>
                <w:sz w:val="28"/>
                <w:szCs w:val="28"/>
              </w:rPr>
              <w:t xml:space="preserve">– количество созданных рабочих мест </w:t>
            </w:r>
            <w:proofErr w:type="spellStart"/>
            <w:r w:rsidRPr="002B591F">
              <w:rPr>
                <w:rFonts w:ascii="Times New Roman" w:hAnsi="Times New Roman"/>
                <w:sz w:val="28"/>
                <w:szCs w:val="28"/>
              </w:rPr>
              <w:t>микропредприятиями</w:t>
            </w:r>
            <w:proofErr w:type="spellEnd"/>
            <w:r w:rsidRPr="002B591F">
              <w:rPr>
                <w:rFonts w:ascii="Times New Roman" w:hAnsi="Times New Roman"/>
                <w:sz w:val="28"/>
                <w:szCs w:val="28"/>
              </w:rPr>
              <w:t xml:space="preserve"> на территории муниципального образования Московской области, ед. </w:t>
            </w:r>
          </w:p>
          <w:p w:rsidR="00D34AEA" w:rsidRPr="002B591F" w:rsidRDefault="00D34AEA" w:rsidP="00D34AEA">
            <w:pPr>
              <w:autoSpaceDE w:val="0"/>
              <w:autoSpaceDN w:val="0"/>
              <w:adjustRightInd w:val="0"/>
              <w:ind w:firstLine="539"/>
              <w:jc w:val="both"/>
              <w:rPr>
                <w:rFonts w:ascii="Times New Roman" w:hAnsi="Times New Roman"/>
                <w:sz w:val="28"/>
                <w:szCs w:val="28"/>
              </w:rPr>
            </w:pPr>
            <w:r w:rsidRPr="002B591F">
              <w:rPr>
                <w:rFonts w:ascii="Times New Roman" w:hAnsi="Times New Roman"/>
                <w:sz w:val="28"/>
                <w:szCs w:val="28"/>
              </w:rPr>
              <w:t>При прогнозировании показателя необходимо учитывать количество новых рабочих мест (по указанному кругу организаций), которые будут созданы в связи с реализацией инфраструктурного проекта и (или) инвестиционных проектов, в соответствии с паспортом проекта.</w:t>
            </w:r>
          </w:p>
          <w:p w:rsidR="00D34AEA" w:rsidRPr="002B591F" w:rsidRDefault="00D34AEA" w:rsidP="00D34AEA">
            <w:pPr>
              <w:autoSpaceDE w:val="0"/>
              <w:autoSpaceDN w:val="0"/>
              <w:adjustRightInd w:val="0"/>
              <w:ind w:firstLine="539"/>
              <w:jc w:val="both"/>
              <w:rPr>
                <w:rFonts w:ascii="Times New Roman" w:hAnsi="Times New Roman"/>
                <w:sz w:val="28"/>
                <w:szCs w:val="28"/>
              </w:rPr>
            </w:pPr>
            <w:r w:rsidRPr="002B591F">
              <w:rPr>
                <w:rFonts w:ascii="Times New Roman" w:hAnsi="Times New Roman"/>
                <w:sz w:val="28"/>
                <w:szCs w:val="28"/>
              </w:rPr>
              <w:t xml:space="preserve">Численность у вновь </w:t>
            </w:r>
            <w:proofErr w:type="gramStart"/>
            <w:r w:rsidRPr="002B591F">
              <w:rPr>
                <w:rFonts w:ascii="Times New Roman" w:hAnsi="Times New Roman"/>
                <w:sz w:val="28"/>
                <w:szCs w:val="28"/>
              </w:rPr>
              <w:t>созданных</w:t>
            </w:r>
            <w:proofErr w:type="gramEnd"/>
            <w:r w:rsidRPr="002B591F">
              <w:rPr>
                <w:rFonts w:ascii="Times New Roman" w:hAnsi="Times New Roman"/>
                <w:sz w:val="28"/>
                <w:szCs w:val="28"/>
              </w:rPr>
              <w:t xml:space="preserve"> МСП прогнозируется расчетным путем.</w:t>
            </w:r>
          </w:p>
        </w:tc>
        <w:tc>
          <w:tcPr>
            <w:tcW w:w="2551"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shd w:val="clear" w:color="auto" w:fill="FFFFFF"/>
              <w:jc w:val="both"/>
              <w:rPr>
                <w:rFonts w:ascii="Times New Roman" w:eastAsia="Times New Roman" w:hAnsi="Times New Roman"/>
                <w:bCs/>
                <w:sz w:val="28"/>
                <w:szCs w:val="28"/>
                <w:lang w:eastAsia="ru-RU"/>
              </w:rPr>
            </w:pPr>
            <w:r w:rsidRPr="002B591F">
              <w:rPr>
                <w:rFonts w:ascii="Times New Roman" w:eastAsia="Times New Roman" w:hAnsi="Times New Roman"/>
                <w:bCs/>
                <w:sz w:val="28"/>
                <w:szCs w:val="28"/>
                <w:shd w:val="clear" w:color="auto" w:fill="FFFFFF"/>
                <w:lang w:eastAsia="ru-RU"/>
              </w:rPr>
              <w:t>Регламентные запросы</w:t>
            </w:r>
            <w:r w:rsidRPr="002B591F">
              <w:rPr>
                <w:rFonts w:ascii="Times New Roman" w:hAnsi="Times New Roman"/>
                <w:sz w:val="28"/>
                <w:szCs w:val="28"/>
              </w:rPr>
              <w:t xml:space="preserve"> </w:t>
            </w:r>
            <w:r w:rsidR="00655ED2" w:rsidRPr="002B591F">
              <w:rPr>
                <w:rFonts w:ascii="Times New Roman" w:hAnsi="Times New Roman"/>
                <w:sz w:val="28"/>
                <w:szCs w:val="28"/>
              </w:rPr>
              <w:t>–</w:t>
            </w:r>
            <w:r w:rsidRPr="002B591F">
              <w:rPr>
                <w:rFonts w:ascii="Times New Roman" w:hAnsi="Times New Roman"/>
                <w:sz w:val="28"/>
                <w:szCs w:val="28"/>
              </w:rPr>
              <w:t xml:space="preserve"> </w:t>
            </w:r>
            <w:r w:rsidRPr="002B591F">
              <w:rPr>
                <w:rFonts w:ascii="Times New Roman" w:eastAsia="Times New Roman" w:hAnsi="Times New Roman"/>
                <w:bCs/>
                <w:sz w:val="28"/>
                <w:szCs w:val="28"/>
                <w:lang w:eastAsia="ru-RU"/>
              </w:rPr>
              <w:t xml:space="preserve">раздел (060) </w:t>
            </w:r>
            <w:hyperlink r:id="rId11" w:history="1">
              <w:r w:rsidRPr="002B591F">
                <w:rPr>
                  <w:rFonts w:ascii="Times New Roman" w:eastAsia="Times New Roman" w:hAnsi="Times New Roman"/>
                  <w:bCs/>
                  <w:sz w:val="28"/>
                  <w:szCs w:val="28"/>
                  <w:lang w:eastAsia="ru-RU"/>
                </w:rPr>
                <w:t>Трудовые ресурсы, заработная плата и занятость населения</w:t>
              </w:r>
            </w:hyperlink>
            <w:r w:rsidRPr="002B591F">
              <w:rPr>
                <w:rFonts w:ascii="Times New Roman" w:eastAsia="Times New Roman" w:hAnsi="Times New Roman"/>
                <w:bCs/>
                <w:sz w:val="28"/>
                <w:szCs w:val="28"/>
                <w:lang w:eastAsia="ru-RU"/>
              </w:rPr>
              <w:t xml:space="preserve"> </w:t>
            </w:r>
            <w:r w:rsidR="00655ED2" w:rsidRPr="002B591F">
              <w:rPr>
                <w:rFonts w:ascii="Times New Roman" w:eastAsia="Times New Roman" w:hAnsi="Times New Roman"/>
                <w:bCs/>
                <w:sz w:val="28"/>
                <w:szCs w:val="28"/>
                <w:lang w:eastAsia="ru-RU"/>
              </w:rPr>
              <w:t>–</w:t>
            </w:r>
            <w:r w:rsidRPr="002B591F">
              <w:rPr>
                <w:rFonts w:ascii="Times New Roman" w:eastAsia="Times New Roman" w:hAnsi="Times New Roman"/>
                <w:bCs/>
                <w:sz w:val="28"/>
                <w:szCs w:val="28"/>
                <w:lang w:eastAsia="ru-RU"/>
              </w:rPr>
              <w:t xml:space="preserve"> (05100) Сведения о неполной занятости и движении работников (Форма № П-4(НЗ)).</w:t>
            </w:r>
          </w:p>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2B591F">
              <w:rPr>
                <w:rFonts w:ascii="Times New Roman" w:eastAsia="Times New Roman" w:hAnsi="Times New Roman"/>
                <w:bCs/>
                <w:sz w:val="28"/>
                <w:szCs w:val="28"/>
                <w:shd w:val="clear" w:color="auto" w:fill="FFFFFF"/>
                <w:lang w:eastAsia="ru-RU"/>
              </w:rPr>
              <w:t xml:space="preserve">Единый реестр субъектов малого и среднего предпринимательства </w:t>
            </w:r>
            <w:r w:rsidR="00655ED2" w:rsidRPr="002B591F">
              <w:rPr>
                <w:rFonts w:ascii="Times New Roman" w:eastAsia="Times New Roman" w:hAnsi="Times New Roman"/>
                <w:bCs/>
                <w:sz w:val="28"/>
                <w:szCs w:val="28"/>
                <w:shd w:val="clear" w:color="auto" w:fill="FFFFFF"/>
                <w:lang w:eastAsia="ru-RU"/>
              </w:rPr>
              <w:t>–</w:t>
            </w:r>
            <w:r w:rsidRPr="002B591F">
              <w:rPr>
                <w:rFonts w:ascii="Times New Roman" w:hAnsi="Times New Roman"/>
                <w:sz w:val="28"/>
                <w:szCs w:val="28"/>
              </w:rPr>
              <w:t xml:space="preserve"> </w:t>
            </w:r>
            <w:hyperlink r:id="rId12" w:history="1">
              <w:r w:rsidRPr="002B591F">
                <w:rPr>
                  <w:rFonts w:ascii="Times New Roman" w:eastAsia="Times New Roman" w:hAnsi="Times New Roman"/>
                  <w:sz w:val="28"/>
                  <w:szCs w:val="28"/>
                  <w:lang w:eastAsia="ru-RU"/>
                </w:rPr>
                <w:t>https://ofd.nalog.ru</w:t>
              </w:r>
            </w:hyperlink>
            <w:r w:rsidRPr="002B591F">
              <w:rPr>
                <w:rFonts w:ascii="Times New Roman" w:eastAsia="Times New Roman" w:hAnsi="Times New Roman"/>
                <w:bCs/>
                <w:sz w:val="28"/>
                <w:szCs w:val="28"/>
                <w:lang w:eastAsia="ru-RU"/>
              </w:rPr>
              <w:t xml:space="preserve"> – вновь созданные МСП.</w:t>
            </w:r>
          </w:p>
        </w:tc>
        <w:tc>
          <w:tcPr>
            <w:tcW w:w="1418" w:type="dxa"/>
            <w:tcBorders>
              <w:top w:val="single" w:sz="4" w:space="0" w:color="000000"/>
              <w:left w:val="single" w:sz="4" w:space="0" w:color="000000"/>
              <w:bottom w:val="single" w:sz="4" w:space="0" w:color="000000"/>
              <w:right w:val="single" w:sz="4" w:space="0" w:color="auto"/>
            </w:tcBorders>
            <w:vAlign w:val="center"/>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Ежеквартально</w:t>
            </w:r>
          </w:p>
        </w:tc>
      </w:tr>
      <w:tr w:rsidR="00D34AEA" w:rsidRPr="002B591F"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ind w:left="-725" w:firstLine="720"/>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1.3</w:t>
            </w:r>
          </w:p>
        </w:tc>
        <w:tc>
          <w:tcPr>
            <w:tcW w:w="2894" w:type="dxa"/>
            <w:tcBorders>
              <w:top w:val="single" w:sz="4" w:space="0" w:color="000000"/>
              <w:left w:val="single" w:sz="4" w:space="0" w:color="000000"/>
              <w:bottom w:val="single" w:sz="4" w:space="0" w:color="000000"/>
              <w:right w:val="single" w:sz="4" w:space="0" w:color="000000"/>
            </w:tcBorders>
          </w:tcPr>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Объем инвестиций, привлеченных в основной капитал (без учета бюджетных инвестиций), на душу населения</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proofErr w:type="spellStart"/>
            <w:r w:rsidRPr="002B591F">
              <w:rPr>
                <w:rFonts w:ascii="Times New Roman" w:hAnsi="Times New Roman"/>
                <w:sz w:val="28"/>
                <w:szCs w:val="28"/>
              </w:rPr>
              <w:t>Тыс</w:t>
            </w:r>
            <w:proofErr w:type="gramStart"/>
            <w:r w:rsidRPr="002B591F">
              <w:rPr>
                <w:rFonts w:ascii="Times New Roman" w:hAnsi="Times New Roman"/>
                <w:sz w:val="28"/>
                <w:szCs w:val="28"/>
              </w:rPr>
              <w:t>.р</w:t>
            </w:r>
            <w:proofErr w:type="gramEnd"/>
            <w:r w:rsidRPr="002B591F">
              <w:rPr>
                <w:rFonts w:ascii="Times New Roman" w:hAnsi="Times New Roman"/>
                <w:sz w:val="28"/>
                <w:szCs w:val="28"/>
              </w:rPr>
              <w:t>уб</w:t>
            </w:r>
            <w:proofErr w:type="spellEnd"/>
          </w:p>
        </w:tc>
        <w:tc>
          <w:tcPr>
            <w:tcW w:w="6350"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spacing w:after="240"/>
              <w:jc w:val="both"/>
              <w:rPr>
                <w:rFonts w:ascii="Times New Roman" w:hAnsi="Times New Roman"/>
                <w:sz w:val="28"/>
                <w:szCs w:val="28"/>
              </w:rPr>
            </w:pPr>
            <w:proofErr w:type="spellStart"/>
            <w:r w:rsidRPr="002B591F">
              <w:rPr>
                <w:rFonts w:ascii="Times New Roman" w:hAnsi="Times New Roman"/>
                <w:sz w:val="28"/>
                <w:szCs w:val="28"/>
              </w:rPr>
              <w:t>Идн</w:t>
            </w:r>
            <w:proofErr w:type="spellEnd"/>
            <w:r w:rsidRPr="002B591F">
              <w:rPr>
                <w:rFonts w:ascii="Times New Roman" w:hAnsi="Times New Roman"/>
                <w:sz w:val="28"/>
                <w:szCs w:val="28"/>
              </w:rPr>
              <w:t xml:space="preserve"> = Ид / </w:t>
            </w:r>
            <w:proofErr w:type="spellStart"/>
            <w:r w:rsidRPr="002B591F">
              <w:rPr>
                <w:rFonts w:ascii="Times New Roman" w:hAnsi="Times New Roman"/>
                <w:sz w:val="28"/>
                <w:szCs w:val="28"/>
              </w:rPr>
              <w:t>Чн</w:t>
            </w:r>
            <w:proofErr w:type="spellEnd"/>
          </w:p>
          <w:p w:rsidR="00D34AEA" w:rsidRPr="002B591F" w:rsidRDefault="00D34AEA" w:rsidP="00D34AEA">
            <w:pPr>
              <w:widowControl w:val="0"/>
              <w:autoSpaceDE w:val="0"/>
              <w:autoSpaceDN w:val="0"/>
              <w:adjustRightInd w:val="0"/>
              <w:spacing w:after="240"/>
              <w:jc w:val="both"/>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proofErr w:type="spellStart"/>
            <w:r w:rsidRPr="002B591F">
              <w:rPr>
                <w:rFonts w:ascii="Times New Roman" w:hAnsi="Times New Roman"/>
                <w:sz w:val="28"/>
                <w:szCs w:val="28"/>
              </w:rPr>
              <w:t>И</w:t>
            </w:r>
            <w:r w:rsidRPr="002B591F">
              <w:rPr>
                <w:rFonts w:ascii="Times New Roman" w:eastAsiaTheme="minorEastAsia" w:hAnsi="Times New Roman"/>
                <w:sz w:val="28"/>
                <w:szCs w:val="28"/>
                <w:lang w:eastAsia="ru-RU"/>
              </w:rPr>
              <w:t>дн</w:t>
            </w:r>
            <w:proofErr w:type="spellEnd"/>
            <w:r w:rsidRPr="002B591F">
              <w:rPr>
                <w:rFonts w:ascii="Times New Roman" w:eastAsiaTheme="minorEastAsia" w:hAnsi="Times New Roman"/>
                <w:sz w:val="28"/>
                <w:szCs w:val="28"/>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proofErr w:type="spellStart"/>
            <w:r w:rsidRPr="002B591F">
              <w:rPr>
                <w:rFonts w:ascii="Times New Roman" w:eastAsiaTheme="minorEastAsia" w:hAnsi="Times New Roman"/>
                <w:sz w:val="28"/>
                <w:szCs w:val="28"/>
                <w:lang w:eastAsia="ru-RU"/>
              </w:rPr>
              <w:t>Чн</w:t>
            </w:r>
            <w:proofErr w:type="spellEnd"/>
            <w:r w:rsidRPr="002B591F">
              <w:rPr>
                <w:rFonts w:ascii="Times New Roman" w:eastAsiaTheme="minorEastAsia" w:hAnsi="Times New Roman"/>
                <w:sz w:val="28"/>
                <w:szCs w:val="28"/>
                <w:lang w:eastAsia="ru-RU"/>
              </w:rPr>
              <w:t xml:space="preserve"> – численность населения муниципального округа на 01 января отчетного года.</w:t>
            </w:r>
          </w:p>
          <w:p w:rsidR="00D34AEA" w:rsidRPr="002B591F" w:rsidRDefault="00D34AEA" w:rsidP="00D34AEA">
            <w:pPr>
              <w:widowControl w:val="0"/>
              <w:autoSpaceDE w:val="0"/>
              <w:autoSpaceDN w:val="0"/>
              <w:adjustRightInd w:val="0"/>
              <w:jc w:val="both"/>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2B591F">
              <w:rPr>
                <w:rFonts w:ascii="Times New Roman" w:eastAsiaTheme="minorEastAsia" w:hAnsi="Times New Roman"/>
                <w:sz w:val="28"/>
                <w:szCs w:val="28"/>
                <w:lang w:eastAsia="ru-RU"/>
              </w:rPr>
              <w:t>Данные формы статистического наблюдения № П-2 «Сведения об инвестициях в нефинансовые активы»</w:t>
            </w:r>
          </w:p>
        </w:tc>
        <w:tc>
          <w:tcPr>
            <w:tcW w:w="1418" w:type="dxa"/>
            <w:tcBorders>
              <w:top w:val="single" w:sz="4" w:space="0" w:color="000000"/>
              <w:left w:val="single" w:sz="4" w:space="0" w:color="000000"/>
              <w:bottom w:val="single" w:sz="4" w:space="0" w:color="000000"/>
              <w:right w:val="single" w:sz="4" w:space="0" w:color="auto"/>
            </w:tcBorders>
            <w:hideMark/>
          </w:tcPr>
          <w:p w:rsidR="00D34AEA" w:rsidRPr="002B591F" w:rsidRDefault="00D34AEA" w:rsidP="00D34AEA">
            <w:pPr>
              <w:widowControl w:val="0"/>
              <w:autoSpaceDE w:val="0"/>
              <w:autoSpaceDN w:val="0"/>
              <w:adjustRightInd w:val="0"/>
              <w:jc w:val="center"/>
              <w:rPr>
                <w:rFonts w:ascii="Times New Roman" w:eastAsiaTheme="minorEastAsia" w:hAnsi="Times New Roman"/>
                <w:sz w:val="28"/>
                <w:szCs w:val="28"/>
                <w:lang w:eastAsia="ru-RU"/>
              </w:rPr>
            </w:pPr>
            <w:r w:rsidRPr="002B591F">
              <w:rPr>
                <w:rFonts w:ascii="Times New Roman" w:hAnsi="Times New Roman"/>
                <w:sz w:val="28"/>
                <w:szCs w:val="28"/>
              </w:rPr>
              <w:t>Ежемесячно</w:t>
            </w:r>
          </w:p>
        </w:tc>
      </w:tr>
    </w:tbl>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 xml:space="preserve">Подпрограмма </w:t>
      </w:r>
      <w:r w:rsidRPr="002B591F">
        <w:rPr>
          <w:rFonts w:ascii="Times New Roman" w:hAnsi="Times New Roman"/>
          <w:sz w:val="28"/>
          <w:szCs w:val="28"/>
          <w:lang w:val="en-US"/>
        </w:rPr>
        <w:t>2</w:t>
      </w:r>
      <w:r w:rsidRPr="002B591F">
        <w:rPr>
          <w:rFonts w:ascii="Times New Roman" w:hAnsi="Times New Roman"/>
          <w:sz w:val="28"/>
          <w:szCs w:val="28"/>
        </w:rPr>
        <w:t xml:space="preserve">  Развитие конкуренции</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5"/>
        <w:gridCol w:w="1134"/>
        <w:gridCol w:w="6422"/>
        <w:gridCol w:w="2505"/>
        <w:gridCol w:w="1493"/>
      </w:tblGrid>
      <w:tr w:rsidR="00D34AEA" w:rsidRPr="002B591F" w:rsidTr="00D34AEA">
        <w:trPr>
          <w:trHeight w:val="20"/>
        </w:trPr>
        <w:tc>
          <w:tcPr>
            <w:tcW w:w="233"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w:t>
            </w:r>
            <w:proofErr w:type="gramStart"/>
            <w:r w:rsidRPr="002B591F">
              <w:rPr>
                <w:rFonts w:ascii="Times New Roman" w:eastAsia="Times New Roman" w:hAnsi="Times New Roman"/>
                <w:sz w:val="28"/>
                <w:szCs w:val="28"/>
                <w:lang w:eastAsia="ru-RU"/>
              </w:rPr>
              <w:t>п</w:t>
            </w:r>
            <w:proofErr w:type="gramEnd"/>
            <w:r w:rsidRPr="002B591F">
              <w:rPr>
                <w:rFonts w:ascii="Times New Roman" w:eastAsia="Times New Roman" w:hAnsi="Times New Roman"/>
                <w:sz w:val="28"/>
                <w:szCs w:val="28"/>
                <w:lang w:eastAsia="ru-RU"/>
              </w:rPr>
              <w:t>/п</w:t>
            </w:r>
          </w:p>
        </w:tc>
        <w:tc>
          <w:tcPr>
            <w:tcW w:w="976" w:type="pct"/>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Наименование показателя</w:t>
            </w:r>
          </w:p>
        </w:tc>
        <w:tc>
          <w:tcPr>
            <w:tcW w:w="372" w:type="pct"/>
            <w:tcBorders>
              <w:top w:val="single" w:sz="4" w:space="0" w:color="auto"/>
              <w:left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Единица измерения</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w:t>
            </w:r>
          </w:p>
        </w:tc>
        <w:tc>
          <w:tcPr>
            <w:tcW w:w="2107" w:type="pct"/>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Методика  расчета   показателя                         </w:t>
            </w:r>
          </w:p>
        </w:tc>
        <w:tc>
          <w:tcPr>
            <w:tcW w:w="822" w:type="pct"/>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Источник данных</w:t>
            </w:r>
          </w:p>
        </w:tc>
        <w:tc>
          <w:tcPr>
            <w:tcW w:w="490" w:type="pct"/>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Период представления  отчетности</w:t>
            </w:r>
          </w:p>
        </w:tc>
      </w:tr>
      <w:tr w:rsidR="00D34AEA" w:rsidRPr="002B591F" w:rsidTr="00D34AEA">
        <w:trPr>
          <w:trHeight w:val="20"/>
        </w:trPr>
        <w:tc>
          <w:tcPr>
            <w:tcW w:w="233"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2.1</w:t>
            </w:r>
          </w:p>
        </w:tc>
        <w:tc>
          <w:tcPr>
            <w:tcW w:w="976"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Индекс совокупной результативности реализации мероприятий, направленных на развитие конкуренции</w:t>
            </w:r>
          </w:p>
        </w:tc>
        <w:tc>
          <w:tcPr>
            <w:tcW w:w="372"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Единица</w:t>
            </w:r>
          </w:p>
        </w:tc>
        <w:tc>
          <w:tcPr>
            <w:tcW w:w="2107"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suppressAutoHyphens/>
              <w:spacing w:after="0" w:line="240" w:lineRule="auto"/>
              <w:rPr>
                <w:rFonts w:ascii="Times New Roman" w:hAnsi="Times New Roman"/>
                <w:sz w:val="28"/>
                <w:szCs w:val="28"/>
              </w:rPr>
            </w:pPr>
          </w:p>
          <w:p w:rsidR="00D34AEA" w:rsidRPr="002B591F" w:rsidRDefault="00D34AEA" w:rsidP="00D34AEA">
            <w:pPr>
              <w:suppressAutoHyphens/>
              <w:spacing w:after="0" w:line="240" w:lineRule="auto"/>
              <w:rPr>
                <w:rFonts w:ascii="Times New Roman" w:hAnsi="Times New Roman"/>
                <w:sz w:val="28"/>
                <w:szCs w:val="28"/>
              </w:rPr>
            </w:pPr>
            <m:oMathPara>
              <m:oMath>
                <m:r>
                  <m:rPr>
                    <m:nor/>
                  </m:rPr>
                  <w:rPr>
                    <w:rFonts w:ascii="Times New Roman" w:hAnsi="Times New Roman"/>
                    <w:sz w:val="28"/>
                    <w:szCs w:val="28"/>
                  </w:rPr>
                  <m:t>I=</m:t>
                </m:r>
                <m:f>
                  <m:fPr>
                    <m:ctrlPr>
                      <w:rPr>
                        <w:rFonts w:ascii="Cambria Math" w:hAnsi="Cambria Math"/>
                        <w:sz w:val="28"/>
                        <w:szCs w:val="28"/>
                      </w:rPr>
                    </m:ctrlPr>
                  </m:fPr>
                  <m:num>
                    <m:r>
                      <m:rPr>
                        <m:nor/>
                      </m:rPr>
                      <w:rPr>
                        <w:rFonts w:ascii="Times New Roman" w:hAnsi="Times New Roman"/>
                        <w:sz w:val="28"/>
                        <w:szCs w:val="28"/>
                      </w:rPr>
                      <m:t>Bn1+Bn2…+Bn</m:t>
                    </m:r>
                  </m:num>
                  <m:den>
                    <m:nary>
                      <m:naryPr>
                        <m:chr m:val="∑"/>
                        <m:limLoc m:val="undOvr"/>
                        <m:subHide m:val="1"/>
                        <m:supHide m:val="1"/>
                        <m:ctrlPr>
                          <w:rPr>
                            <w:rFonts w:ascii="Cambria Math" w:hAnsi="Cambria Math"/>
                            <w:sz w:val="28"/>
                            <w:szCs w:val="28"/>
                          </w:rPr>
                        </m:ctrlPr>
                      </m:naryPr>
                      <m:sub/>
                      <m:sup/>
                      <m:e>
                        <m:r>
                          <m:rPr>
                            <m:nor/>
                          </m:rPr>
                          <w:rPr>
                            <w:rFonts w:ascii="Times New Roman" w:hAnsi="Times New Roman"/>
                            <w:sz w:val="28"/>
                            <w:szCs w:val="28"/>
                          </w:rPr>
                          <m:t>дм</m:t>
                        </m:r>
                      </m:e>
                    </m:nary>
                  </m:den>
                </m:f>
                <m:r>
                  <m:rPr>
                    <m:nor/>
                  </m:rPr>
                  <w:rPr>
                    <w:rFonts w:ascii="Times New Roman" w:hAnsi="Times New Roman"/>
                    <w:sz w:val="28"/>
                    <w:szCs w:val="28"/>
                  </w:rPr>
                  <m:t>,</m:t>
                </m:r>
              </m:oMath>
            </m:oMathPara>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I – значение индекса совокупной результативности реализации мероприятий, направленных на развитие конкуренции;</w:t>
            </w:r>
          </w:p>
          <w:p w:rsidR="00D34AEA" w:rsidRPr="002B591F" w:rsidRDefault="00D34AEA" w:rsidP="00D34AEA">
            <w:pPr>
              <w:suppressAutoHyphens/>
              <w:spacing w:after="0" w:line="240" w:lineRule="auto"/>
              <w:rPr>
                <w:rFonts w:ascii="Times New Roman" w:hAnsi="Times New Roman"/>
                <w:sz w:val="28"/>
                <w:szCs w:val="28"/>
              </w:rPr>
            </w:pPr>
            <w:proofErr w:type="spellStart"/>
            <w:r w:rsidRPr="002B591F">
              <w:rPr>
                <w:rFonts w:ascii="Times New Roman" w:hAnsi="Times New Roman"/>
                <w:sz w:val="28"/>
                <w:szCs w:val="28"/>
              </w:rPr>
              <w:t>Bn</w:t>
            </w:r>
            <w:proofErr w:type="spellEnd"/>
            <w:r w:rsidRPr="002B591F">
              <w:rPr>
                <w:rFonts w:ascii="Times New Roman" w:hAnsi="Times New Roman"/>
                <w:sz w:val="28"/>
                <w:szCs w:val="28"/>
              </w:rPr>
              <w:t xml:space="preserve"> – количество баллов за фактическое значение результата реализации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 в отчетном году;</w:t>
            </w:r>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w:t>
            </w:r>
            <w:proofErr w:type="spellStart"/>
            <w:r w:rsidRPr="002B591F">
              <w:rPr>
                <w:rFonts w:ascii="Times New Roman" w:hAnsi="Times New Roman"/>
                <w:sz w:val="28"/>
                <w:szCs w:val="28"/>
              </w:rPr>
              <w:t>дм</w:t>
            </w:r>
            <w:proofErr w:type="spellEnd"/>
            <w:r w:rsidRPr="002B591F">
              <w:rPr>
                <w:rFonts w:ascii="Times New Roman" w:hAnsi="Times New Roman"/>
                <w:sz w:val="28"/>
                <w:szCs w:val="28"/>
              </w:rPr>
              <w:t xml:space="preserve"> – количество мероприятий подпрограммы II.</w:t>
            </w:r>
          </w:p>
          <w:p w:rsidR="00D34AEA" w:rsidRPr="002B591F" w:rsidRDefault="00D34AEA" w:rsidP="00D34AEA">
            <w:pPr>
              <w:suppressAutoHyphens/>
              <w:spacing w:after="0" w:line="240" w:lineRule="auto"/>
              <w:rPr>
                <w:rFonts w:ascii="Times New Roman" w:hAnsi="Times New Roman"/>
                <w:sz w:val="28"/>
                <w:szCs w:val="28"/>
              </w:rPr>
            </w:pPr>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Количество баллов за фактическое значение результата реализации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 в отчетном году (</w:t>
            </w:r>
            <w:proofErr w:type="spellStart"/>
            <w:r w:rsidRPr="002B591F">
              <w:rPr>
                <w:rFonts w:ascii="Times New Roman" w:hAnsi="Times New Roman"/>
                <w:sz w:val="28"/>
                <w:szCs w:val="28"/>
              </w:rPr>
              <w:t>Bn</w:t>
            </w:r>
            <w:proofErr w:type="spellEnd"/>
            <w:r w:rsidRPr="002B591F">
              <w:rPr>
                <w:rFonts w:ascii="Times New Roman" w:hAnsi="Times New Roman"/>
                <w:sz w:val="28"/>
                <w:szCs w:val="28"/>
              </w:rPr>
              <w:t>) определяется по следующей формуле:</w:t>
            </w:r>
          </w:p>
          <w:p w:rsidR="00D34AEA" w:rsidRPr="002B591F" w:rsidRDefault="00D34AEA" w:rsidP="00D34AEA">
            <w:pPr>
              <w:suppressAutoHyphens/>
              <w:spacing w:after="0" w:line="240" w:lineRule="auto"/>
              <w:rPr>
                <w:rFonts w:ascii="Times New Roman" w:hAnsi="Times New Roman"/>
                <w:sz w:val="28"/>
                <w:szCs w:val="28"/>
              </w:rPr>
            </w:pPr>
          </w:p>
          <w:p w:rsidR="00D34AEA" w:rsidRPr="002B591F" w:rsidRDefault="00D34AEA" w:rsidP="00D34AEA">
            <w:pPr>
              <w:suppressAutoHyphens/>
              <w:spacing w:after="0" w:line="240" w:lineRule="auto"/>
              <w:rPr>
                <w:rFonts w:ascii="Times New Roman" w:hAnsi="Times New Roman"/>
                <w:sz w:val="28"/>
                <w:szCs w:val="28"/>
              </w:rPr>
            </w:pPr>
            <w:proofErr w:type="spellStart"/>
            <m:oMathPara>
              <m:oMathParaPr>
                <m:jc m:val="center"/>
              </m:oMathParaPr>
              <m:oMath>
                <m:r>
                  <m:rPr>
                    <m:nor/>
                  </m:rPr>
                  <w:rPr>
                    <w:rFonts w:ascii="Times New Roman" w:hAnsi="Times New Roman"/>
                    <w:sz w:val="28"/>
                    <w:szCs w:val="28"/>
                  </w:rPr>
                  <m:t>Bn</m:t>
                </m:r>
                <w:proofErr w:type="spellEnd"/>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З</m:t>
                    </m:r>
                  </m:e>
                  <m:sub>
                    <m:r>
                      <m:rPr>
                        <m:nor/>
                      </m:rPr>
                      <w:rPr>
                        <w:rFonts w:ascii="Times New Roman" w:hAnsi="Times New Roman"/>
                        <w:sz w:val="28"/>
                        <w:szCs w:val="28"/>
                      </w:rPr>
                      <m:t>план</m:t>
                    </m:r>
                  </m:sub>
                </m:sSub>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З</m:t>
                    </m:r>
                  </m:e>
                  <m:sub>
                    <w:proofErr w:type="spellStart"/>
                    <m:r>
                      <m:rPr>
                        <m:nor/>
                      </m:rPr>
                      <w:rPr>
                        <w:rFonts w:ascii="Times New Roman" w:hAnsi="Times New Roman"/>
                        <w:sz w:val="28"/>
                        <w:szCs w:val="28"/>
                      </w:rPr>
                      <m:t>отклон</m:t>
                    </m:r>
                    <w:proofErr w:type="spellEnd"/>
                  </m:sub>
                </m:sSub>
                <m:r>
                  <m:rPr>
                    <m:nor/>
                  </m:rPr>
                  <w:rPr>
                    <w:rFonts w:ascii="Times New Roman" w:hAnsi="Times New Roman"/>
                    <w:sz w:val="28"/>
                    <w:szCs w:val="28"/>
                  </w:rPr>
                  <m:t>,</m:t>
                </m:r>
              </m:oMath>
            </m:oMathPara>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suppressAutoHyphens/>
              <w:spacing w:after="0" w:line="240" w:lineRule="auto"/>
              <w:rPr>
                <w:rFonts w:ascii="Times New Roman" w:hAnsi="Times New Roman"/>
                <w:sz w:val="28"/>
                <w:szCs w:val="28"/>
              </w:rPr>
            </w:pPr>
            <w:proofErr w:type="spellStart"/>
            <w:r w:rsidRPr="002B591F">
              <w:rPr>
                <w:rFonts w:ascii="Times New Roman" w:hAnsi="Times New Roman"/>
                <w:sz w:val="28"/>
                <w:szCs w:val="28"/>
              </w:rPr>
              <w:t>Зплан</w:t>
            </w:r>
            <w:proofErr w:type="spellEnd"/>
            <w:r w:rsidRPr="002B591F">
              <w:rPr>
                <w:rFonts w:ascii="Times New Roman" w:hAnsi="Times New Roman"/>
                <w:sz w:val="28"/>
                <w:szCs w:val="28"/>
              </w:rPr>
              <w:t xml:space="preserve"> </w:t>
            </w:r>
            <w:proofErr w:type="gramStart"/>
            <w:r w:rsidRPr="002B591F">
              <w:rPr>
                <w:rFonts w:ascii="Times New Roman" w:hAnsi="Times New Roman"/>
                <w:sz w:val="28"/>
                <w:szCs w:val="28"/>
              </w:rPr>
              <w:t>–к</w:t>
            </w:r>
            <w:proofErr w:type="gramEnd"/>
            <w:r w:rsidRPr="002B591F">
              <w:rPr>
                <w:rFonts w:ascii="Times New Roman" w:hAnsi="Times New Roman"/>
                <w:sz w:val="28"/>
                <w:szCs w:val="28"/>
              </w:rPr>
              <w:t>оэффициент планового значения баллов за достижение результата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 приравненный к значению «1»;</w:t>
            </w:r>
          </w:p>
          <w:p w:rsidR="00D34AEA" w:rsidRPr="002B591F" w:rsidRDefault="00D34AEA" w:rsidP="00D34AEA">
            <w:pPr>
              <w:suppressAutoHyphens/>
              <w:spacing w:after="0" w:line="240" w:lineRule="auto"/>
              <w:rPr>
                <w:rFonts w:ascii="Times New Roman" w:hAnsi="Times New Roman"/>
                <w:sz w:val="28"/>
                <w:szCs w:val="28"/>
              </w:rPr>
            </w:pPr>
            <w:proofErr w:type="spellStart"/>
            <w:r w:rsidRPr="002B591F">
              <w:rPr>
                <w:rFonts w:ascii="Times New Roman" w:hAnsi="Times New Roman"/>
                <w:sz w:val="28"/>
                <w:szCs w:val="28"/>
              </w:rPr>
              <w:t>Зотклон</w:t>
            </w:r>
            <w:proofErr w:type="spellEnd"/>
            <w:r w:rsidRPr="002B591F">
              <w:rPr>
                <w:rFonts w:ascii="Times New Roman" w:hAnsi="Times New Roman"/>
                <w:sz w:val="28"/>
                <w:szCs w:val="28"/>
              </w:rPr>
              <w:t xml:space="preserve"> – фактическое отклонение значения баллов от планового значения баллов по итогам достижения результата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w:t>
            </w:r>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 xml:space="preserve">В случае если значение </w:t>
            </w:r>
            <w:proofErr w:type="spellStart"/>
            <w:r w:rsidRPr="002B591F">
              <w:rPr>
                <w:rFonts w:ascii="Times New Roman" w:hAnsi="Times New Roman"/>
                <w:sz w:val="28"/>
                <w:szCs w:val="28"/>
              </w:rPr>
              <w:t>Bn</w:t>
            </w:r>
            <w:proofErr w:type="spellEnd"/>
            <w:r w:rsidRPr="002B591F">
              <w:rPr>
                <w:rFonts w:ascii="Times New Roman" w:hAnsi="Times New Roman"/>
                <w:sz w:val="28"/>
                <w:szCs w:val="28"/>
              </w:rPr>
              <w:t xml:space="preserve"> отрицательное, то показатель приравнивается к нулю.</w:t>
            </w:r>
          </w:p>
          <w:p w:rsidR="00D34AEA" w:rsidRPr="002B591F" w:rsidRDefault="00D34AEA" w:rsidP="00D34AEA">
            <w:pPr>
              <w:suppressAutoHyphens/>
              <w:spacing w:after="0" w:line="240" w:lineRule="auto"/>
              <w:rPr>
                <w:rFonts w:ascii="Times New Roman" w:hAnsi="Times New Roman"/>
                <w:sz w:val="28"/>
                <w:szCs w:val="28"/>
              </w:rPr>
            </w:pPr>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 (</w:t>
            </w:r>
            <w:proofErr w:type="spellStart"/>
            <w:r w:rsidRPr="002B591F">
              <w:rPr>
                <w:rFonts w:ascii="Times New Roman" w:hAnsi="Times New Roman"/>
                <w:sz w:val="28"/>
                <w:szCs w:val="28"/>
              </w:rPr>
              <w:t>Зотклон</w:t>
            </w:r>
            <w:proofErr w:type="spellEnd"/>
            <w:r w:rsidRPr="002B591F">
              <w:rPr>
                <w:rFonts w:ascii="Times New Roman" w:hAnsi="Times New Roman"/>
                <w:sz w:val="28"/>
                <w:szCs w:val="28"/>
              </w:rPr>
              <w:t>), определяется по следующей формуле:</w:t>
            </w:r>
          </w:p>
          <w:p w:rsidR="00D34AEA" w:rsidRPr="002B591F" w:rsidRDefault="00D34AEA" w:rsidP="00D34AEA">
            <w:pPr>
              <w:tabs>
                <w:tab w:val="left" w:pos="567"/>
              </w:tabs>
              <w:suppressAutoHyphens/>
              <w:spacing w:after="0" w:line="240" w:lineRule="auto"/>
              <w:contextualSpacing/>
              <w:rPr>
                <w:rFonts w:ascii="Times New Roman" w:hAnsi="Times New Roman"/>
                <w:sz w:val="28"/>
                <w:szCs w:val="28"/>
              </w:rPr>
            </w:pPr>
          </w:p>
          <w:p w:rsidR="00D34AEA" w:rsidRPr="002B591F" w:rsidRDefault="00D34AEA" w:rsidP="00D34AEA">
            <w:pPr>
              <w:suppressAutoHyphens/>
              <w:spacing w:after="0" w:line="240" w:lineRule="auto"/>
              <w:contextualSpacing/>
              <w:jc w:val="center"/>
              <w:rPr>
                <w:rFonts w:ascii="Times New Roman" w:hAnsi="Times New Roman"/>
                <w:sz w:val="28"/>
                <w:szCs w:val="28"/>
              </w:rPr>
            </w:pPr>
            <w:proofErr w:type="spellStart"/>
            <m:oMath>
              <m:r>
                <m:rPr>
                  <m:nor/>
                </m:rPr>
                <w:rPr>
                  <w:rFonts w:ascii="Times New Roman" w:hAnsi="Times New Roman"/>
                  <w:sz w:val="28"/>
                  <w:szCs w:val="28"/>
                </w:rPr>
                <m:t>Зотклон</m:t>
              </m:r>
              <w:proofErr w:type="spellEnd"/>
              <m:r>
                <m:rPr>
                  <m:nor/>
                </m:rPr>
                <w:rPr>
                  <w:rFonts w:ascii="Times New Roman" w:hAnsi="Times New Roman"/>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факт</m:t>
                      </m:r>
                    </m:sub>
                  </m:sSub>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r>
                    <m:rPr>
                      <m:nor/>
                    </m:rPr>
                    <w:rPr>
                      <w:rFonts w:ascii="Times New Roman" w:hAnsi="Times New Roman"/>
                      <w:sz w:val="28"/>
                      <w:szCs w:val="28"/>
                    </w:rPr>
                    <m:t>)</m:t>
                  </m:r>
                </m:num>
                <m:den>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den>
              </m:f>
            </m:oMath>
            <w:r w:rsidRPr="002B591F">
              <w:rPr>
                <w:rFonts w:ascii="Times New Roman" w:hAnsi="Times New Roman"/>
                <w:sz w:val="28"/>
                <w:szCs w:val="28"/>
              </w:rPr>
              <w:t>,</w:t>
            </w:r>
          </w:p>
          <w:p w:rsidR="00D34AEA" w:rsidRPr="002B591F" w:rsidRDefault="00D34AEA" w:rsidP="00D34AEA">
            <w:pPr>
              <w:tabs>
                <w:tab w:val="left" w:pos="567"/>
              </w:tabs>
              <w:suppressAutoHyphens/>
              <w:spacing w:after="0" w:line="240" w:lineRule="auto"/>
              <w:contextualSpacing/>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tabs>
                <w:tab w:val="left" w:pos="567"/>
              </w:tabs>
              <w:suppressAutoHyphens/>
              <w:spacing w:after="0" w:line="240" w:lineRule="auto"/>
              <w:contextualSpacing/>
              <w:rPr>
                <w:rFonts w:ascii="Times New Roman" w:hAnsi="Times New Roman"/>
                <w:sz w:val="28"/>
                <w:szCs w:val="28"/>
              </w:rPr>
            </w:pPr>
            <w:proofErr w:type="spellStart"/>
            <w:r w:rsidRPr="002B591F">
              <w:rPr>
                <w:rFonts w:ascii="Times New Roman" w:hAnsi="Times New Roman"/>
                <w:sz w:val="28"/>
                <w:szCs w:val="28"/>
              </w:rPr>
              <w:t>Р</w:t>
            </w:r>
            <w:r w:rsidR="00655ED2" w:rsidRPr="002B591F">
              <w:rPr>
                <w:rFonts w:ascii="Times New Roman" w:hAnsi="Times New Roman"/>
                <w:sz w:val="28"/>
                <w:szCs w:val="28"/>
              </w:rPr>
              <w:t>м</w:t>
            </w:r>
            <w:r w:rsidRPr="002B591F">
              <w:rPr>
                <w:rFonts w:ascii="Times New Roman" w:hAnsi="Times New Roman"/>
                <w:sz w:val="28"/>
                <w:szCs w:val="28"/>
              </w:rPr>
              <w:t>факт</w:t>
            </w:r>
            <w:proofErr w:type="spellEnd"/>
            <w:r w:rsidRPr="002B591F">
              <w:rPr>
                <w:rFonts w:ascii="Times New Roman" w:hAnsi="Times New Roman"/>
                <w:sz w:val="28"/>
                <w:szCs w:val="28"/>
              </w:rPr>
              <w:t xml:space="preserve"> – фактическое значение результата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w:t>
            </w:r>
          </w:p>
          <w:p w:rsidR="00D34AEA" w:rsidRPr="002B591F" w:rsidRDefault="00D34AEA" w:rsidP="00D34AEA">
            <w:pPr>
              <w:tabs>
                <w:tab w:val="left" w:pos="567"/>
              </w:tabs>
              <w:suppressAutoHyphens/>
              <w:spacing w:after="0" w:line="240" w:lineRule="auto"/>
              <w:contextualSpacing/>
              <w:rPr>
                <w:rFonts w:ascii="Times New Roman" w:hAnsi="Times New Roman"/>
                <w:sz w:val="28"/>
                <w:szCs w:val="28"/>
              </w:rPr>
            </w:pPr>
            <w:proofErr w:type="spellStart"/>
            <w:r w:rsidRPr="002B591F">
              <w:rPr>
                <w:rFonts w:ascii="Times New Roman" w:hAnsi="Times New Roman"/>
                <w:sz w:val="28"/>
                <w:szCs w:val="28"/>
              </w:rPr>
              <w:t>Р</w:t>
            </w:r>
            <w:r w:rsidR="00655ED2" w:rsidRPr="002B591F">
              <w:rPr>
                <w:rFonts w:ascii="Times New Roman" w:hAnsi="Times New Roman"/>
                <w:sz w:val="28"/>
                <w:szCs w:val="28"/>
              </w:rPr>
              <w:t>м</w:t>
            </w:r>
            <w:r w:rsidRPr="002B591F">
              <w:rPr>
                <w:rFonts w:ascii="Times New Roman" w:hAnsi="Times New Roman"/>
                <w:sz w:val="28"/>
                <w:szCs w:val="28"/>
              </w:rPr>
              <w:t>план</w:t>
            </w:r>
            <w:proofErr w:type="spellEnd"/>
            <w:r w:rsidRPr="002B591F">
              <w:rPr>
                <w:rFonts w:ascii="Times New Roman" w:hAnsi="Times New Roman"/>
                <w:sz w:val="28"/>
                <w:szCs w:val="28"/>
              </w:rPr>
              <w:t xml:space="preserve"> – плановое значение результата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 определенное в Программе.</w:t>
            </w:r>
          </w:p>
          <w:p w:rsidR="00D34AEA" w:rsidRPr="002B591F" w:rsidRDefault="00D34AEA" w:rsidP="00D34AEA">
            <w:pPr>
              <w:tabs>
                <w:tab w:val="left" w:pos="567"/>
              </w:tabs>
              <w:suppressAutoHyphens/>
              <w:spacing w:after="0" w:line="240" w:lineRule="auto"/>
              <w:contextualSpacing/>
              <w:rPr>
                <w:rFonts w:ascii="Times New Roman" w:hAnsi="Times New Roman"/>
                <w:sz w:val="28"/>
                <w:szCs w:val="28"/>
              </w:rPr>
            </w:pPr>
          </w:p>
          <w:p w:rsidR="00D34AEA" w:rsidRPr="002B591F" w:rsidRDefault="00D34AEA" w:rsidP="00D34AEA">
            <w:pPr>
              <w:suppressAutoHyphens/>
              <w:spacing w:after="0" w:line="240" w:lineRule="auto"/>
              <w:rPr>
                <w:rFonts w:ascii="Times New Roman" w:hAnsi="Times New Roman"/>
                <w:sz w:val="28"/>
                <w:szCs w:val="28"/>
              </w:rPr>
            </w:pPr>
            <w:r w:rsidRPr="002B591F">
              <w:rPr>
                <w:rFonts w:ascii="Times New Roman" w:hAnsi="Times New Roman"/>
                <w:sz w:val="28"/>
                <w:szCs w:val="28"/>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2B591F">
              <w:rPr>
                <w:rFonts w:ascii="Times New Roman" w:hAnsi="Times New Roman"/>
                <w:sz w:val="28"/>
                <w:szCs w:val="28"/>
              </w:rPr>
              <w:t>го</w:t>
            </w:r>
            <w:proofErr w:type="spellEnd"/>
            <w:r w:rsidRPr="002B591F">
              <w:rPr>
                <w:rFonts w:ascii="Times New Roman" w:hAnsi="Times New Roman"/>
                <w:sz w:val="28"/>
                <w:szCs w:val="28"/>
              </w:rPr>
              <w:t xml:space="preserve"> мероприятия (</w:t>
            </w:r>
            <w:proofErr w:type="spellStart"/>
            <w:r w:rsidRPr="002B591F">
              <w:rPr>
                <w:rFonts w:ascii="Times New Roman" w:hAnsi="Times New Roman"/>
                <w:sz w:val="28"/>
                <w:szCs w:val="28"/>
              </w:rPr>
              <w:t>Зотклон</w:t>
            </w:r>
            <w:proofErr w:type="spellEnd"/>
            <w:r w:rsidRPr="002B591F">
              <w:rPr>
                <w:rFonts w:ascii="Times New Roman" w:hAnsi="Times New Roman"/>
                <w:sz w:val="28"/>
                <w:szCs w:val="28"/>
              </w:rPr>
              <w:t>), определяется по следующей формуле:</w:t>
            </w:r>
          </w:p>
          <w:p w:rsidR="00D34AEA" w:rsidRPr="002B591F" w:rsidRDefault="00D34AEA" w:rsidP="00D34AEA">
            <w:pPr>
              <w:tabs>
                <w:tab w:val="left" w:pos="567"/>
              </w:tabs>
              <w:suppressAutoHyphens/>
              <w:spacing w:after="0" w:line="240" w:lineRule="auto"/>
              <w:contextualSpacing/>
              <w:rPr>
                <w:rFonts w:ascii="Times New Roman" w:hAnsi="Times New Roman"/>
                <w:sz w:val="28"/>
                <w:szCs w:val="28"/>
              </w:rPr>
            </w:pPr>
          </w:p>
          <w:p w:rsidR="00D34AEA" w:rsidRPr="002B591F" w:rsidRDefault="00D34AEA" w:rsidP="00D34AEA">
            <w:pPr>
              <w:tabs>
                <w:tab w:val="left" w:pos="567"/>
              </w:tabs>
              <w:suppressAutoHyphens/>
              <w:spacing w:after="0" w:line="240" w:lineRule="auto"/>
              <w:contextualSpacing/>
              <w:jc w:val="center"/>
              <w:rPr>
                <w:rFonts w:ascii="Times New Roman" w:hAnsi="Times New Roman"/>
                <w:sz w:val="28"/>
                <w:szCs w:val="28"/>
              </w:rPr>
            </w:pPr>
            <w:proofErr w:type="spellStart"/>
            <m:oMath>
              <m:r>
                <m:rPr>
                  <m:nor/>
                </m:rPr>
                <w:rPr>
                  <w:rFonts w:ascii="Times New Roman" w:hAnsi="Times New Roman"/>
                  <w:sz w:val="28"/>
                  <w:szCs w:val="28"/>
                </w:rPr>
                <m:t>Зотклон</m:t>
              </m:r>
              <w:proofErr w:type="spellEnd"/>
              <m:r>
                <m:rPr>
                  <m:nor/>
                </m:rPr>
                <w:rPr>
                  <w:rFonts w:ascii="Times New Roman" w:hAnsi="Times New Roman"/>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r>
                    <m:rPr>
                      <m:nor/>
                    </m:rPr>
                    <w:rPr>
                      <w:rFonts w:ascii="Times New Roman" w:hAnsi="Times New Roman"/>
                      <w:sz w:val="28"/>
                      <w:szCs w:val="28"/>
                    </w:rPr>
                    <m:t>-</m:t>
                  </m:r>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факт</m:t>
                      </m:r>
                    </m:sub>
                  </m:sSub>
                  <m:r>
                    <m:rPr>
                      <m:nor/>
                    </m:rPr>
                    <w:rPr>
                      <w:rFonts w:ascii="Times New Roman" w:hAnsi="Times New Roman"/>
                      <w:sz w:val="28"/>
                      <w:szCs w:val="28"/>
                    </w:rPr>
                    <m:t>)</m:t>
                  </m:r>
                </m:num>
                <m:den>
                  <m:sSub>
                    <m:sSubPr>
                      <m:ctrlPr>
                        <w:rPr>
                          <w:rFonts w:ascii="Cambria Math" w:hAnsi="Cambria Math"/>
                          <w:sz w:val="28"/>
                          <w:szCs w:val="28"/>
                        </w:rPr>
                      </m:ctrlPr>
                    </m:sSubPr>
                    <m:e>
                      <m:r>
                        <m:rPr>
                          <m:nor/>
                        </m:rPr>
                        <w:rPr>
                          <w:rFonts w:ascii="Times New Roman" w:hAnsi="Times New Roman"/>
                          <w:sz w:val="28"/>
                          <w:szCs w:val="28"/>
                        </w:rPr>
                        <m:t>РМ</m:t>
                      </m:r>
                    </m:e>
                    <m:sub>
                      <m:r>
                        <m:rPr>
                          <m:nor/>
                        </m:rPr>
                        <w:rPr>
                          <w:rFonts w:ascii="Times New Roman" w:hAnsi="Times New Roman"/>
                          <w:sz w:val="28"/>
                          <w:szCs w:val="28"/>
                        </w:rPr>
                        <m:t>план</m:t>
                      </m:r>
                    </m:sub>
                  </m:sSub>
                </m:den>
              </m:f>
            </m:oMath>
            <w:r w:rsidRPr="002B591F">
              <w:rPr>
                <w:rFonts w:ascii="Times New Roman" w:hAnsi="Times New Roman"/>
                <w:sz w:val="28"/>
                <w:szCs w:val="28"/>
              </w:rPr>
              <w:t>.</w:t>
            </w:r>
          </w:p>
          <w:p w:rsidR="00D34AEA" w:rsidRPr="002B591F" w:rsidRDefault="00D34AEA" w:rsidP="00D34AEA">
            <w:pPr>
              <w:spacing w:after="0" w:line="240" w:lineRule="auto"/>
              <w:rPr>
                <w:rFonts w:ascii="Times New Roman" w:eastAsia="Times New Roman" w:hAnsi="Times New Roman"/>
                <w:sz w:val="28"/>
                <w:szCs w:val="28"/>
              </w:rPr>
            </w:pPr>
          </w:p>
        </w:tc>
        <w:tc>
          <w:tcPr>
            <w:tcW w:w="822"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tabs>
                <w:tab w:val="left" w:pos="5835"/>
              </w:tabs>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Единая автоматизированная система управления закупками Московской области</w:t>
            </w:r>
          </w:p>
        </w:tc>
        <w:tc>
          <w:tcPr>
            <w:tcW w:w="490"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rPr>
                <w:rFonts w:ascii="Times New Roman" w:eastAsia="Times New Roman" w:hAnsi="Times New Roman"/>
                <w:sz w:val="28"/>
                <w:szCs w:val="28"/>
              </w:rPr>
            </w:pPr>
            <w:r w:rsidRPr="002B591F">
              <w:rPr>
                <w:rFonts w:ascii="Times New Roman" w:eastAsia="Times New Roman" w:hAnsi="Times New Roman"/>
                <w:sz w:val="28"/>
                <w:szCs w:val="28"/>
              </w:rPr>
              <w:t>Ежеквартальный</w:t>
            </w:r>
          </w:p>
        </w:tc>
      </w:tr>
    </w:tbl>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Подпрограммы 3  Развитие   малого и среднего предпринимательства</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134"/>
        <w:gridCol w:w="6379"/>
        <w:gridCol w:w="2551"/>
        <w:gridCol w:w="1559"/>
      </w:tblGrid>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w:t>
            </w:r>
          </w:p>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proofErr w:type="gramStart"/>
            <w:r w:rsidRPr="002B591F">
              <w:rPr>
                <w:rFonts w:ascii="Times New Roman" w:hAnsi="Times New Roman"/>
                <w:sz w:val="28"/>
                <w:szCs w:val="28"/>
              </w:rPr>
              <w:t>п</w:t>
            </w:r>
            <w:proofErr w:type="gramEnd"/>
            <w:r w:rsidRPr="002B591F">
              <w:rPr>
                <w:rFonts w:ascii="Times New Roman" w:hAnsi="Times New Roman"/>
                <w:sz w:val="28"/>
                <w:szCs w:val="28"/>
              </w:rPr>
              <w:t>/п</w:t>
            </w:r>
          </w:p>
        </w:tc>
        <w:tc>
          <w:tcPr>
            <w:tcW w:w="297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Единица измерения</w:t>
            </w:r>
          </w:p>
        </w:tc>
        <w:tc>
          <w:tcPr>
            <w:tcW w:w="637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      Методика расчета показателя</w:t>
            </w:r>
          </w:p>
        </w:tc>
        <w:tc>
          <w:tcPr>
            <w:tcW w:w="255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Источник данных</w:t>
            </w:r>
          </w:p>
        </w:tc>
        <w:tc>
          <w:tcPr>
            <w:tcW w:w="155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Период представления отчетности</w:t>
            </w:r>
          </w:p>
        </w:tc>
      </w:tr>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3.1</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Доля среднесписочной численности работников   (без внешних совместителей</w:t>
            </w:r>
            <w:proofErr w:type="gramStart"/>
            <w:r w:rsidRPr="002B591F">
              <w:rPr>
                <w:rFonts w:ascii="Times New Roman" w:hAnsi="Times New Roman"/>
                <w:sz w:val="28"/>
                <w:szCs w:val="28"/>
              </w:rPr>
              <w:t>)м</w:t>
            </w:r>
            <w:proofErr w:type="gramEnd"/>
            <w:r w:rsidRPr="002B591F">
              <w:rPr>
                <w:rFonts w:ascii="Times New Roman" w:hAnsi="Times New Roman"/>
                <w:sz w:val="28"/>
                <w:szCs w:val="28"/>
              </w:rPr>
              <w:t xml:space="preserve">алых и средних предприятий  в среднесписочной численности работников ( без внешних совместителей) всех предприятий и организаций  </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процент</w:t>
            </w:r>
          </w:p>
        </w:tc>
        <w:tc>
          <w:tcPr>
            <w:tcW w:w="637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m:oMathPara>
              <m:oMath>
                <m:r>
                  <m:rPr>
                    <m:sty m:val="p"/>
                  </m:rPr>
                  <w:rPr>
                    <w:rFonts w:ascii="Cambria Math" w:eastAsiaTheme="minorEastAsia" w:hAnsi="Cambria Math"/>
                    <w:sz w:val="28"/>
                    <w:szCs w:val="28"/>
                    <w:lang w:eastAsia="ru-RU"/>
                  </w:rPr>
                  <m:t>Д</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сспч</m:t>
                      </m:r>
                    </m:e>
                  </m:mr>
                  <m:mr>
                    <m:e>
                      <m:r>
                        <m:rPr>
                          <m:sty m:val="p"/>
                        </m:rPr>
                        <w:rPr>
                          <w:rFonts w:ascii="Cambria Math" w:eastAsiaTheme="minorEastAsia" w:hAnsi="Cambria Math"/>
                          <w:sz w:val="28"/>
                          <w:szCs w:val="28"/>
                          <w:lang w:eastAsia="ru-RU"/>
                        </w:rPr>
                        <m:t>мп+ср</m:t>
                      </m:r>
                    </m:e>
                  </m:mr>
                </m:m>
                <m:r>
                  <m:rPr>
                    <m:sty m:val="p"/>
                  </m:rPr>
                  <w:rPr>
                    <w:rFonts w:ascii="Cambria Math" w:eastAsiaTheme="minorEastAsia" w:hAnsi="Cambria Math"/>
                    <w:sz w:val="28"/>
                    <w:szCs w:val="28"/>
                    <w:lang w:eastAsia="ru-RU"/>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мп+ср</m:t>
                          </m:r>
                        </m:e>
                      </m:mr>
                    </m:m>
                  </m:num>
                  <m:den>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ср</m:t>
                          </m:r>
                        </m:e>
                      </m:mr>
                    </m:m>
                    <m:r>
                      <m:rPr>
                        <m:sty m:val="p"/>
                      </m:rPr>
                      <w:rPr>
                        <w:rFonts w:ascii="Cambria Math" w:eastAsiaTheme="minorEastAsia" w:hAnsi="Cambria Math"/>
                        <w:sz w:val="28"/>
                        <w:szCs w:val="28"/>
                        <w:lang w:eastAsia="ru-RU"/>
                      </w:rPr>
                      <m:t xml:space="preserve"> +Ч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m:t>
                          </m:r>
                        </m:e>
                      </m:mr>
                    </m:m>
                    <m:r>
                      <m:rPr>
                        <m:sty m:val="p"/>
                      </m:rPr>
                      <w:rPr>
                        <w:rFonts w:ascii="Cambria Math" w:eastAsiaTheme="minorEastAsia" w:hAnsi="Cambria Math"/>
                        <w:sz w:val="28"/>
                        <w:szCs w:val="28"/>
                        <w:lang w:eastAsia="ru-RU"/>
                      </w:rPr>
                      <m:t xml:space="preserve"> </m:t>
                    </m:r>
                  </m:den>
                </m:f>
                <m:r>
                  <m:rPr>
                    <m:sty m:val="p"/>
                  </m:rPr>
                  <w:rPr>
                    <w:rFonts w:ascii="Cambria Math" w:eastAsiaTheme="minorEastAsia" w:hAnsi="Cambria Math"/>
                    <w:sz w:val="28"/>
                    <w:szCs w:val="28"/>
                    <w:lang w:eastAsia="ru-RU"/>
                  </w:rPr>
                  <m:t>×100</m:t>
                </m:r>
                <m:r>
                  <m:rPr>
                    <m:sty m:val="p"/>
                  </m:rPr>
                  <w:rPr>
                    <w:rFonts w:ascii="Cambria Math" w:eastAsiaTheme="minorEastAsia" w:hAnsi="Cambria Math"/>
                    <w:sz w:val="28"/>
                    <w:szCs w:val="28"/>
                    <w:lang w:eastAsia="ru-RU"/>
                  </w:rPr>
                  <w:br/>
                </m:r>
              </m:oMath>
            </m:oMathPara>
          </w:p>
          <w:p w:rsidR="00D34AEA" w:rsidRPr="002B591F"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m:oMath>
              <m:r>
                <m:rPr>
                  <m:sty m:val="p"/>
                </m:rPr>
                <w:rPr>
                  <w:rFonts w:ascii="Cambria Math" w:eastAsiaTheme="minorEastAsia" w:hAnsi="Cambria Math"/>
                  <w:sz w:val="28"/>
                  <w:szCs w:val="28"/>
                  <w:lang w:eastAsia="ru-RU"/>
                </w:rPr>
                <m:t>Д</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сспч</m:t>
                    </m:r>
                  </m:e>
                </m:mr>
                <m:mr>
                  <m:e>
                    <m:r>
                      <m:rPr>
                        <m:sty m:val="p"/>
                      </m:rPr>
                      <w:rPr>
                        <w:rFonts w:ascii="Cambria Math" w:eastAsiaTheme="minorEastAsia" w:hAnsi="Cambria Math"/>
                        <w:sz w:val="28"/>
                        <w:szCs w:val="28"/>
                        <w:lang w:eastAsia="ru-RU"/>
                      </w:rPr>
                      <m:t>мп+ср</m:t>
                    </m:r>
                  </m:e>
                </m:mr>
              </m:m>
            </m:oMath>
            <w:r w:rsidRPr="002B591F">
              <w:rPr>
                <w:rFonts w:ascii="Times New Roman" w:eastAsiaTheme="minorEastAsia" w:hAnsi="Times New Roman"/>
                <w:sz w:val="28"/>
                <w:szCs w:val="28"/>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D34AEA" w:rsidRPr="002B591F"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D34AEA" w:rsidRPr="002B591F"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мп+ср</m:t>
                    </m:r>
                  </m:e>
                </m:mr>
              </m:m>
            </m:oMath>
            <w:r w:rsidRPr="002B591F">
              <w:rPr>
                <w:rFonts w:ascii="Times New Roman" w:eastAsiaTheme="minorEastAsia" w:hAnsi="Times New Roman"/>
                <w:sz w:val="28"/>
                <w:szCs w:val="28"/>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D34AEA" w:rsidRPr="002B591F" w:rsidRDefault="00D34AEA" w:rsidP="00D34AEA">
            <w:pPr>
              <w:widowControl w:val="0"/>
              <w:autoSpaceDE w:val="0"/>
              <w:autoSpaceDN w:val="0"/>
              <w:adjustRightInd w:val="0"/>
              <w:spacing w:after="0" w:line="240" w:lineRule="auto"/>
              <w:rPr>
                <w:rFonts w:ascii="Times New Roman" w:eastAsiaTheme="minorEastAsia" w:hAnsi="Times New Roman"/>
                <w:sz w:val="28"/>
                <w:szCs w:val="28"/>
                <w:lang w:eastAsia="ru-RU"/>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ср</m:t>
                    </m:r>
                  </m:e>
                </m:mr>
              </m:m>
            </m:oMath>
            <w:r w:rsidRPr="002B591F">
              <w:rPr>
                <w:rFonts w:ascii="Times New Roman" w:eastAsiaTheme="minorEastAsia" w:hAnsi="Times New Roman"/>
                <w:sz w:val="28"/>
                <w:szCs w:val="28"/>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w:t>
            </w:r>
            <w:proofErr w:type="gramStart"/>
            <w:r w:rsidRPr="002B591F">
              <w:rPr>
                <w:rFonts w:ascii="Times New Roman" w:eastAsiaTheme="minorEastAsia" w:hAnsi="Times New Roman"/>
                <w:sz w:val="28"/>
                <w:szCs w:val="28"/>
                <w:lang w:eastAsia="ru-RU"/>
              </w:rPr>
              <w:t xml:space="preserve">( </w:t>
            </w:r>
            <w:proofErr w:type="gramEnd"/>
            <w:r w:rsidRPr="002B591F">
              <w:rPr>
                <w:rFonts w:ascii="Times New Roman" w:eastAsiaTheme="minorEastAsia" w:hAnsi="Times New Roman"/>
                <w:sz w:val="28"/>
                <w:szCs w:val="28"/>
                <w:lang w:eastAsia="ru-RU"/>
              </w:rPr>
              <w:t>строка01 графа4),человек;</w:t>
            </w:r>
          </w:p>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ссп</m:t>
                    </m:r>
                  </m:e>
                </m:mr>
                <m:mr>
                  <m:e>
                    <m:r>
                      <m:rPr>
                        <m:sty m:val="p"/>
                      </m:rPr>
                      <w:rPr>
                        <w:rFonts w:ascii="Cambria Math" w:eastAsiaTheme="minorEastAsia" w:hAnsi="Cambria Math"/>
                        <w:sz w:val="28"/>
                        <w:szCs w:val="28"/>
                        <w:lang w:eastAsia="ru-RU"/>
                      </w:rPr>
                      <m:t>мп</m:t>
                    </m:r>
                  </m:e>
                </m:mr>
              </m:m>
            </m:oMath>
            <w:r w:rsidRPr="002B591F">
              <w:rPr>
                <w:rFonts w:ascii="Times New Roman" w:eastAsiaTheme="minorEastAsia" w:hAnsi="Times New Roman"/>
                <w:sz w:val="28"/>
                <w:szCs w:val="28"/>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255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Единый реестр субъектов малого и среднего предпринимательства Федеральной налоговой службы России; </w:t>
            </w:r>
          </w:p>
          <w:p w:rsidR="00D34AEA" w:rsidRPr="002B591F" w:rsidRDefault="00D34AEA" w:rsidP="00D34AEA">
            <w:pPr>
              <w:autoSpaceDE w:val="0"/>
              <w:autoSpaceDN w:val="0"/>
              <w:adjustRightInd w:val="0"/>
              <w:spacing w:after="0" w:line="240" w:lineRule="auto"/>
              <w:rPr>
                <w:rFonts w:ascii="Times New Roman" w:hAnsi="Times New Roman"/>
                <w:sz w:val="28"/>
                <w:szCs w:val="28"/>
              </w:rPr>
            </w:pPr>
            <w:r w:rsidRPr="002B591F">
              <w:rPr>
                <w:rFonts w:ascii="Times New Roman" w:eastAsia="Times New Roman" w:hAnsi="Times New Roman"/>
                <w:sz w:val="28"/>
                <w:szCs w:val="28"/>
                <w:lang w:eastAsia="ru-RU"/>
              </w:rPr>
              <w:t>Федеральное статистическое наблюдение по формам</w:t>
            </w:r>
            <w:r w:rsidRPr="002B591F">
              <w:rPr>
                <w:rFonts w:ascii="Times New Roman" w:eastAsia="Times New Roman" w:hAnsi="Times New Roman"/>
                <w:sz w:val="28"/>
                <w:szCs w:val="28"/>
                <w:lang w:eastAsia="ru-RU"/>
              </w:rPr>
              <w:br/>
            </w:r>
            <w:r w:rsidRPr="002B591F">
              <w:rPr>
                <w:rFonts w:ascii="Times New Roman" w:eastAsiaTheme="minorEastAsia" w:hAnsi="Times New Roman"/>
                <w:sz w:val="28"/>
                <w:szCs w:val="28"/>
                <w:lang w:eastAsia="ru-RU"/>
              </w:rPr>
              <w:t xml:space="preserve">- № П-4 «Сведения о численности и заработной плате работников» </w:t>
            </w:r>
            <w:r w:rsidRPr="002B591F">
              <w:rPr>
                <w:rFonts w:ascii="Times New Roman" w:eastAsiaTheme="minorEastAsia" w:hAnsi="Times New Roman"/>
                <w:sz w:val="28"/>
                <w:szCs w:val="28"/>
                <w:lang w:eastAsia="ru-RU"/>
              </w:rPr>
              <w:br/>
              <w:t xml:space="preserve">- № 1-Т «Сведения о численности и заработной плате работников» </w:t>
            </w:r>
            <w:r w:rsidRPr="002B591F">
              <w:rPr>
                <w:rFonts w:ascii="Times New Roman" w:eastAsia="Times New Roman" w:hAnsi="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   годовая</w:t>
            </w:r>
          </w:p>
        </w:tc>
      </w:tr>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3.2</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Число субъектов МСП в расчете на 10 тыс.  человек населения</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единиц</w:t>
            </w:r>
          </w:p>
        </w:tc>
        <w:tc>
          <w:tcPr>
            <w:tcW w:w="637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jc w:val="both"/>
              <w:rPr>
                <w:rFonts w:ascii="Times New Roman" w:eastAsiaTheme="minorEastAsia" w:hAnsi="Times New Roman"/>
                <w:sz w:val="28"/>
                <w:szCs w:val="28"/>
                <w:lang w:eastAsia="ru-RU"/>
              </w:rPr>
            </w:pPr>
            <m:oMathPara>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смсп</m:t>
                      </m:r>
                    </m:e>
                  </m:mr>
                  <m:mr>
                    <m:e>
                      <m:r>
                        <m:rPr>
                          <m:sty m:val="p"/>
                        </m:rPr>
                        <w:rPr>
                          <w:rFonts w:ascii="Cambria Math" w:eastAsiaTheme="minorEastAsia" w:hAnsi="Cambria Math"/>
                          <w:sz w:val="28"/>
                          <w:szCs w:val="28"/>
                          <w:lang w:eastAsia="ru-RU"/>
                        </w:rPr>
                        <m:t>10000</m:t>
                      </m:r>
                    </m:e>
                  </m:mr>
                </m:m>
                <m:r>
                  <m:rPr>
                    <m:sty m:val="p"/>
                  </m:rPr>
                  <w:rPr>
                    <w:rFonts w:ascii="Cambria Math" w:eastAsiaTheme="minorEastAsia" w:hAnsi="Cambria Math"/>
                    <w:sz w:val="28"/>
                    <w:szCs w:val="28"/>
                    <w:lang w:eastAsia="ru-RU"/>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eastAsia="ru-RU"/>
                      </w:rPr>
                      <m:t>Чсмсп</m:t>
                    </m:r>
                  </m:num>
                  <m:den>
                    <m:r>
                      <m:rPr>
                        <m:sty m:val="p"/>
                      </m:rPr>
                      <w:rPr>
                        <w:rFonts w:ascii="Cambria Math" w:eastAsiaTheme="minorEastAsia" w:hAnsi="Cambria Math"/>
                        <w:sz w:val="28"/>
                        <w:szCs w:val="28"/>
                        <w:lang w:eastAsia="ru-RU"/>
                      </w:rPr>
                      <m:t>Чнас</m:t>
                    </m:r>
                  </m:den>
                </m:f>
                <m:r>
                  <m:rPr>
                    <m:sty m:val="p"/>
                  </m:rPr>
                  <w:rPr>
                    <w:rFonts w:ascii="Cambria Math" w:eastAsiaTheme="minorEastAsia" w:hAnsi="Cambria Math"/>
                    <w:sz w:val="28"/>
                    <w:szCs w:val="28"/>
                    <w:lang w:eastAsia="ru-RU"/>
                  </w:rPr>
                  <m:t>×10000</m:t>
                </m:r>
              </m:oMath>
            </m:oMathPara>
          </w:p>
          <w:p w:rsidR="00D34AEA" w:rsidRPr="002B591F" w:rsidRDefault="00D34AEA" w:rsidP="00D34AEA">
            <w:pPr>
              <w:spacing w:after="0" w:line="240" w:lineRule="auto"/>
              <w:rPr>
                <w:rFonts w:ascii="Times New Roman" w:eastAsiaTheme="minorEastAsia" w:hAnsi="Times New Roman"/>
                <w:sz w:val="28"/>
                <w:szCs w:val="28"/>
                <w:lang w:eastAsia="ru-RU"/>
              </w:rPr>
            </w:pPr>
          </w:p>
          <w:p w:rsidR="00D34AEA" w:rsidRPr="002B591F" w:rsidRDefault="00D34AEA" w:rsidP="00D34AEA">
            <w:pPr>
              <w:spacing w:after="0" w:line="240" w:lineRule="auto"/>
              <w:jc w:val="both"/>
              <w:rPr>
                <w:rFonts w:ascii="Times New Roman" w:eastAsia="Times New Roman" w:hAnsi="Times New Roman"/>
                <w:sz w:val="28"/>
                <w:szCs w:val="28"/>
              </w:rPr>
            </w:pPr>
            <m:oMath>
              <m:r>
                <m:rPr>
                  <m:sty m:val="p"/>
                </m:rPr>
                <w:rPr>
                  <w:rFonts w:ascii="Cambria Math" w:eastAsiaTheme="minorEastAsia" w:hAnsi="Cambria Math"/>
                  <w:sz w:val="28"/>
                  <w:szCs w:val="28"/>
                  <w:lang w:eastAsia="ru-RU"/>
                </w:rPr>
                <m:t>Ч</m:t>
              </m:r>
              <m:m>
                <m:mPr>
                  <m:mcs>
                    <m:mc>
                      <m:mcPr>
                        <m:count m:val="1"/>
                        <m:mcJc m:val="center"/>
                      </m:mcPr>
                    </m:mc>
                  </m:mcs>
                  <m:ctrlPr>
                    <w:rPr>
                      <w:rFonts w:ascii="Cambria Math" w:eastAsiaTheme="minorEastAsia" w:hAnsi="Cambria Math"/>
                      <w:sz w:val="28"/>
                      <w:szCs w:val="28"/>
                    </w:rPr>
                  </m:ctrlPr>
                </m:mPr>
                <m:mr>
                  <m:e>
                    <m:r>
                      <m:rPr>
                        <m:sty m:val="p"/>
                      </m:rPr>
                      <w:rPr>
                        <w:rFonts w:ascii="Cambria Math" w:eastAsiaTheme="minorEastAsia" w:hAnsi="Cambria Math"/>
                        <w:sz w:val="28"/>
                        <w:szCs w:val="28"/>
                        <w:lang w:eastAsia="ru-RU"/>
                      </w:rPr>
                      <m:t>смсп</m:t>
                    </m:r>
                  </m:e>
                </m:mr>
                <m:mr>
                  <m:e>
                    <m:r>
                      <m:rPr>
                        <m:sty m:val="p"/>
                      </m:rPr>
                      <w:rPr>
                        <w:rFonts w:ascii="Cambria Math" w:eastAsiaTheme="minorEastAsia" w:hAnsi="Cambria Math"/>
                        <w:sz w:val="28"/>
                        <w:szCs w:val="28"/>
                        <w:lang w:eastAsia="ru-RU"/>
                      </w:rPr>
                      <m:t>10000</m:t>
                    </m:r>
                  </m:e>
                </m:mr>
              </m:m>
            </m:oMath>
            <w:r w:rsidRPr="002B591F">
              <w:rPr>
                <w:rFonts w:ascii="Times New Roman" w:eastAsiaTheme="minorEastAsia" w:hAnsi="Times New Roman"/>
                <w:sz w:val="28"/>
                <w:szCs w:val="28"/>
                <w:lang w:eastAsia="ru-RU"/>
              </w:rPr>
              <w:t xml:space="preserve"> </w:t>
            </w:r>
            <w:r w:rsidR="00655ED2" w:rsidRPr="002B591F">
              <w:rPr>
                <w:rFonts w:ascii="Times New Roman" w:eastAsiaTheme="minorEastAsia" w:hAnsi="Times New Roman"/>
                <w:sz w:val="28"/>
                <w:szCs w:val="28"/>
                <w:lang w:eastAsia="ru-RU"/>
              </w:rPr>
              <w:t>–</w:t>
            </w:r>
            <w:r w:rsidRPr="002B591F">
              <w:rPr>
                <w:rFonts w:ascii="Times New Roman" w:eastAsiaTheme="minorEastAsia" w:hAnsi="Times New Roman"/>
                <w:sz w:val="28"/>
                <w:szCs w:val="28"/>
                <w:lang w:eastAsia="ru-RU"/>
              </w:rPr>
              <w:t xml:space="preserve"> </w:t>
            </w:r>
            <w:r w:rsidRPr="002B591F">
              <w:rPr>
                <w:rFonts w:ascii="Times New Roman" w:eastAsia="Times New Roman" w:hAnsi="Times New Roman"/>
                <w:sz w:val="28"/>
                <w:szCs w:val="28"/>
              </w:rPr>
              <w:t>число субъектов малого и среднего предпринимательства в расчете на 10 тыс. человек населения, единиц;</w:t>
            </w:r>
          </w:p>
          <w:p w:rsidR="00D34AEA" w:rsidRPr="002B591F" w:rsidRDefault="00D34AEA" w:rsidP="00D34AEA">
            <w:pPr>
              <w:spacing w:after="0" w:line="240" w:lineRule="auto"/>
              <w:jc w:val="both"/>
              <w:rPr>
                <w:rFonts w:ascii="Times New Roman" w:eastAsia="Times New Roman" w:hAnsi="Times New Roman"/>
                <w:sz w:val="28"/>
                <w:szCs w:val="28"/>
                <w:lang w:eastAsia="ru-RU"/>
              </w:rPr>
            </w:pPr>
            <m:oMath>
              <m:r>
                <m:rPr>
                  <m:sty m:val="p"/>
                </m:rPr>
                <w:rPr>
                  <w:rFonts w:ascii="Cambria Math" w:eastAsiaTheme="minorEastAsia" w:hAnsi="Cambria Math"/>
                  <w:sz w:val="28"/>
                  <w:szCs w:val="28"/>
                  <w:lang w:eastAsia="ru-RU"/>
                </w:rPr>
                <m:t>Чсмсп</m:t>
              </m:r>
            </m:oMath>
            <w:r w:rsidRPr="002B591F">
              <w:rPr>
                <w:rFonts w:ascii="Times New Roman" w:eastAsia="Times New Roman" w:hAnsi="Times New Roman"/>
                <w:sz w:val="28"/>
                <w:szCs w:val="28"/>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D34AEA" w:rsidRPr="002B591F" w:rsidRDefault="00D34AEA" w:rsidP="00D34AEA">
            <w:pPr>
              <w:spacing w:after="0" w:line="240" w:lineRule="auto"/>
              <w:jc w:val="both"/>
              <w:rPr>
                <w:rFonts w:ascii="Times New Roman" w:eastAsia="Times New Roman" w:hAnsi="Times New Roman"/>
                <w:sz w:val="28"/>
                <w:szCs w:val="28"/>
                <w:lang w:eastAsia="ru-RU"/>
              </w:rPr>
            </w:pPr>
          </w:p>
          <w:p w:rsidR="00D34AEA" w:rsidRPr="002B591F" w:rsidRDefault="00D34AEA" w:rsidP="00D34AEA">
            <w:pPr>
              <w:spacing w:after="0" w:line="240" w:lineRule="auto"/>
              <w:jc w:val="both"/>
              <w:rPr>
                <w:rFonts w:ascii="Times New Roman" w:eastAsia="Times New Roman" w:hAnsi="Times New Roman"/>
                <w:sz w:val="28"/>
                <w:szCs w:val="28"/>
              </w:rPr>
            </w:pPr>
            <m:oMath>
              <m:r>
                <m:rPr>
                  <m:sty m:val="p"/>
                </m:rPr>
                <w:rPr>
                  <w:rFonts w:ascii="Cambria Math" w:eastAsiaTheme="minorEastAsia" w:hAnsi="Cambria Math"/>
                  <w:sz w:val="28"/>
                  <w:szCs w:val="28"/>
                  <w:lang w:eastAsia="ru-RU"/>
                </w:rPr>
                <m:t>Чнас</m:t>
              </m:r>
            </m:oMath>
            <w:r w:rsidRPr="002B591F">
              <w:rPr>
                <w:rFonts w:ascii="Times New Roman" w:eastAsia="Times New Roman" w:hAnsi="Times New Roman"/>
                <w:sz w:val="28"/>
                <w:szCs w:val="28"/>
                <w:lang w:eastAsia="ru-RU"/>
              </w:rPr>
              <w:t xml:space="preserve"> – численность постоянного населения на начало следующего за отчетные года (расчетные данные территориальных органов Федеральной службы государственной статистики)</w:t>
            </w:r>
          </w:p>
        </w:tc>
        <w:tc>
          <w:tcPr>
            <w:tcW w:w="255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Единый реестр субъектов малого и среднего предпринимательства Федеральной налоговой службы России;</w:t>
            </w:r>
          </w:p>
          <w:p w:rsidR="00D34AEA" w:rsidRPr="002B591F" w:rsidRDefault="00D34AEA" w:rsidP="00D34AEA">
            <w:pPr>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Итоги Всероссийской переписи населения, ежегодные данные текущего учета населения</w:t>
            </w: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  годовая</w:t>
            </w:r>
          </w:p>
        </w:tc>
      </w:tr>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3.3</w:t>
            </w:r>
          </w:p>
        </w:tc>
        <w:tc>
          <w:tcPr>
            <w:tcW w:w="297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 Количество вновь созданных субъектов малого и среднего бизнеса</w:t>
            </w:r>
          </w:p>
        </w:tc>
        <w:tc>
          <w:tcPr>
            <w:tcW w:w="11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единица</w:t>
            </w:r>
          </w:p>
        </w:tc>
        <w:tc>
          <w:tcPr>
            <w:tcW w:w="637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Вновь созданные субъекты малого и среднего бизнеса</w:t>
            </w:r>
          </w:p>
        </w:tc>
        <w:tc>
          <w:tcPr>
            <w:tcW w:w="255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Единый реестр субъектов малого и среднего предпринимательства Федеральной налоговой службы России</w:t>
            </w:r>
          </w:p>
        </w:tc>
        <w:tc>
          <w:tcPr>
            <w:tcW w:w="155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Ежеквартальная</w:t>
            </w:r>
          </w:p>
        </w:tc>
      </w:tr>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hAnsi="Times New Roman"/>
                <w:sz w:val="28"/>
                <w:szCs w:val="28"/>
              </w:rPr>
            </w:pPr>
            <w:r w:rsidRPr="002B591F">
              <w:rPr>
                <w:rFonts w:ascii="Times New Roman" w:hAnsi="Times New Roman"/>
                <w:sz w:val="28"/>
                <w:szCs w:val="28"/>
              </w:rPr>
              <w:t>3.4</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jc w:val="both"/>
              <w:rPr>
                <w:rFonts w:ascii="Times New Roman" w:hAnsi="Times New Roman"/>
                <w:sz w:val="28"/>
                <w:szCs w:val="28"/>
              </w:rPr>
            </w:pPr>
            <w:r w:rsidRPr="002B591F">
              <w:rPr>
                <w:rFonts w:ascii="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D34AEA" w:rsidRPr="002B591F" w:rsidRDefault="00D34AEA" w:rsidP="00D34AEA">
            <w:pPr>
              <w:widowControl w:val="0"/>
              <w:autoSpaceDE w:val="0"/>
              <w:autoSpaceDN w:val="0"/>
              <w:adjustRightInd w:val="0"/>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единица</w:t>
            </w:r>
          </w:p>
        </w:tc>
        <w:tc>
          <w:tcPr>
            <w:tcW w:w="637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rPr>
                <w:rFonts w:ascii="Times New Roman" w:eastAsia="Times New Roman" w:hAnsi="Times New Roman"/>
                <w:sz w:val="28"/>
                <w:szCs w:val="28"/>
              </w:rPr>
            </w:pPr>
          </w:p>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Ко</w:t>
            </w:r>
            <w:r w:rsidRPr="002B591F">
              <w:rPr>
                <w:rFonts w:ascii="Times New Roman" w:eastAsia="Times New Roman" w:hAnsi="Times New Roman"/>
                <w:sz w:val="28"/>
                <w:szCs w:val="28"/>
              </w:rPr>
              <w:t xml:space="preserve"> = Е</w:t>
            </w:r>
            <w:proofErr w:type="gramStart"/>
            <w:r w:rsidRPr="002B591F">
              <w:rPr>
                <w:rFonts w:ascii="Times New Roman" w:eastAsia="Times New Roman" w:hAnsi="Times New Roman"/>
                <w:sz w:val="28"/>
                <w:szCs w:val="28"/>
                <w:vertAlign w:val="subscript"/>
              </w:rPr>
              <w:t>1</w:t>
            </w:r>
            <w:proofErr w:type="gramEnd"/>
            <w:r w:rsidRPr="002B591F">
              <w:rPr>
                <w:rFonts w:ascii="Times New Roman" w:eastAsia="Times New Roman" w:hAnsi="Times New Roman"/>
                <w:sz w:val="28"/>
                <w:szCs w:val="28"/>
              </w:rPr>
              <w:t xml:space="preserve"> +Е</w:t>
            </w:r>
            <w:r w:rsidRPr="002B591F">
              <w:rPr>
                <w:rFonts w:ascii="Times New Roman" w:eastAsia="Times New Roman" w:hAnsi="Times New Roman"/>
                <w:sz w:val="28"/>
                <w:szCs w:val="28"/>
                <w:vertAlign w:val="subscript"/>
              </w:rPr>
              <w:t>2</w:t>
            </w:r>
            <w:r w:rsidRPr="002B591F">
              <w:rPr>
                <w:rFonts w:ascii="Times New Roman" w:eastAsia="Times New Roman" w:hAnsi="Times New Roman"/>
                <w:sz w:val="28"/>
                <w:szCs w:val="28"/>
              </w:rPr>
              <w:t xml:space="preserve"> +Е</w:t>
            </w:r>
            <w:r w:rsidRPr="002B591F">
              <w:rPr>
                <w:rFonts w:ascii="Times New Roman" w:eastAsia="Times New Roman" w:hAnsi="Times New Roman"/>
                <w:sz w:val="28"/>
                <w:szCs w:val="28"/>
                <w:vertAlign w:val="subscript"/>
              </w:rPr>
              <w:t>3</w:t>
            </w:r>
          </w:p>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rPr>
            </w:pP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Ко</w:t>
            </w:r>
            <w:proofErr w:type="gramEnd"/>
            <w:r w:rsidRPr="002B591F">
              <w:rPr>
                <w:rFonts w:ascii="Times New Roman" w:eastAsia="Times New Roman" w:hAnsi="Times New Roman"/>
                <w:sz w:val="28"/>
                <w:szCs w:val="28"/>
                <w:lang w:eastAsia="ru-RU"/>
              </w:rPr>
              <w:t xml:space="preserve">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rsidR="00D34AEA" w:rsidRPr="002B591F" w:rsidRDefault="00D34AEA" w:rsidP="00D34AEA">
            <w:pPr>
              <w:jc w:val="both"/>
              <w:rPr>
                <w:rFonts w:ascii="Times New Roman" w:hAnsi="Times New Roman"/>
                <w:sz w:val="28"/>
                <w:szCs w:val="28"/>
              </w:rPr>
            </w:pPr>
          </w:p>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655ED2" w:rsidP="00D34AEA">
            <w:pPr>
              <w:widowControl w:val="0"/>
              <w:autoSpaceDE w:val="0"/>
              <w:autoSpaceDN w:val="0"/>
              <w:adjustRightInd w:val="0"/>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Е</w:t>
            </w:r>
            <w:r w:rsidR="00D34AEA" w:rsidRPr="002B591F">
              <w:rPr>
                <w:rFonts w:ascii="Times New Roman" w:eastAsia="Times New Roman" w:hAnsi="Times New Roman"/>
                <w:sz w:val="28"/>
                <w:szCs w:val="28"/>
                <w:lang w:eastAsia="ru-RU"/>
              </w:rPr>
              <w:t>жеквартальная</w:t>
            </w:r>
          </w:p>
        </w:tc>
      </w:tr>
    </w:tbl>
    <w:p w:rsidR="00D34AEA" w:rsidRPr="002B591F" w:rsidRDefault="00D34AEA" w:rsidP="00D34AEA">
      <w:pPr>
        <w:tabs>
          <w:tab w:val="left" w:pos="426"/>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Подпрограмма 4  Развитие потребительского рынка и услуг на территории муниципального образования Московской области</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134"/>
        <w:gridCol w:w="6379"/>
        <w:gridCol w:w="2551"/>
        <w:gridCol w:w="1559"/>
      </w:tblGrid>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w:t>
            </w:r>
          </w:p>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proofErr w:type="gramStart"/>
            <w:r w:rsidRPr="002B591F">
              <w:rPr>
                <w:rFonts w:ascii="Times New Roman" w:hAnsi="Times New Roman"/>
                <w:sz w:val="28"/>
                <w:szCs w:val="28"/>
              </w:rPr>
              <w:t>п</w:t>
            </w:r>
            <w:proofErr w:type="gramEnd"/>
            <w:r w:rsidRPr="002B591F">
              <w:rPr>
                <w:rFonts w:ascii="Times New Roman" w:hAnsi="Times New Roman"/>
                <w:sz w:val="28"/>
                <w:szCs w:val="28"/>
              </w:rPr>
              <w:t>/п</w:t>
            </w:r>
          </w:p>
        </w:tc>
        <w:tc>
          <w:tcPr>
            <w:tcW w:w="297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Показатели, характеризующие реализацию подпрограммы</w:t>
            </w:r>
          </w:p>
        </w:tc>
        <w:tc>
          <w:tcPr>
            <w:tcW w:w="11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Единица измерения</w:t>
            </w:r>
          </w:p>
        </w:tc>
        <w:tc>
          <w:tcPr>
            <w:tcW w:w="637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Алгоритм формирования показателя и методологические пояснения</w:t>
            </w:r>
          </w:p>
        </w:tc>
        <w:tc>
          <w:tcPr>
            <w:tcW w:w="255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Источник информации</w:t>
            </w:r>
          </w:p>
        </w:tc>
        <w:tc>
          <w:tcPr>
            <w:tcW w:w="1559"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Периодичность представления</w:t>
            </w:r>
          </w:p>
        </w:tc>
      </w:tr>
      <w:tr w:rsidR="00D34AEA" w:rsidRPr="002B591F" w:rsidTr="00D34AEA">
        <w:trPr>
          <w:trHeight w:val="495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4.1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D34AEA" w:rsidRPr="002B591F" w:rsidRDefault="00D34AEA" w:rsidP="00D34AEA">
            <w:pPr>
              <w:widowControl w:val="0"/>
              <w:contextualSpacing/>
              <w:rPr>
                <w:rFonts w:ascii="Times New Roman" w:hAnsi="Times New Roman"/>
                <w:sz w:val="28"/>
                <w:szCs w:val="28"/>
              </w:rPr>
            </w:pPr>
            <w:r w:rsidRPr="002B591F">
              <w:rPr>
                <w:rFonts w:ascii="Times New Roman" w:hAnsi="Times New Roman"/>
                <w:sz w:val="28"/>
                <w:szCs w:val="28"/>
              </w:rPr>
              <w:t>Обеспеченность населения площадью торговых объектов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кв. м/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autoSpaceDE w:val="0"/>
              <w:autoSpaceDN w:val="0"/>
              <w:adjustRightInd w:val="0"/>
              <w:jc w:val="center"/>
              <w:rPr>
                <w:rFonts w:ascii="Times New Roman" w:hAnsi="Times New Roman"/>
                <w:sz w:val="28"/>
                <w:szCs w:val="28"/>
              </w:rPr>
            </w:pPr>
            <m:oMath>
              <m:r>
                <m:rPr>
                  <m:sty m:val="p"/>
                </m:rPr>
                <w:rPr>
                  <w:rFonts w:ascii="Cambria Math" w:eastAsia="Times New Roman" w:hAnsi="Cambria Math"/>
                  <w:sz w:val="28"/>
                  <w:szCs w:val="28"/>
                  <w:lang w:eastAsia="ru-RU"/>
                </w:rPr>
                <m:t xml:space="preserve">Оторг = </m:t>
              </m:r>
              <m:f>
                <m:fPr>
                  <m:ctrlPr>
                    <w:rPr>
                      <w:rFonts w:ascii="Cambria Math" w:eastAsia="Times New Roman" w:hAnsi="Cambria Math"/>
                      <w:sz w:val="28"/>
                      <w:szCs w:val="28"/>
                    </w:rPr>
                  </m:ctrlPr>
                </m:fPr>
                <m:num>
                  <m:r>
                    <m:rPr>
                      <m:sty m:val="p"/>
                    </m:rPr>
                    <w:rPr>
                      <w:rFonts w:ascii="Cambria Math" w:eastAsia="Times New Roman" w:hAnsi="Cambria Math"/>
                      <w:sz w:val="28"/>
                      <w:szCs w:val="28"/>
                      <w:lang w:val="en-US" w:eastAsia="ru-RU"/>
                    </w:rPr>
                    <m:t>S</m:t>
                  </m:r>
                  <m:r>
                    <m:rPr>
                      <m:sty m:val="p"/>
                    </m:rPr>
                    <w:rPr>
                      <w:rFonts w:ascii="Cambria Math" w:eastAsia="Times New Roman" w:hAnsi="Cambria Math"/>
                      <w:sz w:val="28"/>
                      <w:szCs w:val="28"/>
                      <w:lang w:eastAsia="ru-RU"/>
                    </w:rPr>
                    <m:t>торг</m:t>
                  </m:r>
                </m:num>
                <m:den>
                  <m:r>
                    <m:rPr>
                      <m:sty m:val="p"/>
                    </m:rPr>
                    <w:rPr>
                      <w:rFonts w:ascii="Cambria Math" w:eastAsia="Times New Roman" w:hAnsi="Cambria Math"/>
                      <w:sz w:val="28"/>
                      <w:szCs w:val="28"/>
                      <w:lang w:eastAsia="ru-RU"/>
                    </w:rPr>
                    <m:t>Чсред</m:t>
                  </m:r>
                </m:den>
              </m:f>
              <m:r>
                <m:rPr>
                  <m:sty m:val="p"/>
                </m:rPr>
                <w:rPr>
                  <w:rFonts w:ascii="Cambria Math" w:eastAsia="Times New Roman" w:hAnsi="Cambria Math"/>
                  <w:sz w:val="28"/>
                  <w:szCs w:val="28"/>
                  <w:lang w:val="en-US" w:eastAsia="ru-RU"/>
                </w:rPr>
                <m:t>x</m:t>
              </m:r>
              <m:r>
                <m:rPr>
                  <m:sty m:val="p"/>
                </m:rPr>
                <w:rPr>
                  <w:rFonts w:ascii="Cambria Math" w:eastAsia="Times New Roman" w:hAnsi="Cambria Math"/>
                  <w:sz w:val="28"/>
                  <w:szCs w:val="28"/>
                  <w:lang w:eastAsia="ru-RU"/>
                </w:rPr>
                <m:t xml:space="preserve"> 1 000 , </m:t>
              </m:r>
            </m:oMath>
            <w:r w:rsidRPr="002B591F">
              <w:rPr>
                <w:rFonts w:ascii="Times New Roman" w:hAnsi="Times New Roman"/>
                <w:sz w:val="28"/>
                <w:szCs w:val="28"/>
              </w:rPr>
              <w:t>где:</w:t>
            </w:r>
          </w:p>
          <w:p w:rsidR="00D34AEA" w:rsidRPr="002B591F" w:rsidRDefault="00D34AEA" w:rsidP="00D34AEA">
            <w:pPr>
              <w:widowControl w:val="0"/>
              <w:contextualSpacing/>
              <w:jc w:val="both"/>
              <w:rPr>
                <w:rFonts w:ascii="Times New Roman" w:hAnsi="Times New Roman"/>
                <w:sz w:val="28"/>
                <w:szCs w:val="28"/>
              </w:rPr>
            </w:pPr>
            <w:proofErr w:type="spellStart"/>
            <w:r w:rsidRPr="002B591F">
              <w:rPr>
                <w:rFonts w:ascii="Times New Roman" w:eastAsiaTheme="minorEastAsia" w:hAnsi="Times New Roman"/>
                <w:iCs/>
                <w:sz w:val="28"/>
                <w:szCs w:val="28"/>
              </w:rPr>
              <w:t>Оторг</w:t>
            </w:r>
            <w:proofErr w:type="spellEnd"/>
            <w:r w:rsidRPr="002B591F">
              <w:rPr>
                <w:rFonts w:ascii="Times New Roman" w:eastAsiaTheme="minorEastAsia" w:hAnsi="Times New Roman"/>
                <w:iCs/>
                <w:sz w:val="28"/>
                <w:szCs w:val="28"/>
              </w:rPr>
              <w:t> </w:t>
            </w:r>
            <w:r w:rsidR="00655ED2" w:rsidRPr="002B591F">
              <w:rPr>
                <w:rFonts w:ascii="Times New Roman" w:eastAsiaTheme="minorEastAsia" w:hAnsi="Times New Roman"/>
                <w:iCs/>
                <w:sz w:val="28"/>
                <w:szCs w:val="28"/>
              </w:rPr>
              <w:t>–</w:t>
            </w:r>
            <w:r w:rsidRPr="002B591F">
              <w:rPr>
                <w:rFonts w:ascii="Times New Roman" w:eastAsiaTheme="minorEastAsia" w:hAnsi="Times New Roman"/>
                <w:iCs/>
                <w:sz w:val="28"/>
                <w:szCs w:val="28"/>
              </w:rPr>
              <w:t> </w:t>
            </w:r>
            <w:r w:rsidRPr="002B591F">
              <w:rPr>
                <w:rFonts w:ascii="Times New Roman" w:hAnsi="Times New Roman"/>
                <w:sz w:val="28"/>
                <w:szCs w:val="28"/>
              </w:rPr>
              <w:t>обеспеченность населения площадью торговых объектов в отчетном периоде;</w:t>
            </w:r>
          </w:p>
          <w:p w:rsidR="00D34AEA" w:rsidRPr="002B591F" w:rsidRDefault="00D34AEA" w:rsidP="00D34AEA">
            <w:pPr>
              <w:widowControl w:val="0"/>
              <w:contextualSpacing/>
              <w:jc w:val="both"/>
              <w:rPr>
                <w:rFonts w:ascii="Times New Roman" w:hAnsi="Times New Roman"/>
                <w:sz w:val="28"/>
                <w:szCs w:val="28"/>
              </w:rPr>
            </w:pPr>
            <w:r w:rsidRPr="002B591F">
              <w:rPr>
                <w:rFonts w:ascii="Times New Roman" w:eastAsiaTheme="minorEastAsia" w:hAnsi="Times New Roman"/>
                <w:iCs/>
                <w:sz w:val="28"/>
                <w:szCs w:val="28"/>
                <w:lang w:val="en-US"/>
              </w:rPr>
              <w:t>S</w:t>
            </w:r>
            <w:r w:rsidRPr="002B591F">
              <w:rPr>
                <w:rFonts w:ascii="Times New Roman" w:eastAsiaTheme="minorEastAsia" w:hAnsi="Times New Roman"/>
                <w:iCs/>
                <w:sz w:val="28"/>
                <w:szCs w:val="28"/>
              </w:rPr>
              <w:t>торг </w:t>
            </w:r>
            <w:r w:rsidR="00655ED2" w:rsidRPr="002B591F">
              <w:rPr>
                <w:rFonts w:ascii="Times New Roman" w:eastAsiaTheme="minorEastAsia" w:hAnsi="Times New Roman"/>
                <w:iCs/>
                <w:sz w:val="28"/>
                <w:szCs w:val="28"/>
              </w:rPr>
              <w:t>–</w:t>
            </w:r>
            <w:r w:rsidRPr="002B591F">
              <w:rPr>
                <w:rFonts w:ascii="Times New Roman" w:eastAsiaTheme="minorEastAsia" w:hAnsi="Times New Roman"/>
                <w:iCs/>
                <w:sz w:val="28"/>
                <w:szCs w:val="28"/>
              </w:rPr>
              <w:t> </w:t>
            </w:r>
            <w:r w:rsidRPr="002B591F">
              <w:rPr>
                <w:rFonts w:ascii="Times New Roman" w:hAnsi="Times New Roman"/>
                <w:sz w:val="28"/>
                <w:szCs w:val="28"/>
              </w:rPr>
              <w:t xml:space="preserve">площадь торговых объектов предприятий розничной торговли в отчетном периоде, </w:t>
            </w:r>
            <w:proofErr w:type="spellStart"/>
            <w:r w:rsidRPr="002B591F">
              <w:rPr>
                <w:rFonts w:ascii="Times New Roman" w:hAnsi="Times New Roman"/>
                <w:sz w:val="28"/>
                <w:szCs w:val="28"/>
              </w:rPr>
              <w:t>кв.м</w:t>
            </w:r>
            <w:proofErr w:type="spellEnd"/>
            <w:r w:rsidRPr="002B591F">
              <w:rPr>
                <w:rFonts w:ascii="Times New Roman" w:hAnsi="Times New Roman"/>
                <w:sz w:val="28"/>
                <w:szCs w:val="28"/>
              </w:rPr>
              <w:t>;</w:t>
            </w:r>
          </w:p>
          <w:p w:rsidR="00D34AEA" w:rsidRPr="002B591F" w:rsidRDefault="00D34AEA" w:rsidP="00D34AEA">
            <w:pPr>
              <w:widowControl w:val="0"/>
              <w:contextualSpacing/>
              <w:jc w:val="both"/>
              <w:rPr>
                <w:rFonts w:ascii="Times New Roman" w:hAnsi="Times New Roman"/>
                <w:sz w:val="28"/>
                <w:szCs w:val="28"/>
              </w:rPr>
            </w:pPr>
            <w:proofErr w:type="spellStart"/>
            <w:r w:rsidRPr="002B591F">
              <w:rPr>
                <w:rFonts w:ascii="Times New Roman" w:eastAsiaTheme="minorEastAsia" w:hAnsi="Times New Roman"/>
                <w:iCs/>
                <w:sz w:val="28"/>
                <w:szCs w:val="28"/>
              </w:rPr>
              <w:t>Чсред</w:t>
            </w:r>
            <w:proofErr w:type="spellEnd"/>
            <w:r w:rsidRPr="002B591F">
              <w:rPr>
                <w:rFonts w:ascii="Times New Roman" w:eastAsiaTheme="minorEastAsia" w:hAnsi="Times New Roman"/>
                <w:iCs/>
                <w:sz w:val="28"/>
                <w:szCs w:val="28"/>
              </w:rPr>
              <w:t> </w:t>
            </w:r>
            <w:r w:rsidR="00655ED2" w:rsidRPr="002B591F">
              <w:rPr>
                <w:rFonts w:ascii="Times New Roman" w:eastAsiaTheme="minorEastAsia" w:hAnsi="Times New Roman"/>
                <w:iCs/>
                <w:sz w:val="28"/>
                <w:szCs w:val="28"/>
              </w:rPr>
              <w:t>–</w:t>
            </w:r>
            <w:r w:rsidRPr="002B591F">
              <w:rPr>
                <w:rFonts w:ascii="Times New Roman" w:eastAsiaTheme="minorEastAsia" w:hAnsi="Times New Roman"/>
                <w:iCs/>
                <w:sz w:val="28"/>
                <w:szCs w:val="28"/>
              </w:rPr>
              <w:t> </w:t>
            </w:r>
            <w:r w:rsidRPr="002B591F">
              <w:rPr>
                <w:rFonts w:ascii="Times New Roman" w:hAnsi="Times New Roman"/>
                <w:sz w:val="28"/>
                <w:szCs w:val="28"/>
              </w:rPr>
              <w:t>среднегодовая численность постоянного населения в муниципальном образовании, человек.</w:t>
            </w:r>
          </w:p>
          <w:p w:rsidR="00D34AEA" w:rsidRPr="002B591F" w:rsidRDefault="00D34AEA" w:rsidP="00D34AEA">
            <w:pPr>
              <w:widowControl w:val="0"/>
              <w:contextualSpacing/>
              <w:jc w:val="both"/>
              <w:rPr>
                <w:rFonts w:ascii="Times New Roman" w:hAnsi="Times New Roman"/>
                <w:sz w:val="28"/>
                <w:szCs w:val="28"/>
              </w:rPr>
            </w:pPr>
          </w:p>
          <w:p w:rsidR="00D34AEA" w:rsidRPr="002B591F" w:rsidRDefault="00D34AEA" w:rsidP="00D34AEA">
            <w:pPr>
              <w:widowControl w:val="0"/>
              <w:contextualSpacing/>
              <w:jc w:val="both"/>
              <w:rPr>
                <w:rFonts w:ascii="Times New Roman" w:hAnsi="Times New Roman"/>
                <w:sz w:val="28"/>
                <w:szCs w:val="28"/>
              </w:rPr>
            </w:pPr>
            <w:r w:rsidRPr="002B591F">
              <w:rPr>
                <w:rFonts w:ascii="Times New Roman" w:hAnsi="Times New Roman"/>
                <w:sz w:val="28"/>
                <w:szCs w:val="28"/>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rPr>
                <w:rFonts w:ascii="Times New Roman" w:hAnsi="Times New Roman"/>
                <w:iCs/>
                <w:sz w:val="28"/>
                <w:szCs w:val="28"/>
              </w:rPr>
            </w:pPr>
            <w:r w:rsidRPr="002B591F">
              <w:rPr>
                <w:rFonts w:ascii="Times New Roman" w:hAnsi="Times New Roman"/>
                <w:sz w:val="28"/>
                <w:szCs w:val="28"/>
              </w:rPr>
              <w:t xml:space="preserve">Данные </w:t>
            </w:r>
            <w:proofErr w:type="spellStart"/>
            <w:r w:rsidRPr="002B591F">
              <w:rPr>
                <w:rFonts w:ascii="Times New Roman" w:hAnsi="Times New Roman"/>
                <w:sz w:val="28"/>
                <w:szCs w:val="28"/>
              </w:rPr>
              <w:t>Мосстата</w:t>
            </w:r>
            <w:proofErr w:type="spellEnd"/>
            <w:r w:rsidRPr="002B591F">
              <w:rPr>
                <w:rFonts w:ascii="Times New Roman" w:hAnsi="Times New Roman"/>
                <w:sz w:val="28"/>
                <w:szCs w:val="28"/>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Ежеквартально</w:t>
            </w:r>
          </w:p>
        </w:tc>
      </w:tr>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4.2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rPr>
                <w:rFonts w:ascii="Times New Roman" w:hAnsi="Times New Roman"/>
                <w:sz w:val="28"/>
                <w:szCs w:val="28"/>
              </w:rPr>
            </w:pPr>
            <w:r w:rsidRPr="002B591F">
              <w:rPr>
                <w:rFonts w:ascii="Times New Roman" w:hAnsi="Times New Roman"/>
                <w:sz w:val="28"/>
                <w:szCs w:val="28"/>
              </w:rPr>
              <w:t>Обеспеченность населения предприятиями общественного питания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посадочных мест/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autoSpaceDE w:val="0"/>
              <w:autoSpaceDN w:val="0"/>
              <w:adjustRightInd w:val="0"/>
              <w:jc w:val="center"/>
              <w:rPr>
                <w:rFonts w:ascii="Times New Roman" w:hAnsi="Times New Roman"/>
                <w:sz w:val="28"/>
                <w:szCs w:val="28"/>
              </w:rPr>
            </w:pPr>
            <m:oMath>
              <m:r>
                <m:rPr>
                  <m:sty m:val="p"/>
                </m:rPr>
                <w:rPr>
                  <w:rFonts w:ascii="Cambria Math" w:eastAsia="Times New Roman" w:hAnsi="Cambria Math"/>
                  <w:sz w:val="28"/>
                  <w:szCs w:val="28"/>
                  <w:lang w:eastAsia="ru-RU"/>
                </w:rPr>
                <m:t xml:space="preserve">Ооп = </m:t>
              </m:r>
              <m:f>
                <m:fPr>
                  <m:ctrlPr>
                    <w:rPr>
                      <w:rFonts w:ascii="Cambria Math" w:eastAsia="Times New Roman" w:hAnsi="Cambria Math"/>
                      <w:sz w:val="28"/>
                      <w:szCs w:val="28"/>
                    </w:rPr>
                  </m:ctrlPr>
                </m:fPr>
                <m:num>
                  <m:r>
                    <m:rPr>
                      <m:sty m:val="p"/>
                    </m:rPr>
                    <w:rPr>
                      <w:rFonts w:ascii="Cambria Math" w:eastAsia="Times New Roman" w:hAnsi="Cambria Math"/>
                      <w:sz w:val="28"/>
                      <w:szCs w:val="28"/>
                      <w:lang w:eastAsia="ru-RU"/>
                    </w:rPr>
                    <m:t>Кмп</m:t>
                  </m:r>
                </m:num>
                <m:den>
                  <m:r>
                    <m:rPr>
                      <m:sty m:val="p"/>
                    </m:rPr>
                    <w:rPr>
                      <w:rFonts w:ascii="Cambria Math" w:eastAsia="Times New Roman" w:hAnsi="Cambria Math"/>
                      <w:sz w:val="28"/>
                      <w:szCs w:val="28"/>
                      <w:lang w:eastAsia="ru-RU"/>
                    </w:rPr>
                    <m:t>Чсред</m:t>
                  </m:r>
                </m:den>
              </m:f>
              <m:r>
                <m:rPr>
                  <m:sty m:val="p"/>
                </m:rPr>
                <w:rPr>
                  <w:rFonts w:ascii="Cambria Math" w:eastAsia="Times New Roman" w:hAnsi="Cambria Math"/>
                  <w:sz w:val="28"/>
                  <w:szCs w:val="28"/>
                  <w:lang w:val="en-US" w:eastAsia="ru-RU"/>
                </w:rPr>
                <m:t>x</m:t>
              </m:r>
              <m:r>
                <m:rPr>
                  <m:sty m:val="p"/>
                </m:rPr>
                <w:rPr>
                  <w:rFonts w:ascii="Cambria Math" w:eastAsia="Times New Roman" w:hAnsi="Cambria Math"/>
                  <w:sz w:val="28"/>
                  <w:szCs w:val="28"/>
                  <w:lang w:eastAsia="ru-RU"/>
                </w:rPr>
                <m:t xml:space="preserve"> 1 000 , </m:t>
              </m:r>
            </m:oMath>
            <w:r w:rsidRPr="002B591F">
              <w:rPr>
                <w:rFonts w:ascii="Times New Roman" w:hAnsi="Times New Roman"/>
                <w:sz w:val="28"/>
                <w:szCs w:val="28"/>
              </w:rPr>
              <w:t>где:</w:t>
            </w:r>
          </w:p>
          <w:p w:rsidR="00D34AEA" w:rsidRPr="002B591F" w:rsidRDefault="00D34AEA" w:rsidP="00D34AEA">
            <w:pPr>
              <w:widowControl w:val="0"/>
              <w:contextualSpacing/>
              <w:rPr>
                <w:rFonts w:ascii="Times New Roman" w:hAnsi="Times New Roman"/>
                <w:sz w:val="28"/>
                <w:szCs w:val="28"/>
              </w:rPr>
            </w:pPr>
            <w:proofErr w:type="spellStart"/>
            <w:r w:rsidRPr="002B591F">
              <w:rPr>
                <w:rFonts w:ascii="Times New Roman" w:hAnsi="Times New Roman"/>
                <w:sz w:val="28"/>
                <w:szCs w:val="28"/>
              </w:rPr>
              <w:t>Ооп</w:t>
            </w:r>
            <w:proofErr w:type="spellEnd"/>
            <w:r w:rsidRPr="002B591F">
              <w:rPr>
                <w:rFonts w:ascii="Times New Roman" w:hAnsi="Times New Roman"/>
                <w:sz w:val="28"/>
                <w:szCs w:val="28"/>
              </w:rPr>
              <w:t> </w:t>
            </w:r>
            <w:r w:rsidR="00655ED2" w:rsidRPr="002B591F">
              <w:rPr>
                <w:rFonts w:ascii="Times New Roman" w:hAnsi="Times New Roman"/>
                <w:sz w:val="28"/>
                <w:szCs w:val="28"/>
              </w:rPr>
              <w:t>–</w:t>
            </w:r>
            <w:r w:rsidRPr="002B591F">
              <w:rPr>
                <w:rFonts w:ascii="Times New Roman" w:hAnsi="Times New Roman"/>
                <w:sz w:val="28"/>
                <w:szCs w:val="28"/>
              </w:rPr>
              <w:t> обеспеченность населения предприятиями общественного питания в отчетном периоде;</w:t>
            </w:r>
          </w:p>
          <w:p w:rsidR="00D34AEA" w:rsidRPr="002B591F" w:rsidRDefault="00D34AEA" w:rsidP="00D34AEA">
            <w:pPr>
              <w:widowControl w:val="0"/>
              <w:contextualSpacing/>
              <w:rPr>
                <w:rFonts w:ascii="Times New Roman" w:hAnsi="Times New Roman"/>
                <w:sz w:val="28"/>
                <w:szCs w:val="28"/>
              </w:rPr>
            </w:pPr>
            <w:proofErr w:type="spellStart"/>
            <w:r w:rsidRPr="002B591F">
              <w:rPr>
                <w:rFonts w:ascii="Times New Roman" w:hAnsi="Times New Roman"/>
                <w:sz w:val="28"/>
                <w:szCs w:val="28"/>
              </w:rPr>
              <w:t>Кмп</w:t>
            </w:r>
            <w:proofErr w:type="spellEnd"/>
            <w:r w:rsidRPr="002B591F">
              <w:rPr>
                <w:rFonts w:ascii="Times New Roman" w:hAnsi="Times New Roman"/>
                <w:sz w:val="28"/>
                <w:szCs w:val="28"/>
              </w:rPr>
              <w:t> </w:t>
            </w:r>
            <w:r w:rsidR="00655ED2" w:rsidRPr="002B591F">
              <w:rPr>
                <w:rFonts w:ascii="Times New Roman" w:hAnsi="Times New Roman"/>
                <w:sz w:val="28"/>
                <w:szCs w:val="28"/>
              </w:rPr>
              <w:t>–</w:t>
            </w:r>
            <w:r w:rsidRPr="002B591F">
              <w:rPr>
                <w:rFonts w:ascii="Times New Roman" w:hAnsi="Times New Roman"/>
                <w:sz w:val="28"/>
                <w:szCs w:val="28"/>
              </w:rPr>
              <w:t> количество посадочных мест на предприятиях общественного питания в отчетном периоде, единиц;</w:t>
            </w:r>
          </w:p>
          <w:p w:rsidR="00D34AEA" w:rsidRPr="002B591F" w:rsidRDefault="00D34AEA" w:rsidP="00D34AEA">
            <w:pPr>
              <w:widowControl w:val="0"/>
              <w:contextualSpacing/>
              <w:rPr>
                <w:rFonts w:ascii="Times New Roman" w:hAnsi="Times New Roman"/>
                <w:sz w:val="28"/>
                <w:szCs w:val="28"/>
              </w:rPr>
            </w:pPr>
            <w:proofErr w:type="spellStart"/>
            <w:r w:rsidRPr="002B591F">
              <w:rPr>
                <w:rFonts w:ascii="Times New Roman" w:hAnsi="Times New Roman"/>
                <w:sz w:val="28"/>
                <w:szCs w:val="28"/>
              </w:rPr>
              <w:t>Чсред</w:t>
            </w:r>
            <w:proofErr w:type="spellEnd"/>
            <w:r w:rsidRPr="002B591F">
              <w:rPr>
                <w:rFonts w:ascii="Times New Roman" w:hAnsi="Times New Roman"/>
                <w:sz w:val="28"/>
                <w:szCs w:val="28"/>
              </w:rPr>
              <w:t> </w:t>
            </w:r>
            <w:r w:rsidR="00655ED2" w:rsidRPr="002B591F">
              <w:rPr>
                <w:rFonts w:ascii="Times New Roman" w:hAnsi="Times New Roman"/>
                <w:sz w:val="28"/>
                <w:szCs w:val="28"/>
              </w:rPr>
              <w:t>–</w:t>
            </w:r>
            <w:r w:rsidRPr="002B591F">
              <w:rPr>
                <w:rFonts w:ascii="Times New Roman" w:hAnsi="Times New Roman"/>
                <w:sz w:val="28"/>
                <w:szCs w:val="28"/>
              </w:rPr>
              <w:t> среднегодовая численность постоянного населения в муниципальном образовании, человек.</w:t>
            </w:r>
          </w:p>
          <w:p w:rsidR="00D34AEA" w:rsidRPr="002B591F" w:rsidRDefault="00D34AEA" w:rsidP="00D34AEA">
            <w:pPr>
              <w:widowControl w:val="0"/>
              <w:contextualSpacing/>
              <w:rPr>
                <w:rFonts w:ascii="Times New Roman" w:hAnsi="Times New Roman"/>
                <w:sz w:val="28"/>
                <w:szCs w:val="28"/>
              </w:rPr>
            </w:pPr>
          </w:p>
          <w:p w:rsidR="00D34AEA" w:rsidRPr="002B591F" w:rsidRDefault="00D34AEA" w:rsidP="00D34AEA">
            <w:pPr>
              <w:widowControl w:val="0"/>
              <w:contextualSpacing/>
              <w:rPr>
                <w:rFonts w:ascii="Times New Roman" w:hAnsi="Times New Roman"/>
                <w:sz w:val="28"/>
                <w:szCs w:val="28"/>
              </w:rPr>
            </w:pPr>
            <w:r w:rsidRPr="002B591F">
              <w:rPr>
                <w:rFonts w:ascii="Times New Roman" w:hAnsi="Times New Roman"/>
                <w:sz w:val="28"/>
                <w:szCs w:val="28"/>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rPr>
                <w:rFonts w:ascii="Times New Roman" w:hAnsi="Times New Roman"/>
                <w:iCs/>
                <w:sz w:val="28"/>
                <w:szCs w:val="28"/>
              </w:rPr>
            </w:pPr>
            <w:r w:rsidRPr="002B591F">
              <w:rPr>
                <w:rFonts w:ascii="Times New Roman" w:hAnsi="Times New Roman"/>
                <w:sz w:val="28"/>
                <w:szCs w:val="28"/>
              </w:rPr>
              <w:t xml:space="preserve">Данные </w:t>
            </w:r>
            <w:proofErr w:type="spellStart"/>
            <w:r w:rsidRPr="002B591F">
              <w:rPr>
                <w:rFonts w:ascii="Times New Roman" w:hAnsi="Times New Roman"/>
                <w:sz w:val="28"/>
                <w:szCs w:val="28"/>
              </w:rPr>
              <w:t>Мосстата</w:t>
            </w:r>
            <w:proofErr w:type="spellEnd"/>
            <w:r w:rsidRPr="002B591F">
              <w:rPr>
                <w:rFonts w:ascii="Times New Roman" w:hAnsi="Times New Roman"/>
                <w:sz w:val="28"/>
                <w:szCs w:val="28"/>
              </w:rPr>
              <w:t xml:space="preserve">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Ежеквартально</w:t>
            </w:r>
          </w:p>
        </w:tc>
      </w:tr>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4.3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D34AEA" w:rsidRPr="002B591F" w:rsidRDefault="00D34AEA" w:rsidP="00D34AEA">
            <w:pPr>
              <w:widowControl w:val="0"/>
              <w:contextualSpacing/>
              <w:rPr>
                <w:rFonts w:ascii="Times New Roman" w:hAnsi="Times New Roman"/>
                <w:sz w:val="28"/>
                <w:szCs w:val="28"/>
              </w:rPr>
            </w:pPr>
            <w:r w:rsidRPr="002B591F">
              <w:rPr>
                <w:rFonts w:ascii="Times New Roman" w:hAnsi="Times New Roman"/>
                <w:sz w:val="28"/>
                <w:szCs w:val="28"/>
              </w:rPr>
              <w:t>Обеспеченность населения предприятиями бытового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рабочих мест/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autoSpaceDE w:val="0"/>
              <w:autoSpaceDN w:val="0"/>
              <w:adjustRightInd w:val="0"/>
              <w:rPr>
                <w:rFonts w:ascii="Times New Roman" w:eastAsia="Times New Roman" w:hAnsi="Times New Roman"/>
                <w:sz w:val="28"/>
                <w:szCs w:val="28"/>
                <w:lang w:eastAsia="ru-RU"/>
              </w:rPr>
            </w:pPr>
            <m:oMathPara>
              <m:oMath>
                <m:r>
                  <m:rPr>
                    <m:sty m:val="p"/>
                  </m:rPr>
                  <w:rPr>
                    <w:rFonts w:ascii="Cambria Math" w:eastAsia="Times New Roman" w:hAnsi="Cambria Math"/>
                    <w:sz w:val="28"/>
                    <w:szCs w:val="28"/>
                    <w:lang w:eastAsia="ru-RU"/>
                  </w:rPr>
                  <m:t xml:space="preserve">Обу = </m:t>
                </m:r>
                <m:f>
                  <m:fPr>
                    <m:ctrlPr>
                      <w:rPr>
                        <w:rFonts w:ascii="Cambria Math" w:eastAsia="Times New Roman" w:hAnsi="Cambria Math"/>
                        <w:sz w:val="28"/>
                        <w:szCs w:val="28"/>
                      </w:rPr>
                    </m:ctrlPr>
                  </m:fPr>
                  <m:num>
                    <m:r>
                      <m:rPr>
                        <m:sty m:val="p"/>
                      </m:rPr>
                      <w:rPr>
                        <w:rFonts w:ascii="Cambria Math" w:eastAsia="Times New Roman" w:hAnsi="Cambria Math"/>
                        <w:sz w:val="28"/>
                        <w:szCs w:val="28"/>
                        <w:lang w:eastAsia="ru-RU"/>
                      </w:rPr>
                      <m:t>Крм</m:t>
                    </m:r>
                  </m:num>
                  <m:den>
                    <m:r>
                      <m:rPr>
                        <m:sty m:val="p"/>
                      </m:rPr>
                      <w:rPr>
                        <w:rFonts w:ascii="Cambria Math" w:eastAsia="Times New Roman" w:hAnsi="Cambria Math"/>
                        <w:sz w:val="28"/>
                        <w:szCs w:val="28"/>
                        <w:lang w:eastAsia="ru-RU"/>
                      </w:rPr>
                      <m:t>Чсред</m:t>
                    </m:r>
                  </m:den>
                </m:f>
                <m:r>
                  <m:rPr>
                    <m:sty m:val="p"/>
                  </m:rPr>
                  <w:rPr>
                    <w:rFonts w:ascii="Cambria Math" w:eastAsia="Times New Roman" w:hAnsi="Cambria Math"/>
                    <w:sz w:val="28"/>
                    <w:szCs w:val="28"/>
                    <w:lang w:val="en-US" w:eastAsia="ru-RU"/>
                  </w:rPr>
                  <m:t>x</m:t>
                </m:r>
                <m:r>
                  <m:rPr>
                    <m:sty m:val="p"/>
                  </m:rPr>
                  <w:rPr>
                    <w:rFonts w:ascii="Cambria Math" w:eastAsia="Times New Roman" w:hAnsi="Cambria Math"/>
                    <w:sz w:val="28"/>
                    <w:szCs w:val="28"/>
                    <w:lang w:eastAsia="ru-RU"/>
                  </w:rPr>
                  <m:t xml:space="preserve"> 1 000 ,</m:t>
                </m:r>
              </m:oMath>
            </m:oMathPara>
          </w:p>
          <w:p w:rsidR="00D34AEA" w:rsidRPr="002B591F" w:rsidRDefault="00D34AEA" w:rsidP="00D34AEA">
            <w:pPr>
              <w:widowControl w:val="0"/>
              <w:contextualSpacing/>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widowControl w:val="0"/>
              <w:contextualSpacing/>
              <w:jc w:val="both"/>
              <w:rPr>
                <w:rFonts w:ascii="Times New Roman" w:hAnsi="Times New Roman"/>
                <w:sz w:val="28"/>
                <w:szCs w:val="28"/>
              </w:rPr>
            </w:pPr>
            <w:proofErr w:type="spellStart"/>
            <w:r w:rsidRPr="002B591F">
              <w:rPr>
                <w:rFonts w:ascii="Times New Roman" w:hAnsi="Times New Roman"/>
                <w:sz w:val="28"/>
                <w:szCs w:val="28"/>
              </w:rPr>
              <w:t>Обу</w:t>
            </w:r>
            <w:proofErr w:type="spellEnd"/>
            <w:r w:rsidRPr="002B591F">
              <w:rPr>
                <w:rFonts w:ascii="Times New Roman" w:hAnsi="Times New Roman"/>
                <w:sz w:val="28"/>
                <w:szCs w:val="28"/>
              </w:rPr>
              <w:t> </w:t>
            </w:r>
            <w:r w:rsidR="00655ED2" w:rsidRPr="002B591F">
              <w:rPr>
                <w:rFonts w:ascii="Times New Roman" w:hAnsi="Times New Roman"/>
                <w:sz w:val="28"/>
                <w:szCs w:val="28"/>
              </w:rPr>
              <w:t>–</w:t>
            </w:r>
            <w:r w:rsidRPr="002B591F">
              <w:rPr>
                <w:rFonts w:ascii="Times New Roman" w:hAnsi="Times New Roman"/>
                <w:sz w:val="28"/>
                <w:szCs w:val="28"/>
              </w:rPr>
              <w:t> обеспеченность населения предприятиями бытового обслуживания в отчетном периоде;</w:t>
            </w:r>
          </w:p>
          <w:p w:rsidR="00D34AEA" w:rsidRPr="002B591F" w:rsidRDefault="00D34AEA" w:rsidP="00D34AEA">
            <w:pPr>
              <w:widowControl w:val="0"/>
              <w:contextualSpacing/>
              <w:jc w:val="both"/>
              <w:rPr>
                <w:rFonts w:ascii="Times New Roman" w:hAnsi="Times New Roman"/>
                <w:sz w:val="28"/>
                <w:szCs w:val="28"/>
              </w:rPr>
            </w:pPr>
            <w:proofErr w:type="spellStart"/>
            <w:r w:rsidRPr="002B591F">
              <w:rPr>
                <w:rFonts w:ascii="Times New Roman" w:hAnsi="Times New Roman"/>
                <w:sz w:val="28"/>
                <w:szCs w:val="28"/>
              </w:rPr>
              <w:t>Крм</w:t>
            </w:r>
            <w:proofErr w:type="spellEnd"/>
            <w:r w:rsidRPr="002B591F">
              <w:rPr>
                <w:rFonts w:ascii="Times New Roman" w:hAnsi="Times New Roman"/>
                <w:sz w:val="28"/>
                <w:szCs w:val="28"/>
              </w:rPr>
              <w:t> </w:t>
            </w:r>
            <w:r w:rsidR="00655ED2" w:rsidRPr="002B591F">
              <w:rPr>
                <w:rFonts w:ascii="Times New Roman" w:hAnsi="Times New Roman"/>
                <w:sz w:val="28"/>
                <w:szCs w:val="28"/>
              </w:rPr>
              <w:t>–</w:t>
            </w:r>
            <w:r w:rsidRPr="002B591F">
              <w:rPr>
                <w:rFonts w:ascii="Times New Roman" w:hAnsi="Times New Roman"/>
                <w:sz w:val="28"/>
                <w:szCs w:val="28"/>
              </w:rPr>
              <w:t> количество рабочих мест на предприятиях бытовых услуг в отчетном периоде, единиц;</w:t>
            </w:r>
          </w:p>
          <w:p w:rsidR="00D34AEA" w:rsidRPr="002B591F" w:rsidRDefault="00D34AEA" w:rsidP="00D34AEA">
            <w:pPr>
              <w:widowControl w:val="0"/>
              <w:contextualSpacing/>
              <w:jc w:val="both"/>
              <w:rPr>
                <w:rFonts w:ascii="Times New Roman" w:hAnsi="Times New Roman"/>
                <w:sz w:val="28"/>
                <w:szCs w:val="28"/>
              </w:rPr>
            </w:pPr>
            <w:proofErr w:type="spellStart"/>
            <w:r w:rsidRPr="002B591F">
              <w:rPr>
                <w:rFonts w:ascii="Times New Roman" w:hAnsi="Times New Roman"/>
                <w:sz w:val="28"/>
                <w:szCs w:val="28"/>
              </w:rPr>
              <w:t>Чсред</w:t>
            </w:r>
            <w:proofErr w:type="spellEnd"/>
            <w:r w:rsidRPr="002B591F">
              <w:rPr>
                <w:rFonts w:ascii="Times New Roman" w:hAnsi="Times New Roman"/>
                <w:sz w:val="28"/>
                <w:szCs w:val="28"/>
              </w:rPr>
              <w:t> </w:t>
            </w:r>
            <w:r w:rsidR="00655ED2" w:rsidRPr="002B591F">
              <w:rPr>
                <w:rFonts w:ascii="Times New Roman" w:hAnsi="Times New Roman"/>
                <w:sz w:val="28"/>
                <w:szCs w:val="28"/>
              </w:rPr>
              <w:t>–</w:t>
            </w:r>
            <w:r w:rsidRPr="002B591F">
              <w:rPr>
                <w:rFonts w:ascii="Times New Roman" w:hAnsi="Times New Roman"/>
                <w:sz w:val="28"/>
                <w:szCs w:val="28"/>
              </w:rPr>
              <w:t> среднегодовая численность постоянного населения в муниципальном образовании, человек.</w:t>
            </w:r>
          </w:p>
          <w:p w:rsidR="00D34AEA" w:rsidRPr="002B591F" w:rsidRDefault="00D34AEA" w:rsidP="00D34AEA">
            <w:pPr>
              <w:widowControl w:val="0"/>
              <w:contextualSpacing/>
              <w:jc w:val="both"/>
              <w:rPr>
                <w:rFonts w:ascii="Times New Roman" w:hAnsi="Times New Roman"/>
                <w:sz w:val="28"/>
                <w:szCs w:val="28"/>
              </w:rPr>
            </w:pPr>
          </w:p>
          <w:p w:rsidR="00D34AEA" w:rsidRPr="002B591F" w:rsidRDefault="00D34AEA" w:rsidP="00D34AEA">
            <w:pPr>
              <w:widowControl w:val="0"/>
              <w:contextualSpacing/>
              <w:jc w:val="both"/>
              <w:rPr>
                <w:rFonts w:ascii="Times New Roman" w:hAnsi="Times New Roman"/>
                <w:sz w:val="28"/>
                <w:szCs w:val="28"/>
              </w:rPr>
            </w:pPr>
            <w:r w:rsidRPr="002B591F">
              <w:rPr>
                <w:rFonts w:ascii="Times New Roman" w:hAnsi="Times New Roman"/>
                <w:sz w:val="28"/>
                <w:szCs w:val="28"/>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rPr>
                <w:rFonts w:ascii="Times New Roman" w:hAnsi="Times New Roman"/>
                <w:iCs/>
                <w:sz w:val="28"/>
                <w:szCs w:val="28"/>
              </w:rPr>
            </w:pPr>
            <w:r w:rsidRPr="002B591F">
              <w:rPr>
                <w:rFonts w:ascii="Times New Roman" w:hAnsi="Times New Roman"/>
                <w:sz w:val="28"/>
                <w:szCs w:val="28"/>
              </w:rPr>
              <w:t xml:space="preserve">Данные </w:t>
            </w:r>
            <w:proofErr w:type="spellStart"/>
            <w:r w:rsidRPr="002B591F">
              <w:rPr>
                <w:rFonts w:ascii="Times New Roman" w:hAnsi="Times New Roman"/>
                <w:sz w:val="28"/>
                <w:szCs w:val="28"/>
              </w:rPr>
              <w:t>Мосстата</w:t>
            </w:r>
            <w:proofErr w:type="spellEnd"/>
            <w:r w:rsidRPr="002B591F">
              <w:rPr>
                <w:rFonts w:ascii="Times New Roman" w:hAnsi="Times New Roman"/>
                <w:sz w:val="28"/>
                <w:szCs w:val="28"/>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Ежеквартально</w:t>
            </w:r>
          </w:p>
        </w:tc>
      </w:tr>
      <w:tr w:rsidR="00D34AEA" w:rsidRPr="002B591F"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4.4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rPr>
                <w:rFonts w:ascii="Times New Roman" w:hAnsi="Times New Roman"/>
                <w:sz w:val="28"/>
                <w:szCs w:val="28"/>
              </w:rPr>
            </w:pPr>
            <w:r w:rsidRPr="002B591F">
              <w:rPr>
                <w:rFonts w:ascii="Times New Roman" w:hAnsi="Times New Roman"/>
                <w:sz w:val="28"/>
                <w:szCs w:val="28"/>
              </w:rPr>
              <w:t>Доля обращений по вопросу защиты прав потребителей от общего количества поступивших обращений</w:t>
            </w:r>
          </w:p>
          <w:p w:rsidR="00D34AEA" w:rsidRPr="002B591F" w:rsidRDefault="00D34AEA" w:rsidP="00D34AEA">
            <w:pPr>
              <w:widowControl w:val="0"/>
              <w:contextualSpacing/>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center"/>
              <w:rPr>
                <w:rFonts w:ascii="Times New Roman" w:hAnsi="Times New Roman"/>
                <w:sz w:val="28"/>
                <w:szCs w:val="28"/>
              </w:rPr>
            </w:pPr>
            <w:r w:rsidRPr="002B591F">
              <w:rPr>
                <w:rFonts w:ascii="Times New Roman" w:hAnsi="Times New Roman"/>
                <w:sz w:val="28"/>
                <w:szCs w:val="28"/>
              </w:rPr>
              <w:t>процент</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jc w:val="both"/>
              <w:rPr>
                <w:rFonts w:ascii="Times New Roman" w:hAnsi="Times New Roman"/>
                <w:sz w:val="28"/>
                <w:szCs w:val="28"/>
              </w:rPr>
            </w:pPr>
          </w:p>
          <w:p w:rsidR="00D34AEA" w:rsidRPr="002B591F" w:rsidRDefault="00D34AEA" w:rsidP="00D34AEA">
            <w:pPr>
              <w:widowControl w:val="0"/>
              <w:contextualSpacing/>
              <w:jc w:val="both"/>
              <w:rPr>
                <w:rFonts w:ascii="Times New Roman" w:hAnsi="Times New Roman"/>
                <w:sz w:val="28"/>
                <w:szCs w:val="28"/>
              </w:rPr>
            </w:pPr>
            <m:oMath>
              <m:r>
                <m:rPr>
                  <m:sty m:val="p"/>
                </m:rPr>
                <w:rPr>
                  <w:rFonts w:ascii="Cambria Math" w:hAnsi="Cambria Math"/>
                  <w:sz w:val="28"/>
                  <w:szCs w:val="28"/>
                </w:rPr>
                <m:t>Dзпп=</m:t>
              </m:r>
              <m:f>
                <m:fPr>
                  <m:ctrlPr>
                    <w:rPr>
                      <w:rFonts w:ascii="Cambria Math" w:hAnsi="Cambria Math"/>
                      <w:sz w:val="28"/>
                      <w:szCs w:val="28"/>
                    </w:rPr>
                  </m:ctrlPr>
                </m:fPr>
                <m:num>
                  <m:r>
                    <m:rPr>
                      <m:sty m:val="p"/>
                    </m:rPr>
                    <w:rPr>
                      <w:rFonts w:ascii="Cambria Math" w:hAnsi="Cambria Math"/>
                      <w:sz w:val="28"/>
                      <w:szCs w:val="28"/>
                    </w:rPr>
                    <m:t>Озпп</m:t>
                  </m:r>
                </m:num>
                <m:den>
                  <m:r>
                    <m:rPr>
                      <m:sty m:val="p"/>
                    </m:rPr>
                    <w:rPr>
                      <w:rFonts w:ascii="Cambria Math" w:hAnsi="Cambria Math"/>
                      <w:sz w:val="28"/>
                      <w:szCs w:val="28"/>
                    </w:rPr>
                    <m:t>Ообщий</m:t>
                  </m:r>
                </m:den>
              </m:f>
            </m:oMath>
            <w:r w:rsidRPr="002B591F">
              <w:rPr>
                <w:rFonts w:ascii="Times New Roman" w:hAnsi="Times New Roman"/>
                <w:sz w:val="28"/>
                <w:szCs w:val="28"/>
              </w:rPr>
              <w:t xml:space="preserve">,*100%, где </w:t>
            </w:r>
          </w:p>
          <w:p w:rsidR="00D34AEA" w:rsidRPr="002B591F" w:rsidRDefault="00D34AEA" w:rsidP="00D34AEA">
            <w:pPr>
              <w:widowControl w:val="0"/>
              <w:contextualSpacing/>
              <w:jc w:val="both"/>
              <w:rPr>
                <w:rFonts w:ascii="Times New Roman" w:hAnsi="Times New Roman"/>
                <w:sz w:val="28"/>
                <w:szCs w:val="28"/>
              </w:rPr>
            </w:pPr>
          </w:p>
          <w:p w:rsidR="00D34AEA" w:rsidRPr="002B591F" w:rsidRDefault="00D34AEA" w:rsidP="00D34AEA">
            <w:pPr>
              <w:widowControl w:val="0"/>
              <w:contextualSpacing/>
              <w:jc w:val="both"/>
              <w:rPr>
                <w:rFonts w:ascii="Times New Roman" w:hAnsi="Times New Roman"/>
                <w:sz w:val="28"/>
                <w:szCs w:val="28"/>
              </w:rPr>
            </w:pPr>
            <w:r w:rsidRPr="002B591F">
              <w:rPr>
                <w:rFonts w:ascii="Times New Roman" w:hAnsi="Times New Roman"/>
                <w:sz w:val="28"/>
                <w:szCs w:val="28"/>
                <w:lang w:val="en-US"/>
              </w:rPr>
              <w:t>D</w:t>
            </w:r>
            <w:proofErr w:type="spellStart"/>
            <w:r w:rsidRPr="002B591F">
              <w:rPr>
                <w:rFonts w:ascii="Times New Roman" w:hAnsi="Times New Roman"/>
                <w:sz w:val="28"/>
                <w:szCs w:val="28"/>
              </w:rPr>
              <w:t>зпп</w:t>
            </w:r>
            <w:proofErr w:type="spellEnd"/>
            <w:r w:rsidRPr="002B591F">
              <w:rPr>
                <w:rFonts w:ascii="Times New Roman" w:hAnsi="Times New Roman"/>
                <w:sz w:val="28"/>
                <w:szCs w:val="28"/>
              </w:rPr>
              <w:t xml:space="preserve"> </w:t>
            </w:r>
            <w:r w:rsidR="00655ED2" w:rsidRPr="002B591F">
              <w:rPr>
                <w:rFonts w:ascii="Times New Roman" w:hAnsi="Times New Roman"/>
                <w:sz w:val="28"/>
                <w:szCs w:val="28"/>
              </w:rPr>
              <w:t>–</w:t>
            </w:r>
            <w:r w:rsidRPr="002B591F">
              <w:rPr>
                <w:rFonts w:ascii="Times New Roman" w:hAnsi="Times New Roman"/>
                <w:sz w:val="28"/>
                <w:szCs w:val="28"/>
              </w:rPr>
              <w:t xml:space="preserve"> доля обращений по вопросу защиты прав потребителей от общего количества поступивших обращений;</w:t>
            </w:r>
          </w:p>
          <w:p w:rsidR="00D34AEA" w:rsidRPr="002B591F" w:rsidRDefault="00D34AEA" w:rsidP="00D34AEA">
            <w:pPr>
              <w:widowControl w:val="0"/>
              <w:contextualSpacing/>
              <w:jc w:val="both"/>
              <w:rPr>
                <w:rFonts w:ascii="Times New Roman" w:hAnsi="Times New Roman"/>
                <w:sz w:val="28"/>
                <w:szCs w:val="28"/>
              </w:rPr>
            </w:pPr>
            <w:proofErr w:type="spellStart"/>
            <w:r w:rsidRPr="002B591F">
              <w:rPr>
                <w:rFonts w:ascii="Times New Roman" w:hAnsi="Times New Roman"/>
                <w:sz w:val="28"/>
                <w:szCs w:val="28"/>
              </w:rPr>
              <w:t>Озпп</w:t>
            </w:r>
            <w:proofErr w:type="spellEnd"/>
            <w:r w:rsidRPr="002B591F">
              <w:rPr>
                <w:rFonts w:ascii="Times New Roman" w:hAnsi="Times New Roman"/>
                <w:sz w:val="28"/>
                <w:szCs w:val="28"/>
              </w:rPr>
              <w:t xml:space="preserve"> – количество обращений, поступивших в администрацию муниципального образования по вопросу защиты прав потребителей</w:t>
            </w:r>
          </w:p>
          <w:p w:rsidR="00D34AEA" w:rsidRPr="002B591F" w:rsidRDefault="00D34AEA" w:rsidP="00D34AEA">
            <w:pPr>
              <w:widowControl w:val="0"/>
              <w:contextualSpacing/>
              <w:jc w:val="both"/>
              <w:rPr>
                <w:rFonts w:ascii="Times New Roman" w:hAnsi="Times New Roman"/>
                <w:sz w:val="28"/>
                <w:szCs w:val="28"/>
              </w:rPr>
            </w:pPr>
            <w:proofErr w:type="spellStart"/>
            <w:r w:rsidRPr="002B591F">
              <w:rPr>
                <w:rFonts w:ascii="Times New Roman" w:hAnsi="Times New Roman"/>
                <w:sz w:val="28"/>
                <w:szCs w:val="28"/>
              </w:rPr>
              <w:t>Ообщий</w:t>
            </w:r>
            <w:proofErr w:type="spellEnd"/>
            <w:r w:rsidRPr="002B591F">
              <w:rPr>
                <w:rFonts w:ascii="Times New Roman" w:hAnsi="Times New Roman"/>
                <w:sz w:val="28"/>
                <w:szCs w:val="28"/>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2B591F">
              <w:rPr>
                <w:rFonts w:ascii="Times New Roman" w:hAnsi="Times New Roman"/>
                <w:sz w:val="28"/>
                <w:szCs w:val="28"/>
              </w:rPr>
              <w:t>Добродел</w:t>
            </w:r>
            <w:proofErr w:type="spellEnd"/>
            <w:r w:rsidRPr="002B591F">
              <w:rPr>
                <w:rFonts w:ascii="Times New Roman" w:hAnsi="Times New Roman"/>
                <w:sz w:val="28"/>
                <w:szCs w:val="28"/>
              </w:rPr>
              <w:t xml:space="preserve">», МСЭД, ЕЦУР и </w:t>
            </w:r>
            <w:proofErr w:type="spellStart"/>
            <w:r w:rsidRPr="002B591F">
              <w:rPr>
                <w:rFonts w:ascii="Times New Roman" w:hAnsi="Times New Roman"/>
                <w:sz w:val="28"/>
                <w:szCs w:val="28"/>
              </w:rPr>
              <w:t>тп</w:t>
            </w:r>
            <w:proofErr w:type="spellEnd"/>
            <w:r w:rsidRPr="002B591F">
              <w:rPr>
                <w:rFonts w:ascii="Times New Roman" w:hAnsi="Times New Roman"/>
                <w:sz w:val="28"/>
                <w:szCs w:val="28"/>
              </w:rPr>
              <w:t>.)</w:t>
            </w:r>
          </w:p>
          <w:p w:rsidR="00D34AEA" w:rsidRPr="002B591F" w:rsidRDefault="00D34AEA" w:rsidP="00D34AEA">
            <w:pPr>
              <w:widowControl w:val="0"/>
              <w:contextualSpacing/>
              <w:jc w:val="both"/>
              <w:rPr>
                <w:rFonts w:ascii="Times New Roman" w:hAnsi="Times New Roman"/>
                <w:sz w:val="28"/>
                <w:szCs w:val="28"/>
              </w:rPr>
            </w:pPr>
          </w:p>
          <w:p w:rsidR="00D34AEA" w:rsidRPr="002B591F" w:rsidRDefault="00D34AEA" w:rsidP="00D34AEA">
            <w:pPr>
              <w:widowControl w:val="0"/>
              <w:contextualSpacing/>
              <w:jc w:val="both"/>
              <w:rPr>
                <w:rFonts w:ascii="Times New Roman" w:hAnsi="Times New Roman"/>
                <w:sz w:val="28"/>
                <w:szCs w:val="28"/>
                <w:lang w:eastAsia="ru-RU"/>
              </w:rPr>
            </w:pPr>
            <w:r w:rsidRPr="002B591F">
              <w:rPr>
                <w:rFonts w:ascii="Times New Roman" w:hAnsi="Times New Roman"/>
                <w:sz w:val="28"/>
                <w:szCs w:val="28"/>
                <w:lang w:eastAsia="ru-RU"/>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widowControl w:val="0"/>
              <w:contextualSpacing/>
              <w:rPr>
                <w:rFonts w:ascii="Times New Roman" w:hAnsi="Times New Roman"/>
                <w:sz w:val="28"/>
                <w:szCs w:val="28"/>
              </w:rPr>
            </w:pPr>
            <w:r w:rsidRPr="002B591F">
              <w:rPr>
                <w:rFonts w:ascii="Times New Roman" w:hAnsi="Times New Roman"/>
                <w:sz w:val="28"/>
                <w:szCs w:val="28"/>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Ежеквартально</w:t>
            </w:r>
          </w:p>
        </w:tc>
      </w:tr>
    </w:tbl>
    <w:p w:rsidR="00D34AEA" w:rsidRPr="002B591F" w:rsidRDefault="00D34AEA" w:rsidP="00D34AEA">
      <w:pPr>
        <w:widowControl w:val="0"/>
        <w:autoSpaceDE w:val="0"/>
        <w:autoSpaceDN w:val="0"/>
        <w:adjustRightInd w:val="0"/>
        <w:spacing w:after="0" w:line="240" w:lineRule="auto"/>
        <w:jc w:val="both"/>
        <w:rPr>
          <w:rFonts w:ascii="Times New Roman" w:hAnsi="Times New Roman"/>
          <w:sz w:val="28"/>
          <w:szCs w:val="28"/>
        </w:rPr>
      </w:pPr>
      <w:r w:rsidRPr="002B591F">
        <w:rPr>
          <w:rFonts w:ascii="Times New Roman" w:hAnsi="Times New Roman"/>
          <w:sz w:val="28"/>
          <w:szCs w:val="28"/>
        </w:rPr>
        <w:t xml:space="preserve">                                                                                             </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Приложение № 1</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к муниципальной программе</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муниципального округа Серебряные </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Пруды </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Московской области                                                                                                                                                           </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«Предпринимательство»</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2B591F" w:rsidRDefault="00D34AEA" w:rsidP="00D34AEA">
      <w:pPr>
        <w:autoSpaceDE w:val="0"/>
        <w:autoSpaceDN w:val="0"/>
        <w:adjustRightInd w:val="0"/>
        <w:spacing w:after="0" w:line="240" w:lineRule="auto"/>
        <w:jc w:val="center"/>
        <w:outlineLvl w:val="0"/>
        <w:rPr>
          <w:rFonts w:ascii="Times New Roman" w:hAnsi="Times New Roman"/>
          <w:sz w:val="28"/>
          <w:szCs w:val="28"/>
        </w:rPr>
      </w:pPr>
    </w:p>
    <w:p w:rsidR="00D34AEA" w:rsidRPr="002B591F" w:rsidRDefault="00D34AEA" w:rsidP="00D34AEA">
      <w:pPr>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Подпрограммы</w:t>
      </w:r>
      <w:r w:rsidR="00851E39" w:rsidRPr="002B591F">
        <w:rPr>
          <w:rFonts w:ascii="Times New Roman" w:hAnsi="Times New Roman"/>
          <w:sz w:val="28"/>
          <w:szCs w:val="28"/>
        </w:rPr>
        <w:t xml:space="preserve"> 1 </w:t>
      </w:r>
      <w:r w:rsidRPr="002B591F">
        <w:rPr>
          <w:rFonts w:ascii="Times New Roman" w:hAnsi="Times New Roman"/>
          <w:sz w:val="28"/>
          <w:szCs w:val="28"/>
        </w:rPr>
        <w:t xml:space="preserve"> Инвестиции муниципальной программы муниципального округа Серебряные Пруды Московской области «Предпринимательство»</w:t>
      </w:r>
    </w:p>
    <w:p w:rsidR="00D34AEA" w:rsidRPr="002B591F" w:rsidRDefault="00D34AEA" w:rsidP="00D34AEA">
      <w:pPr>
        <w:spacing w:after="0" w:line="240" w:lineRule="auto"/>
        <w:rPr>
          <w:rFonts w:ascii="Times New Roman" w:hAnsi="Times New Roman"/>
          <w:sz w:val="28"/>
          <w:szCs w:val="28"/>
        </w:rPr>
      </w:pPr>
    </w:p>
    <w:p w:rsidR="00D34AEA" w:rsidRPr="002B591F" w:rsidRDefault="00D34AEA" w:rsidP="0029775F">
      <w:pPr>
        <w:pStyle w:val="af5"/>
        <w:numPr>
          <w:ilvl w:val="0"/>
          <w:numId w:val="17"/>
        </w:numPr>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Паспорт подпрограммы 1 «Инвестиции» муниципальной программы муниципального округа Серебряные Пруды   Московской области «Предпринимательство»</w:t>
      </w:r>
    </w:p>
    <w:p w:rsidR="00D34AEA" w:rsidRPr="002B591F" w:rsidRDefault="00D34AEA" w:rsidP="00D34AEA">
      <w:pPr>
        <w:autoSpaceDE w:val="0"/>
        <w:autoSpaceDN w:val="0"/>
        <w:adjustRightInd w:val="0"/>
        <w:spacing w:after="0" w:line="240" w:lineRule="auto"/>
        <w:rPr>
          <w:rFonts w:ascii="Times New Roman" w:hAnsi="Times New Roman"/>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1559"/>
        <w:gridCol w:w="6"/>
        <w:gridCol w:w="1702"/>
        <w:gridCol w:w="1418"/>
        <w:gridCol w:w="1413"/>
        <w:gridCol w:w="1422"/>
        <w:gridCol w:w="1417"/>
        <w:gridCol w:w="1418"/>
        <w:gridCol w:w="1276"/>
      </w:tblGrid>
      <w:tr w:rsidR="00D34AEA" w:rsidRPr="002B591F" w:rsidTr="00D34AEA">
        <w:trPr>
          <w:trHeight w:val="20"/>
        </w:trPr>
        <w:tc>
          <w:tcPr>
            <w:tcW w:w="353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Муниципальный заказчик подпрограммы</w:t>
            </w:r>
          </w:p>
        </w:tc>
        <w:tc>
          <w:tcPr>
            <w:tcW w:w="11631" w:type="dxa"/>
            <w:gridSpan w:val="9"/>
            <w:tcBorders>
              <w:top w:val="single" w:sz="4" w:space="0" w:color="auto"/>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p>
        </w:tc>
      </w:tr>
      <w:tr w:rsidR="00D34AEA" w:rsidRPr="002B591F" w:rsidTr="00D34AEA">
        <w:trPr>
          <w:trHeight w:val="20"/>
        </w:trPr>
        <w:tc>
          <w:tcPr>
            <w:tcW w:w="3537"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65" w:type="dxa"/>
            <w:gridSpan w:val="2"/>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Главный распорядитель бюджетных средств</w:t>
            </w:r>
          </w:p>
        </w:tc>
        <w:tc>
          <w:tcPr>
            <w:tcW w:w="1702"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Источник финансирования</w:t>
            </w:r>
          </w:p>
        </w:tc>
        <w:tc>
          <w:tcPr>
            <w:tcW w:w="8364" w:type="dxa"/>
            <w:gridSpan w:val="6"/>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Расходы (тыс. рублей)</w:t>
            </w:r>
          </w:p>
        </w:tc>
      </w:tr>
      <w:tr w:rsidR="00D34AEA" w:rsidRPr="002B591F"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2023 год</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2024год</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2025 год</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2026 год</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Итого</w:t>
            </w:r>
          </w:p>
        </w:tc>
      </w:tr>
      <w:tr w:rsidR="00D34AEA" w:rsidRPr="002B591F"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w:t>
            </w: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bl>
    <w:p w:rsidR="00D34AEA" w:rsidRPr="002B591F" w:rsidRDefault="00D34AEA" w:rsidP="00D34AEA">
      <w:pPr>
        <w:widowControl w:val="0"/>
        <w:autoSpaceDE w:val="0"/>
        <w:autoSpaceDN w:val="0"/>
        <w:adjustRightInd w:val="0"/>
        <w:spacing w:after="0" w:line="240" w:lineRule="auto"/>
        <w:rPr>
          <w:rFonts w:ascii="Times New Roman" w:hAnsi="Times New Roman"/>
          <w:sz w:val="28"/>
          <w:szCs w:val="28"/>
        </w:rPr>
      </w:pP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2B591F" w:rsidRDefault="00D34AEA" w:rsidP="0029775F">
      <w:pPr>
        <w:pStyle w:val="af5"/>
        <w:widowControl w:val="0"/>
        <w:numPr>
          <w:ilvl w:val="0"/>
          <w:numId w:val="17"/>
        </w:numPr>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 xml:space="preserve">Перечень мероприятий подпрограммы </w:t>
      </w:r>
      <w:r w:rsidRPr="002B591F">
        <w:rPr>
          <w:rFonts w:ascii="Times New Roman" w:hAnsi="Times New Roman"/>
          <w:sz w:val="28"/>
          <w:szCs w:val="28"/>
          <w:lang w:val="en-US"/>
        </w:rPr>
        <w:t>1</w:t>
      </w:r>
      <w:r w:rsidRPr="002B591F">
        <w:rPr>
          <w:rFonts w:ascii="Times New Roman" w:hAnsi="Times New Roman"/>
          <w:sz w:val="28"/>
          <w:szCs w:val="28"/>
        </w:rPr>
        <w:t xml:space="preserve">  Инвестиции</w:t>
      </w:r>
    </w:p>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p>
    <w:p w:rsidR="00251FBA" w:rsidRPr="002B591F" w:rsidRDefault="00251FBA" w:rsidP="00D34AEA">
      <w:pPr>
        <w:widowControl w:val="0"/>
        <w:autoSpaceDE w:val="0"/>
        <w:autoSpaceDN w:val="0"/>
        <w:adjustRightInd w:val="0"/>
        <w:spacing w:after="0" w:line="240" w:lineRule="auto"/>
        <w:jc w:val="center"/>
        <w:rPr>
          <w:rFonts w:ascii="Times New Roman" w:hAnsi="Times New Roman"/>
          <w:sz w:val="28"/>
          <w:szCs w:val="28"/>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1537"/>
        <w:gridCol w:w="1038"/>
        <w:gridCol w:w="1157"/>
        <w:gridCol w:w="812"/>
        <w:gridCol w:w="922"/>
        <w:gridCol w:w="1197"/>
        <w:gridCol w:w="992"/>
        <w:gridCol w:w="137"/>
        <w:gridCol w:w="571"/>
        <w:gridCol w:w="568"/>
        <w:gridCol w:w="565"/>
        <w:gridCol w:w="153"/>
        <w:gridCol w:w="559"/>
        <w:gridCol w:w="1130"/>
        <w:gridCol w:w="1426"/>
        <w:gridCol w:w="2049"/>
      </w:tblGrid>
      <w:tr w:rsidR="00A02C58" w:rsidRPr="002B591F" w:rsidTr="00F07AAD">
        <w:trPr>
          <w:trHeight w:val="315"/>
        </w:trPr>
        <w:tc>
          <w:tcPr>
            <w:tcW w:w="149" w:type="pct"/>
            <w:shd w:val="clear" w:color="auto" w:fill="auto"/>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w:t>
            </w:r>
            <w:proofErr w:type="gramStart"/>
            <w:r w:rsidRPr="002B591F">
              <w:rPr>
                <w:rFonts w:ascii="Times New Roman" w:eastAsia="Times New Roman" w:hAnsi="Times New Roman"/>
                <w:sz w:val="28"/>
                <w:szCs w:val="28"/>
                <w:lang w:eastAsia="ru-RU"/>
              </w:rPr>
              <w:t>п</w:t>
            </w:r>
            <w:proofErr w:type="gramEnd"/>
            <w:r w:rsidRPr="002B591F">
              <w:rPr>
                <w:rFonts w:ascii="Times New Roman" w:eastAsia="Times New Roman" w:hAnsi="Times New Roman"/>
                <w:sz w:val="28"/>
                <w:szCs w:val="28"/>
                <w:lang w:eastAsia="ru-RU"/>
              </w:rPr>
              <w:t>/п</w:t>
            </w:r>
          </w:p>
        </w:tc>
        <w:tc>
          <w:tcPr>
            <w:tcW w:w="503" w:type="pct"/>
            <w:shd w:val="clear" w:color="auto" w:fill="auto"/>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подпрограммы</w:t>
            </w:r>
          </w:p>
        </w:tc>
        <w:tc>
          <w:tcPr>
            <w:tcW w:w="34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Сроки исполнения мероприятия</w:t>
            </w:r>
          </w:p>
        </w:tc>
        <w:tc>
          <w:tcPr>
            <w:tcW w:w="379" w:type="pct"/>
            <w:shd w:val="clear" w:color="auto" w:fill="auto"/>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Источники финансирования</w:t>
            </w:r>
          </w:p>
        </w:tc>
        <w:tc>
          <w:tcPr>
            <w:tcW w:w="266" w:type="pct"/>
            <w:shd w:val="clear" w:color="auto" w:fill="auto"/>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r w:rsidRPr="002B591F">
              <w:rPr>
                <w:rFonts w:ascii="Times New Roman" w:eastAsia="Times New Roman" w:hAnsi="Times New Roman"/>
                <w:sz w:val="28"/>
                <w:szCs w:val="28"/>
                <w:lang w:eastAsia="ru-RU"/>
              </w:rPr>
              <w:br/>
              <w:t>(</w:t>
            </w:r>
            <w:proofErr w:type="spellStart"/>
            <w:r w:rsidRPr="002B591F">
              <w:rPr>
                <w:rFonts w:ascii="Times New Roman" w:eastAsia="Times New Roman" w:hAnsi="Times New Roman"/>
                <w:sz w:val="28"/>
                <w:szCs w:val="28"/>
                <w:lang w:eastAsia="ru-RU"/>
              </w:rPr>
              <w:t>тыс</w:t>
            </w:r>
            <w:proofErr w:type="gramStart"/>
            <w:r w:rsidRPr="002B591F">
              <w:rPr>
                <w:rFonts w:ascii="Times New Roman" w:eastAsia="Times New Roman" w:hAnsi="Times New Roman"/>
                <w:sz w:val="28"/>
                <w:szCs w:val="28"/>
                <w:lang w:eastAsia="ru-RU"/>
              </w:rPr>
              <w:t>.р</w:t>
            </w:r>
            <w:proofErr w:type="gramEnd"/>
            <w:r w:rsidRPr="002B591F">
              <w:rPr>
                <w:rFonts w:ascii="Times New Roman" w:eastAsia="Times New Roman" w:hAnsi="Times New Roman"/>
                <w:sz w:val="28"/>
                <w:szCs w:val="28"/>
                <w:lang w:eastAsia="ru-RU"/>
              </w:rPr>
              <w:t>уб</w:t>
            </w:r>
            <w:proofErr w:type="spellEnd"/>
            <w:r w:rsidRPr="002B591F">
              <w:rPr>
                <w:rFonts w:ascii="Times New Roman" w:eastAsia="Times New Roman" w:hAnsi="Times New Roman"/>
                <w:sz w:val="28"/>
                <w:szCs w:val="28"/>
                <w:lang w:eastAsia="ru-RU"/>
              </w:rPr>
              <w:t>.)</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370" w:type="pc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671" w:type="pct"/>
            <w:shd w:val="clear" w:color="auto" w:fill="auto"/>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Ответственный</w:t>
            </w:r>
            <w:proofErr w:type="gramEnd"/>
            <w:r w:rsidRPr="002B591F">
              <w:rPr>
                <w:rFonts w:ascii="Times New Roman" w:eastAsia="Times New Roman" w:hAnsi="Times New Roman"/>
                <w:sz w:val="28"/>
                <w:szCs w:val="28"/>
                <w:lang w:eastAsia="ru-RU"/>
              </w:rPr>
              <w:t xml:space="preserve"> за выполнение мероприятия</w:t>
            </w:r>
          </w:p>
        </w:tc>
      </w:tr>
      <w:tr w:rsidR="00A02C58" w:rsidRPr="002B591F" w:rsidTr="00F07AAD">
        <w:trPr>
          <w:trHeight w:val="60"/>
        </w:trPr>
        <w:tc>
          <w:tcPr>
            <w:tcW w:w="149"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503"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w:t>
            </w:r>
          </w:p>
        </w:tc>
        <w:tc>
          <w:tcPr>
            <w:tcW w:w="34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3</w:t>
            </w:r>
          </w:p>
        </w:tc>
        <w:tc>
          <w:tcPr>
            <w:tcW w:w="379"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4</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6</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7</w:t>
            </w: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8</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10</w:t>
            </w:r>
          </w:p>
        </w:tc>
        <w:tc>
          <w:tcPr>
            <w:tcW w:w="671"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11</w:t>
            </w:r>
          </w:p>
        </w:tc>
      </w:tr>
      <w:tr w:rsidR="00A02C58" w:rsidRPr="002B591F" w:rsidTr="00F07AAD">
        <w:trPr>
          <w:trHeight w:val="60"/>
        </w:trPr>
        <w:tc>
          <w:tcPr>
            <w:tcW w:w="149" w:type="pct"/>
            <w:vMerge w:val="restar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503" w:type="pct"/>
            <w:vMerge w:val="restart"/>
            <w:shd w:val="clear" w:color="auto" w:fill="auto"/>
            <w:hideMark/>
          </w:tcPr>
          <w:p w:rsidR="00A02C58" w:rsidRPr="002B591F" w:rsidRDefault="00A02C58" w:rsidP="00A02C58">
            <w:pPr>
              <w:spacing w:after="0" w:line="240" w:lineRule="auto"/>
              <w:contextualSpacing/>
              <w:rPr>
                <w:rFonts w:ascii="Times New Roman" w:eastAsia="Times New Roman" w:hAnsi="Times New Roman"/>
                <w:bCs/>
                <w:sz w:val="28"/>
                <w:szCs w:val="28"/>
                <w:lang w:eastAsia="ru-RU"/>
              </w:rPr>
            </w:pPr>
            <w:r w:rsidRPr="002B591F">
              <w:rPr>
                <w:rFonts w:ascii="Times New Roman" w:eastAsia="Times New Roman" w:hAnsi="Times New Roman"/>
                <w:bCs/>
                <w:sz w:val="28"/>
                <w:szCs w:val="28"/>
                <w:lang w:eastAsia="ru-RU"/>
              </w:rPr>
              <w:t xml:space="preserve">Основное мероприятие 02. </w:t>
            </w:r>
          </w:p>
          <w:p w:rsidR="00A02C58" w:rsidRPr="002B591F" w:rsidRDefault="00A02C58" w:rsidP="00A02C58">
            <w:pPr>
              <w:spacing w:after="0" w:line="240" w:lineRule="auto"/>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 xml:space="preserve">Создание и (или) развитие индустриальных (промышленных) парков, промышленных технопарков, </w:t>
            </w:r>
            <w:proofErr w:type="spellStart"/>
            <w:r w:rsidRPr="002B591F">
              <w:rPr>
                <w:rFonts w:ascii="Times New Roman" w:eastAsia="Times New Roman" w:hAnsi="Times New Roman"/>
                <w:sz w:val="28"/>
                <w:szCs w:val="28"/>
                <w:lang w:eastAsia="ru-RU"/>
              </w:rPr>
              <w:t>инновационно</w:t>
            </w:r>
            <w:proofErr w:type="spellEnd"/>
            <w:r w:rsidRPr="002B591F">
              <w:rPr>
                <w:rFonts w:ascii="Times New Roman" w:eastAsia="Times New Roman" w:hAnsi="Times New Roman"/>
                <w:sz w:val="28"/>
                <w:szCs w:val="28"/>
                <w:lang w:eastAsia="ru-RU"/>
              </w:rPr>
              <w:t>-технологических центров, промышленных площадок, особых экономических зон</w:t>
            </w:r>
            <w:proofErr w:type="gramEnd"/>
          </w:p>
        </w:tc>
        <w:tc>
          <w:tcPr>
            <w:tcW w:w="340"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hAnsi="Times New Roman"/>
                <w:sz w:val="28"/>
                <w:szCs w:val="28"/>
              </w:rPr>
              <w:t xml:space="preserve"> </w:t>
            </w:r>
            <w:r w:rsidRPr="002B591F">
              <w:rPr>
                <w:rFonts w:ascii="Times New Roman" w:eastAsia="Times New Roman" w:hAnsi="Times New Roman"/>
                <w:sz w:val="28"/>
                <w:szCs w:val="28"/>
                <w:lang w:eastAsia="ru-RU"/>
              </w:rPr>
              <w:t xml:space="preserve">Администрация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2C58" w:rsidRPr="002B591F" w:rsidTr="00F07AAD">
        <w:trPr>
          <w:trHeight w:val="630"/>
        </w:trPr>
        <w:tc>
          <w:tcPr>
            <w:tcW w:w="149"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630"/>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630"/>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630"/>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60"/>
        </w:trPr>
        <w:tc>
          <w:tcPr>
            <w:tcW w:w="149" w:type="pct"/>
            <w:vMerge w:val="restar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1.1</w:t>
            </w:r>
          </w:p>
        </w:tc>
        <w:tc>
          <w:tcPr>
            <w:tcW w:w="503" w:type="pct"/>
            <w:vMerge w:val="restart"/>
            <w:shd w:val="clear" w:color="auto" w:fill="auto"/>
            <w:hideMark/>
          </w:tcPr>
          <w:p w:rsidR="00A02C58" w:rsidRPr="002B591F" w:rsidRDefault="00A02C58" w:rsidP="00A02C58">
            <w:pPr>
              <w:spacing w:after="0" w:line="240" w:lineRule="auto"/>
              <w:contextualSpacing/>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Мероприятие 02.01. </w:t>
            </w:r>
          </w:p>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340" w:type="pct"/>
            <w:vMerge w:val="restar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2C58" w:rsidRPr="002B591F" w:rsidTr="00F07AAD">
        <w:trPr>
          <w:trHeight w:val="405"/>
        </w:trPr>
        <w:tc>
          <w:tcPr>
            <w:tcW w:w="149"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405"/>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405"/>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405"/>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tcBorders>
              <w:bottom w:val="single" w:sz="4" w:space="0" w:color="auto"/>
            </w:tcBorders>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447718" w:rsidRPr="002B591F" w:rsidTr="00F07AAD">
        <w:trPr>
          <w:trHeight w:val="315"/>
        </w:trPr>
        <w:tc>
          <w:tcPr>
            <w:tcW w:w="149" w:type="pct"/>
            <w:vMerge/>
            <w:shd w:val="clear" w:color="auto" w:fill="auto"/>
          </w:tcPr>
          <w:p w:rsidR="00447718" w:rsidRPr="002B591F" w:rsidRDefault="00447718" w:rsidP="00A02C58">
            <w:pPr>
              <w:spacing w:after="0" w:line="240" w:lineRule="auto"/>
              <w:rPr>
                <w:rFonts w:ascii="Times New Roman" w:eastAsia="Times New Roman" w:hAnsi="Times New Roman"/>
                <w:sz w:val="28"/>
                <w:szCs w:val="28"/>
                <w:lang w:eastAsia="ru-RU"/>
              </w:rPr>
            </w:pPr>
          </w:p>
        </w:tc>
        <w:tc>
          <w:tcPr>
            <w:tcW w:w="503" w:type="pct"/>
            <w:vMerge w:val="restart"/>
            <w:shd w:val="clear" w:color="auto" w:fill="auto"/>
          </w:tcPr>
          <w:p w:rsidR="00447718" w:rsidRPr="002B591F" w:rsidRDefault="00447718" w:rsidP="00A02C58">
            <w:pPr>
              <w:spacing w:line="240" w:lineRule="auto"/>
              <w:rPr>
                <w:rFonts w:ascii="Times New Roman" w:hAnsi="Times New Roman"/>
                <w:sz w:val="28"/>
                <w:szCs w:val="28"/>
              </w:rPr>
            </w:pPr>
            <w:r w:rsidRPr="002B591F">
              <w:rPr>
                <w:rFonts w:ascii="Times New Roman" w:hAnsi="Times New Roman"/>
                <w:sz w:val="28"/>
                <w:szCs w:val="28"/>
              </w:rPr>
              <w:t>Количество резидентов, привлеченных на территорию индустриальных (промышленных) парков (за отчетный год)</w:t>
            </w:r>
          </w:p>
          <w:p w:rsidR="00447718" w:rsidRPr="002B591F" w:rsidRDefault="00447718" w:rsidP="00A02C58">
            <w:pPr>
              <w:spacing w:after="0" w:line="240" w:lineRule="auto"/>
              <w:rPr>
                <w:rFonts w:ascii="Times New Roman" w:eastAsia="Times New Roman" w:hAnsi="Times New Roman"/>
                <w:sz w:val="28"/>
                <w:szCs w:val="28"/>
                <w:lang w:eastAsia="ru-RU"/>
              </w:rPr>
            </w:pPr>
          </w:p>
        </w:tc>
        <w:tc>
          <w:tcPr>
            <w:tcW w:w="340" w:type="pct"/>
            <w:vMerge w:val="restart"/>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процент</w:t>
            </w:r>
          </w:p>
        </w:tc>
        <w:tc>
          <w:tcPr>
            <w:tcW w:w="379" w:type="pct"/>
            <w:vMerge w:val="restart"/>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66" w:type="pct"/>
            <w:vMerge w:val="restart"/>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302" w:type="pct"/>
            <w:vMerge w:val="restart"/>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92" w:type="pct"/>
            <w:vMerge w:val="restart"/>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325" w:type="pct"/>
            <w:vMerge w:val="restart"/>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36" w:type="pct"/>
            <w:gridSpan w:val="6"/>
            <w:tcBorders>
              <w:right w:val="single" w:sz="4" w:space="0" w:color="auto"/>
            </w:tcBorders>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p w:rsidR="00447718" w:rsidRPr="002B591F" w:rsidRDefault="00447718" w:rsidP="00A02C58">
            <w:pPr>
              <w:spacing w:after="0" w:line="240" w:lineRule="auto"/>
              <w:jc w:val="center"/>
              <w:rPr>
                <w:rFonts w:ascii="Times New Roman" w:eastAsia="Times New Roman" w:hAnsi="Times New Roman"/>
                <w:sz w:val="28"/>
                <w:szCs w:val="28"/>
                <w:lang w:eastAsia="ru-RU"/>
              </w:rPr>
            </w:pPr>
          </w:p>
        </w:tc>
        <w:tc>
          <w:tcPr>
            <w:tcW w:w="370" w:type="pct"/>
            <w:vMerge w:val="restart"/>
            <w:tcBorders>
              <w:left w:val="single" w:sz="4" w:space="0" w:color="auto"/>
            </w:tcBorders>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467" w:type="pct"/>
            <w:vMerge w:val="restart"/>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671" w:type="pct"/>
            <w:vMerge w:val="restart"/>
            <w:shd w:val="clear" w:color="auto" w:fill="auto"/>
            <w:noWrap/>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447718" w:rsidRPr="002B591F" w:rsidTr="00F07AAD">
        <w:trPr>
          <w:trHeight w:val="95"/>
        </w:trPr>
        <w:tc>
          <w:tcPr>
            <w:tcW w:w="149" w:type="pct"/>
            <w:vMerge/>
            <w:shd w:val="clear" w:color="auto" w:fill="auto"/>
          </w:tcPr>
          <w:p w:rsidR="00447718" w:rsidRPr="002B591F" w:rsidRDefault="0044771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447718" w:rsidRPr="002B591F" w:rsidRDefault="0044771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447718" w:rsidRPr="002B591F" w:rsidRDefault="00447718"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447718" w:rsidRPr="002B591F" w:rsidRDefault="00447718" w:rsidP="00A02C58">
            <w:pPr>
              <w:spacing w:after="0" w:line="240" w:lineRule="auto"/>
              <w:rPr>
                <w:rFonts w:ascii="Times New Roman" w:eastAsia="Times New Roman" w:hAnsi="Times New Roman"/>
                <w:sz w:val="28"/>
                <w:szCs w:val="28"/>
                <w:lang w:eastAsia="ru-RU"/>
              </w:rPr>
            </w:pPr>
          </w:p>
        </w:tc>
        <w:tc>
          <w:tcPr>
            <w:tcW w:w="266" w:type="pct"/>
            <w:vMerge/>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p>
        </w:tc>
        <w:tc>
          <w:tcPr>
            <w:tcW w:w="302" w:type="pct"/>
            <w:vMerge/>
          </w:tcPr>
          <w:p w:rsidR="00447718" w:rsidRPr="002B591F" w:rsidRDefault="00447718" w:rsidP="00A02C58">
            <w:pPr>
              <w:spacing w:after="0" w:line="240" w:lineRule="auto"/>
              <w:jc w:val="center"/>
              <w:rPr>
                <w:rFonts w:ascii="Times New Roman" w:eastAsia="Times New Roman" w:hAnsi="Times New Roman"/>
                <w:sz w:val="28"/>
                <w:szCs w:val="28"/>
                <w:lang w:eastAsia="ru-RU"/>
              </w:rPr>
            </w:pPr>
          </w:p>
        </w:tc>
        <w:tc>
          <w:tcPr>
            <w:tcW w:w="392" w:type="pct"/>
            <w:vMerge/>
          </w:tcPr>
          <w:p w:rsidR="00447718" w:rsidRPr="002B591F" w:rsidRDefault="00447718" w:rsidP="00A02C58">
            <w:pPr>
              <w:spacing w:after="0" w:line="240" w:lineRule="auto"/>
              <w:jc w:val="center"/>
              <w:rPr>
                <w:rFonts w:ascii="Times New Roman" w:eastAsia="Times New Roman" w:hAnsi="Times New Roman"/>
                <w:sz w:val="28"/>
                <w:szCs w:val="28"/>
                <w:lang w:eastAsia="ru-RU"/>
              </w:rPr>
            </w:pPr>
          </w:p>
        </w:tc>
        <w:tc>
          <w:tcPr>
            <w:tcW w:w="325" w:type="pct"/>
            <w:vMerge/>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p>
        </w:tc>
        <w:tc>
          <w:tcPr>
            <w:tcW w:w="232" w:type="pct"/>
            <w:gridSpan w:val="2"/>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86" w:type="pct"/>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235" w:type="pct"/>
            <w:gridSpan w:val="2"/>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183" w:type="pct"/>
            <w:tcBorders>
              <w:right w:val="single" w:sz="4" w:space="0" w:color="auto"/>
            </w:tcBorders>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370" w:type="pct"/>
            <w:vMerge/>
            <w:tcBorders>
              <w:left w:val="single" w:sz="4" w:space="0" w:color="auto"/>
              <w:bottom w:val="single" w:sz="4" w:space="0" w:color="auto"/>
            </w:tcBorders>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p>
        </w:tc>
        <w:tc>
          <w:tcPr>
            <w:tcW w:w="467" w:type="pct"/>
            <w:vMerge/>
            <w:shd w:val="clear" w:color="auto" w:fill="auto"/>
          </w:tcPr>
          <w:p w:rsidR="00447718" w:rsidRPr="002B591F" w:rsidRDefault="0044771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447718" w:rsidRPr="002B591F" w:rsidRDefault="0044771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315"/>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39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325"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232" w:type="pct"/>
            <w:gridSpan w:val="2"/>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18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235" w:type="pct"/>
            <w:gridSpan w:val="2"/>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183"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370" w:type="pct"/>
            <w:tcBorders>
              <w:top w:val="single" w:sz="4" w:space="0" w:color="auto"/>
            </w:tcBorders>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60"/>
        </w:trPr>
        <w:tc>
          <w:tcPr>
            <w:tcW w:w="149" w:type="pct"/>
            <w:vMerge w:val="restar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w:t>
            </w:r>
          </w:p>
        </w:tc>
        <w:tc>
          <w:tcPr>
            <w:tcW w:w="503" w:type="pct"/>
            <w:vMerge w:val="restart"/>
            <w:shd w:val="clear" w:color="auto" w:fill="auto"/>
            <w:hideMark/>
          </w:tcPr>
          <w:p w:rsidR="00A02C58" w:rsidRPr="002B591F" w:rsidRDefault="00A02C58" w:rsidP="00A02C58">
            <w:pPr>
              <w:spacing w:after="0" w:line="240" w:lineRule="auto"/>
              <w:contextualSpacing/>
              <w:rPr>
                <w:rFonts w:ascii="Times New Roman" w:eastAsia="Times New Roman" w:hAnsi="Times New Roman"/>
                <w:sz w:val="28"/>
                <w:szCs w:val="28"/>
                <w:lang w:eastAsia="ru-RU"/>
              </w:rPr>
            </w:pPr>
            <w:r w:rsidRPr="002B591F">
              <w:rPr>
                <w:rFonts w:ascii="Times New Roman" w:eastAsia="Times New Roman" w:hAnsi="Times New Roman"/>
                <w:bCs/>
                <w:sz w:val="28"/>
                <w:szCs w:val="28"/>
                <w:lang w:eastAsia="ru-RU"/>
              </w:rPr>
              <w:t>Основное мероприятие 05.</w:t>
            </w:r>
            <w:r w:rsidRPr="002B591F">
              <w:rPr>
                <w:rFonts w:ascii="Times New Roman" w:eastAsia="Times New Roman" w:hAnsi="Times New Roman"/>
                <w:sz w:val="28"/>
                <w:szCs w:val="28"/>
                <w:lang w:eastAsia="ru-RU"/>
              </w:rPr>
              <w:t xml:space="preserve"> </w:t>
            </w:r>
          </w:p>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Организация работ по поддержке и развитию промышленного потенциала </w:t>
            </w:r>
            <w:r w:rsidRPr="002B591F">
              <w:rPr>
                <w:rFonts w:ascii="Times New Roman" w:hAnsi="Times New Roman"/>
                <w:sz w:val="28"/>
                <w:szCs w:val="28"/>
              </w:rPr>
              <w:t>на территории муниципальных округов Московской области, единиц</w:t>
            </w:r>
          </w:p>
        </w:tc>
        <w:tc>
          <w:tcPr>
            <w:tcW w:w="340"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2C58" w:rsidRPr="002B591F" w:rsidTr="00F07AAD">
        <w:trPr>
          <w:trHeight w:val="113"/>
        </w:trPr>
        <w:tc>
          <w:tcPr>
            <w:tcW w:w="149"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13"/>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592"/>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13"/>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406"/>
        </w:trPr>
        <w:tc>
          <w:tcPr>
            <w:tcW w:w="149" w:type="pct"/>
            <w:vMerge w:val="restar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2.1</w:t>
            </w:r>
          </w:p>
        </w:tc>
        <w:tc>
          <w:tcPr>
            <w:tcW w:w="503" w:type="pct"/>
            <w:vMerge w:val="restart"/>
            <w:shd w:val="clear" w:color="auto" w:fill="auto"/>
            <w:hideMark/>
          </w:tcPr>
          <w:p w:rsidR="00A02C58" w:rsidRPr="002B591F" w:rsidRDefault="00A02C58" w:rsidP="00A02C58">
            <w:pPr>
              <w:pStyle w:val="ConsPlusNormal0"/>
              <w:rPr>
                <w:rFonts w:ascii="Times New Roman" w:hAnsi="Times New Roman" w:cs="Times New Roman"/>
                <w:sz w:val="28"/>
                <w:szCs w:val="28"/>
              </w:rPr>
            </w:pPr>
            <w:r w:rsidRPr="002B591F">
              <w:rPr>
                <w:rFonts w:ascii="Times New Roman" w:hAnsi="Times New Roman" w:cs="Times New Roman"/>
                <w:sz w:val="28"/>
                <w:szCs w:val="28"/>
              </w:rPr>
              <w:t>Мероприятие 05.01.</w:t>
            </w:r>
          </w:p>
          <w:p w:rsidR="00A02C58" w:rsidRPr="002B591F" w:rsidRDefault="00A02C58" w:rsidP="00A02C58">
            <w:pPr>
              <w:pStyle w:val="ConsPlusNormal0"/>
              <w:rPr>
                <w:rFonts w:ascii="Times New Roman" w:hAnsi="Times New Roman" w:cs="Times New Roman"/>
                <w:sz w:val="28"/>
                <w:szCs w:val="28"/>
              </w:rPr>
            </w:pPr>
            <w:r w:rsidRPr="002B591F">
              <w:rPr>
                <w:rFonts w:ascii="Times New Roman" w:hAnsi="Times New Roman" w:cs="Times New Roman"/>
                <w:sz w:val="28"/>
                <w:szCs w:val="28"/>
              </w:rPr>
              <w:t>Создание новых рабочих мест за счет проводимых мероприятий, направленных на расширение имеющихся производств.</w:t>
            </w:r>
          </w:p>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val="restart"/>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2C58" w:rsidRPr="002B591F" w:rsidTr="00F07AAD">
        <w:trPr>
          <w:trHeight w:val="993"/>
        </w:trPr>
        <w:tc>
          <w:tcPr>
            <w:tcW w:w="149"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hideMark/>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hideMark/>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hideMark/>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993"/>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592"/>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val="en-US" w:eastAsia="ru-RU"/>
              </w:rPr>
            </w:pPr>
            <w:r w:rsidRPr="002B591F">
              <w:rPr>
                <w:rFonts w:ascii="Times New Roman" w:eastAsia="Times New Roman" w:hAnsi="Times New Roman"/>
                <w:sz w:val="28"/>
                <w:szCs w:val="28"/>
                <w:lang w:val="en-US" w:eastAsia="ru-RU"/>
              </w:rPr>
              <w:t>0</w:t>
            </w:r>
            <w:r w:rsidRPr="002B591F">
              <w:rPr>
                <w:rFonts w:ascii="Times New Roman" w:eastAsia="Times New Roman" w:hAnsi="Times New Roman"/>
                <w:sz w:val="28"/>
                <w:szCs w:val="28"/>
                <w:lang w:eastAsia="ru-RU"/>
              </w:rPr>
              <w:t>,</w:t>
            </w:r>
            <w:r w:rsidRPr="002B591F">
              <w:rPr>
                <w:rFonts w:ascii="Times New Roman" w:eastAsia="Times New Roman" w:hAnsi="Times New Roman"/>
                <w:sz w:val="28"/>
                <w:szCs w:val="28"/>
                <w:lang w:val="en-US" w:eastAsia="ru-RU"/>
              </w:rPr>
              <w:t>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993"/>
        </w:trPr>
        <w:tc>
          <w:tcPr>
            <w:tcW w:w="149"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vAlign w:val="center"/>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jc w:val="center"/>
              <w:rPr>
                <w:rFonts w:ascii="Times New Roman" w:hAnsi="Times New Roman"/>
                <w:sz w:val="28"/>
                <w:szCs w:val="28"/>
              </w:rPr>
            </w:pPr>
            <w:r w:rsidRPr="002B591F">
              <w:rPr>
                <w:rFonts w:ascii="Times New Roman" w:hAnsi="Times New Roman"/>
                <w:sz w:val="28"/>
                <w:szCs w:val="28"/>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D25956" w:rsidRPr="002B591F" w:rsidTr="00F07AAD">
        <w:trPr>
          <w:trHeight w:val="315"/>
        </w:trPr>
        <w:tc>
          <w:tcPr>
            <w:tcW w:w="149"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503" w:type="pct"/>
            <w:vMerge w:val="restart"/>
            <w:shd w:val="clear" w:color="auto" w:fill="auto"/>
          </w:tcPr>
          <w:p w:rsidR="00D25956" w:rsidRPr="002B591F" w:rsidRDefault="00D25956" w:rsidP="00A02C58">
            <w:pPr>
              <w:spacing w:line="240" w:lineRule="auto"/>
              <w:rPr>
                <w:rFonts w:ascii="Times New Roman" w:hAnsi="Times New Roman"/>
                <w:sz w:val="28"/>
                <w:szCs w:val="28"/>
              </w:rPr>
            </w:pPr>
            <w:r w:rsidRPr="002B591F">
              <w:rPr>
                <w:rFonts w:ascii="Times New Roman" w:hAnsi="Times New Roman"/>
                <w:sz w:val="28"/>
                <w:szCs w:val="28"/>
              </w:rPr>
              <w:t>Предприятия муниципального округа, осуществляющие промышленные экскурсии (за отчетный год), единиц</w:t>
            </w:r>
          </w:p>
          <w:p w:rsidR="00D25956" w:rsidRPr="002B591F" w:rsidRDefault="00D25956" w:rsidP="00A02C58">
            <w:pPr>
              <w:pStyle w:val="ConsPlusNormal0"/>
              <w:rPr>
                <w:rFonts w:ascii="Times New Roman" w:hAnsi="Times New Roman" w:cs="Times New Roman"/>
                <w:sz w:val="28"/>
                <w:szCs w:val="28"/>
              </w:rPr>
            </w:pPr>
          </w:p>
          <w:p w:rsidR="00D25956" w:rsidRPr="002B591F" w:rsidRDefault="00D25956" w:rsidP="00A02C58">
            <w:pPr>
              <w:pStyle w:val="ConsPlusNormal0"/>
              <w:rPr>
                <w:rFonts w:ascii="Times New Roman" w:hAnsi="Times New Roman" w:cs="Times New Roman"/>
                <w:sz w:val="28"/>
                <w:szCs w:val="28"/>
              </w:rPr>
            </w:pPr>
          </w:p>
        </w:tc>
        <w:tc>
          <w:tcPr>
            <w:tcW w:w="340" w:type="pct"/>
            <w:vMerge w:val="restar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379" w:type="pct"/>
            <w:vMerge w:val="restar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66" w:type="pct"/>
            <w:vMerge w:val="restar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302" w:type="pct"/>
            <w:vMerge w:val="restart"/>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92" w:type="pct"/>
            <w:vMerge w:val="restart"/>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370" w:type="pct"/>
            <w:gridSpan w:val="2"/>
            <w:vMerge w:val="restar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2025 год</w:t>
            </w:r>
          </w:p>
        </w:tc>
        <w:tc>
          <w:tcPr>
            <w:tcW w:w="791" w:type="pct"/>
            <w:gridSpan w:val="5"/>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370" w:type="pct"/>
            <w:vMerge w:val="restar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467" w:type="pct"/>
            <w:vMerge w:val="restar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671" w:type="pct"/>
            <w:vMerge w:val="restart"/>
            <w:shd w:val="clear" w:color="auto" w:fill="auto"/>
            <w:noWrap/>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D25956" w:rsidRPr="002B591F" w:rsidTr="00F07AAD">
        <w:trPr>
          <w:trHeight w:val="95"/>
        </w:trPr>
        <w:tc>
          <w:tcPr>
            <w:tcW w:w="149"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266" w:type="pct"/>
            <w:vMerge/>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c>
          <w:tcPr>
            <w:tcW w:w="302" w:type="pct"/>
            <w:vMerge/>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c>
          <w:tcPr>
            <w:tcW w:w="392" w:type="pct"/>
            <w:vMerge/>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c>
          <w:tcPr>
            <w:tcW w:w="370" w:type="pct"/>
            <w:gridSpan w:val="2"/>
            <w:vMerge/>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c>
          <w:tcPr>
            <w:tcW w:w="187"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86"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235" w:type="pct"/>
            <w:gridSpan w:val="2"/>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183"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370" w:type="pct"/>
            <w:vMerge/>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c>
          <w:tcPr>
            <w:tcW w:w="467" w:type="pct"/>
            <w:vMerge/>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r>
      <w:tr w:rsidR="00D25956" w:rsidRPr="002B591F" w:rsidTr="00F07AAD">
        <w:trPr>
          <w:trHeight w:val="315"/>
        </w:trPr>
        <w:tc>
          <w:tcPr>
            <w:tcW w:w="149"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379" w:type="pct"/>
            <w:vMerge/>
            <w:shd w:val="clear" w:color="auto" w:fill="auto"/>
          </w:tcPr>
          <w:p w:rsidR="00D25956" w:rsidRPr="002B591F" w:rsidRDefault="00D25956" w:rsidP="00A02C58">
            <w:pPr>
              <w:spacing w:after="0" w:line="240" w:lineRule="auto"/>
              <w:rPr>
                <w:rFonts w:ascii="Times New Roman" w:eastAsia="Times New Roman" w:hAnsi="Times New Roman"/>
                <w:sz w:val="28"/>
                <w:szCs w:val="28"/>
                <w:lang w:eastAsia="ru-RU"/>
              </w:rPr>
            </w:pPr>
          </w:p>
        </w:tc>
        <w:tc>
          <w:tcPr>
            <w:tcW w:w="266"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302" w:type="pct"/>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392" w:type="pct"/>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370" w:type="pct"/>
            <w:gridSpan w:val="2"/>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187"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186"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val="en-US" w:eastAsia="ru-RU"/>
              </w:rPr>
            </w:pPr>
            <w:r w:rsidRPr="002B591F">
              <w:rPr>
                <w:rFonts w:ascii="Times New Roman" w:eastAsia="Times New Roman" w:hAnsi="Times New Roman"/>
                <w:sz w:val="28"/>
                <w:szCs w:val="28"/>
                <w:lang w:val="en-US" w:eastAsia="ru-RU"/>
              </w:rPr>
              <w:t>0</w:t>
            </w:r>
          </w:p>
        </w:tc>
        <w:tc>
          <w:tcPr>
            <w:tcW w:w="235" w:type="pct"/>
            <w:gridSpan w:val="2"/>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val="en-US" w:eastAsia="ru-RU"/>
              </w:rPr>
            </w:pPr>
            <w:r w:rsidRPr="002B591F">
              <w:rPr>
                <w:rFonts w:ascii="Times New Roman" w:eastAsia="Times New Roman" w:hAnsi="Times New Roman"/>
                <w:sz w:val="28"/>
                <w:szCs w:val="28"/>
                <w:lang w:val="en-US" w:eastAsia="ru-RU"/>
              </w:rPr>
              <w:t>0</w:t>
            </w:r>
          </w:p>
        </w:tc>
        <w:tc>
          <w:tcPr>
            <w:tcW w:w="183"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p w:rsidR="00D25956" w:rsidRPr="002B591F" w:rsidRDefault="00D25956" w:rsidP="00A02C58">
            <w:pPr>
              <w:spacing w:after="0" w:line="240" w:lineRule="auto"/>
              <w:jc w:val="center"/>
              <w:rPr>
                <w:rFonts w:ascii="Times New Roman" w:eastAsia="Times New Roman" w:hAnsi="Times New Roman"/>
                <w:sz w:val="28"/>
                <w:szCs w:val="28"/>
                <w:lang w:eastAsia="ru-RU"/>
              </w:rPr>
            </w:pPr>
          </w:p>
        </w:tc>
        <w:tc>
          <w:tcPr>
            <w:tcW w:w="370"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467" w:type="pct"/>
            <w:shd w:val="clear" w:color="auto" w:fill="auto"/>
          </w:tcPr>
          <w:p w:rsidR="00D25956" w:rsidRPr="002B591F" w:rsidRDefault="00D25956"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671" w:type="pct"/>
            <w:vMerge/>
            <w:shd w:val="clear" w:color="auto" w:fill="auto"/>
            <w:noWrap/>
          </w:tcPr>
          <w:p w:rsidR="00D25956" w:rsidRPr="002B591F" w:rsidRDefault="00D25956"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62"/>
        </w:trPr>
        <w:tc>
          <w:tcPr>
            <w:tcW w:w="149"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3.</w:t>
            </w:r>
          </w:p>
        </w:tc>
        <w:tc>
          <w:tcPr>
            <w:tcW w:w="503"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Основное мероприятие 08</w:t>
            </w:r>
          </w:p>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Стимулирование инвестиционной деятельности</w:t>
            </w:r>
          </w:p>
        </w:tc>
        <w:tc>
          <w:tcPr>
            <w:tcW w:w="340"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val="restar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2C58" w:rsidRPr="002B591F" w:rsidTr="00F07AAD">
        <w:trPr>
          <w:trHeight w:val="125"/>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50"/>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200"/>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val="en-US" w:eastAsia="ru-RU"/>
              </w:rPr>
            </w:pPr>
            <w:r w:rsidRPr="002B591F">
              <w:rPr>
                <w:rFonts w:ascii="Times New Roman" w:eastAsia="Times New Roman" w:hAnsi="Times New Roman"/>
                <w:sz w:val="28"/>
                <w:szCs w:val="28"/>
                <w:lang w:val="en-US" w:eastAsia="ru-RU"/>
              </w:rPr>
              <w:t>0</w:t>
            </w:r>
            <w:r w:rsidRPr="002B591F">
              <w:rPr>
                <w:rFonts w:ascii="Times New Roman" w:eastAsia="Times New Roman" w:hAnsi="Times New Roman"/>
                <w:sz w:val="28"/>
                <w:szCs w:val="28"/>
                <w:lang w:eastAsia="ru-RU"/>
              </w:rPr>
              <w:t>,</w:t>
            </w:r>
            <w:r w:rsidRPr="002B591F">
              <w:rPr>
                <w:rFonts w:ascii="Times New Roman" w:eastAsia="Times New Roman" w:hAnsi="Times New Roman"/>
                <w:sz w:val="28"/>
                <w:szCs w:val="28"/>
                <w:lang w:val="en-US" w:eastAsia="ru-RU"/>
              </w:rPr>
              <w:t>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00"/>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27"/>
        </w:trPr>
        <w:tc>
          <w:tcPr>
            <w:tcW w:w="149"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3.1</w:t>
            </w:r>
          </w:p>
        </w:tc>
        <w:tc>
          <w:tcPr>
            <w:tcW w:w="503"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08.01</w:t>
            </w:r>
          </w:p>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Поддержка и стимулирование инвестиционной деятельности на территории муниципальных округов Московской области</w:t>
            </w:r>
          </w:p>
        </w:tc>
        <w:tc>
          <w:tcPr>
            <w:tcW w:w="340"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tc>
        <w:tc>
          <w:tcPr>
            <w:tcW w:w="266" w:type="pct"/>
            <w:shd w:val="clear" w:color="auto" w:fill="auto"/>
          </w:tcPr>
          <w:p w:rsidR="00A02C58" w:rsidRPr="002B591F" w:rsidRDefault="00A02C58" w:rsidP="00A02C58">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val="restar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2C58" w:rsidRPr="002B591F" w:rsidTr="00F07AAD">
        <w:trPr>
          <w:trHeight w:val="125"/>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47"/>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62"/>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val="en-US" w:eastAsia="ru-RU"/>
              </w:rPr>
              <w:t>0</w:t>
            </w:r>
            <w:r w:rsidRPr="002B591F">
              <w:rPr>
                <w:rFonts w:ascii="Times New Roman" w:eastAsia="Times New Roman" w:hAnsi="Times New Roman"/>
                <w:sz w:val="28"/>
                <w:szCs w:val="28"/>
                <w:lang w:eastAsia="ru-RU"/>
              </w:rPr>
              <w:t>,</w:t>
            </w:r>
            <w:r w:rsidRPr="002B591F">
              <w:rPr>
                <w:rFonts w:ascii="Times New Roman" w:eastAsia="Times New Roman" w:hAnsi="Times New Roman"/>
                <w:sz w:val="28"/>
                <w:szCs w:val="28"/>
                <w:lang w:val="en-US" w:eastAsia="ru-RU"/>
              </w:rPr>
              <w:t>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138"/>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79" w:type="pc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92"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161" w:type="pct"/>
            <w:gridSpan w:val="7"/>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301"/>
        </w:trPr>
        <w:tc>
          <w:tcPr>
            <w:tcW w:w="149"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val="restart"/>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Привлечены инвесторы на территорию муниципального округа Московской области (за отчетный год), единиц</w:t>
            </w:r>
          </w:p>
        </w:tc>
        <w:tc>
          <w:tcPr>
            <w:tcW w:w="340" w:type="pct"/>
            <w:vMerge w:val="restar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379" w:type="pct"/>
            <w:vMerge w:val="restar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66" w:type="pct"/>
            <w:vMerge w:val="restar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302" w:type="pct"/>
            <w:vMerge w:val="restar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92" w:type="pct"/>
            <w:vMerge w:val="restar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370" w:type="pct"/>
            <w:gridSpan w:val="2"/>
            <w:vMerge w:val="restar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Итого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791" w:type="pct"/>
            <w:gridSpan w:val="5"/>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370" w:type="pct"/>
            <w:vMerge w:val="restar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467" w:type="pct"/>
            <w:vMerge w:val="restar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671" w:type="pct"/>
            <w:vMerge w:val="restart"/>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2C58" w:rsidRPr="002B591F" w:rsidTr="00F07AAD">
        <w:trPr>
          <w:trHeight w:val="351"/>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379" w:type="pct"/>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266" w:type="pct"/>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302" w:type="pct"/>
            <w:vMerge/>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392" w:type="pct"/>
            <w:vMerge/>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370" w:type="pct"/>
            <w:gridSpan w:val="2"/>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18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8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85"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33" w:type="pct"/>
            <w:gridSpan w:val="2"/>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370" w:type="pct"/>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467" w:type="pct"/>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r w:rsidR="00A02C58" w:rsidRPr="002B591F" w:rsidTr="00F07AAD">
        <w:trPr>
          <w:trHeight w:val="2116"/>
        </w:trPr>
        <w:tc>
          <w:tcPr>
            <w:tcW w:w="149"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503" w:type="pct"/>
            <w:vMerge/>
            <w:shd w:val="clear" w:color="auto" w:fill="auto"/>
          </w:tcPr>
          <w:p w:rsidR="00A02C58" w:rsidRPr="002B591F" w:rsidRDefault="00A02C58" w:rsidP="00A02C58">
            <w:pPr>
              <w:spacing w:after="0" w:line="240" w:lineRule="auto"/>
              <w:rPr>
                <w:rFonts w:ascii="Times New Roman" w:eastAsia="Times New Roman" w:hAnsi="Times New Roman"/>
                <w:sz w:val="28"/>
                <w:szCs w:val="28"/>
                <w:lang w:eastAsia="ru-RU"/>
              </w:rPr>
            </w:pPr>
          </w:p>
        </w:tc>
        <w:tc>
          <w:tcPr>
            <w:tcW w:w="340" w:type="pct"/>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379" w:type="pct"/>
            <w:vMerge/>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26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30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392" w:type="pct"/>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370" w:type="pct"/>
            <w:gridSpan w:val="2"/>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18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w:t>
            </w:r>
          </w:p>
        </w:tc>
        <w:tc>
          <w:tcPr>
            <w:tcW w:w="186"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w:t>
            </w:r>
          </w:p>
        </w:tc>
        <w:tc>
          <w:tcPr>
            <w:tcW w:w="185"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w:t>
            </w:r>
          </w:p>
        </w:tc>
        <w:tc>
          <w:tcPr>
            <w:tcW w:w="233" w:type="pct"/>
            <w:gridSpan w:val="2"/>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370"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tc>
        <w:tc>
          <w:tcPr>
            <w:tcW w:w="467" w:type="pct"/>
            <w:shd w:val="clear" w:color="auto" w:fill="auto"/>
          </w:tcPr>
          <w:p w:rsidR="00A02C58" w:rsidRPr="002B591F" w:rsidRDefault="00A02C58" w:rsidP="00A02C58">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w:t>
            </w:r>
          </w:p>
          <w:p w:rsidR="00A02C58" w:rsidRPr="002B591F" w:rsidRDefault="00A02C58" w:rsidP="00A02C58">
            <w:pPr>
              <w:spacing w:after="0" w:line="240" w:lineRule="auto"/>
              <w:jc w:val="center"/>
              <w:rPr>
                <w:rFonts w:ascii="Times New Roman" w:eastAsia="Times New Roman" w:hAnsi="Times New Roman"/>
                <w:sz w:val="28"/>
                <w:szCs w:val="28"/>
                <w:lang w:eastAsia="ru-RU"/>
              </w:rPr>
            </w:pPr>
          </w:p>
        </w:tc>
        <w:tc>
          <w:tcPr>
            <w:tcW w:w="671" w:type="pct"/>
            <w:vMerge/>
            <w:shd w:val="clear" w:color="auto" w:fill="auto"/>
            <w:noWrap/>
          </w:tcPr>
          <w:p w:rsidR="00A02C58" w:rsidRPr="002B591F" w:rsidRDefault="00A02C58" w:rsidP="00A02C58">
            <w:pPr>
              <w:spacing w:after="0" w:line="240" w:lineRule="auto"/>
              <w:jc w:val="center"/>
              <w:rPr>
                <w:rFonts w:ascii="Times New Roman" w:eastAsia="Times New Roman" w:hAnsi="Times New Roman"/>
                <w:sz w:val="28"/>
                <w:szCs w:val="28"/>
                <w:lang w:eastAsia="ru-RU"/>
              </w:rPr>
            </w:pPr>
          </w:p>
        </w:tc>
      </w:tr>
    </w:tbl>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p>
    <w:p w:rsidR="00D34AEA" w:rsidRPr="002B591F" w:rsidRDefault="00D34AEA" w:rsidP="00D34AEA">
      <w:pPr>
        <w:pStyle w:val="af5"/>
        <w:autoSpaceDE w:val="0"/>
        <w:autoSpaceDN w:val="0"/>
        <w:adjustRightInd w:val="0"/>
        <w:spacing w:after="0" w:line="240" w:lineRule="auto"/>
        <w:jc w:val="center"/>
        <w:outlineLvl w:val="0"/>
        <w:rPr>
          <w:rFonts w:ascii="Times New Roman" w:hAnsi="Times New Roman" w:cs="Times New Roman"/>
          <w:sz w:val="28"/>
          <w:szCs w:val="28"/>
        </w:rPr>
      </w:pPr>
      <w:r w:rsidRPr="002B591F">
        <w:rPr>
          <w:rFonts w:ascii="Times New Roman" w:hAnsi="Times New Roman" w:cs="Times New Roman"/>
          <w:sz w:val="28"/>
          <w:szCs w:val="28"/>
        </w:rPr>
        <w:t xml:space="preserve">3.Методика </w:t>
      </w:r>
      <w:proofErr w:type="gramStart"/>
      <w:r w:rsidRPr="002B591F">
        <w:rPr>
          <w:rFonts w:ascii="Times New Roman" w:hAnsi="Times New Roman" w:cs="Times New Roman"/>
          <w:sz w:val="28"/>
          <w:szCs w:val="28"/>
        </w:rPr>
        <w:t>определения результатов выполнения мероприятий подпрограммы</w:t>
      </w:r>
      <w:proofErr w:type="gramEnd"/>
      <w:r w:rsidRPr="002B591F">
        <w:rPr>
          <w:rFonts w:ascii="Times New Roman" w:hAnsi="Times New Roman" w:cs="Times New Roman"/>
          <w:sz w:val="28"/>
          <w:szCs w:val="28"/>
        </w:rPr>
        <w:t xml:space="preserve"> 1 «Инвестиции»</w:t>
      </w:r>
      <w:r w:rsidRPr="002B591F">
        <w:rPr>
          <w:rFonts w:ascii="Times New Roman" w:hAnsi="Times New Roman" w:cs="Times New Roman"/>
          <w:sz w:val="28"/>
          <w:szCs w:val="28"/>
        </w:rPr>
        <w:br/>
        <w:t>муниципальной программы «Предпринимательство»</w:t>
      </w:r>
    </w:p>
    <w:p w:rsidR="00D34AEA" w:rsidRPr="002B591F" w:rsidRDefault="00D34AEA" w:rsidP="00D34AEA">
      <w:pPr>
        <w:autoSpaceDE w:val="0"/>
        <w:autoSpaceDN w:val="0"/>
        <w:adjustRightInd w:val="0"/>
        <w:spacing w:after="0" w:line="240" w:lineRule="auto"/>
        <w:jc w:val="center"/>
        <w:outlineLvl w:val="0"/>
        <w:rPr>
          <w:rFonts w:ascii="Times New Roman" w:hAnsi="Times New Roman"/>
          <w:sz w:val="28"/>
          <w:szCs w:val="28"/>
        </w:rPr>
      </w:pPr>
    </w:p>
    <w:tbl>
      <w:tblPr>
        <w:tblStyle w:val="afb"/>
        <w:tblW w:w="15168" w:type="dxa"/>
        <w:tblInd w:w="108" w:type="dxa"/>
        <w:tblLayout w:type="fixed"/>
        <w:tblLook w:val="04A0" w:firstRow="1" w:lastRow="0" w:firstColumn="1" w:lastColumn="0" w:noHBand="0" w:noVBand="1"/>
      </w:tblPr>
      <w:tblGrid>
        <w:gridCol w:w="567"/>
        <w:gridCol w:w="1021"/>
        <w:gridCol w:w="1276"/>
        <w:gridCol w:w="1105"/>
        <w:gridCol w:w="3261"/>
        <w:gridCol w:w="1134"/>
        <w:gridCol w:w="6804"/>
      </w:tblGrid>
      <w:tr w:rsidR="00D34AEA" w:rsidRPr="002B591F" w:rsidTr="00D34AEA">
        <w:trPr>
          <w:trHeight w:val="379"/>
        </w:trPr>
        <w:tc>
          <w:tcPr>
            <w:tcW w:w="567"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 xml:space="preserve">№ </w:t>
            </w:r>
            <w:r w:rsidRPr="002B591F">
              <w:rPr>
                <w:rFonts w:ascii="Times New Roman" w:hAnsi="Times New Roman" w:cs="Times New Roman"/>
              </w:rPr>
              <w:br/>
            </w:r>
            <w:proofErr w:type="gramStart"/>
            <w:r w:rsidRPr="002B591F">
              <w:rPr>
                <w:rFonts w:ascii="Times New Roman" w:hAnsi="Times New Roman" w:cs="Times New Roman"/>
              </w:rPr>
              <w:t>п</w:t>
            </w:r>
            <w:proofErr w:type="gramEnd"/>
            <w:r w:rsidRPr="002B591F">
              <w:rPr>
                <w:rFonts w:ascii="Times New Roman" w:hAnsi="Times New Roman" w:cs="Times New Roman"/>
              </w:rPr>
              <w:t>/п</w:t>
            </w:r>
          </w:p>
        </w:tc>
        <w:tc>
          <w:tcPr>
            <w:tcW w:w="1021"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 подпрограммы ХХ</w:t>
            </w:r>
          </w:p>
        </w:tc>
        <w:tc>
          <w:tcPr>
            <w:tcW w:w="1276" w:type="dxa"/>
          </w:tcPr>
          <w:p w:rsidR="00D34AEA" w:rsidRPr="002B591F" w:rsidRDefault="00D34AEA" w:rsidP="00D34AEA">
            <w:pPr>
              <w:pStyle w:val="ConsPlusNormal0"/>
              <w:jc w:val="center"/>
              <w:rPr>
                <w:rFonts w:ascii="Times New Roman" w:hAnsi="Times New Roman" w:cs="Times New Roman"/>
                <w:lang w:val="en-US"/>
              </w:rPr>
            </w:pPr>
            <w:r w:rsidRPr="002B591F">
              <w:rPr>
                <w:rFonts w:ascii="Times New Roman" w:hAnsi="Times New Roman" w:cs="Times New Roman"/>
              </w:rPr>
              <w:t xml:space="preserve">№ основного мероприятия </w:t>
            </w:r>
            <w:r w:rsidRPr="002B591F">
              <w:rPr>
                <w:rFonts w:ascii="Times New Roman" w:hAnsi="Times New Roman" w:cs="Times New Roman"/>
                <w:lang w:val="en-US"/>
              </w:rPr>
              <w:t>YY</w:t>
            </w:r>
          </w:p>
        </w:tc>
        <w:tc>
          <w:tcPr>
            <w:tcW w:w="1105" w:type="dxa"/>
          </w:tcPr>
          <w:p w:rsidR="00D34AEA" w:rsidRPr="002B591F" w:rsidRDefault="00D34AEA" w:rsidP="00D34AEA">
            <w:pPr>
              <w:pStyle w:val="ConsPlusNormal0"/>
              <w:jc w:val="center"/>
              <w:rPr>
                <w:rFonts w:ascii="Times New Roman" w:hAnsi="Times New Roman" w:cs="Times New Roman"/>
                <w:lang w:val="en-US"/>
              </w:rPr>
            </w:pPr>
            <w:r w:rsidRPr="002B591F">
              <w:rPr>
                <w:rFonts w:ascii="Times New Roman" w:hAnsi="Times New Roman" w:cs="Times New Roman"/>
              </w:rPr>
              <w:t xml:space="preserve">№ мероприятия </w:t>
            </w:r>
            <w:r w:rsidRPr="002B591F">
              <w:rPr>
                <w:rFonts w:ascii="Times New Roman" w:hAnsi="Times New Roman" w:cs="Times New Roman"/>
                <w:lang w:val="en-US"/>
              </w:rPr>
              <w:t>ZZ</w:t>
            </w:r>
          </w:p>
        </w:tc>
        <w:tc>
          <w:tcPr>
            <w:tcW w:w="3261"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Наименование результата</w:t>
            </w:r>
          </w:p>
        </w:tc>
        <w:tc>
          <w:tcPr>
            <w:tcW w:w="1134"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Единица измерения</w:t>
            </w:r>
          </w:p>
        </w:tc>
        <w:tc>
          <w:tcPr>
            <w:tcW w:w="6804" w:type="dxa"/>
          </w:tcPr>
          <w:p w:rsidR="00D34AEA" w:rsidRPr="002B591F" w:rsidRDefault="00D34AEA" w:rsidP="00D34AEA">
            <w:pPr>
              <w:pStyle w:val="ConsPlusNormal0"/>
              <w:ind w:right="-79"/>
              <w:jc w:val="center"/>
              <w:rPr>
                <w:rFonts w:ascii="Times New Roman" w:hAnsi="Times New Roman" w:cs="Times New Roman"/>
              </w:rPr>
            </w:pPr>
            <w:r w:rsidRPr="002B591F">
              <w:rPr>
                <w:rFonts w:ascii="Times New Roman" w:hAnsi="Times New Roman" w:cs="Times New Roman"/>
              </w:rPr>
              <w:t>Порядок определения значений</w:t>
            </w:r>
          </w:p>
        </w:tc>
      </w:tr>
      <w:tr w:rsidR="00D34AEA" w:rsidRPr="002B591F" w:rsidTr="00D34AEA">
        <w:trPr>
          <w:trHeight w:val="64"/>
        </w:trPr>
        <w:tc>
          <w:tcPr>
            <w:tcW w:w="567"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1</w:t>
            </w:r>
          </w:p>
        </w:tc>
        <w:tc>
          <w:tcPr>
            <w:tcW w:w="1021" w:type="dxa"/>
          </w:tcPr>
          <w:p w:rsidR="00D34AEA" w:rsidRPr="002B591F" w:rsidRDefault="00D34AEA" w:rsidP="00D34AEA">
            <w:pPr>
              <w:pStyle w:val="ConsPlusNormal0"/>
              <w:jc w:val="center"/>
              <w:rPr>
                <w:rFonts w:ascii="Times New Roman" w:hAnsi="Times New Roman" w:cs="Times New Roman"/>
                <w:lang w:val="en-US"/>
              </w:rPr>
            </w:pPr>
            <w:r w:rsidRPr="002B591F">
              <w:rPr>
                <w:rFonts w:ascii="Times New Roman" w:hAnsi="Times New Roman" w:cs="Times New Roman"/>
                <w:lang w:val="en-US"/>
              </w:rPr>
              <w:t>2</w:t>
            </w:r>
          </w:p>
        </w:tc>
        <w:tc>
          <w:tcPr>
            <w:tcW w:w="1276" w:type="dxa"/>
          </w:tcPr>
          <w:p w:rsidR="00D34AEA" w:rsidRPr="002B591F" w:rsidRDefault="00D34AEA" w:rsidP="00D34AEA">
            <w:pPr>
              <w:pStyle w:val="ConsPlusNormal0"/>
              <w:jc w:val="center"/>
              <w:rPr>
                <w:rFonts w:ascii="Times New Roman" w:hAnsi="Times New Roman" w:cs="Times New Roman"/>
                <w:lang w:val="en-US"/>
              </w:rPr>
            </w:pPr>
            <w:r w:rsidRPr="002B591F">
              <w:rPr>
                <w:rFonts w:ascii="Times New Roman" w:hAnsi="Times New Roman" w:cs="Times New Roman"/>
                <w:lang w:val="en-US"/>
              </w:rPr>
              <w:t>3</w:t>
            </w:r>
          </w:p>
        </w:tc>
        <w:tc>
          <w:tcPr>
            <w:tcW w:w="1105" w:type="dxa"/>
          </w:tcPr>
          <w:p w:rsidR="00D34AEA" w:rsidRPr="002B591F" w:rsidRDefault="00D34AEA" w:rsidP="00D34AEA">
            <w:pPr>
              <w:pStyle w:val="ConsPlusNormal0"/>
              <w:jc w:val="center"/>
              <w:rPr>
                <w:rFonts w:ascii="Times New Roman" w:hAnsi="Times New Roman" w:cs="Times New Roman"/>
                <w:lang w:val="en-US"/>
              </w:rPr>
            </w:pPr>
            <w:r w:rsidRPr="002B591F">
              <w:rPr>
                <w:rFonts w:ascii="Times New Roman" w:hAnsi="Times New Roman" w:cs="Times New Roman"/>
                <w:lang w:val="en-US"/>
              </w:rPr>
              <w:t>4</w:t>
            </w:r>
          </w:p>
        </w:tc>
        <w:tc>
          <w:tcPr>
            <w:tcW w:w="3261" w:type="dxa"/>
          </w:tcPr>
          <w:p w:rsidR="00D34AEA" w:rsidRPr="002B591F" w:rsidRDefault="00D34AEA" w:rsidP="00D34AEA">
            <w:pPr>
              <w:pStyle w:val="ConsPlusNormal0"/>
              <w:jc w:val="center"/>
              <w:rPr>
                <w:rFonts w:ascii="Times New Roman" w:hAnsi="Times New Roman" w:cs="Times New Roman"/>
                <w:lang w:val="en-US"/>
              </w:rPr>
            </w:pPr>
            <w:r w:rsidRPr="002B591F">
              <w:rPr>
                <w:rFonts w:ascii="Times New Roman" w:hAnsi="Times New Roman" w:cs="Times New Roman"/>
                <w:lang w:val="en-US"/>
              </w:rPr>
              <w:t>5</w:t>
            </w:r>
          </w:p>
        </w:tc>
        <w:tc>
          <w:tcPr>
            <w:tcW w:w="1134"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6</w:t>
            </w:r>
          </w:p>
        </w:tc>
        <w:tc>
          <w:tcPr>
            <w:tcW w:w="6804" w:type="dxa"/>
          </w:tcPr>
          <w:p w:rsidR="00D34AEA" w:rsidRPr="002B591F" w:rsidRDefault="00D34AEA" w:rsidP="00D34AEA">
            <w:pPr>
              <w:pStyle w:val="ConsPlusNormal0"/>
              <w:ind w:right="-79"/>
              <w:jc w:val="center"/>
              <w:rPr>
                <w:rFonts w:ascii="Times New Roman" w:hAnsi="Times New Roman" w:cs="Times New Roman"/>
              </w:rPr>
            </w:pPr>
            <w:r w:rsidRPr="002B591F">
              <w:rPr>
                <w:rFonts w:ascii="Times New Roman" w:hAnsi="Times New Roman" w:cs="Times New Roman"/>
              </w:rPr>
              <w:t>7</w:t>
            </w:r>
          </w:p>
        </w:tc>
      </w:tr>
      <w:tr w:rsidR="00D34AEA" w:rsidRPr="002B591F" w:rsidTr="00D34AEA">
        <w:tc>
          <w:tcPr>
            <w:tcW w:w="567"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1</w:t>
            </w:r>
          </w:p>
        </w:tc>
        <w:tc>
          <w:tcPr>
            <w:tcW w:w="1021" w:type="dxa"/>
          </w:tcPr>
          <w:p w:rsidR="00D34AEA" w:rsidRPr="002B591F" w:rsidRDefault="00D34AEA" w:rsidP="00D34AEA">
            <w:pPr>
              <w:pStyle w:val="ConsPlusNormal0"/>
              <w:rPr>
                <w:rFonts w:ascii="Times New Roman" w:hAnsi="Times New Roman" w:cs="Times New Roman"/>
              </w:rPr>
            </w:pPr>
            <w:r w:rsidRPr="002B591F">
              <w:rPr>
                <w:rFonts w:ascii="Times New Roman" w:eastAsiaTheme="minorEastAsia" w:hAnsi="Times New Roman" w:cs="Times New Roman"/>
              </w:rPr>
              <w:t>1</w:t>
            </w:r>
          </w:p>
        </w:tc>
        <w:tc>
          <w:tcPr>
            <w:tcW w:w="1276" w:type="dxa"/>
          </w:tcPr>
          <w:p w:rsidR="00D34AEA" w:rsidRPr="002B591F" w:rsidRDefault="00D34AEA" w:rsidP="00D34AEA">
            <w:pPr>
              <w:pStyle w:val="ConsPlusNormal0"/>
              <w:rPr>
                <w:rFonts w:ascii="Times New Roman" w:hAnsi="Times New Roman" w:cs="Times New Roman"/>
              </w:rPr>
            </w:pPr>
            <w:r w:rsidRPr="002B591F">
              <w:rPr>
                <w:rFonts w:ascii="Times New Roman" w:hAnsi="Times New Roman" w:cs="Times New Roman"/>
              </w:rPr>
              <w:t>02</w:t>
            </w:r>
          </w:p>
        </w:tc>
        <w:tc>
          <w:tcPr>
            <w:tcW w:w="1105" w:type="dxa"/>
          </w:tcPr>
          <w:p w:rsidR="00D34AEA" w:rsidRPr="002B591F" w:rsidRDefault="00D34AEA" w:rsidP="00D34AEA">
            <w:pPr>
              <w:pStyle w:val="ConsPlusNormal0"/>
              <w:rPr>
                <w:rFonts w:ascii="Times New Roman" w:hAnsi="Times New Roman" w:cs="Times New Roman"/>
              </w:rPr>
            </w:pPr>
            <w:r w:rsidRPr="002B591F">
              <w:rPr>
                <w:rFonts w:ascii="Times New Roman" w:hAnsi="Times New Roman" w:cs="Times New Roman"/>
              </w:rPr>
              <w:t>01</w:t>
            </w:r>
          </w:p>
        </w:tc>
        <w:tc>
          <w:tcPr>
            <w:tcW w:w="3261" w:type="dxa"/>
          </w:tcPr>
          <w:p w:rsidR="00D34AEA" w:rsidRPr="002B591F" w:rsidRDefault="00D34AEA" w:rsidP="00D34AEA">
            <w:pPr>
              <w:rPr>
                <w:rFonts w:ascii="Times New Roman" w:hAnsi="Times New Roman"/>
              </w:rPr>
            </w:pPr>
            <w:r w:rsidRPr="002B591F">
              <w:rPr>
                <w:rFonts w:ascii="Times New Roman" w:hAnsi="Times New Roman"/>
              </w:rPr>
              <w:t>Количество резидентов, привлечённых на территорию индустриальных (промышленных) парков (за отчетный год).</w:t>
            </w:r>
          </w:p>
        </w:tc>
        <w:tc>
          <w:tcPr>
            <w:tcW w:w="1134" w:type="dxa"/>
          </w:tcPr>
          <w:p w:rsidR="00D34AEA" w:rsidRPr="002B591F" w:rsidRDefault="00655ED2" w:rsidP="00D34AEA">
            <w:pPr>
              <w:autoSpaceDE w:val="0"/>
              <w:autoSpaceDN w:val="0"/>
              <w:adjustRightInd w:val="0"/>
              <w:rPr>
                <w:rFonts w:ascii="Times New Roman" w:hAnsi="Times New Roman"/>
              </w:rPr>
            </w:pPr>
            <w:r w:rsidRPr="002B591F">
              <w:rPr>
                <w:rFonts w:ascii="Times New Roman" w:hAnsi="Times New Roman"/>
              </w:rPr>
              <w:t>Е</w:t>
            </w:r>
            <w:r w:rsidR="00D34AEA" w:rsidRPr="002B591F">
              <w:rPr>
                <w:rFonts w:ascii="Times New Roman" w:hAnsi="Times New Roman"/>
              </w:rPr>
              <w:t>диниц</w:t>
            </w:r>
          </w:p>
        </w:tc>
        <w:tc>
          <w:tcPr>
            <w:tcW w:w="6804" w:type="dxa"/>
            <w:shd w:val="clear" w:color="auto" w:fill="auto"/>
          </w:tcPr>
          <w:p w:rsidR="00D34AEA" w:rsidRPr="002B591F" w:rsidRDefault="00D34AEA" w:rsidP="00D34AEA">
            <w:pPr>
              <w:autoSpaceDE w:val="0"/>
              <w:autoSpaceDN w:val="0"/>
              <w:adjustRightInd w:val="0"/>
              <w:rPr>
                <w:rFonts w:ascii="Times New Roman" w:hAnsi="Times New Roman"/>
              </w:rPr>
            </w:pPr>
            <w:r w:rsidRPr="002B591F">
              <w:rPr>
                <w:rFonts w:ascii="Times New Roman" w:hAnsi="Times New Roman"/>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2B591F">
              <w:rPr>
                <w:rFonts w:ascii="Times New Roman" w:hAnsi="Times New Roman"/>
                <w:strike/>
              </w:rPr>
              <w:br/>
            </w:r>
            <w:r w:rsidRPr="002B591F">
              <w:rPr>
                <w:rFonts w:ascii="Times New Roman" w:hAnsi="Times New Roman"/>
              </w:rPr>
              <w:t>Периодичность представления – ежеквартально.</w:t>
            </w:r>
          </w:p>
          <w:p w:rsidR="00D34AEA" w:rsidRPr="002B591F" w:rsidRDefault="00D34AEA" w:rsidP="00D34AEA">
            <w:pPr>
              <w:autoSpaceDE w:val="0"/>
              <w:autoSpaceDN w:val="0"/>
              <w:adjustRightInd w:val="0"/>
              <w:rPr>
                <w:rFonts w:ascii="Times New Roman" w:hAnsi="Times New Roman"/>
              </w:rPr>
            </w:pPr>
            <w:r w:rsidRPr="002B591F">
              <w:rPr>
                <w:rFonts w:ascii="Times New Roman" w:hAnsi="Times New Roman"/>
              </w:rPr>
              <w:t>Результат считается нарастающим итогом в отчетном периоде.</w:t>
            </w:r>
          </w:p>
        </w:tc>
      </w:tr>
      <w:tr w:rsidR="00D34AEA" w:rsidRPr="002B591F" w:rsidTr="00D34AEA">
        <w:tc>
          <w:tcPr>
            <w:tcW w:w="567"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2</w:t>
            </w:r>
          </w:p>
        </w:tc>
        <w:tc>
          <w:tcPr>
            <w:tcW w:w="1021" w:type="dxa"/>
          </w:tcPr>
          <w:p w:rsidR="00D34AEA" w:rsidRPr="002B591F" w:rsidRDefault="00D34AEA" w:rsidP="00D34AEA">
            <w:pPr>
              <w:pStyle w:val="ConsPlusNormal0"/>
              <w:rPr>
                <w:rFonts w:ascii="Times New Roman" w:eastAsiaTheme="minorEastAsia" w:hAnsi="Times New Roman" w:cs="Times New Roman"/>
              </w:rPr>
            </w:pPr>
            <w:r w:rsidRPr="002B591F">
              <w:rPr>
                <w:rFonts w:ascii="Times New Roman" w:eastAsiaTheme="minorEastAsia" w:hAnsi="Times New Roman" w:cs="Times New Roman"/>
              </w:rPr>
              <w:t>1</w:t>
            </w:r>
          </w:p>
        </w:tc>
        <w:tc>
          <w:tcPr>
            <w:tcW w:w="1276" w:type="dxa"/>
          </w:tcPr>
          <w:p w:rsidR="00D34AEA" w:rsidRPr="002B591F" w:rsidRDefault="00D34AEA" w:rsidP="00D34AEA">
            <w:pPr>
              <w:pStyle w:val="ConsPlusNormal0"/>
              <w:rPr>
                <w:rFonts w:ascii="Times New Roman" w:hAnsi="Times New Roman" w:cs="Times New Roman"/>
              </w:rPr>
            </w:pPr>
            <w:r w:rsidRPr="002B591F">
              <w:rPr>
                <w:rFonts w:ascii="Times New Roman" w:hAnsi="Times New Roman" w:cs="Times New Roman"/>
              </w:rPr>
              <w:t>05</w:t>
            </w:r>
          </w:p>
        </w:tc>
        <w:tc>
          <w:tcPr>
            <w:tcW w:w="1105" w:type="dxa"/>
          </w:tcPr>
          <w:p w:rsidR="00D34AEA" w:rsidRPr="002B591F" w:rsidRDefault="00D34AEA" w:rsidP="00D34AEA">
            <w:pPr>
              <w:pStyle w:val="ConsPlusNormal0"/>
              <w:rPr>
                <w:rFonts w:ascii="Times New Roman" w:hAnsi="Times New Roman" w:cs="Times New Roman"/>
              </w:rPr>
            </w:pPr>
            <w:r w:rsidRPr="002B591F">
              <w:rPr>
                <w:rFonts w:ascii="Times New Roman" w:hAnsi="Times New Roman" w:cs="Times New Roman"/>
              </w:rPr>
              <w:t>01</w:t>
            </w:r>
          </w:p>
        </w:tc>
        <w:tc>
          <w:tcPr>
            <w:tcW w:w="3261" w:type="dxa"/>
          </w:tcPr>
          <w:p w:rsidR="00D34AEA" w:rsidRPr="002B591F" w:rsidRDefault="00D34AEA" w:rsidP="00D34AEA">
            <w:pPr>
              <w:rPr>
                <w:rFonts w:ascii="Times New Roman" w:hAnsi="Times New Roman"/>
              </w:rPr>
            </w:pPr>
            <w:r w:rsidRPr="002B591F">
              <w:rPr>
                <w:rFonts w:ascii="Times New Roman" w:eastAsiaTheme="minorEastAsia" w:hAnsi="Times New Roman"/>
                <w:lang w:eastAsia="ru-RU"/>
              </w:rPr>
              <w:t>Предприятия муниципального округа, осуществившие промышленные экскурсии (за отчетный год).</w:t>
            </w:r>
          </w:p>
        </w:tc>
        <w:tc>
          <w:tcPr>
            <w:tcW w:w="1134" w:type="dxa"/>
          </w:tcPr>
          <w:p w:rsidR="00D34AEA" w:rsidRPr="002B591F" w:rsidRDefault="00655ED2" w:rsidP="00D34AEA">
            <w:pPr>
              <w:rPr>
                <w:rFonts w:ascii="Times New Roman" w:hAnsi="Times New Roman"/>
              </w:rPr>
            </w:pPr>
            <w:r w:rsidRPr="002B591F">
              <w:rPr>
                <w:rFonts w:ascii="Times New Roman" w:hAnsi="Times New Roman"/>
              </w:rPr>
              <w:t>Е</w:t>
            </w:r>
            <w:r w:rsidR="00D34AEA" w:rsidRPr="002B591F">
              <w:rPr>
                <w:rFonts w:ascii="Times New Roman" w:hAnsi="Times New Roman"/>
              </w:rPr>
              <w:t>диниц</w:t>
            </w:r>
          </w:p>
        </w:tc>
        <w:tc>
          <w:tcPr>
            <w:tcW w:w="6804" w:type="dxa"/>
            <w:shd w:val="clear" w:color="auto" w:fill="auto"/>
          </w:tcPr>
          <w:p w:rsidR="00D34AEA" w:rsidRPr="002B591F" w:rsidRDefault="00D34AEA" w:rsidP="00D34AEA">
            <w:pPr>
              <w:pStyle w:val="ConsPlusNormal0"/>
              <w:ind w:right="-79"/>
              <w:rPr>
                <w:rFonts w:ascii="Times New Roman" w:hAnsi="Times New Roman" w:cs="Times New Roman"/>
              </w:rPr>
            </w:pPr>
            <w:r w:rsidRPr="002B591F">
              <w:rPr>
                <w:rFonts w:ascii="Times New Roman" w:hAnsi="Times New Roman" w:cs="Times New Roman"/>
              </w:rPr>
              <w:t>Значение результата определяется как сумма всех промышленных предприятий,</w:t>
            </w:r>
            <w:r w:rsidRPr="002B591F">
              <w:rPr>
                <w:rFonts w:ascii="Times New Roman" w:eastAsiaTheme="minorEastAsia" w:hAnsi="Times New Roman" w:cs="Times New Roman"/>
              </w:rPr>
              <w:t xml:space="preserve"> осуществляющих проведение промышленных экскурсий на территории муниципального округа Московской области в отчетном году</w:t>
            </w:r>
            <w:r w:rsidRPr="002B591F">
              <w:rPr>
                <w:rFonts w:ascii="Times New Roman" w:hAnsi="Times New Roman" w:cs="Times New Roman"/>
              </w:rPr>
              <w:t>.</w:t>
            </w:r>
          </w:p>
          <w:p w:rsidR="00D34AEA" w:rsidRPr="002B591F" w:rsidRDefault="00D34AEA" w:rsidP="00D34AEA">
            <w:pPr>
              <w:rPr>
                <w:rFonts w:ascii="Times New Roman" w:hAnsi="Times New Roman"/>
              </w:rPr>
            </w:pPr>
            <w:r w:rsidRPr="002B591F">
              <w:rPr>
                <w:rFonts w:ascii="Times New Roman" w:hAnsi="Times New Roman"/>
              </w:rPr>
              <w:t>Периодичность представления – ежеквартально.</w:t>
            </w:r>
          </w:p>
          <w:p w:rsidR="00D34AEA" w:rsidRPr="002B591F" w:rsidRDefault="00D34AEA" w:rsidP="00D34AEA">
            <w:pPr>
              <w:rPr>
                <w:rFonts w:ascii="Times New Roman" w:hAnsi="Times New Roman"/>
              </w:rPr>
            </w:pPr>
            <w:r w:rsidRPr="002B591F">
              <w:rPr>
                <w:rFonts w:ascii="Times New Roman" w:hAnsi="Times New Roman"/>
              </w:rPr>
              <w:t>Результат считается нарастающим итогом в отчетном периоде.</w:t>
            </w:r>
          </w:p>
        </w:tc>
      </w:tr>
      <w:tr w:rsidR="00D34AEA" w:rsidRPr="002B591F" w:rsidTr="00D34AEA">
        <w:tc>
          <w:tcPr>
            <w:tcW w:w="567" w:type="dxa"/>
          </w:tcPr>
          <w:p w:rsidR="00D34AEA" w:rsidRPr="002B591F" w:rsidRDefault="00D34AEA" w:rsidP="00D34AEA">
            <w:pPr>
              <w:pStyle w:val="ConsPlusNormal0"/>
              <w:jc w:val="center"/>
              <w:rPr>
                <w:rFonts w:ascii="Times New Roman" w:hAnsi="Times New Roman" w:cs="Times New Roman"/>
              </w:rPr>
            </w:pPr>
            <w:r w:rsidRPr="002B591F">
              <w:rPr>
                <w:rFonts w:ascii="Times New Roman" w:hAnsi="Times New Roman" w:cs="Times New Roman"/>
              </w:rPr>
              <w:t>3</w:t>
            </w:r>
          </w:p>
        </w:tc>
        <w:tc>
          <w:tcPr>
            <w:tcW w:w="1021" w:type="dxa"/>
          </w:tcPr>
          <w:p w:rsidR="00D34AEA" w:rsidRPr="002B591F" w:rsidRDefault="00D34AEA" w:rsidP="00D34AEA">
            <w:pPr>
              <w:pStyle w:val="ConsPlusNormal0"/>
              <w:rPr>
                <w:rFonts w:ascii="Times New Roman" w:hAnsi="Times New Roman" w:cs="Times New Roman"/>
              </w:rPr>
            </w:pPr>
            <w:r w:rsidRPr="002B591F">
              <w:rPr>
                <w:rFonts w:ascii="Times New Roman" w:hAnsi="Times New Roman" w:cs="Times New Roman"/>
              </w:rPr>
              <w:t>1</w:t>
            </w:r>
          </w:p>
        </w:tc>
        <w:tc>
          <w:tcPr>
            <w:tcW w:w="1276" w:type="dxa"/>
          </w:tcPr>
          <w:p w:rsidR="00D34AEA" w:rsidRPr="002B591F" w:rsidRDefault="00D34AEA" w:rsidP="00D34AEA">
            <w:pPr>
              <w:pStyle w:val="ConsPlusNormal0"/>
              <w:rPr>
                <w:rFonts w:ascii="Times New Roman" w:hAnsi="Times New Roman" w:cs="Times New Roman"/>
              </w:rPr>
            </w:pPr>
            <w:r w:rsidRPr="002B591F">
              <w:rPr>
                <w:rFonts w:ascii="Times New Roman" w:hAnsi="Times New Roman" w:cs="Times New Roman"/>
              </w:rPr>
              <w:t>08</w:t>
            </w:r>
          </w:p>
        </w:tc>
        <w:tc>
          <w:tcPr>
            <w:tcW w:w="1105" w:type="dxa"/>
          </w:tcPr>
          <w:p w:rsidR="00D34AEA" w:rsidRPr="002B591F" w:rsidRDefault="00D34AEA" w:rsidP="00D34AEA">
            <w:pPr>
              <w:pStyle w:val="ConsPlusNormal0"/>
              <w:rPr>
                <w:rFonts w:ascii="Times New Roman" w:hAnsi="Times New Roman" w:cs="Times New Roman"/>
              </w:rPr>
            </w:pPr>
            <w:r w:rsidRPr="002B591F">
              <w:rPr>
                <w:rFonts w:ascii="Times New Roman" w:hAnsi="Times New Roman" w:cs="Times New Roman"/>
              </w:rPr>
              <w:t>01</w:t>
            </w:r>
          </w:p>
        </w:tc>
        <w:tc>
          <w:tcPr>
            <w:tcW w:w="3261" w:type="dxa"/>
          </w:tcPr>
          <w:p w:rsidR="00D34AEA" w:rsidRPr="002B591F" w:rsidRDefault="00D34AEA" w:rsidP="00D34AEA">
            <w:pPr>
              <w:rPr>
                <w:rFonts w:ascii="Times New Roman" w:hAnsi="Times New Roman"/>
              </w:rPr>
            </w:pPr>
            <w:r w:rsidRPr="002B591F">
              <w:rPr>
                <w:rFonts w:ascii="Times New Roman" w:hAnsi="Times New Roman"/>
              </w:rPr>
              <w:t>Привлечены инвесторы на территорию муниципального округа Московской области (за отчетный год).</w:t>
            </w:r>
          </w:p>
        </w:tc>
        <w:tc>
          <w:tcPr>
            <w:tcW w:w="1134" w:type="dxa"/>
          </w:tcPr>
          <w:p w:rsidR="00D34AEA" w:rsidRPr="002B591F" w:rsidRDefault="00655ED2" w:rsidP="00D34AEA">
            <w:pPr>
              <w:widowControl w:val="0"/>
              <w:autoSpaceDE w:val="0"/>
              <w:autoSpaceDN w:val="0"/>
              <w:adjustRightInd w:val="0"/>
              <w:outlineLvl w:val="0"/>
              <w:rPr>
                <w:rFonts w:ascii="Times New Roman" w:hAnsi="Times New Roman"/>
                <w:color w:val="FF0000"/>
              </w:rPr>
            </w:pPr>
            <w:r w:rsidRPr="002B591F">
              <w:rPr>
                <w:rFonts w:ascii="Times New Roman" w:hAnsi="Times New Roman"/>
              </w:rPr>
              <w:t>Е</w:t>
            </w:r>
            <w:r w:rsidR="00D34AEA" w:rsidRPr="002B591F">
              <w:rPr>
                <w:rFonts w:ascii="Times New Roman" w:hAnsi="Times New Roman"/>
              </w:rPr>
              <w:t>диниц</w:t>
            </w:r>
          </w:p>
        </w:tc>
        <w:tc>
          <w:tcPr>
            <w:tcW w:w="6804" w:type="dxa"/>
            <w:shd w:val="clear" w:color="auto" w:fill="auto"/>
          </w:tcPr>
          <w:p w:rsidR="00D34AEA" w:rsidRPr="002B591F" w:rsidRDefault="00D34AEA" w:rsidP="00D34AEA">
            <w:pPr>
              <w:widowControl w:val="0"/>
              <w:autoSpaceDE w:val="0"/>
              <w:autoSpaceDN w:val="0"/>
              <w:adjustRightInd w:val="0"/>
              <w:outlineLvl w:val="0"/>
              <w:rPr>
                <w:rFonts w:ascii="Times New Roman" w:hAnsi="Times New Roman"/>
              </w:rPr>
            </w:pPr>
            <w:r w:rsidRPr="002B591F">
              <w:rPr>
                <w:rFonts w:ascii="Times New Roman" w:hAnsi="Times New Roman"/>
              </w:rPr>
              <w:t>Значение результата определяется как сумма всех новых резидентов, привлеченных на территорию муниципального округа Московской области в отчетном году.</w:t>
            </w:r>
            <w:r w:rsidRPr="002B591F">
              <w:rPr>
                <w:rFonts w:ascii="Times New Roman" w:hAnsi="Times New Roman"/>
              </w:rPr>
              <w:br/>
              <w:t>Периодичность представления – ежеквартально.</w:t>
            </w:r>
          </w:p>
          <w:p w:rsidR="00D34AEA" w:rsidRPr="002B591F" w:rsidRDefault="00D34AEA" w:rsidP="00D34AEA">
            <w:pPr>
              <w:widowControl w:val="0"/>
              <w:autoSpaceDE w:val="0"/>
              <w:autoSpaceDN w:val="0"/>
              <w:adjustRightInd w:val="0"/>
              <w:outlineLvl w:val="0"/>
              <w:rPr>
                <w:rFonts w:ascii="Times New Roman" w:hAnsi="Times New Roman"/>
              </w:rPr>
            </w:pPr>
            <w:r w:rsidRPr="002B591F">
              <w:rPr>
                <w:rFonts w:ascii="Times New Roman" w:hAnsi="Times New Roman"/>
              </w:rPr>
              <w:t>Результат считается нарастающим итогом в отчетном периоде</w:t>
            </w:r>
          </w:p>
        </w:tc>
      </w:tr>
    </w:tbl>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Приложение № 2</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к муниципальной программе</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муниципального округа </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Серебряные Пруды</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Московской области</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 Предпринимательство»</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w:t>
      </w:r>
    </w:p>
    <w:p w:rsidR="00D34AEA" w:rsidRPr="002B591F" w:rsidRDefault="00D34AEA" w:rsidP="00D34AEA">
      <w:pPr>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 xml:space="preserve">Подпрограммы </w:t>
      </w:r>
      <w:r w:rsidR="00851E39" w:rsidRPr="002B591F">
        <w:rPr>
          <w:rFonts w:ascii="Times New Roman" w:hAnsi="Times New Roman"/>
          <w:sz w:val="28"/>
          <w:szCs w:val="28"/>
        </w:rPr>
        <w:t>2</w:t>
      </w:r>
      <w:r w:rsidRPr="002B591F">
        <w:rPr>
          <w:rFonts w:ascii="Times New Roman" w:hAnsi="Times New Roman"/>
          <w:sz w:val="28"/>
          <w:szCs w:val="28"/>
        </w:rPr>
        <w:t xml:space="preserve"> Развитие конкуренции муниципальной программы  муниципального округа Серебряные Пруды Московской области  «Предпринимательство» </w:t>
      </w:r>
    </w:p>
    <w:p w:rsidR="00D34AEA" w:rsidRPr="002B591F" w:rsidRDefault="00D34AEA" w:rsidP="00D34AEA">
      <w:pPr>
        <w:spacing w:after="0" w:line="240" w:lineRule="auto"/>
        <w:rPr>
          <w:rFonts w:ascii="Times New Roman" w:hAnsi="Times New Roman"/>
          <w:sz w:val="28"/>
          <w:szCs w:val="28"/>
        </w:rPr>
      </w:pPr>
    </w:p>
    <w:p w:rsidR="00D34AEA" w:rsidRPr="00D25956" w:rsidRDefault="00D34AEA" w:rsidP="00D25956">
      <w:pPr>
        <w:pStyle w:val="af5"/>
        <w:numPr>
          <w:ilvl w:val="0"/>
          <w:numId w:val="18"/>
        </w:numPr>
        <w:autoSpaceDE w:val="0"/>
        <w:autoSpaceDN w:val="0"/>
        <w:adjustRightInd w:val="0"/>
        <w:spacing w:after="0" w:line="240" w:lineRule="auto"/>
        <w:jc w:val="center"/>
        <w:rPr>
          <w:rFonts w:ascii="Times New Roman" w:hAnsi="Times New Roman"/>
          <w:sz w:val="28"/>
          <w:szCs w:val="28"/>
        </w:rPr>
      </w:pPr>
      <w:r w:rsidRPr="00D25956">
        <w:rPr>
          <w:rFonts w:ascii="Times New Roman" w:hAnsi="Times New Roman"/>
          <w:sz w:val="28"/>
          <w:szCs w:val="28"/>
        </w:rPr>
        <w:t xml:space="preserve">Паспорт подпрограммы </w:t>
      </w:r>
      <w:r w:rsidR="00851E39" w:rsidRPr="00D25956">
        <w:rPr>
          <w:rFonts w:ascii="Times New Roman" w:hAnsi="Times New Roman"/>
          <w:sz w:val="28"/>
          <w:szCs w:val="28"/>
        </w:rPr>
        <w:t>2</w:t>
      </w:r>
      <w:r w:rsidRPr="00D25956">
        <w:rPr>
          <w:rFonts w:ascii="Times New Roman" w:hAnsi="Times New Roman"/>
          <w:sz w:val="28"/>
          <w:szCs w:val="28"/>
        </w:rPr>
        <w:t xml:space="preserve"> Развитие конкуренции муниципальной программы  муниципального округа Серебряные Пруды Московской области « Предпринимательство»</w:t>
      </w:r>
    </w:p>
    <w:p w:rsidR="00D34AEA" w:rsidRPr="002B591F" w:rsidRDefault="00D34AEA" w:rsidP="00D34AEA">
      <w:pPr>
        <w:autoSpaceDE w:val="0"/>
        <w:autoSpaceDN w:val="0"/>
        <w:adjustRightInd w:val="0"/>
        <w:spacing w:after="0" w:line="240" w:lineRule="auto"/>
        <w:rPr>
          <w:rFonts w:ascii="Times New Roman" w:hAnsi="Times New Roman"/>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1559"/>
        <w:gridCol w:w="6"/>
        <w:gridCol w:w="1702"/>
        <w:gridCol w:w="1418"/>
        <w:gridCol w:w="1413"/>
        <w:gridCol w:w="1422"/>
        <w:gridCol w:w="1417"/>
        <w:gridCol w:w="1418"/>
        <w:gridCol w:w="1276"/>
      </w:tblGrid>
      <w:tr w:rsidR="00D34AEA" w:rsidRPr="002B591F" w:rsidTr="00D34AEA">
        <w:trPr>
          <w:trHeight w:val="469"/>
        </w:trPr>
        <w:tc>
          <w:tcPr>
            <w:tcW w:w="353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Муниципальный заказчик подпрограммы</w:t>
            </w:r>
          </w:p>
        </w:tc>
        <w:tc>
          <w:tcPr>
            <w:tcW w:w="11631" w:type="dxa"/>
            <w:gridSpan w:val="9"/>
            <w:tcBorders>
              <w:top w:val="single" w:sz="4" w:space="0" w:color="auto"/>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p>
        </w:tc>
      </w:tr>
      <w:tr w:rsidR="00D34AEA" w:rsidRPr="002B591F" w:rsidTr="00D34AEA">
        <w:trPr>
          <w:trHeight w:val="141"/>
        </w:trPr>
        <w:tc>
          <w:tcPr>
            <w:tcW w:w="3537"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65" w:type="dxa"/>
            <w:gridSpan w:val="2"/>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Главный распорядитель бюджетных средств</w:t>
            </w:r>
          </w:p>
        </w:tc>
        <w:tc>
          <w:tcPr>
            <w:tcW w:w="1702"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Источник финансирования</w:t>
            </w:r>
          </w:p>
        </w:tc>
        <w:tc>
          <w:tcPr>
            <w:tcW w:w="8364" w:type="dxa"/>
            <w:gridSpan w:val="6"/>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Расходы </w:t>
            </w:r>
            <w:proofErr w:type="gramStart"/>
            <w:r w:rsidRPr="002B591F">
              <w:rPr>
                <w:rFonts w:ascii="Times New Roman" w:hAnsi="Times New Roman"/>
                <w:sz w:val="28"/>
                <w:szCs w:val="28"/>
              </w:rPr>
              <w:t xml:space="preserve">( </w:t>
            </w:r>
            <w:proofErr w:type="gramEnd"/>
            <w:r w:rsidRPr="002B591F">
              <w:rPr>
                <w:rFonts w:ascii="Times New Roman" w:hAnsi="Times New Roman"/>
                <w:sz w:val="28"/>
                <w:szCs w:val="28"/>
              </w:rPr>
              <w:t>тыс. рублей)</w:t>
            </w:r>
          </w:p>
        </w:tc>
      </w:tr>
      <w:tr w:rsidR="00D34AEA" w:rsidRPr="002B591F" w:rsidTr="00D34AEA">
        <w:trPr>
          <w:trHeight w:val="53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2023 год</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2024од</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2025 год</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2026 год</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Итого</w:t>
            </w:r>
          </w:p>
        </w:tc>
      </w:tr>
      <w:tr w:rsidR="00D34AEA" w:rsidRPr="002B591F" w:rsidTr="00D34AEA">
        <w:trPr>
          <w:cantSplit/>
          <w:trHeight w:val="38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w:t>
            </w: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cantSplit/>
          <w:trHeight w:val="28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cantSplit/>
          <w:trHeight w:val="30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cantSplit/>
          <w:trHeight w:val="41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cantSplit/>
          <w:trHeight w:val="36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bl>
    <w:p w:rsidR="00D34AEA" w:rsidRPr="002B591F" w:rsidRDefault="00D34AEA" w:rsidP="00D34AEA">
      <w:pPr>
        <w:widowControl w:val="0"/>
        <w:autoSpaceDE w:val="0"/>
        <w:autoSpaceDN w:val="0"/>
        <w:adjustRightInd w:val="0"/>
        <w:spacing w:after="0" w:line="240" w:lineRule="auto"/>
        <w:jc w:val="both"/>
        <w:rPr>
          <w:rFonts w:ascii="Times New Roman" w:hAnsi="Times New Roman"/>
          <w:sz w:val="28"/>
          <w:szCs w:val="28"/>
        </w:rPr>
      </w:pPr>
    </w:p>
    <w:p w:rsidR="00D34AEA" w:rsidRPr="00D25956" w:rsidRDefault="00D34AEA" w:rsidP="00D25956">
      <w:pPr>
        <w:pStyle w:val="af5"/>
        <w:widowControl w:val="0"/>
        <w:numPr>
          <w:ilvl w:val="0"/>
          <w:numId w:val="18"/>
        </w:numPr>
        <w:autoSpaceDE w:val="0"/>
        <w:autoSpaceDN w:val="0"/>
        <w:adjustRightInd w:val="0"/>
        <w:spacing w:after="0" w:line="240" w:lineRule="auto"/>
        <w:jc w:val="center"/>
        <w:rPr>
          <w:rFonts w:ascii="Times New Roman" w:hAnsi="Times New Roman"/>
          <w:sz w:val="28"/>
          <w:szCs w:val="28"/>
        </w:rPr>
      </w:pPr>
      <w:r w:rsidRPr="00D25956">
        <w:rPr>
          <w:rFonts w:ascii="Times New Roman" w:hAnsi="Times New Roman"/>
          <w:sz w:val="28"/>
          <w:szCs w:val="28"/>
        </w:rPr>
        <w:t xml:space="preserve">Перечень мероприятий подпрограммы </w:t>
      </w:r>
      <w:r w:rsidR="00851E39" w:rsidRPr="00D25956">
        <w:rPr>
          <w:rFonts w:ascii="Times New Roman" w:hAnsi="Times New Roman"/>
          <w:sz w:val="28"/>
          <w:szCs w:val="28"/>
        </w:rPr>
        <w:t>2</w:t>
      </w:r>
      <w:r w:rsidRPr="00D25956">
        <w:rPr>
          <w:rFonts w:ascii="Times New Roman" w:hAnsi="Times New Roman"/>
          <w:sz w:val="28"/>
          <w:szCs w:val="28"/>
        </w:rPr>
        <w:t xml:space="preserve"> Развитие конкуренции</w:t>
      </w:r>
    </w:p>
    <w:p w:rsidR="001733EC" w:rsidRPr="002B591F" w:rsidRDefault="001733EC" w:rsidP="00A01770">
      <w:pPr>
        <w:widowControl w:val="0"/>
        <w:autoSpaceDE w:val="0"/>
        <w:autoSpaceDN w:val="0"/>
        <w:adjustRightInd w:val="0"/>
        <w:spacing w:after="0" w:line="240" w:lineRule="auto"/>
        <w:rPr>
          <w:rFonts w:ascii="Times New Roman" w:hAnsi="Times New Roman"/>
          <w:sz w:val="28"/>
          <w:szCs w:val="28"/>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6"/>
        <w:gridCol w:w="2315"/>
        <w:gridCol w:w="966"/>
        <w:gridCol w:w="965"/>
        <w:gridCol w:w="995"/>
        <w:gridCol w:w="805"/>
        <w:gridCol w:w="929"/>
        <w:gridCol w:w="853"/>
        <w:gridCol w:w="108"/>
        <w:gridCol w:w="424"/>
        <w:gridCol w:w="36"/>
        <w:gridCol w:w="42"/>
        <w:gridCol w:w="21"/>
        <w:gridCol w:w="334"/>
        <w:gridCol w:w="27"/>
        <w:gridCol w:w="66"/>
        <w:gridCol w:w="48"/>
        <w:gridCol w:w="285"/>
        <w:gridCol w:w="174"/>
        <w:gridCol w:w="568"/>
        <w:gridCol w:w="1223"/>
        <w:gridCol w:w="1193"/>
        <w:gridCol w:w="421"/>
        <w:gridCol w:w="709"/>
        <w:gridCol w:w="1133"/>
      </w:tblGrid>
      <w:tr w:rsidR="00D34AEA" w:rsidRPr="002B591F" w:rsidTr="00A06063">
        <w:trPr>
          <w:trHeight w:val="70"/>
        </w:trPr>
        <w:tc>
          <w:tcPr>
            <w:tcW w:w="128"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w:t>
            </w:r>
            <w:proofErr w:type="gramStart"/>
            <w:r w:rsidRPr="002B591F">
              <w:rPr>
                <w:rFonts w:ascii="Times New Roman" w:eastAsia="Times New Roman" w:hAnsi="Times New Roman"/>
                <w:sz w:val="28"/>
                <w:szCs w:val="28"/>
                <w:lang w:eastAsia="ru-RU"/>
              </w:rPr>
              <w:t>п</w:t>
            </w:r>
            <w:proofErr w:type="gramEnd"/>
            <w:r w:rsidRPr="002B591F">
              <w:rPr>
                <w:rFonts w:ascii="Times New Roman" w:eastAsia="Times New Roman" w:hAnsi="Times New Roman"/>
                <w:sz w:val="28"/>
                <w:szCs w:val="28"/>
                <w:lang w:eastAsia="ru-RU"/>
              </w:rPr>
              <w:t>/п</w:t>
            </w:r>
          </w:p>
        </w:tc>
        <w:tc>
          <w:tcPr>
            <w:tcW w:w="770"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подпрограммы</w:t>
            </w:r>
          </w:p>
        </w:tc>
        <w:tc>
          <w:tcPr>
            <w:tcW w:w="321"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Сроки </w:t>
            </w:r>
            <w:proofErr w:type="spellStart"/>
            <w:proofErr w:type="gramStart"/>
            <w:r w:rsidRPr="002B591F">
              <w:rPr>
                <w:rFonts w:ascii="Times New Roman" w:eastAsia="Times New Roman" w:hAnsi="Times New Roman"/>
                <w:sz w:val="28"/>
                <w:szCs w:val="28"/>
                <w:lang w:eastAsia="ru-RU"/>
              </w:rPr>
              <w:t>испол</w:t>
            </w:r>
            <w:proofErr w:type="spellEnd"/>
            <w:r w:rsidRPr="002B591F">
              <w:rPr>
                <w:rFonts w:ascii="Times New Roman" w:eastAsia="Times New Roman" w:hAnsi="Times New Roman"/>
                <w:sz w:val="28"/>
                <w:szCs w:val="28"/>
                <w:lang w:eastAsia="ru-RU"/>
              </w:rPr>
              <w:t>-нения</w:t>
            </w:r>
            <w:proofErr w:type="gramEnd"/>
            <w:r w:rsidRPr="002B591F">
              <w:rPr>
                <w:rFonts w:ascii="Times New Roman" w:eastAsia="Times New Roman" w:hAnsi="Times New Roman"/>
                <w:sz w:val="28"/>
                <w:szCs w:val="28"/>
                <w:lang w:eastAsia="ru-RU"/>
              </w:rPr>
              <w:t xml:space="preserve"> </w:t>
            </w:r>
            <w:proofErr w:type="spellStart"/>
            <w:r w:rsidRPr="002B591F">
              <w:rPr>
                <w:rFonts w:ascii="Times New Roman" w:eastAsia="Times New Roman" w:hAnsi="Times New Roman"/>
                <w:sz w:val="28"/>
                <w:szCs w:val="28"/>
                <w:lang w:eastAsia="ru-RU"/>
              </w:rPr>
              <w:t>меро-прия-тия</w:t>
            </w:r>
            <w:proofErr w:type="spellEnd"/>
          </w:p>
        </w:tc>
        <w:tc>
          <w:tcPr>
            <w:tcW w:w="321"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Источники финансирования</w:t>
            </w:r>
          </w:p>
        </w:tc>
        <w:tc>
          <w:tcPr>
            <w:tcW w:w="331"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r w:rsidRPr="002B591F">
              <w:rPr>
                <w:rFonts w:ascii="Times New Roman" w:eastAsia="Times New Roman" w:hAnsi="Times New Roman"/>
                <w:sz w:val="28"/>
                <w:szCs w:val="28"/>
                <w:lang w:eastAsia="ru-RU"/>
              </w:rPr>
              <w:br/>
              <w:t>(</w:t>
            </w:r>
            <w:proofErr w:type="spellStart"/>
            <w:r w:rsidRPr="002B591F">
              <w:rPr>
                <w:rFonts w:ascii="Times New Roman" w:eastAsia="Times New Roman" w:hAnsi="Times New Roman"/>
                <w:sz w:val="28"/>
                <w:szCs w:val="28"/>
                <w:lang w:eastAsia="ru-RU"/>
              </w:rPr>
              <w:t>тыс</w:t>
            </w:r>
            <w:proofErr w:type="gramStart"/>
            <w:r w:rsidRPr="002B591F">
              <w:rPr>
                <w:rFonts w:ascii="Times New Roman" w:eastAsia="Times New Roman" w:hAnsi="Times New Roman"/>
                <w:sz w:val="28"/>
                <w:szCs w:val="28"/>
                <w:lang w:eastAsia="ru-RU"/>
              </w:rPr>
              <w:t>.р</w:t>
            </w:r>
            <w:proofErr w:type="gramEnd"/>
            <w:r w:rsidRPr="002B591F">
              <w:rPr>
                <w:rFonts w:ascii="Times New Roman" w:eastAsia="Times New Roman" w:hAnsi="Times New Roman"/>
                <w:sz w:val="28"/>
                <w:szCs w:val="28"/>
                <w:lang w:eastAsia="ru-RU"/>
              </w:rPr>
              <w:t>уб</w:t>
            </w:r>
            <w:proofErr w:type="spellEnd"/>
            <w:r w:rsidRPr="002B591F">
              <w:rPr>
                <w:rFonts w:ascii="Times New Roman" w:eastAsia="Times New Roman" w:hAnsi="Times New Roman"/>
                <w:sz w:val="28"/>
                <w:szCs w:val="28"/>
                <w:lang w:eastAsia="ru-RU"/>
              </w:rPr>
              <w:t>.)</w:t>
            </w:r>
          </w:p>
        </w:tc>
        <w:tc>
          <w:tcPr>
            <w:tcW w:w="268"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2247" w:type="pct"/>
            <w:gridSpan w:val="17"/>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Объем финансирования по годам (тыс. руб.)</w:t>
            </w:r>
          </w:p>
        </w:tc>
        <w:tc>
          <w:tcPr>
            <w:tcW w:w="613" w:type="pct"/>
            <w:gridSpan w:val="2"/>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Ответственный</w:t>
            </w:r>
            <w:proofErr w:type="gramEnd"/>
            <w:r w:rsidRPr="002B591F">
              <w:rPr>
                <w:rFonts w:ascii="Times New Roman" w:eastAsia="Times New Roman" w:hAnsi="Times New Roman"/>
                <w:sz w:val="28"/>
                <w:szCs w:val="28"/>
                <w:lang w:eastAsia="ru-RU"/>
              </w:rPr>
              <w:t xml:space="preserve"> за выполнение мероприятия</w:t>
            </w:r>
          </w:p>
        </w:tc>
      </w:tr>
      <w:tr w:rsidR="00D34AEA" w:rsidRPr="002B591F" w:rsidTr="00A06063">
        <w:trPr>
          <w:trHeight w:val="572"/>
        </w:trPr>
        <w:tc>
          <w:tcPr>
            <w:tcW w:w="128" w:type="pct"/>
            <w:vMerge/>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p>
        </w:tc>
        <w:tc>
          <w:tcPr>
            <w:tcW w:w="331" w:type="pct"/>
            <w:vMerge/>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p>
        </w:tc>
        <w:tc>
          <w:tcPr>
            <w:tcW w:w="268"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994" w:type="pct"/>
            <w:gridSpan w:val="13"/>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407" w:type="pct"/>
            <w:tcBorders>
              <w:top w:val="single" w:sz="4" w:space="0" w:color="auto"/>
              <w:left w:val="single" w:sz="4" w:space="0" w:color="auto"/>
              <w:bottom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613" w:type="pct"/>
            <w:gridSpan w:val="2"/>
            <w:vMerge/>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p>
        </w:tc>
      </w:tr>
      <w:tr w:rsidR="00D34AEA" w:rsidRPr="002B591F" w:rsidTr="00A06063">
        <w:trPr>
          <w:trHeight w:val="60"/>
        </w:trPr>
        <w:tc>
          <w:tcPr>
            <w:tcW w:w="128"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770"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w:t>
            </w: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3</w:t>
            </w: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4</w:t>
            </w:r>
          </w:p>
        </w:tc>
        <w:tc>
          <w:tcPr>
            <w:tcW w:w="33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w:t>
            </w:r>
          </w:p>
        </w:tc>
        <w:tc>
          <w:tcPr>
            <w:tcW w:w="268"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6</w:t>
            </w:r>
          </w:p>
          <w:p w:rsidR="00D34AEA" w:rsidRPr="002B591F" w:rsidRDefault="00D34AEA" w:rsidP="00D34AEA">
            <w:pPr>
              <w:contextualSpacing/>
              <w:jc w:val="center"/>
              <w:rPr>
                <w:rFonts w:ascii="Times New Roman" w:eastAsia="Times New Roman" w:hAnsi="Times New Roman"/>
                <w:sz w:val="28"/>
                <w:szCs w:val="28"/>
                <w:lang w:eastAsia="ru-RU"/>
              </w:rPr>
            </w:pP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7</w:t>
            </w:r>
          </w:p>
        </w:tc>
        <w:tc>
          <w:tcPr>
            <w:tcW w:w="994" w:type="pct"/>
            <w:gridSpan w:val="13"/>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8</w:t>
            </w:r>
          </w:p>
        </w:tc>
        <w:tc>
          <w:tcPr>
            <w:tcW w:w="407"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10</w:t>
            </w:r>
          </w:p>
        </w:tc>
        <w:tc>
          <w:tcPr>
            <w:tcW w:w="613"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11</w:t>
            </w:r>
          </w:p>
        </w:tc>
      </w:tr>
      <w:tr w:rsidR="00D34AEA" w:rsidRPr="002B591F" w:rsidTr="00A06063">
        <w:trPr>
          <w:trHeight w:val="60"/>
        </w:trPr>
        <w:tc>
          <w:tcPr>
            <w:tcW w:w="128"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val="restart"/>
            <w:tcBorders>
              <w:top w:val="single" w:sz="4" w:space="0" w:color="auto"/>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Основное мероприятие 50.</w:t>
            </w:r>
          </w:p>
          <w:p w:rsidR="00D34AEA" w:rsidRPr="002B591F" w:rsidRDefault="00D34AEA" w:rsidP="00D34AEA">
            <w:pPr>
              <w:contextualSpacing/>
              <w:rPr>
                <w:rFonts w:ascii="Times New Roman" w:eastAsia="Times New Roman" w:hAnsi="Times New Roman"/>
                <w:sz w:val="28"/>
                <w:szCs w:val="28"/>
                <w:lang w:eastAsia="ru-RU"/>
              </w:rPr>
            </w:pPr>
            <w:r w:rsidRPr="002B591F">
              <w:rPr>
                <w:rFonts w:ascii="Times New Roman" w:hAnsi="Times New Roman"/>
                <w:sz w:val="28"/>
                <w:szCs w:val="28"/>
              </w:rPr>
              <w:t>Оценка уровня эффективности, результативности, обеспечение гласности и прозрачности контрактной системы в сфере закупок</w:t>
            </w:r>
          </w:p>
        </w:tc>
        <w:tc>
          <w:tcPr>
            <w:tcW w:w="321"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eastAsia="Times New Roman" w:hAnsi="Times New Roman"/>
                <w:sz w:val="28"/>
                <w:szCs w:val="28"/>
                <w:lang w:eastAsia="ru-RU"/>
              </w:rPr>
            </w:pPr>
          </w:p>
        </w:tc>
        <w:tc>
          <w:tcPr>
            <w:tcW w:w="309" w:type="pct"/>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val="restart"/>
            <w:tcBorders>
              <w:top w:val="single" w:sz="4" w:space="0" w:color="auto"/>
              <w:left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60"/>
        </w:trPr>
        <w:tc>
          <w:tcPr>
            <w:tcW w:w="128"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r>
      <w:tr w:rsidR="00D34AEA" w:rsidRPr="002B591F" w:rsidTr="00A06063">
        <w:trPr>
          <w:trHeight w:val="60"/>
        </w:trPr>
        <w:tc>
          <w:tcPr>
            <w:tcW w:w="128"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r>
      <w:tr w:rsidR="00D34AEA" w:rsidRPr="002B591F" w:rsidTr="00A06063">
        <w:trPr>
          <w:trHeight w:val="60"/>
        </w:trPr>
        <w:tc>
          <w:tcPr>
            <w:tcW w:w="128"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r>
      <w:tr w:rsidR="00D34AEA" w:rsidRPr="002B591F" w:rsidTr="00A06063">
        <w:trPr>
          <w:trHeight w:val="60"/>
        </w:trPr>
        <w:tc>
          <w:tcPr>
            <w:tcW w:w="128"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r>
      <w:tr w:rsidR="00A01770" w:rsidRPr="002B591F" w:rsidTr="00A06063">
        <w:trPr>
          <w:trHeight w:val="1177"/>
        </w:trPr>
        <w:tc>
          <w:tcPr>
            <w:tcW w:w="128"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50.01.</w:t>
            </w:r>
          </w:p>
          <w:p w:rsidR="00A01770" w:rsidRPr="002B591F" w:rsidRDefault="00A01770" w:rsidP="00D34AEA">
            <w:pPr>
              <w:contextualSpacing/>
              <w:rPr>
                <w:rFonts w:ascii="Times New Roman" w:eastAsia="Times New Roman" w:hAnsi="Times New Roman"/>
                <w:sz w:val="28"/>
                <w:szCs w:val="28"/>
                <w:lang w:eastAsia="ru-RU"/>
              </w:rPr>
            </w:pPr>
            <w:r w:rsidRPr="002B591F">
              <w:rPr>
                <w:rFonts w:ascii="Times New Roman" w:hAnsi="Times New Roman"/>
                <w:sz w:val="28"/>
                <w:szCs w:val="28"/>
              </w:rPr>
              <w:t>Проведение оценки общего уровня организации закупок</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21" w:type="pc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A01770" w:rsidRPr="002B591F" w:rsidRDefault="00A01770"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top w:val="single" w:sz="4" w:space="0" w:color="auto"/>
              <w:left w:val="single" w:sz="4" w:space="0" w:color="auto"/>
              <w:bottom w:val="single" w:sz="4" w:space="0" w:color="auto"/>
              <w:right w:val="single" w:sz="4" w:space="0" w:color="auto"/>
            </w:tcBorders>
          </w:tcPr>
          <w:p w:rsidR="00A01770" w:rsidRPr="002B591F" w:rsidRDefault="00A01770"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top w:val="single" w:sz="4" w:space="0" w:color="auto"/>
              <w:left w:val="single" w:sz="4" w:space="0" w:color="auto"/>
              <w:bottom w:val="single" w:sz="4" w:space="0" w:color="auto"/>
              <w:right w:val="single" w:sz="4" w:space="0" w:color="auto"/>
            </w:tcBorders>
          </w:tcPr>
          <w:p w:rsidR="00A01770" w:rsidRPr="002B591F" w:rsidRDefault="00A01770"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994" w:type="pct"/>
            <w:gridSpan w:val="13"/>
            <w:tcBorders>
              <w:top w:val="single" w:sz="4" w:space="0" w:color="auto"/>
              <w:left w:val="single" w:sz="4" w:space="0" w:color="auto"/>
              <w:bottom w:val="single" w:sz="4" w:space="0" w:color="auto"/>
              <w:right w:val="single" w:sz="4" w:space="0" w:color="auto"/>
            </w:tcBorders>
          </w:tcPr>
          <w:p w:rsidR="00A01770" w:rsidRPr="002B591F" w:rsidRDefault="00A01770" w:rsidP="00A01770">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top w:val="single" w:sz="4" w:space="0" w:color="auto"/>
              <w:left w:val="single" w:sz="4" w:space="0" w:color="auto"/>
              <w:bottom w:val="single" w:sz="4" w:space="0" w:color="auto"/>
              <w:right w:val="single" w:sz="4" w:space="0" w:color="auto"/>
            </w:tcBorders>
          </w:tcPr>
          <w:p w:rsidR="00A01770" w:rsidRPr="002B591F" w:rsidRDefault="00A01770"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top w:val="single" w:sz="4" w:space="0" w:color="auto"/>
              <w:left w:val="single" w:sz="4" w:space="0" w:color="auto"/>
              <w:bottom w:val="single" w:sz="4" w:space="0" w:color="auto"/>
              <w:right w:val="single" w:sz="4" w:space="0" w:color="auto"/>
            </w:tcBorders>
          </w:tcPr>
          <w:p w:rsidR="00A01770" w:rsidRPr="002B591F" w:rsidRDefault="00A01770"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1770" w:rsidRPr="002B591F" w:rsidRDefault="00A01770" w:rsidP="00D34AEA">
            <w:pPr>
              <w:contextualSpacing/>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A01770" w:rsidRPr="002B591F" w:rsidTr="00A06063">
        <w:trPr>
          <w:trHeight w:val="447"/>
        </w:trPr>
        <w:tc>
          <w:tcPr>
            <w:tcW w:w="128"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lang w:eastAsia="ru-RU"/>
              </w:rPr>
            </w:pPr>
          </w:p>
        </w:tc>
        <w:tc>
          <w:tcPr>
            <w:tcW w:w="268" w:type="pct"/>
            <w:tcBorders>
              <w:left w:val="single" w:sz="4" w:space="0" w:color="auto"/>
              <w:bottom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lang w:eastAsia="ru-RU"/>
              </w:rPr>
            </w:pPr>
          </w:p>
        </w:tc>
        <w:tc>
          <w:tcPr>
            <w:tcW w:w="309" w:type="pct"/>
            <w:tcBorders>
              <w:left w:val="single" w:sz="4" w:space="0" w:color="auto"/>
              <w:bottom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lang w:eastAsia="ru-RU"/>
              </w:rPr>
            </w:pPr>
          </w:p>
        </w:tc>
        <w:tc>
          <w:tcPr>
            <w:tcW w:w="994" w:type="pct"/>
            <w:gridSpan w:val="13"/>
            <w:tcBorders>
              <w:left w:val="single" w:sz="4" w:space="0" w:color="auto"/>
              <w:bottom w:val="single" w:sz="4" w:space="0" w:color="auto"/>
              <w:right w:val="single" w:sz="4" w:space="0" w:color="auto"/>
            </w:tcBorders>
          </w:tcPr>
          <w:p w:rsidR="00A01770" w:rsidRPr="002B591F" w:rsidRDefault="00A01770" w:rsidP="00D34AEA">
            <w:pPr>
              <w:jc w:val="center"/>
              <w:rPr>
                <w:rFonts w:ascii="Times New Roman" w:eastAsia="Times New Roman" w:hAnsi="Times New Roman"/>
                <w:sz w:val="28"/>
                <w:szCs w:val="28"/>
                <w:lang w:eastAsia="ru-RU"/>
              </w:rPr>
            </w:pPr>
          </w:p>
        </w:tc>
        <w:tc>
          <w:tcPr>
            <w:tcW w:w="407" w:type="pct"/>
            <w:tcBorders>
              <w:left w:val="single" w:sz="4" w:space="0" w:color="auto"/>
              <w:bottom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lang w:eastAsia="ru-RU"/>
              </w:rPr>
            </w:pPr>
          </w:p>
        </w:tc>
        <w:tc>
          <w:tcPr>
            <w:tcW w:w="537" w:type="pct"/>
            <w:gridSpan w:val="2"/>
            <w:tcBorders>
              <w:left w:val="single" w:sz="4" w:space="0" w:color="auto"/>
              <w:bottom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lang w:eastAsia="ru-RU"/>
              </w:rPr>
            </w:pPr>
          </w:p>
        </w:tc>
        <w:tc>
          <w:tcPr>
            <w:tcW w:w="613" w:type="pct"/>
            <w:gridSpan w:val="2"/>
            <w:vMerge/>
            <w:tcBorders>
              <w:left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lang w:eastAsia="ru-RU"/>
              </w:rPr>
            </w:pPr>
          </w:p>
        </w:tc>
      </w:tr>
      <w:tr w:rsidR="00D34AEA" w:rsidRPr="002B591F" w:rsidTr="00A06063">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r>
      <w:tr w:rsidR="00D34AEA" w:rsidRPr="002B591F" w:rsidTr="00A06063">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r>
      <w:tr w:rsidR="00D34AEA" w:rsidRPr="002B591F" w:rsidTr="00A06063">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770" w:type="pct"/>
            <w:vMerge/>
            <w:tcBorders>
              <w:left w:val="single" w:sz="4" w:space="0" w:color="auto"/>
              <w:bottom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eastAsia="Times New Roman" w:hAnsi="Times New Roman"/>
                <w:sz w:val="28"/>
                <w:szCs w:val="28"/>
                <w:lang w:eastAsia="ru-RU"/>
              </w:rPr>
            </w:pP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lang w:eastAsia="ru-RU"/>
              </w:rPr>
            </w:pPr>
          </w:p>
        </w:tc>
      </w:tr>
      <w:tr w:rsidR="00F07AAD"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right w:val="single" w:sz="4" w:space="0" w:color="auto"/>
            </w:tcBorders>
            <w:hideMark/>
          </w:tcPr>
          <w:p w:rsidR="00F07AAD" w:rsidRPr="002B591F" w:rsidRDefault="00F07AAD"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 xml:space="preserve">Обеспечено плановое значение  доли </w:t>
            </w:r>
          </w:p>
          <w:p w:rsidR="00F07AAD" w:rsidRPr="002B591F" w:rsidRDefault="00F07AAD"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несостоявшихся закупок от общего количества конкурентных закупок, процентов</w:t>
            </w:r>
          </w:p>
        </w:tc>
        <w:tc>
          <w:tcPr>
            <w:tcW w:w="321" w:type="pct"/>
            <w:vMerge w:val="restart"/>
            <w:tcBorders>
              <w:top w:val="single" w:sz="4" w:space="0" w:color="auto"/>
              <w:left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284" w:type="pct"/>
            <w:vMerge w:val="restart"/>
            <w:tcBorders>
              <w:top w:val="single" w:sz="4" w:space="0" w:color="auto"/>
              <w:left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 xml:space="preserve">Итого 2025 </w:t>
            </w:r>
          </w:p>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 xml:space="preserve">год </w:t>
            </w:r>
          </w:p>
        </w:tc>
        <w:tc>
          <w:tcPr>
            <w:tcW w:w="710" w:type="pct"/>
            <w:gridSpan w:val="12"/>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F07AAD" w:rsidRPr="002B591F" w:rsidRDefault="00F07AA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F07AAD" w:rsidRPr="002B591F" w:rsidRDefault="00F07AA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F07AAD" w:rsidRPr="002B591F" w:rsidRDefault="00F07AA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F07AAD" w:rsidRPr="002B591F"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F07AAD" w:rsidRPr="002B591F" w:rsidRDefault="00F07AAD" w:rsidP="00D34AEA">
            <w:pPr>
              <w:pStyle w:val="ConsPlusNormal0"/>
              <w:contextualSpacing/>
              <w:rPr>
                <w:rFonts w:ascii="Times New Roman" w:hAnsi="Times New Roman" w:cs="Times New Roman"/>
                <w:sz w:val="28"/>
                <w:szCs w:val="28"/>
              </w:rPr>
            </w:pPr>
          </w:p>
        </w:tc>
        <w:tc>
          <w:tcPr>
            <w:tcW w:w="321" w:type="pct"/>
            <w:vMerge/>
            <w:tcBorders>
              <w:left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p>
        </w:tc>
        <w:tc>
          <w:tcPr>
            <w:tcW w:w="321" w:type="pct"/>
            <w:vMerge/>
            <w:tcBorders>
              <w:left w:val="single" w:sz="4" w:space="0" w:color="auto"/>
              <w:right w:val="single" w:sz="4" w:space="0" w:color="auto"/>
            </w:tcBorders>
            <w:vAlign w:val="center"/>
            <w:hideMark/>
          </w:tcPr>
          <w:p w:rsidR="00F07AAD" w:rsidRPr="002B591F" w:rsidRDefault="00F07AAD" w:rsidP="00D34AEA">
            <w:pPr>
              <w:contextualSpacing/>
              <w:jc w:val="center"/>
              <w:rPr>
                <w:rFonts w:ascii="Times New Roman" w:eastAsia="Times New Roman" w:hAnsi="Times New Roman"/>
                <w:sz w:val="28"/>
                <w:szCs w:val="28"/>
              </w:rPr>
            </w:pPr>
          </w:p>
        </w:tc>
        <w:tc>
          <w:tcPr>
            <w:tcW w:w="331" w:type="pct"/>
            <w:vMerge/>
            <w:tcBorders>
              <w:left w:val="single" w:sz="4" w:space="0" w:color="auto"/>
              <w:bottom w:val="single" w:sz="4" w:space="0" w:color="auto"/>
              <w:right w:val="single" w:sz="4" w:space="0" w:color="auto"/>
            </w:tcBorders>
            <w:vAlign w:val="center"/>
            <w:hideMark/>
          </w:tcPr>
          <w:p w:rsidR="00F07AAD" w:rsidRPr="002B591F" w:rsidRDefault="00F07AAD" w:rsidP="00D34AEA">
            <w:pPr>
              <w:contextualSpacing/>
              <w:jc w:val="center"/>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F07AAD" w:rsidRPr="002B591F" w:rsidRDefault="00F07AAD" w:rsidP="00D34AEA">
            <w:pPr>
              <w:contextualSpacing/>
              <w:rPr>
                <w:rFonts w:ascii="Times New Roman" w:eastAsia="Times New Roman" w:hAnsi="Times New Roman"/>
                <w:sz w:val="28"/>
                <w:szCs w:val="28"/>
              </w:rPr>
            </w:pPr>
          </w:p>
        </w:tc>
        <w:tc>
          <w:tcPr>
            <w:tcW w:w="284" w:type="pct"/>
            <w:vMerge/>
            <w:tcBorders>
              <w:left w:val="single" w:sz="4" w:space="0" w:color="auto"/>
              <w:bottom w:val="single" w:sz="4" w:space="0" w:color="auto"/>
              <w:right w:val="single" w:sz="4" w:space="0" w:color="auto"/>
            </w:tcBorders>
            <w:vAlign w:val="center"/>
            <w:hideMark/>
          </w:tcPr>
          <w:p w:rsidR="00F07AAD" w:rsidRPr="002B591F" w:rsidRDefault="00F07AAD" w:rsidP="00D34AEA">
            <w:pPr>
              <w:contextualSpacing/>
              <w:jc w:val="center"/>
              <w:rPr>
                <w:rFonts w:ascii="Times New Roman" w:eastAsia="Times New Roman" w:hAnsi="Times New Roman"/>
                <w:sz w:val="28"/>
                <w:szCs w:val="28"/>
              </w:rPr>
            </w:pPr>
          </w:p>
        </w:tc>
        <w:tc>
          <w:tcPr>
            <w:tcW w:w="177" w:type="pct"/>
            <w:gridSpan w:val="2"/>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75" w:type="pct"/>
            <w:gridSpan w:val="6"/>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F07AAD" w:rsidRPr="002B591F" w:rsidRDefault="00F07AAD"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F07AAD" w:rsidRPr="002B591F" w:rsidRDefault="00F07AAD"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F07AAD" w:rsidRPr="002B591F" w:rsidRDefault="00F07AAD"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p>
        </w:tc>
      </w:tr>
      <w:tr w:rsidR="00F07AAD"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hideMark/>
          </w:tcPr>
          <w:p w:rsidR="00F07AAD" w:rsidRPr="002B591F" w:rsidRDefault="00F07AAD"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vAlign w:val="center"/>
            <w:hideMark/>
          </w:tcPr>
          <w:p w:rsidR="00F07AAD" w:rsidRPr="002B591F" w:rsidRDefault="00F07AAD"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29</w:t>
            </w:r>
          </w:p>
        </w:tc>
        <w:tc>
          <w:tcPr>
            <w:tcW w:w="268" w:type="pct"/>
            <w:tcBorders>
              <w:top w:val="single" w:sz="4" w:space="0" w:color="auto"/>
              <w:left w:val="single" w:sz="4" w:space="0" w:color="auto"/>
              <w:bottom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33</w:t>
            </w:r>
          </w:p>
          <w:p w:rsidR="00F07AAD" w:rsidRPr="002B591F" w:rsidRDefault="00F07AAD" w:rsidP="00D34AEA">
            <w:pPr>
              <w:contextualSpacing/>
              <w:jc w:val="center"/>
              <w:rPr>
                <w:rFonts w:ascii="Times New Roman" w:eastAsia="Times New Roman" w:hAnsi="Times New Roman"/>
                <w:sz w:val="28"/>
                <w:szCs w:val="28"/>
              </w:rPr>
            </w:pPr>
          </w:p>
        </w:tc>
        <w:tc>
          <w:tcPr>
            <w:tcW w:w="309" w:type="pct"/>
            <w:tcBorders>
              <w:top w:val="single" w:sz="4" w:space="0" w:color="auto"/>
              <w:left w:val="single" w:sz="4" w:space="0" w:color="auto"/>
              <w:bottom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32</w:t>
            </w:r>
          </w:p>
        </w:tc>
        <w:tc>
          <w:tcPr>
            <w:tcW w:w="284" w:type="pct"/>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31</w:t>
            </w:r>
          </w:p>
        </w:tc>
        <w:tc>
          <w:tcPr>
            <w:tcW w:w="177" w:type="pct"/>
            <w:gridSpan w:val="2"/>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75" w:type="pct"/>
            <w:gridSpan w:val="6"/>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11" w:type="pct"/>
            <w:gridSpan w:val="2"/>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31</w:t>
            </w:r>
          </w:p>
        </w:tc>
        <w:tc>
          <w:tcPr>
            <w:tcW w:w="407" w:type="pct"/>
            <w:tcBorders>
              <w:top w:val="single" w:sz="4" w:space="0" w:color="auto"/>
              <w:left w:val="single" w:sz="4" w:space="0" w:color="auto"/>
              <w:bottom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30</w:t>
            </w:r>
          </w:p>
        </w:tc>
        <w:tc>
          <w:tcPr>
            <w:tcW w:w="537" w:type="pct"/>
            <w:gridSpan w:val="2"/>
            <w:tcBorders>
              <w:top w:val="single" w:sz="4" w:space="0" w:color="auto"/>
              <w:left w:val="single" w:sz="4" w:space="0" w:color="auto"/>
              <w:bottom w:val="single" w:sz="4" w:space="0" w:color="auto"/>
              <w:right w:val="single" w:sz="4" w:space="0" w:color="auto"/>
            </w:tcBorders>
          </w:tcPr>
          <w:p w:rsidR="00F07AAD" w:rsidRPr="002B591F" w:rsidRDefault="00F07AAD"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29</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F07AAD" w:rsidRPr="002B591F" w:rsidRDefault="00F07AAD"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w:t>
            </w:r>
          </w:p>
        </w:tc>
        <w:tc>
          <w:tcPr>
            <w:tcW w:w="770" w:type="pct"/>
            <w:vMerge w:val="restart"/>
            <w:tcBorders>
              <w:top w:val="single" w:sz="4" w:space="0" w:color="auto"/>
              <w:left w:val="single" w:sz="4" w:space="0" w:color="auto"/>
              <w:right w:val="single" w:sz="4" w:space="0" w:color="auto"/>
            </w:tcBorders>
            <w:hideMark/>
          </w:tcPr>
          <w:p w:rsidR="00D34AEA" w:rsidRPr="002B591F" w:rsidRDefault="00D34AEA"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Мероприятие 50.02.</w:t>
            </w:r>
          </w:p>
          <w:p w:rsidR="00D34AEA" w:rsidRPr="002B591F" w:rsidRDefault="00D34AEA"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rPr>
              <w:t>Проведение оценки качества закупочной деятельности</w:t>
            </w:r>
          </w:p>
        </w:tc>
        <w:tc>
          <w:tcPr>
            <w:tcW w:w="321"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249"/>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0,00</w:t>
            </w:r>
          </w:p>
        </w:tc>
        <w:tc>
          <w:tcPr>
            <w:tcW w:w="613" w:type="pct"/>
            <w:gridSpan w:val="2"/>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p w:rsidR="00D34AEA" w:rsidRPr="002B591F" w:rsidRDefault="00D34AEA" w:rsidP="00D34AEA">
            <w:pPr>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eastAsia="Times New Roman" w:hAnsi="Times New Roman"/>
                <w:sz w:val="28"/>
                <w:szCs w:val="28"/>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A01770"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6063"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Обеспечено плановое значение</w:t>
            </w:r>
            <w:r w:rsidR="00A01770" w:rsidRPr="002B591F">
              <w:rPr>
                <w:rFonts w:ascii="Times New Roman" w:hAnsi="Times New Roman" w:cs="Times New Roman"/>
                <w:sz w:val="28"/>
                <w:szCs w:val="28"/>
                <w:lang w:eastAsia="en-US"/>
              </w:rPr>
              <w:t xml:space="preserve"> доли обоснованных, частично обоснованных жалоб,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284"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 xml:space="preserve">Итого 2025 год </w:t>
            </w:r>
          </w:p>
        </w:tc>
        <w:tc>
          <w:tcPr>
            <w:tcW w:w="710" w:type="pct"/>
            <w:gridSpan w:val="12"/>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A01770" w:rsidRPr="002B591F"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A01770" w:rsidRPr="002B591F" w:rsidRDefault="00A01770"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A01770" w:rsidRPr="002B591F" w:rsidRDefault="00A01770" w:rsidP="00D34AEA">
            <w:pPr>
              <w:contextualSpacing/>
              <w:rPr>
                <w:rFonts w:ascii="Times New Roman" w:eastAsia="Times New Roman" w:hAnsi="Times New Roman"/>
                <w:sz w:val="28"/>
                <w:szCs w:val="28"/>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177" w:type="pct"/>
            <w:gridSpan w:val="2"/>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75" w:type="pct"/>
            <w:gridSpan w:val="6"/>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2,1</w:t>
            </w:r>
          </w:p>
        </w:tc>
        <w:tc>
          <w:tcPr>
            <w:tcW w:w="268"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2,5</w:t>
            </w: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2,4</w:t>
            </w:r>
          </w:p>
        </w:tc>
        <w:tc>
          <w:tcPr>
            <w:tcW w:w="284"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2,3</w:t>
            </w:r>
          </w:p>
        </w:tc>
        <w:tc>
          <w:tcPr>
            <w:tcW w:w="177"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75" w:type="pct"/>
            <w:gridSpan w:val="6"/>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11"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2,3</w:t>
            </w:r>
          </w:p>
        </w:tc>
        <w:tc>
          <w:tcPr>
            <w:tcW w:w="407"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2,2</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2,1</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w:t>
            </w:r>
          </w:p>
        </w:tc>
        <w:tc>
          <w:tcPr>
            <w:tcW w:w="770" w:type="pct"/>
            <w:vMerge w:val="restart"/>
            <w:tcBorders>
              <w:top w:val="single" w:sz="4" w:space="0" w:color="auto"/>
              <w:left w:val="single" w:sz="4" w:space="0" w:color="auto"/>
              <w:right w:val="single" w:sz="4" w:space="0" w:color="auto"/>
            </w:tcBorders>
            <w:hideMark/>
          </w:tcPr>
          <w:p w:rsidR="00D34AEA" w:rsidRPr="002B591F" w:rsidRDefault="00D34AEA"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Мероприятие 50.03.</w:t>
            </w:r>
          </w:p>
          <w:p w:rsidR="00D34AEA" w:rsidRPr="002B591F" w:rsidRDefault="00D34AEA"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rPr>
              <w:t>Проведение оценки доступности конкурентных процедур</w:t>
            </w:r>
          </w:p>
        </w:tc>
        <w:tc>
          <w:tcPr>
            <w:tcW w:w="321"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377"/>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A01770" w:rsidRPr="002B591F" w:rsidTr="00A06063">
        <w:trPr>
          <w:trHeight w:val="1146"/>
        </w:trPr>
        <w:tc>
          <w:tcPr>
            <w:tcW w:w="128"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6063"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Обеспечено плановое значение</w:t>
            </w:r>
            <w:r w:rsidR="00A01770" w:rsidRPr="002B591F">
              <w:rPr>
                <w:rFonts w:ascii="Times New Roman" w:hAnsi="Times New Roman" w:cs="Times New Roman"/>
                <w:sz w:val="28"/>
                <w:szCs w:val="28"/>
                <w:lang w:eastAsia="en-US"/>
              </w:rPr>
              <w:t xml:space="preserve"> среднего количества участников закупо</w:t>
            </w:r>
            <w:proofErr w:type="gramStart"/>
            <w:r w:rsidR="00A01770" w:rsidRPr="002B591F">
              <w:rPr>
                <w:rFonts w:ascii="Times New Roman" w:hAnsi="Times New Roman" w:cs="Times New Roman"/>
                <w:sz w:val="28"/>
                <w:szCs w:val="28"/>
                <w:lang w:eastAsia="en-US"/>
              </w:rPr>
              <w:t>к</w:t>
            </w:r>
            <w:r w:rsidRPr="002B591F">
              <w:rPr>
                <w:rFonts w:ascii="Times New Roman" w:hAnsi="Times New Roman" w:cs="Times New Roman"/>
                <w:sz w:val="28"/>
                <w:szCs w:val="28"/>
                <w:lang w:eastAsia="en-US"/>
              </w:rPr>
              <w:t>(</w:t>
            </w:r>
            <w:proofErr w:type="gramEnd"/>
            <w:r w:rsidRPr="002B591F">
              <w:rPr>
                <w:rFonts w:ascii="Times New Roman" w:hAnsi="Times New Roman" w:cs="Times New Roman"/>
                <w:sz w:val="28"/>
                <w:szCs w:val="28"/>
                <w:lang w:eastAsia="en-US"/>
              </w:rPr>
              <w:t>нарастающим итогом)</w:t>
            </w:r>
            <w:r w:rsidR="00A01770" w:rsidRPr="002B591F">
              <w:rPr>
                <w:rFonts w:ascii="Times New Roman" w:hAnsi="Times New Roman" w:cs="Times New Roman"/>
                <w:sz w:val="28"/>
                <w:szCs w:val="28"/>
                <w:lang w:eastAsia="en-US"/>
              </w:rPr>
              <w:t>, единиц</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A01770" w:rsidRPr="002B591F"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A01770" w:rsidRPr="002B591F" w:rsidRDefault="00A01770"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A01770" w:rsidRPr="002B591F" w:rsidRDefault="00A01770"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4,8</w:t>
            </w:r>
          </w:p>
        </w:tc>
        <w:tc>
          <w:tcPr>
            <w:tcW w:w="268"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4,4</w:t>
            </w: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tc>
        <w:tc>
          <w:tcPr>
            <w:tcW w:w="407"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4,7</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4,8</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194"/>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w:t>
            </w:r>
          </w:p>
        </w:tc>
        <w:tc>
          <w:tcPr>
            <w:tcW w:w="770" w:type="pct"/>
            <w:vMerge w:val="restart"/>
            <w:tcBorders>
              <w:top w:val="single" w:sz="4" w:space="0" w:color="auto"/>
              <w:left w:val="single" w:sz="4" w:space="0" w:color="auto"/>
              <w:right w:val="single" w:sz="4" w:space="0" w:color="auto"/>
            </w:tcBorders>
            <w:hideMark/>
          </w:tcPr>
          <w:p w:rsidR="00D34AEA" w:rsidRPr="002B591F" w:rsidRDefault="00D34AEA"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Мероприятие 50.04.</w:t>
            </w:r>
          </w:p>
          <w:p w:rsidR="00D34AEA" w:rsidRPr="002B591F" w:rsidRDefault="00D34AEA"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rPr>
              <w:t>Проведение оценки экономической эффективности закупок по результатам их осуществления</w:t>
            </w:r>
          </w:p>
        </w:tc>
        <w:tc>
          <w:tcPr>
            <w:tcW w:w="321"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113"/>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A06063" w:rsidP="00A06063">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Обеспечено</w:t>
            </w:r>
            <w:r w:rsidR="00D34AEA" w:rsidRPr="002B591F">
              <w:rPr>
                <w:rFonts w:ascii="Times New Roman" w:hAnsi="Times New Roman" w:cs="Times New Roman"/>
                <w:sz w:val="28"/>
                <w:szCs w:val="28"/>
                <w:lang w:eastAsia="en-US"/>
              </w:rPr>
              <w:t xml:space="preserve"> планово</w:t>
            </w:r>
            <w:r w:rsidRPr="002B591F">
              <w:rPr>
                <w:rFonts w:ascii="Times New Roman" w:hAnsi="Times New Roman" w:cs="Times New Roman"/>
                <w:sz w:val="28"/>
                <w:szCs w:val="28"/>
                <w:lang w:eastAsia="en-US"/>
              </w:rPr>
              <w:t>е</w:t>
            </w:r>
            <w:r w:rsidR="00D34AEA" w:rsidRPr="002B591F">
              <w:rPr>
                <w:rFonts w:ascii="Times New Roman" w:hAnsi="Times New Roman" w:cs="Times New Roman"/>
                <w:sz w:val="28"/>
                <w:szCs w:val="28"/>
                <w:lang w:eastAsia="en-US"/>
              </w:rPr>
              <w:t xml:space="preserve"> значени</w:t>
            </w:r>
            <w:r w:rsidRPr="002B591F">
              <w:rPr>
                <w:rFonts w:ascii="Times New Roman" w:hAnsi="Times New Roman" w:cs="Times New Roman"/>
                <w:sz w:val="28"/>
                <w:szCs w:val="28"/>
                <w:lang w:eastAsia="en-US"/>
              </w:rPr>
              <w:t>е</w:t>
            </w:r>
            <w:r w:rsidR="00D34AEA" w:rsidRPr="002B591F">
              <w:rPr>
                <w:rFonts w:ascii="Times New Roman" w:hAnsi="Times New Roman" w:cs="Times New Roman"/>
                <w:sz w:val="28"/>
                <w:szCs w:val="28"/>
                <w:lang w:eastAsia="en-US"/>
              </w:rPr>
              <w:t xml:space="preserve"> доли общей экономии денежных средств по результатам осуществления закупок,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537" w:type="pct"/>
            <w:gridSpan w:val="2"/>
            <w:tcBorders>
              <w:top w:val="single" w:sz="4" w:space="0" w:color="auto"/>
              <w:left w:val="single" w:sz="4" w:space="0" w:color="auto"/>
              <w:bottom w:val="nil"/>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167" w:type="pct"/>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49" w:type="pct"/>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537" w:type="pct"/>
            <w:gridSpan w:val="2"/>
            <w:tcBorders>
              <w:top w:val="nil"/>
              <w:left w:val="single" w:sz="4" w:space="0" w:color="auto"/>
              <w:bottom w:val="single" w:sz="4" w:space="0" w:color="auto"/>
              <w:right w:val="single" w:sz="4" w:space="0" w:color="auto"/>
            </w:tcBorders>
            <w:hideMark/>
          </w:tcPr>
          <w:p w:rsidR="00D34AEA" w:rsidRPr="002B591F" w:rsidRDefault="00D34AEA" w:rsidP="00D34AEA">
            <w:pPr>
              <w:contextualSpacing/>
              <w:rPr>
                <w:rFonts w:ascii="Times New Roman" w:eastAsia="Times New Roman" w:hAnsi="Times New Roman"/>
                <w:sz w:val="28"/>
                <w:szCs w:val="28"/>
              </w:rPr>
            </w:pPr>
          </w:p>
        </w:tc>
        <w:tc>
          <w:tcPr>
            <w:tcW w:w="613" w:type="pct"/>
            <w:gridSpan w:val="2"/>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9</w:t>
            </w:r>
          </w:p>
        </w:tc>
        <w:tc>
          <w:tcPr>
            <w:tcW w:w="268"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8</w:t>
            </w: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8</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8</w:t>
            </w:r>
          </w:p>
        </w:tc>
        <w:tc>
          <w:tcPr>
            <w:tcW w:w="167" w:type="pct"/>
            <w:gridSpan w:val="3"/>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49" w:type="pct"/>
            <w:gridSpan w:val="4"/>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11" w:type="pct"/>
            <w:gridSpan w:val="2"/>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8</w:t>
            </w:r>
          </w:p>
        </w:tc>
        <w:tc>
          <w:tcPr>
            <w:tcW w:w="407" w:type="pct"/>
            <w:tcBorders>
              <w:top w:val="single" w:sz="4" w:space="0" w:color="auto"/>
              <w:left w:val="single" w:sz="4" w:space="0" w:color="auto"/>
              <w:bottom w:val="single" w:sz="4" w:space="0" w:color="auto"/>
              <w:right w:val="single" w:sz="4" w:space="0" w:color="auto"/>
            </w:tcBorders>
          </w:tcPr>
          <w:p w:rsidR="00D34AEA"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8</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9</w:t>
            </w:r>
          </w:p>
        </w:tc>
        <w:tc>
          <w:tcPr>
            <w:tcW w:w="613" w:type="pct"/>
            <w:gridSpan w:val="2"/>
            <w:vMerge/>
            <w:tcBorders>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23"/>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5</w:t>
            </w:r>
          </w:p>
        </w:tc>
        <w:tc>
          <w:tcPr>
            <w:tcW w:w="770" w:type="pct"/>
            <w:vMerge w:val="restart"/>
            <w:tcBorders>
              <w:top w:val="single" w:sz="4" w:space="0" w:color="auto"/>
              <w:left w:val="single" w:sz="4" w:space="0" w:color="auto"/>
              <w:right w:val="single" w:sz="4" w:space="0" w:color="auto"/>
            </w:tcBorders>
            <w:hideMark/>
          </w:tcPr>
          <w:p w:rsidR="00D34AEA" w:rsidRPr="002B591F" w:rsidRDefault="00D34AEA"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Мероприятие 50.05.</w:t>
            </w:r>
          </w:p>
          <w:p w:rsidR="00D34AEA" w:rsidRPr="002B591F" w:rsidRDefault="00D34AEA"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rPr>
              <w:t>Проведение оценки объема закупок у единственного поставщика (подрядчика, исполнителя)</w:t>
            </w:r>
          </w:p>
        </w:tc>
        <w:tc>
          <w:tcPr>
            <w:tcW w:w="321"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795"/>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07" w:type="pct"/>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left w:val="single" w:sz="4" w:space="0" w:color="auto"/>
              <w:bottom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A06063" w:rsidP="00A06063">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 xml:space="preserve">Обеспечено </w:t>
            </w:r>
            <w:r w:rsidR="00D34AEA" w:rsidRPr="002B591F">
              <w:rPr>
                <w:rFonts w:ascii="Times New Roman" w:hAnsi="Times New Roman" w:cs="Times New Roman"/>
                <w:sz w:val="28"/>
                <w:szCs w:val="28"/>
                <w:lang w:eastAsia="en-US"/>
              </w:rPr>
              <w:t>планово</w:t>
            </w:r>
            <w:r w:rsidRPr="002B591F">
              <w:rPr>
                <w:rFonts w:ascii="Times New Roman" w:hAnsi="Times New Roman" w:cs="Times New Roman"/>
                <w:sz w:val="28"/>
                <w:szCs w:val="28"/>
                <w:lang w:eastAsia="en-US"/>
              </w:rPr>
              <w:t>е</w:t>
            </w:r>
            <w:r w:rsidR="00D34AEA" w:rsidRPr="002B591F">
              <w:rPr>
                <w:rFonts w:ascii="Times New Roman" w:hAnsi="Times New Roman" w:cs="Times New Roman"/>
                <w:sz w:val="28"/>
                <w:szCs w:val="28"/>
                <w:lang w:eastAsia="en-US"/>
              </w:rPr>
              <w:t xml:space="preserve"> значени</w:t>
            </w:r>
            <w:r w:rsidRPr="002B591F">
              <w:rPr>
                <w:rFonts w:ascii="Times New Roman" w:hAnsi="Times New Roman" w:cs="Times New Roman"/>
                <w:sz w:val="28"/>
                <w:szCs w:val="28"/>
                <w:lang w:eastAsia="en-US"/>
              </w:rPr>
              <w:t>е</w:t>
            </w:r>
            <w:r w:rsidR="00D34AEA" w:rsidRPr="002B591F">
              <w:rPr>
                <w:rFonts w:ascii="Times New Roman" w:hAnsi="Times New Roman" w:cs="Times New Roman"/>
                <w:sz w:val="28"/>
                <w:szCs w:val="28"/>
                <w:lang w:eastAsia="en-US"/>
              </w:rPr>
              <w:t xml:space="preserve"> доли стоимости контрактов, заключенных с единственным поставщиком по несостоявшимся закупкам,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537" w:type="pct"/>
            <w:gridSpan w:val="2"/>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32" w:type="pct"/>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42" w:type="pct"/>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537" w:type="pct"/>
            <w:gridSpan w:val="2"/>
            <w:vMerge/>
            <w:tcBorders>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38</w:t>
            </w:r>
          </w:p>
        </w:tc>
        <w:tc>
          <w:tcPr>
            <w:tcW w:w="268"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40</w:t>
            </w: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39</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39</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32" w:type="pct"/>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42" w:type="pct"/>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39</w:t>
            </w:r>
          </w:p>
          <w:p w:rsidR="00D34AEA" w:rsidRPr="002B591F" w:rsidRDefault="00D34AEA" w:rsidP="00D34AEA">
            <w:pPr>
              <w:contextualSpacing/>
              <w:jc w:val="center"/>
              <w:rPr>
                <w:rFonts w:ascii="Times New Roman" w:eastAsia="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38</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38</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99"/>
        </w:trPr>
        <w:tc>
          <w:tcPr>
            <w:tcW w:w="128"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6</w:t>
            </w:r>
          </w:p>
        </w:tc>
        <w:tc>
          <w:tcPr>
            <w:tcW w:w="770" w:type="pct"/>
            <w:vMerge w:val="restart"/>
            <w:tcBorders>
              <w:top w:val="single" w:sz="4" w:space="0" w:color="auto"/>
              <w:left w:val="single" w:sz="4" w:space="0" w:color="auto"/>
              <w:right w:val="single" w:sz="4" w:space="0" w:color="auto"/>
            </w:tcBorders>
            <w:hideMark/>
          </w:tcPr>
          <w:p w:rsidR="00D34AEA" w:rsidRPr="002B591F" w:rsidRDefault="00D34AEA"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Мероприятие 50.06.</w:t>
            </w:r>
          </w:p>
          <w:p w:rsidR="00D34AEA" w:rsidRPr="002B591F" w:rsidRDefault="00D34AEA"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321"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435"/>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465"/>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60"/>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540"/>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tcPr>
          <w:p w:rsidR="00D34AEA" w:rsidRPr="002B591F" w:rsidRDefault="00D34AEA" w:rsidP="00D34AEA">
            <w:pPr>
              <w:pStyle w:val="ConsPlusNormal0"/>
              <w:contextualSpacing/>
              <w:rPr>
                <w:rFonts w:ascii="Times New Roman" w:hAnsi="Times New Roman" w:cs="Times New Roman"/>
                <w:sz w:val="28"/>
                <w:szCs w:val="28"/>
                <w:lang w:eastAsia="en-US"/>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A01770" w:rsidRPr="002B591F" w:rsidTr="00A06063">
        <w:trPr>
          <w:trHeight w:val="1529"/>
        </w:trPr>
        <w:tc>
          <w:tcPr>
            <w:tcW w:w="128" w:type="pct"/>
            <w:vMerge/>
            <w:tcBorders>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6063" w:rsidP="00A06063">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 xml:space="preserve">Обеспечено </w:t>
            </w:r>
            <w:r w:rsidR="00A01770" w:rsidRPr="002B591F">
              <w:rPr>
                <w:rFonts w:ascii="Times New Roman" w:hAnsi="Times New Roman" w:cs="Times New Roman"/>
                <w:sz w:val="28"/>
                <w:szCs w:val="28"/>
                <w:lang w:eastAsia="en-US"/>
              </w:rPr>
              <w:t xml:space="preserve"> планово</w:t>
            </w:r>
            <w:r w:rsidRPr="002B591F">
              <w:rPr>
                <w:rFonts w:ascii="Times New Roman" w:hAnsi="Times New Roman" w:cs="Times New Roman"/>
                <w:sz w:val="28"/>
                <w:szCs w:val="28"/>
                <w:lang w:eastAsia="en-US"/>
              </w:rPr>
              <w:t>е</w:t>
            </w:r>
            <w:r w:rsidR="00A01770" w:rsidRPr="002B591F">
              <w:rPr>
                <w:rFonts w:ascii="Times New Roman" w:hAnsi="Times New Roman" w:cs="Times New Roman"/>
                <w:sz w:val="28"/>
                <w:szCs w:val="28"/>
                <w:lang w:eastAsia="en-US"/>
              </w:rPr>
              <w:t xml:space="preserve"> значени</w:t>
            </w:r>
            <w:r w:rsidRPr="002B591F">
              <w:rPr>
                <w:rFonts w:ascii="Times New Roman" w:hAnsi="Times New Roman" w:cs="Times New Roman"/>
                <w:sz w:val="28"/>
                <w:szCs w:val="28"/>
                <w:lang w:eastAsia="en-US"/>
              </w:rPr>
              <w:t>е</w:t>
            </w:r>
            <w:r w:rsidR="00A01770" w:rsidRPr="002B591F">
              <w:rPr>
                <w:rFonts w:ascii="Times New Roman" w:hAnsi="Times New Roman" w:cs="Times New Roman"/>
                <w:sz w:val="28"/>
                <w:szCs w:val="28"/>
                <w:lang w:eastAsia="en-US"/>
              </w:rPr>
              <w:t xml:space="preserve"> доли закупок среди субъектов малого предпринимательства, социально ориентированных некоммерческих организаций,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537" w:type="pct"/>
            <w:gridSpan w:val="2"/>
            <w:vMerge w:val="restart"/>
            <w:tcBorders>
              <w:top w:val="single" w:sz="4" w:space="0" w:color="auto"/>
              <w:left w:val="single" w:sz="4" w:space="0" w:color="auto"/>
              <w:right w:val="single" w:sz="4" w:space="0" w:color="auto"/>
            </w:tcBorders>
          </w:tcPr>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613" w:type="pct"/>
            <w:gridSpan w:val="2"/>
            <w:tcBorders>
              <w:top w:val="single" w:sz="4" w:space="0" w:color="auto"/>
              <w:left w:val="single" w:sz="4" w:space="0" w:color="auto"/>
              <w:bottom w:val="nil"/>
              <w:right w:val="single" w:sz="4" w:space="0" w:color="auto"/>
            </w:tcBorders>
            <w:noWrap/>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A01770" w:rsidRPr="002B591F" w:rsidRDefault="00A01770"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A01770" w:rsidRPr="002B591F" w:rsidTr="00A06063">
        <w:trPr>
          <w:trHeight w:val="95"/>
        </w:trPr>
        <w:tc>
          <w:tcPr>
            <w:tcW w:w="128" w:type="pct"/>
            <w:vMerge/>
            <w:tcBorders>
              <w:left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A01770" w:rsidRPr="002B591F" w:rsidRDefault="00A01770"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A01770" w:rsidRPr="002B591F" w:rsidRDefault="00A01770"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174" w:type="pct"/>
            <w:gridSpan w:val="4"/>
            <w:tcBorders>
              <w:top w:val="single" w:sz="4" w:space="0" w:color="auto"/>
              <w:left w:val="single" w:sz="4" w:space="0" w:color="auto"/>
              <w:bottom w:val="single" w:sz="4" w:space="0" w:color="auto"/>
              <w:right w:val="single" w:sz="4" w:space="0" w:color="auto"/>
            </w:tcBorders>
            <w:hideMark/>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58" w:type="pct"/>
            <w:gridSpan w:val="4"/>
            <w:tcBorders>
              <w:top w:val="single" w:sz="4" w:space="0" w:color="auto"/>
              <w:left w:val="single" w:sz="4" w:space="0" w:color="auto"/>
              <w:bottom w:val="single" w:sz="4" w:space="0" w:color="auto"/>
              <w:right w:val="single" w:sz="4" w:space="0" w:color="auto"/>
            </w:tcBorders>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p w:rsidR="00A01770" w:rsidRPr="002B591F" w:rsidRDefault="00A01770" w:rsidP="00D34AEA">
            <w:pPr>
              <w:spacing w:after="0" w:line="240" w:lineRule="auto"/>
              <w:jc w:val="center"/>
              <w:rPr>
                <w:rFonts w:ascii="Times New Roman" w:eastAsia="Times New Roman" w:hAnsi="Times New Roman"/>
                <w:sz w:val="28"/>
                <w:szCs w:val="28"/>
                <w:lang w:eastAsia="ru-RU"/>
              </w:rPr>
            </w:pPr>
          </w:p>
        </w:tc>
        <w:tc>
          <w:tcPr>
            <w:tcW w:w="153" w:type="pct"/>
            <w:gridSpan w:val="2"/>
            <w:tcBorders>
              <w:top w:val="single" w:sz="4" w:space="0" w:color="auto"/>
              <w:left w:val="single" w:sz="4" w:space="0" w:color="auto"/>
              <w:bottom w:val="single" w:sz="4" w:space="0" w:color="auto"/>
              <w:right w:val="single" w:sz="4" w:space="0" w:color="auto"/>
            </w:tcBorders>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189" w:type="pct"/>
            <w:tcBorders>
              <w:top w:val="single" w:sz="4" w:space="0" w:color="auto"/>
              <w:left w:val="single" w:sz="4" w:space="0" w:color="auto"/>
              <w:bottom w:val="single" w:sz="4" w:space="0" w:color="auto"/>
              <w:right w:val="single" w:sz="4" w:space="0" w:color="auto"/>
            </w:tcBorders>
          </w:tcPr>
          <w:p w:rsidR="00A01770" w:rsidRPr="002B591F" w:rsidRDefault="00A01770"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A01770" w:rsidRPr="002B591F" w:rsidRDefault="00A01770" w:rsidP="00D34AEA">
            <w:pPr>
              <w:spacing w:after="0" w:line="240" w:lineRule="auto"/>
              <w:jc w:val="center"/>
              <w:rPr>
                <w:rFonts w:ascii="Times New Roman" w:eastAsia="Times New Roman" w:hAnsi="Times New Roman"/>
                <w:sz w:val="28"/>
                <w:szCs w:val="28"/>
                <w:lang w:eastAsia="ru-RU"/>
              </w:rPr>
            </w:pPr>
          </w:p>
        </w:tc>
        <w:tc>
          <w:tcPr>
            <w:tcW w:w="537" w:type="pct"/>
            <w:gridSpan w:val="2"/>
            <w:vMerge/>
            <w:tcBorders>
              <w:left w:val="single" w:sz="4" w:space="0" w:color="auto"/>
              <w:bottom w:val="single" w:sz="4" w:space="0" w:color="auto"/>
              <w:right w:val="single" w:sz="4" w:space="0" w:color="auto"/>
            </w:tcBorders>
            <w:hideMark/>
          </w:tcPr>
          <w:p w:rsidR="00A01770" w:rsidRPr="002B591F" w:rsidRDefault="00A01770" w:rsidP="00D34AEA">
            <w:pPr>
              <w:contextualSpacing/>
              <w:rPr>
                <w:rFonts w:ascii="Times New Roman" w:eastAsia="Times New Roman" w:hAnsi="Times New Roman"/>
                <w:sz w:val="28"/>
                <w:szCs w:val="28"/>
              </w:rPr>
            </w:pPr>
          </w:p>
        </w:tc>
        <w:tc>
          <w:tcPr>
            <w:tcW w:w="236" w:type="pct"/>
            <w:tcBorders>
              <w:top w:val="nil"/>
              <w:left w:val="single" w:sz="4" w:space="0" w:color="auto"/>
              <w:bottom w:val="nil"/>
              <w:right w:val="nil"/>
            </w:tcBorders>
            <w:vAlign w:val="center"/>
            <w:hideMark/>
          </w:tcPr>
          <w:p w:rsidR="00A01770" w:rsidRPr="002B591F" w:rsidRDefault="00A01770" w:rsidP="00D34AEA">
            <w:pPr>
              <w:contextualSpacing/>
              <w:rPr>
                <w:rFonts w:ascii="Times New Roman" w:eastAsia="Times New Roman" w:hAnsi="Times New Roman"/>
                <w:sz w:val="28"/>
                <w:szCs w:val="28"/>
              </w:rPr>
            </w:pPr>
          </w:p>
        </w:tc>
        <w:tc>
          <w:tcPr>
            <w:tcW w:w="377" w:type="pct"/>
            <w:tcBorders>
              <w:top w:val="nil"/>
              <w:left w:val="nil"/>
              <w:bottom w:val="nil"/>
              <w:right w:val="single" w:sz="4" w:space="0" w:color="auto"/>
            </w:tcBorders>
            <w:hideMark/>
          </w:tcPr>
          <w:p w:rsidR="00A01770" w:rsidRPr="002B591F" w:rsidRDefault="00A01770" w:rsidP="00D34AEA">
            <w:pPr>
              <w:contextualSpacing/>
              <w:jc w:val="center"/>
              <w:rPr>
                <w:rFonts w:ascii="Times New Roman" w:eastAsia="Times New Roman" w:hAnsi="Times New Roman"/>
                <w:sz w:val="28"/>
                <w:szCs w:val="28"/>
              </w:rPr>
            </w:pPr>
          </w:p>
        </w:tc>
      </w:tr>
      <w:tr w:rsidR="00A06063" w:rsidRPr="002B591F" w:rsidTr="00A06063">
        <w:trPr>
          <w:trHeight w:val="60"/>
        </w:trPr>
        <w:tc>
          <w:tcPr>
            <w:tcW w:w="128" w:type="pct"/>
            <w:vMerge/>
            <w:tcBorders>
              <w:left w:val="single" w:sz="4" w:space="0" w:color="auto"/>
              <w:right w:val="single" w:sz="4" w:space="0" w:color="auto"/>
            </w:tcBorders>
            <w:hideMark/>
          </w:tcPr>
          <w:p w:rsidR="00A06063" w:rsidRPr="002B591F" w:rsidRDefault="00A06063"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A06063" w:rsidRPr="002B591F" w:rsidRDefault="00A06063"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A06063" w:rsidRPr="002B591F" w:rsidRDefault="00A06063"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A06063" w:rsidRPr="002B591F" w:rsidRDefault="00A06063"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tc>
        <w:tc>
          <w:tcPr>
            <w:tcW w:w="268" w:type="pct"/>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tc>
        <w:tc>
          <w:tcPr>
            <w:tcW w:w="309" w:type="pct"/>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p w:rsidR="00A06063" w:rsidRPr="002B591F" w:rsidRDefault="00A06063" w:rsidP="00D34AEA">
            <w:pPr>
              <w:contextualSpacing/>
              <w:jc w:val="center"/>
              <w:rPr>
                <w:rFonts w:ascii="Times New Roman" w:eastAsia="Times New Roman" w:hAnsi="Times New Roman"/>
                <w:sz w:val="28"/>
                <w:szCs w:val="28"/>
              </w:rPr>
            </w:pPr>
          </w:p>
        </w:tc>
        <w:tc>
          <w:tcPr>
            <w:tcW w:w="320" w:type="pct"/>
            <w:gridSpan w:val="2"/>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tc>
        <w:tc>
          <w:tcPr>
            <w:tcW w:w="174" w:type="pct"/>
            <w:gridSpan w:val="4"/>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58" w:type="pct"/>
            <w:gridSpan w:val="4"/>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53" w:type="pct"/>
            <w:gridSpan w:val="2"/>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89" w:type="pct"/>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p w:rsidR="00A06063" w:rsidRPr="002B591F" w:rsidRDefault="00A06063" w:rsidP="00D34AEA">
            <w:pPr>
              <w:contextualSpacing/>
              <w:jc w:val="center"/>
              <w:rPr>
                <w:rFonts w:ascii="Times New Roman" w:eastAsia="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tc>
        <w:tc>
          <w:tcPr>
            <w:tcW w:w="537" w:type="pct"/>
            <w:gridSpan w:val="2"/>
            <w:tcBorders>
              <w:top w:val="single" w:sz="4" w:space="0" w:color="auto"/>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45</w:t>
            </w:r>
          </w:p>
          <w:p w:rsidR="00A06063" w:rsidRPr="002B591F" w:rsidRDefault="00A06063" w:rsidP="00D34AEA">
            <w:pPr>
              <w:contextualSpacing/>
              <w:jc w:val="center"/>
              <w:rPr>
                <w:rFonts w:ascii="Times New Roman" w:eastAsia="Times New Roman" w:hAnsi="Times New Roman"/>
                <w:sz w:val="28"/>
                <w:szCs w:val="28"/>
              </w:rPr>
            </w:pPr>
          </w:p>
        </w:tc>
        <w:tc>
          <w:tcPr>
            <w:tcW w:w="613" w:type="pct"/>
            <w:gridSpan w:val="2"/>
            <w:tcBorders>
              <w:top w:val="nil"/>
              <w:left w:val="single" w:sz="4" w:space="0" w:color="auto"/>
              <w:bottom w:val="single" w:sz="4" w:space="0" w:color="auto"/>
              <w:right w:val="single" w:sz="4" w:space="0" w:color="auto"/>
            </w:tcBorders>
          </w:tcPr>
          <w:p w:rsidR="00A06063" w:rsidRPr="002B591F" w:rsidRDefault="00A06063" w:rsidP="00D34AEA">
            <w:pPr>
              <w:contextualSpacing/>
              <w:jc w:val="center"/>
              <w:rPr>
                <w:rFonts w:ascii="Times New Roman" w:eastAsia="Times New Roman" w:hAnsi="Times New Roman"/>
                <w:sz w:val="28"/>
                <w:szCs w:val="28"/>
              </w:rPr>
            </w:pPr>
          </w:p>
        </w:tc>
      </w:tr>
      <w:tr w:rsidR="00D34AEA" w:rsidRPr="002B591F" w:rsidTr="00A06063">
        <w:trPr>
          <w:trHeight w:val="270"/>
        </w:trPr>
        <w:tc>
          <w:tcPr>
            <w:tcW w:w="128" w:type="pct"/>
            <w:vMerge w:val="restart"/>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Основное мероприятие 51.</w:t>
            </w:r>
          </w:p>
          <w:p w:rsidR="00D34AEA" w:rsidRPr="002B591F" w:rsidRDefault="00D34AEA" w:rsidP="00D34AEA">
            <w:pPr>
              <w:contextualSpacing/>
              <w:rPr>
                <w:rFonts w:ascii="Times New Roman" w:eastAsia="Times New Roman" w:hAnsi="Times New Roman"/>
                <w:sz w:val="28"/>
                <w:szCs w:val="28"/>
              </w:rPr>
            </w:pPr>
            <w:r w:rsidRPr="002B591F">
              <w:rPr>
                <w:rFonts w:ascii="Times New Roman" w:hAnsi="Times New Roman"/>
                <w:sz w:val="28"/>
                <w:szCs w:val="28"/>
              </w:rPr>
              <w:t>Развитие конкуренции в муниципальном образовании Московской области</w:t>
            </w:r>
          </w:p>
        </w:tc>
        <w:tc>
          <w:tcPr>
            <w:tcW w:w="321"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165"/>
        </w:trPr>
        <w:tc>
          <w:tcPr>
            <w:tcW w:w="128"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90"/>
        </w:trPr>
        <w:tc>
          <w:tcPr>
            <w:tcW w:w="128"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285"/>
        </w:trPr>
        <w:tc>
          <w:tcPr>
            <w:tcW w:w="128"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315"/>
        </w:trPr>
        <w:tc>
          <w:tcPr>
            <w:tcW w:w="128"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vAlign w:val="center"/>
          </w:tcPr>
          <w:p w:rsidR="00D34AEA" w:rsidRPr="002B591F" w:rsidRDefault="00D34AEA" w:rsidP="00D34AEA">
            <w:pPr>
              <w:contextualSpacing/>
              <w:rPr>
                <w:rFonts w:ascii="Times New Roman" w:eastAsia="Times New Roman" w:hAnsi="Times New Roman"/>
                <w:sz w:val="28"/>
                <w:szCs w:val="28"/>
                <w:lang w:eastAsia="ru-RU"/>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813"/>
        </w:trPr>
        <w:tc>
          <w:tcPr>
            <w:tcW w:w="128"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7</w:t>
            </w:r>
          </w:p>
        </w:tc>
        <w:tc>
          <w:tcPr>
            <w:tcW w:w="770"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rPr>
              <w:t xml:space="preserve">Мероприятие 51.01. </w:t>
            </w:r>
            <w:r w:rsidRPr="002B591F">
              <w:rPr>
                <w:rFonts w:ascii="Times New Roman" w:eastAsia="Times New Roman" w:hAnsi="Times New Roman"/>
                <w:sz w:val="28"/>
                <w:szCs w:val="28"/>
              </w:rPr>
              <w:br/>
              <w:t xml:space="preserve">Мониторинг </w:t>
            </w:r>
            <w:proofErr w:type="gramStart"/>
            <w:r w:rsidRPr="002B591F">
              <w:rPr>
                <w:rFonts w:ascii="Times New Roman" w:eastAsia="Times New Roman" w:hAnsi="Times New Roman"/>
                <w:sz w:val="28"/>
                <w:szCs w:val="28"/>
              </w:rPr>
              <w:t>хода исполнения ключевых показателей развития конкуренции</w:t>
            </w:r>
            <w:proofErr w:type="gramEnd"/>
            <w:r w:rsidRPr="002B591F">
              <w:rPr>
                <w:rFonts w:ascii="Times New Roman" w:eastAsia="Times New Roman" w:hAnsi="Times New Roman"/>
                <w:sz w:val="28"/>
                <w:szCs w:val="28"/>
              </w:rPr>
              <w:t xml:space="preserve"> на товарных рынках муниципального образования Московской области</w:t>
            </w:r>
          </w:p>
        </w:tc>
        <w:tc>
          <w:tcPr>
            <w:tcW w:w="321"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33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765"/>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720"/>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бюджета </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Московской</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области</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825"/>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Средства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бюджета</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муниципального округа</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900"/>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Внебюджетные</w:t>
            </w:r>
          </w:p>
          <w:p w:rsidR="00D34AEA" w:rsidRPr="002B591F" w:rsidRDefault="00D34AEA" w:rsidP="00D34AEA">
            <w:pPr>
              <w:pStyle w:val="af4"/>
              <w:rPr>
                <w:rFonts w:ascii="Times New Roman" w:hAnsi="Times New Roman"/>
                <w:sz w:val="28"/>
                <w:szCs w:val="28"/>
              </w:rPr>
            </w:pPr>
            <w:r w:rsidRPr="002B591F">
              <w:rPr>
                <w:rFonts w:ascii="Times New Roman" w:hAnsi="Times New Roman"/>
                <w:sz w:val="28"/>
                <w:szCs w:val="28"/>
              </w:rPr>
              <w:t xml:space="preserve">средства </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2B591F"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2025 Достигнуты плановые значения ключевых показателей развития конкуренции на товарных рынках муниципального образования Московской области</w:t>
            </w:r>
            <w:r w:rsidR="00D34AEA" w:rsidRPr="002B591F">
              <w:rPr>
                <w:rFonts w:ascii="Times New Roman" w:hAnsi="Times New Roman" w:cs="Times New Roman"/>
                <w:sz w:val="28"/>
                <w:szCs w:val="28"/>
                <w:lang w:eastAsia="en-US"/>
              </w:rPr>
              <w:t>, процент</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95"/>
        </w:trPr>
        <w:tc>
          <w:tcPr>
            <w:tcW w:w="128"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100</w:t>
            </w:r>
          </w:p>
        </w:tc>
        <w:tc>
          <w:tcPr>
            <w:tcW w:w="268"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100</w:t>
            </w: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100</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100</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0</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eastAsia="Times New Roman" w:hAnsi="Times New Roman"/>
                <w:sz w:val="28"/>
                <w:szCs w:val="28"/>
              </w:rPr>
            </w:pPr>
            <w:r w:rsidRPr="002B591F">
              <w:rPr>
                <w:rFonts w:ascii="Times New Roman" w:eastAsia="Times New Roman" w:hAnsi="Times New Roman"/>
                <w:sz w:val="28"/>
                <w:szCs w:val="28"/>
              </w:rPr>
              <w:t>100</w:t>
            </w:r>
          </w:p>
        </w:tc>
        <w:tc>
          <w:tcPr>
            <w:tcW w:w="407"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eastAsia="Times New Roman" w:hAnsi="Times New Roman"/>
                <w:sz w:val="28"/>
                <w:szCs w:val="28"/>
              </w:rPr>
            </w:pPr>
            <w:r w:rsidRPr="002B591F">
              <w:rPr>
                <w:rFonts w:ascii="Times New Roman" w:eastAsia="Times New Roman" w:hAnsi="Times New Roman"/>
                <w:sz w:val="28"/>
                <w:szCs w:val="28"/>
              </w:rPr>
              <w:t>100</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eastAsia="Times New Roman" w:hAnsi="Times New Roman"/>
                <w:sz w:val="28"/>
                <w:szCs w:val="28"/>
              </w:rPr>
            </w:pPr>
            <w:r w:rsidRPr="002B591F">
              <w:rPr>
                <w:rFonts w:ascii="Times New Roman" w:eastAsia="Times New Roman" w:hAnsi="Times New Roman"/>
                <w:sz w:val="28"/>
                <w:szCs w:val="28"/>
              </w:rPr>
              <w:t>100</w:t>
            </w:r>
          </w:p>
          <w:p w:rsidR="00D34AEA" w:rsidRPr="002B591F" w:rsidRDefault="00D34AEA" w:rsidP="00D34AEA">
            <w:pPr>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738"/>
        </w:trPr>
        <w:tc>
          <w:tcPr>
            <w:tcW w:w="128"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8</w:t>
            </w:r>
          </w:p>
        </w:tc>
        <w:tc>
          <w:tcPr>
            <w:tcW w:w="770" w:type="pct"/>
            <w:vMerge w:val="restart"/>
            <w:tcBorders>
              <w:top w:val="single" w:sz="4" w:space="0" w:color="auto"/>
              <w:left w:val="single" w:sz="4" w:space="0" w:color="auto"/>
              <w:right w:val="single" w:sz="4" w:space="0" w:color="auto"/>
            </w:tcBorders>
            <w:hideMark/>
          </w:tcPr>
          <w:p w:rsidR="00D34AEA" w:rsidRPr="002B591F" w:rsidRDefault="00D34AEA" w:rsidP="00D34AEA">
            <w:pPr>
              <w:pStyle w:val="ConsPlusNormal0"/>
              <w:spacing w:line="276" w:lineRule="auto"/>
              <w:rPr>
                <w:rFonts w:ascii="Times New Roman" w:hAnsi="Times New Roman" w:cs="Times New Roman"/>
                <w:sz w:val="28"/>
                <w:szCs w:val="28"/>
                <w:lang w:eastAsia="en-US"/>
              </w:rPr>
            </w:pPr>
            <w:r w:rsidRPr="002B591F">
              <w:rPr>
                <w:rFonts w:ascii="Times New Roman" w:hAnsi="Times New Roman" w:cs="Times New Roman"/>
                <w:sz w:val="28"/>
                <w:szCs w:val="28"/>
                <w:lang w:eastAsia="en-US"/>
              </w:rPr>
              <w:t>Мероприятие 51.02</w:t>
            </w:r>
          </w:p>
          <w:p w:rsidR="00D34AEA" w:rsidRPr="002B591F" w:rsidRDefault="00D34AEA" w:rsidP="00D34AEA">
            <w:pPr>
              <w:contextualSpacing/>
              <w:rPr>
                <w:rFonts w:ascii="Times New Roman" w:eastAsia="Times New Roman" w:hAnsi="Times New Roman"/>
                <w:sz w:val="28"/>
                <w:szCs w:val="28"/>
              </w:rPr>
            </w:pPr>
            <w:r w:rsidRPr="002B591F">
              <w:rPr>
                <w:rFonts w:ascii="Times New Roman" w:eastAsia="Times New Roman" w:hAnsi="Times New Roman"/>
                <w:sz w:val="28"/>
                <w:szCs w:val="28"/>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321"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2023-2027</w:t>
            </w:r>
          </w:p>
        </w:tc>
        <w:tc>
          <w:tcPr>
            <w:tcW w:w="32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765"/>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735"/>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825"/>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right w:val="single" w:sz="4" w:space="0" w:color="auto"/>
            </w:tcBorders>
          </w:tcPr>
          <w:p w:rsidR="00D34AEA" w:rsidRPr="002B591F"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960"/>
        </w:trPr>
        <w:tc>
          <w:tcPr>
            <w:tcW w:w="128" w:type="pct"/>
            <w:vMerge/>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left w:val="single" w:sz="4" w:space="0" w:color="auto"/>
              <w:bottom w:val="single" w:sz="4" w:space="0" w:color="auto"/>
              <w:right w:val="single" w:sz="4" w:space="0" w:color="auto"/>
            </w:tcBorders>
          </w:tcPr>
          <w:p w:rsidR="00D34AEA" w:rsidRPr="002B591F" w:rsidRDefault="00D34AEA" w:rsidP="00D34AEA">
            <w:pPr>
              <w:pStyle w:val="ConsPlusNormal0"/>
              <w:spacing w:line="276" w:lineRule="auto"/>
              <w:rPr>
                <w:rFonts w:ascii="Times New Roman" w:hAnsi="Times New Roman" w:cs="Times New Roman"/>
                <w:sz w:val="28"/>
                <w:szCs w:val="28"/>
                <w:lang w:eastAsia="en-US"/>
              </w:rPr>
            </w:pPr>
          </w:p>
        </w:tc>
        <w:tc>
          <w:tcPr>
            <w:tcW w:w="321" w:type="pct"/>
            <w:vMerge/>
            <w:tcBorders>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32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31"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8"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09"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94" w:type="pct"/>
            <w:gridSpan w:val="13"/>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407" w:type="pct"/>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537" w:type="pct"/>
            <w:gridSpan w:val="2"/>
            <w:tcBorders>
              <w:top w:val="single" w:sz="4" w:space="0" w:color="auto"/>
              <w:left w:val="single" w:sz="4" w:space="0" w:color="auto"/>
              <w:right w:val="single" w:sz="4" w:space="0" w:color="auto"/>
            </w:tcBorders>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613" w:type="pct"/>
            <w:gridSpan w:val="2"/>
            <w:vMerge/>
            <w:tcBorders>
              <w:left w:val="single" w:sz="4" w:space="0" w:color="auto"/>
              <w:bottom w:val="single" w:sz="4" w:space="0" w:color="auto"/>
              <w:right w:val="single" w:sz="4" w:space="0" w:color="auto"/>
            </w:tcBorders>
            <w:noWrap/>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ConsPlusNormal0"/>
              <w:contextualSpacing/>
              <w:rPr>
                <w:rFonts w:ascii="Times New Roman" w:hAnsi="Times New Roman" w:cs="Times New Roman"/>
                <w:sz w:val="28"/>
                <w:szCs w:val="28"/>
                <w:lang w:eastAsia="en-US"/>
              </w:rPr>
            </w:pPr>
            <w:r w:rsidRPr="002B591F">
              <w:rPr>
                <w:rFonts w:ascii="Times New Roman" w:hAnsi="Times New Roman" w:cs="Times New Roman"/>
                <w:sz w:val="28"/>
                <w:szCs w:val="28"/>
                <w:lang w:eastAsia="en-US"/>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Всего</w:t>
            </w:r>
          </w:p>
        </w:tc>
        <w:tc>
          <w:tcPr>
            <w:tcW w:w="268"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2023 год</w:t>
            </w:r>
          </w:p>
        </w:tc>
        <w:tc>
          <w:tcPr>
            <w:tcW w:w="309" w:type="pct"/>
            <w:vMerge w:val="restart"/>
            <w:tcBorders>
              <w:top w:val="single" w:sz="4" w:space="0" w:color="auto"/>
              <w:left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Итого 2025 год</w:t>
            </w:r>
          </w:p>
        </w:tc>
        <w:tc>
          <w:tcPr>
            <w:tcW w:w="674" w:type="pct"/>
            <w:gridSpan w:val="11"/>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В том числе по кварталам:</w:t>
            </w:r>
          </w:p>
        </w:tc>
        <w:tc>
          <w:tcPr>
            <w:tcW w:w="407" w:type="pct"/>
            <w:vMerge w:val="restart"/>
            <w:tcBorders>
              <w:top w:val="single" w:sz="4" w:space="0" w:color="auto"/>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2026 год</w:t>
            </w:r>
          </w:p>
        </w:tc>
        <w:tc>
          <w:tcPr>
            <w:tcW w:w="397" w:type="pct"/>
            <w:vMerge w:val="restart"/>
            <w:tcBorders>
              <w:top w:val="single" w:sz="4" w:space="0" w:color="auto"/>
              <w:left w:val="single" w:sz="4" w:space="0" w:color="auto"/>
              <w:right w:val="nil"/>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2027 год</w:t>
            </w:r>
          </w:p>
        </w:tc>
        <w:tc>
          <w:tcPr>
            <w:tcW w:w="140" w:type="pct"/>
            <w:vMerge w:val="restart"/>
            <w:tcBorders>
              <w:top w:val="single" w:sz="4" w:space="0" w:color="auto"/>
              <w:left w:val="nil"/>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D34AEA" w:rsidRPr="002B591F" w:rsidTr="00A06063">
        <w:trPr>
          <w:trHeight w:val="95"/>
        </w:trPr>
        <w:tc>
          <w:tcPr>
            <w:tcW w:w="128"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268"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09"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407" w:type="pct"/>
            <w:vMerge/>
            <w:tcBorders>
              <w:left w:val="single" w:sz="4" w:space="0" w:color="auto"/>
              <w:bottom w:val="single" w:sz="4" w:space="0" w:color="auto"/>
              <w:right w:val="single" w:sz="4" w:space="0" w:color="auto"/>
            </w:tcBorders>
          </w:tcPr>
          <w:p w:rsidR="00D34AEA" w:rsidRPr="002B591F" w:rsidRDefault="00D34AEA" w:rsidP="00D34AEA">
            <w:pPr>
              <w:contextualSpacing/>
              <w:rPr>
                <w:rFonts w:ascii="Times New Roman" w:eastAsia="Times New Roman" w:hAnsi="Times New Roman"/>
                <w:sz w:val="28"/>
                <w:szCs w:val="28"/>
              </w:rPr>
            </w:pPr>
          </w:p>
        </w:tc>
        <w:tc>
          <w:tcPr>
            <w:tcW w:w="397" w:type="pct"/>
            <w:vMerge/>
            <w:tcBorders>
              <w:left w:val="single" w:sz="4" w:space="0" w:color="auto"/>
              <w:bottom w:val="single" w:sz="4" w:space="0" w:color="auto"/>
              <w:right w:val="nil"/>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140" w:type="pct"/>
            <w:vMerge/>
            <w:tcBorders>
              <w:left w:val="nil"/>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r w:rsidR="00D34AEA" w:rsidRPr="002B591F" w:rsidTr="00A06063">
        <w:trPr>
          <w:trHeight w:val="60"/>
        </w:trPr>
        <w:tc>
          <w:tcPr>
            <w:tcW w:w="128" w:type="pct"/>
            <w:vMerge/>
            <w:tcBorders>
              <w:left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contextualSpacing/>
              <w:rPr>
                <w:rFonts w:ascii="Times New Roman" w:eastAsia="Times New Roman" w:hAnsi="Times New Roman"/>
                <w:sz w:val="28"/>
                <w:szCs w:val="28"/>
              </w:rPr>
            </w:pPr>
          </w:p>
        </w:tc>
        <w:tc>
          <w:tcPr>
            <w:tcW w:w="331"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7</w:t>
            </w:r>
          </w:p>
        </w:tc>
        <w:tc>
          <w:tcPr>
            <w:tcW w:w="268"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3</w:t>
            </w:r>
          </w:p>
        </w:tc>
        <w:tc>
          <w:tcPr>
            <w:tcW w:w="309" w:type="pct"/>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4</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5</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w:t>
            </w:r>
          </w:p>
        </w:tc>
        <w:tc>
          <w:tcPr>
            <w:tcW w:w="247" w:type="pct"/>
            <w:gridSpan w:val="2"/>
            <w:tcBorders>
              <w:top w:val="single" w:sz="4" w:space="0" w:color="auto"/>
              <w:left w:val="single" w:sz="4" w:space="0" w:color="auto"/>
              <w:bottom w:val="single" w:sz="4" w:space="0" w:color="auto"/>
              <w:right w:val="single" w:sz="4" w:space="0" w:color="auto"/>
            </w:tcBorders>
          </w:tcPr>
          <w:p w:rsidR="00D34AEA" w:rsidRPr="002B591F" w:rsidRDefault="00D34AEA" w:rsidP="00D34AEA">
            <w:pPr>
              <w:contextualSpacing/>
              <w:jc w:val="center"/>
              <w:rPr>
                <w:rFonts w:ascii="Times New Roman" w:eastAsia="Times New Roman" w:hAnsi="Times New Roman"/>
                <w:sz w:val="28"/>
                <w:szCs w:val="28"/>
              </w:rPr>
            </w:pPr>
            <w:r w:rsidRPr="002B591F">
              <w:rPr>
                <w:rFonts w:ascii="Times New Roman" w:eastAsia="Times New Roman" w:hAnsi="Times New Roman"/>
                <w:sz w:val="28"/>
                <w:szCs w:val="28"/>
              </w:rPr>
              <w:t>5</w:t>
            </w:r>
          </w:p>
        </w:tc>
        <w:tc>
          <w:tcPr>
            <w:tcW w:w="407" w:type="pct"/>
            <w:tcBorders>
              <w:top w:val="single" w:sz="4" w:space="0" w:color="auto"/>
              <w:left w:val="single" w:sz="4" w:space="0" w:color="auto"/>
              <w:bottom w:val="single" w:sz="4" w:space="0" w:color="auto"/>
              <w:right w:val="single" w:sz="4" w:space="0" w:color="auto"/>
            </w:tcBorders>
          </w:tcPr>
          <w:p w:rsidR="00D34AEA" w:rsidRPr="002B591F" w:rsidRDefault="0029775F"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5</w:t>
            </w:r>
          </w:p>
          <w:p w:rsidR="00D34AEA" w:rsidRPr="002B591F" w:rsidRDefault="00D34AEA" w:rsidP="00D34AEA">
            <w:pPr>
              <w:jc w:val="center"/>
              <w:rPr>
                <w:rFonts w:ascii="Times New Roman" w:eastAsia="Times New Roman" w:hAnsi="Times New Roman"/>
                <w:sz w:val="28"/>
                <w:szCs w:val="28"/>
              </w:rPr>
            </w:pPr>
          </w:p>
        </w:tc>
        <w:tc>
          <w:tcPr>
            <w:tcW w:w="537" w:type="pct"/>
            <w:gridSpan w:val="2"/>
            <w:tcBorders>
              <w:top w:val="single" w:sz="4" w:space="0" w:color="auto"/>
              <w:left w:val="single" w:sz="4" w:space="0" w:color="auto"/>
              <w:bottom w:val="single" w:sz="4" w:space="0" w:color="auto"/>
              <w:right w:val="single" w:sz="4" w:space="0" w:color="auto"/>
            </w:tcBorders>
          </w:tcPr>
          <w:p w:rsidR="00D34AEA" w:rsidRPr="002B591F" w:rsidRDefault="0029775F" w:rsidP="00D34AEA">
            <w:pPr>
              <w:jc w:val="center"/>
              <w:rPr>
                <w:rFonts w:ascii="Times New Roman" w:eastAsia="Times New Roman" w:hAnsi="Times New Roman"/>
                <w:sz w:val="28"/>
                <w:szCs w:val="28"/>
              </w:rPr>
            </w:pPr>
            <w:r w:rsidRPr="002B591F">
              <w:rPr>
                <w:rFonts w:ascii="Times New Roman" w:eastAsia="Times New Roman" w:hAnsi="Times New Roman"/>
                <w:sz w:val="28"/>
                <w:szCs w:val="28"/>
              </w:rPr>
              <w:t>5</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contextualSpacing/>
              <w:jc w:val="center"/>
              <w:rPr>
                <w:rFonts w:ascii="Times New Roman" w:eastAsia="Times New Roman" w:hAnsi="Times New Roman"/>
                <w:sz w:val="28"/>
                <w:szCs w:val="28"/>
              </w:rPr>
            </w:pPr>
          </w:p>
        </w:tc>
      </w:tr>
    </w:tbl>
    <w:p w:rsidR="00D34AEA" w:rsidRPr="002B591F" w:rsidRDefault="00D34AEA" w:rsidP="00D34AEA">
      <w:pPr>
        <w:spacing w:after="0" w:line="240" w:lineRule="auto"/>
        <w:jc w:val="center"/>
        <w:rPr>
          <w:rFonts w:ascii="Times New Roman" w:hAnsi="Times New Roman"/>
          <w:sz w:val="28"/>
          <w:szCs w:val="28"/>
        </w:rPr>
      </w:pPr>
    </w:p>
    <w:p w:rsidR="00D34AEA" w:rsidRDefault="00D34AEA" w:rsidP="00D25956">
      <w:pPr>
        <w:spacing w:after="0" w:line="240" w:lineRule="auto"/>
        <w:jc w:val="both"/>
        <w:rPr>
          <w:rFonts w:ascii="Times New Roman" w:eastAsia="Times New Roman" w:hAnsi="Times New Roman"/>
          <w:sz w:val="28"/>
          <w:szCs w:val="28"/>
          <w:lang w:eastAsia="ru-RU"/>
        </w:rPr>
      </w:pPr>
      <w:r w:rsidRPr="002B591F">
        <w:rPr>
          <w:rFonts w:ascii="Times New Roman" w:hAnsi="Times New Roman"/>
          <w:sz w:val="28"/>
          <w:szCs w:val="28"/>
        </w:rPr>
        <w:t>3.Методика расчета значений результатов реализации подпрограммы 2</w:t>
      </w:r>
      <w:r w:rsidR="00D25956">
        <w:rPr>
          <w:rFonts w:ascii="Times New Roman" w:hAnsi="Times New Roman"/>
          <w:sz w:val="28"/>
          <w:szCs w:val="28"/>
        </w:rPr>
        <w:t xml:space="preserve"> </w:t>
      </w:r>
      <w:r w:rsidRPr="002B591F">
        <w:rPr>
          <w:rFonts w:ascii="Times New Roman" w:eastAsia="Times New Roman" w:hAnsi="Times New Roman"/>
          <w:sz w:val="28"/>
          <w:szCs w:val="28"/>
          <w:lang w:eastAsia="ru-RU"/>
        </w:rPr>
        <w:t xml:space="preserve">«Развитие конкуренции» </w:t>
      </w:r>
    </w:p>
    <w:p w:rsidR="00D25956" w:rsidRPr="00D25956" w:rsidRDefault="00D25956" w:rsidP="00D25956">
      <w:pPr>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134"/>
        <w:gridCol w:w="1276"/>
        <w:gridCol w:w="1134"/>
        <w:gridCol w:w="2977"/>
        <w:gridCol w:w="1417"/>
        <w:gridCol w:w="6663"/>
      </w:tblGrid>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w:t>
            </w:r>
            <w:r w:rsidRPr="002B591F">
              <w:rPr>
                <w:rFonts w:ascii="Times New Roman" w:hAnsi="Times New Roman" w:cs="Times New Roman"/>
                <w:sz w:val="28"/>
                <w:szCs w:val="28"/>
              </w:rPr>
              <w:br/>
            </w:r>
            <w:proofErr w:type="gramStart"/>
            <w:r w:rsidRPr="002B591F">
              <w:rPr>
                <w:rFonts w:ascii="Times New Roman" w:hAnsi="Times New Roman" w:cs="Times New Roman"/>
                <w:sz w:val="28"/>
                <w:szCs w:val="28"/>
              </w:rPr>
              <w:t>п</w:t>
            </w:r>
            <w:proofErr w:type="gramEnd"/>
            <w:r w:rsidRPr="002B591F">
              <w:rPr>
                <w:rFonts w:ascii="Times New Roman" w:hAnsi="Times New Roman" w:cs="Times New Roman"/>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 подпрограммы X</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 основного мероприятия YY</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 мероприятия ZZ</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Единица измерения</w:t>
            </w:r>
          </w:p>
        </w:tc>
        <w:tc>
          <w:tcPr>
            <w:tcW w:w="6663" w:type="dxa"/>
            <w:tcBorders>
              <w:top w:val="single" w:sz="4" w:space="0" w:color="auto"/>
              <w:left w:val="single" w:sz="4" w:space="0" w:color="auto"/>
              <w:bottom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Порядок определения значений</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4</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6</w:t>
            </w:r>
          </w:p>
        </w:tc>
        <w:tc>
          <w:tcPr>
            <w:tcW w:w="6663" w:type="dxa"/>
            <w:tcBorders>
              <w:top w:val="single" w:sz="4" w:space="0" w:color="auto"/>
              <w:left w:val="single" w:sz="4" w:space="0" w:color="auto"/>
              <w:bottom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7</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01</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A27B47" w:rsidP="00D34AEA">
            <w:pPr>
              <w:pStyle w:val="ConsPlusNormal0"/>
              <w:contextualSpacing/>
              <w:rPr>
                <w:rFonts w:ascii="Times New Roman" w:eastAsiaTheme="minorHAnsi" w:hAnsi="Times New Roman" w:cs="Times New Roman"/>
                <w:sz w:val="28"/>
                <w:szCs w:val="28"/>
                <w:lang w:eastAsia="en-US"/>
              </w:rPr>
            </w:pPr>
            <w:r w:rsidRPr="002B591F">
              <w:rPr>
                <w:rFonts w:ascii="Times New Roman" w:eastAsiaTheme="minorHAnsi" w:hAnsi="Times New Roman" w:cs="Times New Roman"/>
                <w:sz w:val="28"/>
                <w:szCs w:val="28"/>
                <w:lang w:eastAsia="en-US"/>
              </w:rPr>
              <w:t>Обеспечено плановое значение доли несостоявшихся закупок от общего количества конкурентных закупок</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noProof/>
                <w:sz w:val="28"/>
                <w:szCs w:val="28"/>
                <w:lang w:eastAsia="ru-RU"/>
              </w:rPr>
              <w:drawing>
                <wp:inline distT="0" distB="0" distL="0" distR="0" wp14:anchorId="01DB3AFA" wp14:editId="52723567">
                  <wp:extent cx="1343025" cy="4762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476250"/>
                          </a:xfrm>
                          <a:prstGeom prst="rect">
                            <a:avLst/>
                          </a:prstGeom>
                          <a:noFill/>
                          <a:ln>
                            <a:noFill/>
                          </a:ln>
                        </pic:spPr>
                      </pic:pic>
                    </a:graphicData>
                  </a:graphic>
                </wp:inline>
              </w:drawing>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rPr>
                <w:rFonts w:ascii="Times New Roman" w:hAnsi="Times New Roman"/>
                <w:sz w:val="28"/>
                <w:szCs w:val="28"/>
              </w:rPr>
            </w:pPr>
            <w:proofErr w:type="spellStart"/>
            <w:r w:rsidRPr="002B591F">
              <w:rPr>
                <w:rFonts w:ascii="Times New Roman" w:hAnsi="Times New Roman"/>
                <w:sz w:val="28"/>
                <w:szCs w:val="28"/>
              </w:rPr>
              <w:t>Днт</w:t>
            </w:r>
            <w:proofErr w:type="spellEnd"/>
            <w:r w:rsidRPr="002B591F">
              <w:rPr>
                <w:rFonts w:ascii="Times New Roman" w:hAnsi="Times New Roman"/>
                <w:sz w:val="28"/>
                <w:szCs w:val="28"/>
              </w:rPr>
              <w:t xml:space="preserve"> – доля несостоявшихся конкурентных закупок от общего количества конкурентных закупок, процентов;</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w:t>
            </w:r>
            <w:proofErr w:type="gramStart"/>
            <w:r w:rsidRPr="002B591F">
              <w:rPr>
                <w:rFonts w:ascii="Times New Roman" w:hAnsi="Times New Roman"/>
                <w:sz w:val="28"/>
                <w:szCs w:val="28"/>
              </w:rPr>
              <w:t>извещения</w:t>
            </w:r>
            <w:proofErr w:type="gramEnd"/>
            <w:r w:rsidRPr="002B591F">
              <w:rPr>
                <w:rFonts w:ascii="Times New Roman" w:hAnsi="Times New Roman"/>
                <w:sz w:val="28"/>
                <w:szCs w:val="28"/>
              </w:rPr>
              <w:t xml:space="preserve"> об осуществлении которых размещены до начала указанного года, единиц;</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K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2B591F">
              <w:rPr>
                <w:rFonts w:ascii="Times New Roman" w:hAnsi="Times New Roman"/>
                <w:sz w:val="28"/>
                <w:szCs w:val="28"/>
              </w:rPr>
              <w:t>извещения</w:t>
            </w:r>
            <w:proofErr w:type="gramEnd"/>
            <w:r w:rsidRPr="002B591F">
              <w:rPr>
                <w:rFonts w:ascii="Times New Roman" w:hAnsi="Times New Roman"/>
                <w:sz w:val="28"/>
                <w:szCs w:val="28"/>
              </w:rPr>
              <w:t xml:space="preserve"> об осуществлении которых размещены до начала указанного года, единиц</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Период расчета – календарный год.</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2B591F">
              <w:rPr>
                <w:rFonts w:ascii="Times New Roman" w:hAnsi="Times New Roman"/>
                <w:sz w:val="28"/>
                <w:szCs w:val="28"/>
              </w:rPr>
              <w:t>результатам</w:t>
            </w:r>
            <w:proofErr w:type="gramEnd"/>
            <w:r w:rsidRPr="002B591F">
              <w:rPr>
                <w:rFonts w:ascii="Times New Roman" w:hAnsi="Times New Roman"/>
                <w:sz w:val="28"/>
                <w:szCs w:val="28"/>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02</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0D7EE6" w:rsidP="00D34AEA">
            <w:pPr>
              <w:pStyle w:val="ConsPlusNormal0"/>
              <w:contextualSpacing/>
              <w:rPr>
                <w:rFonts w:ascii="Times New Roman" w:eastAsiaTheme="minorHAnsi" w:hAnsi="Times New Roman" w:cs="Times New Roman"/>
                <w:sz w:val="28"/>
                <w:szCs w:val="28"/>
                <w:lang w:eastAsia="en-US"/>
              </w:rPr>
            </w:pPr>
            <w:r w:rsidRPr="002B591F">
              <w:rPr>
                <w:rFonts w:ascii="Times New Roman" w:eastAsiaTheme="minorHAnsi" w:hAnsi="Times New Roman" w:cs="Times New Roman"/>
                <w:sz w:val="28"/>
                <w:szCs w:val="28"/>
                <w:lang w:eastAsia="en-US"/>
              </w:rPr>
              <w:t>Обеспечено плановое значение доли обоснованных, частично обоснованных жалоб</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noProof/>
                <w:sz w:val="28"/>
                <w:szCs w:val="28"/>
                <w:lang w:eastAsia="ru-RU"/>
              </w:rPr>
              <w:drawing>
                <wp:inline distT="0" distB="0" distL="0" distR="0" wp14:anchorId="49040CE6" wp14:editId="3B6FB077">
                  <wp:extent cx="1371600" cy="4762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rPr>
                <w:rFonts w:ascii="Times New Roman" w:hAnsi="Times New Roman"/>
                <w:sz w:val="28"/>
                <w:szCs w:val="28"/>
              </w:rPr>
            </w:pPr>
            <w:proofErr w:type="gramStart"/>
            <w:r w:rsidRPr="002B591F">
              <w:rPr>
                <w:rFonts w:ascii="Times New Roman" w:hAnsi="Times New Roman"/>
                <w:sz w:val="28"/>
                <w:szCs w:val="28"/>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процентов;</w:t>
            </w:r>
            <w:proofErr w:type="gramEnd"/>
          </w:p>
          <w:p w:rsidR="00D34AEA" w:rsidRPr="002B591F" w:rsidRDefault="00D34AEA" w:rsidP="00D34AEA">
            <w:pPr>
              <w:rPr>
                <w:rFonts w:ascii="Times New Roman" w:hAnsi="Times New Roman"/>
                <w:sz w:val="28"/>
                <w:szCs w:val="28"/>
              </w:rPr>
            </w:pPr>
            <w:proofErr w:type="gramStart"/>
            <w:r w:rsidRPr="002B591F">
              <w:rPr>
                <w:rFonts w:ascii="Times New Roman" w:hAnsi="Times New Roman"/>
                <w:sz w:val="28"/>
                <w:szCs w:val="28"/>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roofErr w:type="gramEnd"/>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K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2B591F">
              <w:rPr>
                <w:rFonts w:ascii="Times New Roman" w:hAnsi="Times New Roman"/>
                <w:sz w:val="28"/>
                <w:szCs w:val="28"/>
              </w:rPr>
              <w:t>извещения</w:t>
            </w:r>
            <w:proofErr w:type="gramEnd"/>
            <w:r w:rsidRPr="002B591F">
              <w:rPr>
                <w:rFonts w:ascii="Times New Roman" w:hAnsi="Times New Roman"/>
                <w:sz w:val="28"/>
                <w:szCs w:val="28"/>
              </w:rPr>
              <w:t xml:space="preserve"> об осуществлении которых размещены до начала указанного года, единиц</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Период расчета – календарный год.</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03</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F5551F" w:rsidP="00D34AEA">
            <w:pPr>
              <w:pStyle w:val="ConsPlusNormal0"/>
              <w:contextualSpacing/>
              <w:rPr>
                <w:rFonts w:ascii="Times New Roman" w:eastAsiaTheme="minorHAnsi" w:hAnsi="Times New Roman" w:cs="Times New Roman"/>
                <w:sz w:val="28"/>
                <w:szCs w:val="28"/>
                <w:lang w:eastAsia="en-US"/>
              </w:rPr>
            </w:pPr>
            <w:r w:rsidRPr="002B591F">
              <w:rPr>
                <w:rFonts w:ascii="Times New Roman" w:eastAsiaTheme="minorHAnsi" w:hAnsi="Times New Roman" w:cs="Times New Roman"/>
                <w:sz w:val="28"/>
                <w:szCs w:val="28"/>
                <w:lang w:eastAsia="en-US"/>
              </w:rPr>
              <w:t>Обеспечено плановое значение</w:t>
            </w:r>
            <w:r w:rsidR="00D34AEA" w:rsidRPr="002B591F">
              <w:rPr>
                <w:rFonts w:ascii="Times New Roman" w:eastAsiaTheme="minorHAnsi" w:hAnsi="Times New Roman" w:cs="Times New Roman"/>
                <w:sz w:val="28"/>
                <w:szCs w:val="28"/>
                <w:lang w:eastAsia="en-US"/>
              </w:rPr>
              <w:t xml:space="preserve"> среднего количества участников закупок, единиц</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hAnsi="Times New Roman"/>
                <w:sz w:val="28"/>
                <w:szCs w:val="28"/>
              </w:rPr>
              <w:t>единиц</w:t>
            </w:r>
          </w:p>
        </w:tc>
        <w:tc>
          <w:tcPr>
            <w:tcW w:w="6663"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noProof/>
                <w:sz w:val="28"/>
                <w:szCs w:val="28"/>
                <w:lang w:eastAsia="ru-RU"/>
              </w:rPr>
              <w:drawing>
                <wp:inline distT="0" distB="0" distL="0" distR="0" wp14:anchorId="3C647542" wp14:editId="74F32BDB">
                  <wp:extent cx="1524000" cy="504825"/>
                  <wp:effectExtent l="0" t="0" r="0" b="952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Y – среднее количество участников состоявшихся закупок, единиц;</w:t>
            </w:r>
          </w:p>
          <w:p w:rsidR="00D34AEA" w:rsidRPr="002B591F" w:rsidRDefault="009E490F" w:rsidP="00D34AEA">
            <w:pPr>
              <w:rPr>
                <w:rFonts w:ascii="Times New Roman" w:hAnsi="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Y</m:t>
                  </m:r>
                </m:e>
                <m:sub>
                  <m:r>
                    <m:rPr>
                      <m:sty m:val="p"/>
                    </m:rPr>
                    <w:rPr>
                      <w:rFonts w:ascii="Cambria Math" w:hAnsi="Cambria Math"/>
                      <w:sz w:val="28"/>
                      <w:szCs w:val="28"/>
                    </w:rPr>
                    <m:t>k</m:t>
                  </m:r>
                </m:sub>
                <m:sup>
                  <m:r>
                    <m:rPr>
                      <m:sty m:val="p"/>
                    </m:rPr>
                    <w:rPr>
                      <w:rFonts w:ascii="Cambria Math" w:hAnsi="Cambria Math"/>
                      <w:sz w:val="28"/>
                      <w:szCs w:val="28"/>
                    </w:rPr>
                    <m:t>i</m:t>
                  </m:r>
                </m:sup>
              </m:sSubSup>
              <m:r>
                <m:rPr>
                  <m:sty m:val="p"/>
                </m:rPr>
                <w:rPr>
                  <w:rFonts w:ascii="Cambria Math" w:hAnsi="Cambria Math"/>
                  <w:sz w:val="28"/>
                  <w:szCs w:val="28"/>
                </w:rPr>
                <m:t xml:space="preserve"> – </m:t>
              </m:r>
            </m:oMath>
            <w:r w:rsidR="00D34AEA" w:rsidRPr="002B591F">
              <w:rPr>
                <w:rFonts w:ascii="Times New Roman" w:hAnsi="Times New Roman"/>
                <w:sz w:val="28"/>
                <w:szCs w:val="28"/>
              </w:rPr>
              <w:t xml:space="preserve">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w:t>
            </w:r>
            <w:proofErr w:type="gramStart"/>
            <w:r w:rsidR="00D34AEA" w:rsidRPr="002B591F">
              <w:rPr>
                <w:rFonts w:ascii="Times New Roman" w:hAnsi="Times New Roman"/>
                <w:sz w:val="28"/>
                <w:szCs w:val="28"/>
              </w:rPr>
              <w:t>извещения</w:t>
            </w:r>
            <w:proofErr w:type="gramEnd"/>
            <w:r w:rsidR="00D34AEA" w:rsidRPr="002B591F">
              <w:rPr>
                <w:rFonts w:ascii="Times New Roman" w:hAnsi="Times New Roman"/>
                <w:sz w:val="28"/>
                <w:szCs w:val="28"/>
              </w:rPr>
              <w:t xml:space="preserve">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К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2B591F">
              <w:rPr>
                <w:rFonts w:ascii="Times New Roman" w:hAnsi="Times New Roman"/>
                <w:sz w:val="28"/>
                <w:szCs w:val="28"/>
              </w:rPr>
              <w:t>извещения</w:t>
            </w:r>
            <w:proofErr w:type="gramEnd"/>
            <w:r w:rsidRPr="002B591F">
              <w:rPr>
                <w:rFonts w:ascii="Times New Roman" w:hAnsi="Times New Roman"/>
                <w:sz w:val="28"/>
                <w:szCs w:val="28"/>
              </w:rPr>
              <w:t xml:space="preserve">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Период расчета – календарный год.</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2B591F">
              <w:rPr>
                <w:rFonts w:ascii="Times New Roman" w:hAnsi="Times New Roman"/>
                <w:sz w:val="28"/>
                <w:szCs w:val="28"/>
              </w:rPr>
              <w:t>результатам</w:t>
            </w:r>
            <w:proofErr w:type="gramEnd"/>
            <w:r w:rsidRPr="002B591F">
              <w:rPr>
                <w:rFonts w:ascii="Times New Roman" w:hAnsi="Times New Roman"/>
                <w:sz w:val="28"/>
                <w:szCs w:val="28"/>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04</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F5551F" w:rsidP="00D34AEA">
            <w:pPr>
              <w:pStyle w:val="ConsPlusNormal0"/>
              <w:contextualSpacing/>
              <w:rPr>
                <w:rFonts w:ascii="Times New Roman" w:eastAsiaTheme="minorHAnsi" w:hAnsi="Times New Roman" w:cs="Times New Roman"/>
                <w:sz w:val="28"/>
                <w:szCs w:val="28"/>
                <w:lang w:eastAsia="en-US"/>
              </w:rPr>
            </w:pPr>
            <w:r w:rsidRPr="002B591F">
              <w:rPr>
                <w:rFonts w:ascii="Times New Roman" w:eastAsiaTheme="minorHAnsi" w:hAnsi="Times New Roman" w:cs="Times New Roman"/>
                <w:sz w:val="28"/>
                <w:szCs w:val="28"/>
                <w:lang w:eastAsia="en-US"/>
              </w:rPr>
              <w:t>Обеспечено плановое значение</w:t>
            </w:r>
            <w:r w:rsidR="00D34AEA" w:rsidRPr="002B591F">
              <w:rPr>
                <w:rFonts w:ascii="Times New Roman" w:eastAsiaTheme="minorHAnsi" w:hAnsi="Times New Roman" w:cs="Times New Roman"/>
                <w:sz w:val="28"/>
                <w:szCs w:val="28"/>
                <w:lang w:eastAsia="en-US"/>
              </w:rPr>
              <w:t xml:space="preserve"> доли общей экономии денежных средств по результатам осуществления закупок, процентов</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noProof/>
                <w:sz w:val="28"/>
                <w:szCs w:val="28"/>
                <w:lang w:eastAsia="ru-RU"/>
              </w:rPr>
              <w:drawing>
                <wp:inline distT="0" distB="0" distL="0" distR="0" wp14:anchorId="2FD38469" wp14:editId="608B7441">
                  <wp:extent cx="1828800" cy="504825"/>
                  <wp:effectExtent l="0" t="0" r="0"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504825"/>
                          </a:xfrm>
                          <a:prstGeom prst="rect">
                            <a:avLst/>
                          </a:prstGeom>
                          <a:noFill/>
                          <a:ln>
                            <a:noFill/>
                          </a:ln>
                        </pic:spPr>
                      </pic:pic>
                    </a:graphicData>
                  </a:graphic>
                </wp:inline>
              </w:drawing>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rPr>
                <w:rFonts w:ascii="Times New Roman" w:hAnsi="Times New Roman"/>
                <w:sz w:val="28"/>
                <w:szCs w:val="28"/>
              </w:rPr>
            </w:pPr>
            <w:proofErr w:type="spellStart"/>
            <w:r w:rsidRPr="002B591F">
              <w:rPr>
                <w:rFonts w:ascii="Times New Roman" w:hAnsi="Times New Roman"/>
                <w:sz w:val="28"/>
                <w:szCs w:val="28"/>
              </w:rPr>
              <w:t>Оэдс</w:t>
            </w:r>
            <w:proofErr w:type="spellEnd"/>
            <w:r w:rsidRPr="002B591F">
              <w:rPr>
                <w:rFonts w:ascii="Times New Roman" w:hAnsi="Times New Roman"/>
                <w:sz w:val="28"/>
                <w:szCs w:val="28"/>
              </w:rPr>
              <w:t xml:space="preserve"> – доля общей экономии денежных средств по результатам осуществления конкурентных закупок, процентов;</w:t>
            </w:r>
          </w:p>
          <w:p w:rsidR="00D34AEA" w:rsidRPr="002B591F" w:rsidRDefault="00D34AEA" w:rsidP="00D34AEA">
            <w:pPr>
              <w:rPr>
                <w:rFonts w:ascii="Times New Roman" w:hAnsi="Times New Roman"/>
                <w:sz w:val="28"/>
                <w:szCs w:val="28"/>
              </w:rPr>
            </w:pPr>
            <w:proofErr w:type="spellStart"/>
            <w:r w:rsidRPr="002B591F">
              <w:rPr>
                <w:rFonts w:ascii="Times New Roman" w:hAnsi="Times New Roman"/>
                <w:sz w:val="28"/>
                <w:szCs w:val="28"/>
              </w:rPr>
              <w:t>Эдс</w:t>
            </w:r>
            <w:proofErr w:type="spellEnd"/>
            <w:r w:rsidRPr="002B591F">
              <w:rPr>
                <w:rFonts w:ascii="Times New Roman" w:hAnsi="Times New Roman"/>
                <w:sz w:val="28"/>
                <w:szCs w:val="28"/>
              </w:rPr>
              <w:t xml:space="preserve"> – экономия денежных средств по результатам осуществления конкурентных закупок,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2B591F" w:rsidRDefault="00D34AEA" w:rsidP="00D34AEA">
            <w:pPr>
              <w:rPr>
                <w:rFonts w:ascii="Times New Roman" w:hAnsi="Times New Roman"/>
                <w:sz w:val="28"/>
                <w:szCs w:val="28"/>
              </w:rPr>
            </w:pP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Расчет </w:t>
            </w:r>
            <w:proofErr w:type="spellStart"/>
            <w:r w:rsidRPr="002B591F">
              <w:rPr>
                <w:rFonts w:ascii="Times New Roman" w:hAnsi="Times New Roman"/>
                <w:sz w:val="28"/>
                <w:szCs w:val="28"/>
              </w:rPr>
              <w:t>Эдс</w:t>
            </w:r>
            <w:proofErr w:type="spellEnd"/>
            <w:r w:rsidRPr="002B591F">
              <w:rPr>
                <w:rFonts w:ascii="Times New Roman" w:hAnsi="Times New Roman"/>
                <w:sz w:val="28"/>
                <w:szCs w:val="28"/>
              </w:rPr>
              <w:t xml:space="preserve"> осуществляется по следующей формуле:</w:t>
            </w:r>
          </w:p>
          <w:p w:rsidR="00D34AEA" w:rsidRPr="002B591F" w:rsidRDefault="00D34AEA" w:rsidP="00D34AEA">
            <w:pPr>
              <w:rPr>
                <w:rFonts w:ascii="Times New Roman" w:hAnsi="Times New Roman"/>
                <w:sz w:val="28"/>
                <w:szCs w:val="28"/>
              </w:rPr>
            </w:pPr>
            <w:r w:rsidRPr="002B591F">
              <w:rPr>
                <w:rFonts w:ascii="Times New Roman" w:hAnsi="Times New Roman"/>
                <w:noProof/>
                <w:sz w:val="28"/>
                <w:szCs w:val="28"/>
                <w:lang w:eastAsia="ru-RU"/>
              </w:rPr>
              <w:drawing>
                <wp:inline distT="0" distB="0" distL="0" distR="0" wp14:anchorId="60F7BFB9" wp14:editId="1B82FB72">
                  <wp:extent cx="1103128" cy="212140"/>
                  <wp:effectExtent l="0" t="0" r="190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145918" cy="220369"/>
                          </a:xfrm>
                          <a:prstGeom prst="rect">
                            <a:avLst/>
                          </a:prstGeom>
                        </pic:spPr>
                      </pic:pic>
                    </a:graphicData>
                  </a:graphic>
                </wp:inline>
              </w:drawing>
            </w:r>
            <w:r w:rsidRPr="002B591F">
              <w:rPr>
                <w:rFonts w:ascii="Times New Roman" w:hAnsi="Times New Roman"/>
                <w:sz w:val="28"/>
                <w:szCs w:val="28"/>
              </w:rPr>
              <w:t>,</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В случае</w:t>
            </w:r>
            <w:proofErr w:type="gramStart"/>
            <w:r w:rsidRPr="002B591F">
              <w:rPr>
                <w:rFonts w:ascii="Times New Roman" w:hAnsi="Times New Roman"/>
                <w:sz w:val="28"/>
                <w:szCs w:val="28"/>
              </w:rPr>
              <w:t>,</w:t>
            </w:r>
            <w:proofErr w:type="gramEnd"/>
            <w:r w:rsidRPr="002B591F">
              <w:rPr>
                <w:rFonts w:ascii="Times New Roman" w:hAnsi="Times New Roman"/>
                <w:sz w:val="28"/>
                <w:szCs w:val="28"/>
              </w:rPr>
              <w:t xml:space="preserve">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В случае отрицательного значения экономии (переменной </w:t>
            </w:r>
            <w:proofErr w:type="spellStart"/>
            <w:r w:rsidRPr="002B591F">
              <w:rPr>
                <w:rFonts w:ascii="Times New Roman" w:hAnsi="Times New Roman"/>
                <w:sz w:val="28"/>
                <w:szCs w:val="28"/>
              </w:rPr>
              <w:t>Эдс</w:t>
            </w:r>
            <w:proofErr w:type="spellEnd"/>
            <w:r w:rsidRPr="002B591F">
              <w:rPr>
                <w:rFonts w:ascii="Times New Roman" w:hAnsi="Times New Roman"/>
                <w:sz w:val="28"/>
                <w:szCs w:val="28"/>
              </w:rPr>
              <w:t xml:space="preserve">), ее значение принимается </w:t>
            </w:r>
            <w:proofErr w:type="gramStart"/>
            <w:r w:rsidRPr="002B591F">
              <w:rPr>
                <w:rFonts w:ascii="Times New Roman" w:hAnsi="Times New Roman"/>
                <w:sz w:val="28"/>
                <w:szCs w:val="28"/>
              </w:rPr>
              <w:t>равным</w:t>
            </w:r>
            <w:proofErr w:type="gramEnd"/>
            <w:r w:rsidRPr="002B591F">
              <w:rPr>
                <w:rFonts w:ascii="Times New Roman" w:hAnsi="Times New Roman"/>
                <w:sz w:val="28"/>
                <w:szCs w:val="28"/>
              </w:rPr>
              <w:t xml:space="preserve"> нулю.</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Период расчета – календарный год.</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Из расчета исключаются: закупки, осуществляемые в случае, предусмотренном ч. 24 ст. 22 Федерального закона № 44-ФЗ; </w:t>
            </w:r>
            <w:proofErr w:type="gramStart"/>
            <w:r w:rsidRPr="002B591F">
              <w:rPr>
                <w:rFonts w:ascii="Times New Roman" w:hAnsi="Times New Roman"/>
                <w:sz w:val="28"/>
                <w:szCs w:val="28"/>
              </w:rPr>
              <w:t>закупки</w:t>
            </w:r>
            <w:proofErr w:type="gramEnd"/>
            <w:r w:rsidRPr="002B591F">
              <w:rPr>
                <w:rFonts w:ascii="Times New Roman" w:hAnsi="Times New Roman"/>
                <w:sz w:val="28"/>
                <w:szCs w:val="28"/>
              </w:rPr>
              <w:t xml:space="preserve">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05</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F5551F" w:rsidP="00D34AEA">
            <w:pPr>
              <w:rPr>
                <w:rFonts w:ascii="Times New Roman" w:hAnsi="Times New Roman"/>
                <w:sz w:val="28"/>
                <w:szCs w:val="28"/>
              </w:rPr>
            </w:pPr>
            <w:r w:rsidRPr="002B591F">
              <w:rPr>
                <w:rFonts w:ascii="Times New Roman" w:hAnsi="Times New Roman"/>
                <w:sz w:val="28"/>
                <w:szCs w:val="28"/>
              </w:rPr>
              <w:t xml:space="preserve">Обеспечено плановое значение </w:t>
            </w:r>
            <w:r w:rsidR="00D34AEA" w:rsidRPr="002B591F">
              <w:rPr>
                <w:rFonts w:ascii="Times New Roman" w:hAnsi="Times New Roman"/>
                <w:sz w:val="28"/>
                <w:szCs w:val="28"/>
              </w:rPr>
              <w:t>доли стоимости контрактов, заключенных с единственным поставщиком по несостоявшимся закупкам, процентов</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noProof/>
                <w:sz w:val="28"/>
                <w:szCs w:val="28"/>
                <w:lang w:eastAsia="ru-RU"/>
              </w:rPr>
              <w:drawing>
                <wp:inline distT="0" distB="0" distL="0" distR="0" wp14:anchorId="2E218A67" wp14:editId="57C76B08">
                  <wp:extent cx="1752600" cy="504825"/>
                  <wp:effectExtent l="0" t="0" r="0" b="9525"/>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2600" cy="504825"/>
                          </a:xfrm>
                          <a:prstGeom prst="rect">
                            <a:avLst/>
                          </a:prstGeom>
                          <a:noFill/>
                          <a:ln>
                            <a:noFill/>
                          </a:ln>
                        </pic:spPr>
                      </pic:pic>
                    </a:graphicData>
                  </a:graphic>
                </wp:inline>
              </w:drawing>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rPr>
                <w:rFonts w:ascii="Times New Roman" w:hAnsi="Times New Roman"/>
                <w:sz w:val="28"/>
                <w:szCs w:val="28"/>
              </w:rPr>
            </w:pPr>
            <w:proofErr w:type="spellStart"/>
            <w:r w:rsidRPr="002B591F">
              <w:rPr>
                <w:rFonts w:ascii="Times New Roman" w:hAnsi="Times New Roman"/>
                <w:sz w:val="28"/>
                <w:szCs w:val="28"/>
              </w:rPr>
              <w:t>Дцк</w:t>
            </w:r>
            <w:proofErr w:type="spellEnd"/>
            <w:r w:rsidRPr="002B591F">
              <w:rPr>
                <w:rFonts w:ascii="Times New Roman" w:hAnsi="Times New Roman"/>
                <w:sz w:val="28"/>
                <w:szCs w:val="28"/>
              </w:rPr>
              <w:t xml:space="preserve"> – доля стоимости контрактов, заключенных с единственным поставщиком по несостоявшимся закупкам, процентов;</w:t>
            </w:r>
          </w:p>
          <w:p w:rsidR="00D34AEA" w:rsidRPr="002B591F" w:rsidRDefault="00D34AEA" w:rsidP="00D34AEA">
            <w:pPr>
              <w:rPr>
                <w:rFonts w:ascii="Times New Roman" w:hAnsi="Times New Roman"/>
                <w:sz w:val="28"/>
                <w:szCs w:val="28"/>
              </w:rPr>
            </w:pPr>
            <w:proofErr w:type="spellStart"/>
            <w:r w:rsidRPr="002B591F">
              <w:rPr>
                <w:rFonts w:ascii="Times New Roman" w:hAnsi="Times New Roman"/>
                <w:sz w:val="28"/>
                <w:szCs w:val="28"/>
              </w:rPr>
              <w:t>Ц</w:t>
            </w:r>
            <w:r w:rsidR="00655ED2" w:rsidRPr="002B591F">
              <w:rPr>
                <w:rFonts w:ascii="Times New Roman" w:hAnsi="Times New Roman"/>
                <w:sz w:val="28"/>
                <w:szCs w:val="28"/>
              </w:rPr>
              <w:t>к</w:t>
            </w:r>
            <w:r w:rsidRPr="002B591F">
              <w:rPr>
                <w:rFonts w:ascii="Times New Roman" w:hAnsi="Times New Roman"/>
                <w:sz w:val="28"/>
                <w:szCs w:val="28"/>
              </w:rPr>
              <w:t>едп</w:t>
            </w:r>
            <w:proofErr w:type="spellEnd"/>
            <w:r w:rsidRPr="002B591F">
              <w:rPr>
                <w:rFonts w:ascii="Times New Roman" w:hAnsi="Times New Roman"/>
                <w:sz w:val="28"/>
                <w:szCs w:val="28"/>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Период расчета – календарный год.</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2B591F">
              <w:rPr>
                <w:rFonts w:ascii="Times New Roman" w:hAnsi="Times New Roman"/>
                <w:sz w:val="28"/>
                <w:szCs w:val="28"/>
              </w:rPr>
              <w:t>результатам</w:t>
            </w:r>
            <w:proofErr w:type="gramEnd"/>
            <w:r w:rsidRPr="002B591F">
              <w:rPr>
                <w:rFonts w:ascii="Times New Roman" w:hAnsi="Times New Roman"/>
                <w:sz w:val="28"/>
                <w:szCs w:val="28"/>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06</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F5551F" w:rsidP="00D34AEA">
            <w:pPr>
              <w:rPr>
                <w:rFonts w:ascii="Times New Roman" w:hAnsi="Times New Roman"/>
                <w:sz w:val="28"/>
                <w:szCs w:val="28"/>
              </w:rPr>
            </w:pPr>
            <w:r w:rsidRPr="002B591F">
              <w:rPr>
                <w:rFonts w:ascii="Times New Roman" w:hAnsi="Times New Roman"/>
                <w:sz w:val="28"/>
                <w:szCs w:val="28"/>
              </w:rPr>
              <w:t>Обеспечено плановое значение доли</w:t>
            </w:r>
            <w:r w:rsidR="00D34AEA" w:rsidRPr="002B591F">
              <w:rPr>
                <w:rFonts w:ascii="Times New Roman" w:hAnsi="Times New Roman"/>
                <w:sz w:val="28"/>
                <w:szCs w:val="28"/>
              </w:rPr>
              <w:t xml:space="preserve"> закупок среди субъектов малого предпринимательства, социально ориентированных некоммерческих организаций </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jc w:val="center"/>
              <w:rPr>
                <w:rFonts w:ascii="Times New Roman" w:hAnsi="Times New Roman"/>
                <w:sz w:val="28"/>
                <w:szCs w:val="28"/>
              </w:rPr>
            </w:pPr>
            <w:r w:rsidRPr="002B591F">
              <w:rPr>
                <w:rFonts w:ascii="Times New Roman" w:hAnsi="Times New Roman"/>
                <w:sz w:val="28"/>
                <w:szCs w:val="28"/>
              </w:rPr>
              <w:t>процент</w:t>
            </w:r>
          </w:p>
        </w:tc>
        <w:tc>
          <w:tcPr>
            <w:tcW w:w="6663" w:type="dxa"/>
            <w:tcBorders>
              <w:top w:val="single" w:sz="4" w:space="0" w:color="auto"/>
              <w:left w:val="single" w:sz="4" w:space="0" w:color="auto"/>
              <w:bottom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noProof/>
                <w:sz w:val="28"/>
                <w:szCs w:val="28"/>
                <w:lang w:eastAsia="ru-RU"/>
              </w:rPr>
              <w:drawing>
                <wp:inline distT="0" distB="0" distL="0" distR="0" wp14:anchorId="464014FD" wp14:editId="2371FFBC">
                  <wp:extent cx="2200451" cy="5413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230699" cy="548766"/>
                          </a:xfrm>
                          <a:prstGeom prst="rect">
                            <a:avLst/>
                          </a:prstGeom>
                        </pic:spPr>
                      </pic:pic>
                    </a:graphicData>
                  </a:graphic>
                </wp:inline>
              </w:drawing>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где:</w:t>
            </w:r>
          </w:p>
          <w:p w:rsidR="00D34AEA" w:rsidRPr="002B591F" w:rsidRDefault="00D34AEA" w:rsidP="00D34AEA">
            <w:pPr>
              <w:rPr>
                <w:rFonts w:ascii="Times New Roman" w:hAnsi="Times New Roman"/>
                <w:sz w:val="28"/>
                <w:szCs w:val="28"/>
              </w:rPr>
            </w:pPr>
            <w:proofErr w:type="spellStart"/>
            <w:r w:rsidRPr="002B591F">
              <w:rPr>
                <w:rFonts w:ascii="Times New Roman" w:hAnsi="Times New Roman"/>
                <w:sz w:val="28"/>
                <w:szCs w:val="28"/>
              </w:rPr>
              <w:t>Дзсмп</w:t>
            </w:r>
            <w:proofErr w:type="spellEnd"/>
            <w:r w:rsidRPr="002B591F">
              <w:rPr>
                <w:rFonts w:ascii="Times New Roman" w:hAnsi="Times New Roman"/>
                <w:sz w:val="28"/>
                <w:szCs w:val="28"/>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D34AEA" w:rsidRPr="002B591F" w:rsidRDefault="009E490F" w:rsidP="00D34AEA">
            <w:pPr>
              <w:rPr>
                <w:rFonts w:ascii="Times New Roman" w:hAnsi="Times New Roman"/>
                <w:sz w:val="28"/>
                <w:szCs w:val="28"/>
              </w:rPr>
            </w:pPr>
            <m:oMath>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смп</m:t>
                  </m:r>
                </m:e>
              </m:nary>
              <m:r>
                <m:rPr>
                  <m:sty m:val="p"/>
                </m:rPr>
                <w:rPr>
                  <w:rFonts w:ascii="Cambria Math" w:hAnsi="Cambria Math"/>
                  <w:sz w:val="28"/>
                  <w:szCs w:val="28"/>
                </w:rPr>
                <m:t xml:space="preserve"> – </m:t>
              </m:r>
            </m:oMath>
            <w:r w:rsidR="00D34AEA" w:rsidRPr="002B591F">
              <w:rPr>
                <w:rFonts w:ascii="Times New Roman" w:hAnsi="Times New Roman"/>
                <w:sz w:val="28"/>
                <w:szCs w:val="28"/>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rsidR="00D34AEA" w:rsidRPr="002B591F" w:rsidRDefault="009E490F" w:rsidP="00D34AEA">
            <w:pPr>
              <w:rPr>
                <w:rFonts w:ascii="Times New Roman" w:hAnsi="Times New Roman"/>
                <w:sz w:val="28"/>
                <w:szCs w:val="28"/>
              </w:rPr>
            </w:pPr>
            <m:oMath>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суб</m:t>
                  </m:r>
                </m:e>
              </m:nary>
              <m:r>
                <m:rPr>
                  <m:sty m:val="p"/>
                </m:rPr>
                <w:rPr>
                  <w:rFonts w:ascii="Cambria Math" w:hAnsi="Cambria Math"/>
                  <w:sz w:val="28"/>
                  <w:szCs w:val="28"/>
                </w:rPr>
                <m:t xml:space="preserve"> – </m:t>
              </m:r>
            </m:oMath>
            <w:r w:rsidR="00D34AEA" w:rsidRPr="002B591F">
              <w:rPr>
                <w:rFonts w:ascii="Times New Roman" w:hAnsi="Times New Roman"/>
                <w:sz w:val="28"/>
                <w:szCs w:val="28"/>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Период расчета – календарный год.</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w:t>
            </w:r>
            <w:proofErr w:type="gramStart"/>
            <w:r w:rsidRPr="002B591F">
              <w:rPr>
                <w:rFonts w:ascii="Times New Roman" w:hAnsi="Times New Roman"/>
                <w:sz w:val="28"/>
                <w:szCs w:val="28"/>
              </w:rPr>
              <w:t>результатам</w:t>
            </w:r>
            <w:proofErr w:type="gramEnd"/>
            <w:r w:rsidRPr="002B591F">
              <w:rPr>
                <w:rFonts w:ascii="Times New Roman" w:hAnsi="Times New Roman"/>
                <w:sz w:val="28"/>
                <w:szCs w:val="28"/>
              </w:rPr>
              <w:t xml:space="preserve">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01</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2B591F" w:rsidP="00D34AEA">
            <w:pPr>
              <w:rPr>
                <w:rFonts w:ascii="Times New Roman" w:hAnsi="Times New Roman"/>
                <w:sz w:val="28"/>
                <w:szCs w:val="28"/>
              </w:rPr>
            </w:pPr>
            <w:r w:rsidRPr="002B591F">
              <w:rPr>
                <w:rFonts w:ascii="Times New Roman" w:hAnsi="Times New Roman"/>
                <w:sz w:val="28"/>
                <w:szCs w:val="28"/>
              </w:rPr>
              <w:t>2025 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процент</w:t>
            </w:r>
          </w:p>
        </w:tc>
        <w:tc>
          <w:tcPr>
            <w:tcW w:w="6663"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ind w:left="33" w:right="34"/>
              <w:rPr>
                <w:rFonts w:ascii="Times New Roman" w:eastAsia="Times New Roman" w:hAnsi="Times New Roman"/>
                <w:sz w:val="28"/>
                <w:szCs w:val="28"/>
                <w:lang w:eastAsia="ru-RU"/>
              </w:rPr>
            </w:pPr>
            <w:r w:rsidRPr="002B591F">
              <w:rPr>
                <w:rFonts w:ascii="Times New Roman" w:eastAsia="Times New Roman" w:hAnsi="Times New Roman"/>
                <w:noProof/>
                <w:sz w:val="28"/>
                <w:szCs w:val="28"/>
                <w:lang w:eastAsia="ru-RU"/>
              </w:rPr>
              <w:drawing>
                <wp:inline distT="0" distB="0" distL="0" distR="0" wp14:anchorId="03227AED" wp14:editId="5CD29496">
                  <wp:extent cx="1581150" cy="530856"/>
                  <wp:effectExtent l="0" t="0" r="0" b="3175"/>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624413" cy="545381"/>
                          </a:xfrm>
                          <a:prstGeom prst="rect">
                            <a:avLst/>
                          </a:prstGeom>
                        </pic:spPr>
                      </pic:pic>
                    </a:graphicData>
                  </a:graphic>
                </wp:inline>
              </w:drawing>
            </w:r>
            <w:r w:rsidRPr="002B591F">
              <w:rPr>
                <w:rFonts w:ascii="Times New Roman" w:eastAsia="Times New Roman" w:hAnsi="Times New Roman"/>
                <w:sz w:val="28"/>
                <w:szCs w:val="28"/>
                <w:lang w:eastAsia="ru-RU"/>
              </w:rPr>
              <w:t>,</w:t>
            </w:r>
          </w:p>
          <w:p w:rsidR="00D34AEA" w:rsidRPr="002B591F" w:rsidRDefault="00D34AEA" w:rsidP="00D34AEA">
            <w:pPr>
              <w:widowControl w:val="0"/>
              <w:autoSpaceDE w:val="0"/>
              <w:autoSpaceDN w:val="0"/>
              <w:ind w:left="33" w:right="34"/>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где:</w:t>
            </w:r>
          </w:p>
          <w:p w:rsidR="00D34AEA" w:rsidRPr="002B591F" w:rsidRDefault="00D34AEA" w:rsidP="00D34AEA">
            <w:pPr>
              <w:widowControl w:val="0"/>
              <w:autoSpaceDE w:val="0"/>
              <w:autoSpaceDN w:val="0"/>
              <w:ind w:left="33" w:right="34"/>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ДКП – доля достигнутых плановых значений ключевых показателей развития конкуренции на товарных рынках</w:t>
            </w:r>
            <w:r w:rsidRPr="002B591F">
              <w:rPr>
                <w:rFonts w:ascii="Times New Roman" w:hAnsi="Times New Roman"/>
                <w:sz w:val="28"/>
                <w:szCs w:val="28"/>
              </w:rPr>
              <w:t xml:space="preserve"> </w:t>
            </w:r>
            <w:r w:rsidRPr="002B591F">
              <w:rPr>
                <w:rFonts w:ascii="Times New Roman" w:eastAsia="Times New Roman" w:hAnsi="Times New Roman"/>
                <w:sz w:val="28"/>
                <w:szCs w:val="28"/>
                <w:lang w:eastAsia="ru-RU"/>
              </w:rPr>
              <w:t>муниципального образования Московской области, утвержденных _______ (реквизиты муниципального правового акта) (далее – ключевых показателей развития конкуренции на товарных рынках);</w:t>
            </w:r>
          </w:p>
          <w:p w:rsidR="00D34AEA" w:rsidRPr="002B591F" w:rsidRDefault="00D34AEA" w:rsidP="00D34AEA">
            <w:pPr>
              <w:widowControl w:val="0"/>
              <w:autoSpaceDE w:val="0"/>
              <w:autoSpaceDN w:val="0"/>
              <w:ind w:left="33" w:right="34"/>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ФКП – количество ключевых показателей развития конкуренции на товарных рынках</w:t>
            </w:r>
            <w:r w:rsidRPr="002B591F">
              <w:rPr>
                <w:rFonts w:ascii="Times New Roman" w:hAnsi="Times New Roman"/>
                <w:sz w:val="28"/>
                <w:szCs w:val="28"/>
              </w:rPr>
              <w:t xml:space="preserve"> муниципального образования Московской области</w:t>
            </w:r>
            <w:r w:rsidRPr="002B591F">
              <w:rPr>
                <w:rFonts w:ascii="Times New Roman" w:eastAsia="Times New Roman" w:hAnsi="Times New Roman"/>
                <w:sz w:val="28"/>
                <w:szCs w:val="28"/>
                <w:lang w:eastAsia="ru-RU"/>
              </w:rPr>
              <w:t>, по которым достигнуто плановое значение;</w:t>
            </w:r>
          </w:p>
          <w:p w:rsidR="00D34AEA" w:rsidRPr="002B591F" w:rsidRDefault="00D34AEA" w:rsidP="00D34AEA">
            <w:pPr>
              <w:widowControl w:val="0"/>
              <w:autoSpaceDE w:val="0"/>
              <w:autoSpaceDN w:val="0"/>
              <w:ind w:left="33" w:right="34"/>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ПКП – количество ключевых показателей развития конкуренции на товарных рынках</w:t>
            </w:r>
            <w:r w:rsidRPr="002B591F">
              <w:rPr>
                <w:rFonts w:ascii="Times New Roman" w:hAnsi="Times New Roman"/>
                <w:sz w:val="28"/>
                <w:szCs w:val="28"/>
              </w:rPr>
              <w:t xml:space="preserve"> муниципального образования Московской области.</w:t>
            </w:r>
          </w:p>
        </w:tc>
      </w:tr>
      <w:tr w:rsidR="00D34AEA" w:rsidRPr="002B591F" w:rsidTr="00116C7E">
        <w:tc>
          <w:tcPr>
            <w:tcW w:w="567"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02</w:t>
            </w:r>
          </w:p>
        </w:tc>
        <w:tc>
          <w:tcPr>
            <w:tcW w:w="297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spacing w:line="256" w:lineRule="auto"/>
              <w:rPr>
                <w:rFonts w:ascii="Times New Roman" w:eastAsia="Times New Roman" w:hAnsi="Times New Roman"/>
                <w:sz w:val="28"/>
                <w:szCs w:val="28"/>
              </w:rPr>
            </w:pPr>
            <w:r w:rsidRPr="002B591F">
              <w:rPr>
                <w:rFonts w:ascii="Times New Roman" w:eastAsia="Times New Roman" w:hAnsi="Times New Roman"/>
                <w:sz w:val="28"/>
                <w:szCs w:val="28"/>
              </w:rPr>
              <w:t>Количество обработанных (проанализированных) результатов опросов о состоянии и развитии конкуренции на товарных рынках</w:t>
            </w:r>
            <w:r w:rsidRPr="002B591F">
              <w:rPr>
                <w:rFonts w:ascii="Times New Roman" w:hAnsi="Times New Roman"/>
                <w:sz w:val="28"/>
                <w:szCs w:val="28"/>
              </w:rPr>
              <w:t xml:space="preserve"> муниципального образования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единица</w:t>
            </w:r>
          </w:p>
        </w:tc>
        <w:tc>
          <w:tcPr>
            <w:tcW w:w="6663"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ind w:right="-80"/>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w:t>
            </w:r>
            <w:r w:rsidRPr="002B591F">
              <w:rPr>
                <w:rFonts w:ascii="Times New Roman" w:hAnsi="Times New Roman"/>
                <w:sz w:val="28"/>
                <w:szCs w:val="28"/>
              </w:rPr>
              <w:t xml:space="preserve"> муниципального образования Московской области.</w:t>
            </w:r>
          </w:p>
        </w:tc>
      </w:tr>
    </w:tbl>
    <w:p w:rsidR="00D34AEA" w:rsidRPr="002B591F" w:rsidRDefault="00D34AEA" w:rsidP="00D34AEA">
      <w:pPr>
        <w:spacing w:after="0" w:line="240" w:lineRule="auto"/>
        <w:jc w:val="center"/>
        <w:rPr>
          <w:rFonts w:ascii="Times New Roman" w:eastAsia="Times New Roman" w:hAnsi="Times New Roman"/>
          <w:sz w:val="28"/>
          <w:szCs w:val="28"/>
          <w:lang w:eastAsia="ru-RU"/>
        </w:rPr>
      </w:pPr>
    </w:p>
    <w:p w:rsidR="00D34AEA" w:rsidRPr="002B591F" w:rsidRDefault="00D34AEA" w:rsidP="00D34AEA">
      <w:pPr>
        <w:spacing w:after="0" w:line="240" w:lineRule="auto"/>
        <w:jc w:val="center"/>
        <w:rPr>
          <w:rFonts w:ascii="Times New Roman" w:eastAsia="Times New Roman" w:hAnsi="Times New Roman"/>
          <w:sz w:val="28"/>
          <w:szCs w:val="28"/>
          <w:lang w:eastAsia="ru-RU"/>
        </w:rPr>
      </w:pP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Приложение № 3                                                                                                                                                                             </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к муниципальной программе                                                                                                                                                                           </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муниципального </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округа Серебряные Пруды</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Московской области</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 Предпринимательство»</w:t>
      </w:r>
    </w:p>
    <w:p w:rsidR="00D34AEA" w:rsidRPr="002B591F" w:rsidRDefault="00D34AEA" w:rsidP="00D34AEA">
      <w:pPr>
        <w:autoSpaceDE w:val="0"/>
        <w:autoSpaceDN w:val="0"/>
        <w:adjustRightInd w:val="0"/>
        <w:spacing w:after="0" w:line="240" w:lineRule="auto"/>
        <w:outlineLvl w:val="0"/>
        <w:rPr>
          <w:rFonts w:ascii="Times New Roman" w:hAnsi="Times New Roman"/>
          <w:sz w:val="28"/>
          <w:szCs w:val="28"/>
        </w:rPr>
      </w:pPr>
      <w:r w:rsidRPr="002B591F">
        <w:rPr>
          <w:rFonts w:ascii="Times New Roman" w:hAnsi="Times New Roman"/>
          <w:sz w:val="28"/>
          <w:szCs w:val="28"/>
        </w:rPr>
        <w:t xml:space="preserve">                                                                                                                                            </w:t>
      </w:r>
    </w:p>
    <w:p w:rsidR="00D34AEA" w:rsidRPr="002B591F" w:rsidRDefault="00D34AEA" w:rsidP="00D34AEA">
      <w:pPr>
        <w:autoSpaceDE w:val="0"/>
        <w:autoSpaceDN w:val="0"/>
        <w:adjustRightInd w:val="0"/>
        <w:spacing w:after="0" w:line="240" w:lineRule="auto"/>
        <w:jc w:val="center"/>
        <w:outlineLvl w:val="0"/>
        <w:rPr>
          <w:rFonts w:ascii="Times New Roman" w:hAnsi="Times New Roman"/>
          <w:sz w:val="28"/>
          <w:szCs w:val="28"/>
        </w:rPr>
      </w:pPr>
      <w:r w:rsidRPr="002B591F">
        <w:rPr>
          <w:rFonts w:ascii="Times New Roman" w:hAnsi="Times New Roman"/>
          <w:sz w:val="28"/>
          <w:szCs w:val="28"/>
        </w:rPr>
        <w:t xml:space="preserve">                                                                                                                      </w:t>
      </w:r>
    </w:p>
    <w:p w:rsidR="00D34AEA" w:rsidRPr="002B591F" w:rsidRDefault="00D34AEA" w:rsidP="00D34AEA">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Подпрограмма  3 Развитие  малого и среднего предпринимательства муниципальной программы муниципального округа Серебряные Пруды  Московской области « Предпринимательство»</w:t>
      </w:r>
    </w:p>
    <w:p w:rsidR="00D34AEA" w:rsidRPr="002B591F" w:rsidRDefault="00D34AEA" w:rsidP="00D34AEA">
      <w:pPr>
        <w:autoSpaceDE w:val="0"/>
        <w:autoSpaceDN w:val="0"/>
        <w:adjustRightInd w:val="0"/>
        <w:spacing w:after="0" w:line="240" w:lineRule="auto"/>
        <w:jc w:val="center"/>
        <w:outlineLvl w:val="0"/>
        <w:rPr>
          <w:rFonts w:ascii="Times New Roman" w:hAnsi="Times New Roman"/>
          <w:sz w:val="28"/>
          <w:szCs w:val="28"/>
        </w:rPr>
      </w:pPr>
    </w:p>
    <w:p w:rsidR="00D34AEA" w:rsidRPr="00116C7E" w:rsidRDefault="00D34AEA" w:rsidP="00116C7E">
      <w:pPr>
        <w:pStyle w:val="af5"/>
        <w:widowControl w:val="0"/>
        <w:numPr>
          <w:ilvl w:val="0"/>
          <w:numId w:val="19"/>
        </w:numPr>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116C7E">
        <w:rPr>
          <w:rFonts w:ascii="Times New Roman" w:hAnsi="Times New Roman"/>
          <w:sz w:val="28"/>
          <w:szCs w:val="28"/>
        </w:rPr>
        <w:t>Паспорт подпрограммы  3 «Развитие  малого и среднего предпринимательства» муниципальной программы  муниципального округа Серебряные Пруды Московской области « Предпринимательство»</w:t>
      </w:r>
    </w:p>
    <w:p w:rsidR="00D34AEA" w:rsidRPr="002B591F" w:rsidRDefault="00D34AEA" w:rsidP="00D34AEA">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tbl>
      <w:tblPr>
        <w:tblW w:w="15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1984"/>
        <w:gridCol w:w="1418"/>
        <w:gridCol w:w="1701"/>
        <w:gridCol w:w="1275"/>
        <w:gridCol w:w="1276"/>
        <w:gridCol w:w="1276"/>
        <w:gridCol w:w="1276"/>
      </w:tblGrid>
      <w:tr w:rsidR="00D34AEA" w:rsidRPr="002B591F" w:rsidTr="00D34AEA">
        <w:trPr>
          <w:trHeight w:val="20"/>
        </w:trPr>
        <w:tc>
          <w:tcPr>
            <w:tcW w:w="3652"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Муниципальный заказчик подпрограммы </w:t>
            </w:r>
          </w:p>
        </w:tc>
        <w:tc>
          <w:tcPr>
            <w:tcW w:w="11624" w:type="dxa"/>
            <w:gridSpan w:val="8"/>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 (Управление экономики и инвестиций)</w:t>
            </w:r>
          </w:p>
        </w:tc>
      </w:tr>
      <w:tr w:rsidR="00D34AEA" w:rsidRPr="002B591F" w:rsidTr="00D34AEA">
        <w:trPr>
          <w:trHeight w:val="20"/>
        </w:trPr>
        <w:tc>
          <w:tcPr>
            <w:tcW w:w="3652"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jc w:val="center"/>
              <w:rPr>
                <w:rFonts w:ascii="Times New Roman" w:hAnsi="Times New Roman"/>
                <w:sz w:val="28"/>
                <w:szCs w:val="28"/>
              </w:rPr>
            </w:pPr>
            <w:r w:rsidRPr="002B591F">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jc w:val="center"/>
              <w:rPr>
                <w:rFonts w:ascii="Times New Roman" w:hAnsi="Times New Roman"/>
                <w:sz w:val="28"/>
                <w:szCs w:val="28"/>
              </w:rPr>
            </w:pPr>
            <w:r w:rsidRPr="002B591F">
              <w:rPr>
                <w:rFonts w:ascii="Times New Roman" w:hAnsi="Times New Roman"/>
                <w:sz w:val="28"/>
                <w:szCs w:val="28"/>
              </w:rPr>
              <w:t>Главный распорядитель бюджетных средств</w:t>
            </w:r>
          </w:p>
        </w:tc>
        <w:tc>
          <w:tcPr>
            <w:tcW w:w="1984"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jc w:val="center"/>
              <w:rPr>
                <w:rFonts w:ascii="Times New Roman" w:hAnsi="Times New Roman"/>
                <w:sz w:val="28"/>
                <w:szCs w:val="28"/>
              </w:rPr>
            </w:pPr>
            <w:r w:rsidRPr="002B591F">
              <w:rPr>
                <w:rFonts w:ascii="Times New Roman" w:hAnsi="Times New Roman"/>
                <w:sz w:val="28"/>
                <w:szCs w:val="28"/>
              </w:rPr>
              <w:t>Источник финансирования</w:t>
            </w:r>
          </w:p>
        </w:tc>
        <w:tc>
          <w:tcPr>
            <w:tcW w:w="8222" w:type="dxa"/>
            <w:gridSpan w:val="6"/>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jc w:val="center"/>
              <w:rPr>
                <w:rFonts w:ascii="Times New Roman" w:hAnsi="Times New Roman"/>
                <w:sz w:val="28"/>
                <w:szCs w:val="28"/>
              </w:rPr>
            </w:pPr>
            <w:r w:rsidRPr="002B591F">
              <w:rPr>
                <w:rFonts w:ascii="Times New Roman" w:hAnsi="Times New Roman"/>
                <w:sz w:val="28"/>
                <w:szCs w:val="28"/>
              </w:rPr>
              <w:t>Расходы (тыс. рублей)</w:t>
            </w:r>
          </w:p>
        </w:tc>
      </w:tr>
      <w:tr w:rsidR="00D34AEA" w:rsidRPr="002B591F"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jc w:val="center"/>
              <w:rPr>
                <w:rFonts w:ascii="Times New Roman" w:hAnsi="Times New Roman"/>
                <w:sz w:val="28"/>
                <w:szCs w:val="28"/>
              </w:rPr>
            </w:pPr>
            <w:r w:rsidRPr="002B591F">
              <w:rPr>
                <w:rFonts w:ascii="Times New Roman" w:hAnsi="Times New Roman"/>
                <w:sz w:val="28"/>
                <w:szCs w:val="28"/>
              </w:rPr>
              <w:t>2023 год</w:t>
            </w:r>
          </w:p>
        </w:tc>
        <w:tc>
          <w:tcPr>
            <w:tcW w:w="170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2024год</w:t>
            </w:r>
          </w:p>
        </w:tc>
        <w:tc>
          <w:tcPr>
            <w:tcW w:w="127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2025год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2026год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ConsPlusCell"/>
              <w:tabs>
                <w:tab w:val="center" w:pos="4677"/>
                <w:tab w:val="right" w:pos="9355"/>
              </w:tabs>
              <w:jc w:val="center"/>
              <w:rPr>
                <w:rFonts w:ascii="Times New Roman" w:eastAsia="Calibri" w:hAnsi="Times New Roman" w:cs="Times New Roman"/>
                <w:sz w:val="28"/>
                <w:szCs w:val="28"/>
                <w:lang w:eastAsia="en-US"/>
              </w:rPr>
            </w:pPr>
            <w:r w:rsidRPr="002B591F">
              <w:rPr>
                <w:rFonts w:ascii="Times New Roman" w:eastAsia="Calibri" w:hAnsi="Times New Roman" w:cs="Times New Roman"/>
                <w:sz w:val="28"/>
                <w:szCs w:val="28"/>
                <w:lang w:eastAsia="en-US"/>
              </w:rPr>
              <w:t>Итого</w:t>
            </w:r>
          </w:p>
        </w:tc>
      </w:tr>
      <w:tr w:rsidR="00D34AEA" w:rsidRPr="002B591F"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w:t>
            </w:r>
          </w:p>
        </w:tc>
        <w:tc>
          <w:tcPr>
            <w:tcW w:w="198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 xml:space="preserve">Всего: </w:t>
            </w:r>
          </w:p>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 xml:space="preserve">     585,00</w:t>
            </w:r>
          </w:p>
        </w:tc>
        <w:tc>
          <w:tcPr>
            <w:tcW w:w="170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 xml:space="preserve">     585,00</w:t>
            </w:r>
          </w:p>
        </w:tc>
        <w:tc>
          <w:tcPr>
            <w:tcW w:w="1275" w:type="dxa"/>
            <w:tcBorders>
              <w:top w:val="single" w:sz="4" w:space="0" w:color="auto"/>
              <w:left w:val="single" w:sz="4" w:space="0" w:color="auto"/>
              <w:bottom w:val="single" w:sz="4" w:space="0" w:color="auto"/>
              <w:right w:val="single" w:sz="4" w:space="0" w:color="auto"/>
            </w:tcBorders>
            <w:hideMark/>
          </w:tcPr>
          <w:p w:rsidR="00D34AEA" w:rsidRPr="002B591F" w:rsidRDefault="00BD1373" w:rsidP="00D34AEA">
            <w:pPr>
              <w:spacing w:after="0" w:line="240" w:lineRule="auto"/>
              <w:jc w:val="right"/>
              <w:rPr>
                <w:rFonts w:ascii="Times New Roman" w:hAnsi="Times New Roman"/>
                <w:sz w:val="28"/>
                <w:szCs w:val="28"/>
              </w:rPr>
            </w:pPr>
            <w:r w:rsidRPr="002B591F">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 xml:space="preserve">   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BD1373" w:rsidP="00D34AEA">
            <w:pPr>
              <w:spacing w:after="0" w:line="240" w:lineRule="auto"/>
              <w:jc w:val="right"/>
              <w:rPr>
                <w:rFonts w:ascii="Times New Roman" w:hAnsi="Times New Roman"/>
                <w:sz w:val="28"/>
                <w:szCs w:val="28"/>
              </w:rPr>
            </w:pPr>
            <w:r w:rsidRPr="002B591F">
              <w:rPr>
                <w:rFonts w:ascii="Times New Roman" w:hAnsi="Times New Roman"/>
                <w:sz w:val="28"/>
                <w:szCs w:val="28"/>
              </w:rPr>
              <w:t>2925</w:t>
            </w:r>
            <w:r w:rsidR="00D34AEA" w:rsidRPr="002B591F">
              <w:rPr>
                <w:rFonts w:ascii="Times New Roman" w:hAnsi="Times New Roman"/>
                <w:sz w:val="28"/>
                <w:szCs w:val="28"/>
              </w:rPr>
              <w:t>,00</w:t>
            </w:r>
          </w:p>
        </w:tc>
      </w:tr>
      <w:tr w:rsidR="00D34AEA" w:rsidRPr="002B591F"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Средства бюджета 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 xml:space="preserve">     585,00</w:t>
            </w:r>
          </w:p>
        </w:tc>
        <w:tc>
          <w:tcPr>
            <w:tcW w:w="170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 xml:space="preserve">     585,00</w:t>
            </w:r>
          </w:p>
        </w:tc>
        <w:tc>
          <w:tcPr>
            <w:tcW w:w="1275" w:type="dxa"/>
            <w:tcBorders>
              <w:top w:val="single" w:sz="4" w:space="0" w:color="auto"/>
              <w:left w:val="single" w:sz="4" w:space="0" w:color="auto"/>
              <w:bottom w:val="single" w:sz="4" w:space="0" w:color="auto"/>
              <w:right w:val="single" w:sz="4" w:space="0" w:color="auto"/>
            </w:tcBorders>
            <w:hideMark/>
          </w:tcPr>
          <w:p w:rsidR="00D34AEA" w:rsidRPr="002B591F" w:rsidRDefault="00BD1373" w:rsidP="00D34AEA">
            <w:pPr>
              <w:spacing w:after="0" w:line="240" w:lineRule="auto"/>
              <w:jc w:val="right"/>
              <w:rPr>
                <w:rFonts w:ascii="Times New Roman" w:hAnsi="Times New Roman"/>
                <w:sz w:val="28"/>
                <w:szCs w:val="28"/>
              </w:rPr>
            </w:pPr>
            <w:r w:rsidRPr="002B591F">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 xml:space="preserve">   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spacing w:after="0" w:line="240" w:lineRule="auto"/>
              <w:jc w:val="right"/>
              <w:rPr>
                <w:rFonts w:ascii="Times New Roman" w:hAnsi="Times New Roman"/>
                <w:sz w:val="28"/>
                <w:szCs w:val="28"/>
              </w:rPr>
            </w:pPr>
            <w:r w:rsidRPr="002B591F">
              <w:rPr>
                <w:rFonts w:ascii="Times New Roman" w:hAnsi="Times New Roman"/>
                <w:sz w:val="28"/>
                <w:szCs w:val="28"/>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BD1373" w:rsidP="00D34AEA">
            <w:pPr>
              <w:spacing w:after="0" w:line="240" w:lineRule="auto"/>
              <w:jc w:val="right"/>
              <w:rPr>
                <w:rFonts w:ascii="Times New Roman" w:hAnsi="Times New Roman"/>
                <w:sz w:val="28"/>
                <w:szCs w:val="28"/>
              </w:rPr>
            </w:pPr>
            <w:r w:rsidRPr="002B591F">
              <w:rPr>
                <w:rFonts w:ascii="Times New Roman" w:hAnsi="Times New Roman"/>
                <w:sz w:val="28"/>
                <w:szCs w:val="28"/>
              </w:rPr>
              <w:t>2925</w:t>
            </w:r>
            <w:r w:rsidR="00D34AEA" w:rsidRPr="002B591F">
              <w:rPr>
                <w:rFonts w:ascii="Times New Roman" w:hAnsi="Times New Roman"/>
                <w:sz w:val="28"/>
                <w:szCs w:val="28"/>
              </w:rPr>
              <w:t>,00</w:t>
            </w:r>
          </w:p>
        </w:tc>
      </w:tr>
      <w:tr w:rsidR="00D34AEA" w:rsidRPr="002B591F"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 xml:space="preserve">Внебюджетные 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bl>
    <w:p w:rsidR="00D34AEA" w:rsidRPr="002B591F" w:rsidRDefault="00D34AEA" w:rsidP="00D34AEA">
      <w:pPr>
        <w:widowControl w:val="0"/>
        <w:shd w:val="clear" w:color="auto" w:fill="FFFFFF" w:themeFill="background1"/>
        <w:spacing w:after="0" w:line="240" w:lineRule="auto"/>
        <w:rPr>
          <w:rFonts w:ascii="Times New Roman" w:hAnsi="Times New Roman"/>
          <w:sz w:val="28"/>
          <w:szCs w:val="28"/>
        </w:rPr>
      </w:pPr>
    </w:p>
    <w:p w:rsidR="00D34AEA" w:rsidRPr="00116C7E" w:rsidRDefault="00D34AEA" w:rsidP="00116C7E">
      <w:pPr>
        <w:pStyle w:val="af5"/>
        <w:widowControl w:val="0"/>
        <w:numPr>
          <w:ilvl w:val="0"/>
          <w:numId w:val="19"/>
        </w:numPr>
        <w:autoSpaceDE w:val="0"/>
        <w:autoSpaceDN w:val="0"/>
        <w:adjustRightInd w:val="0"/>
        <w:spacing w:after="0" w:line="240" w:lineRule="auto"/>
        <w:jc w:val="center"/>
        <w:rPr>
          <w:rFonts w:ascii="Times New Roman" w:hAnsi="Times New Roman"/>
          <w:sz w:val="28"/>
          <w:szCs w:val="28"/>
        </w:rPr>
      </w:pPr>
      <w:r w:rsidRPr="00116C7E">
        <w:rPr>
          <w:rFonts w:ascii="Times New Roman" w:hAnsi="Times New Roman"/>
          <w:sz w:val="28"/>
          <w:szCs w:val="28"/>
        </w:rPr>
        <w:t>Перечень мероприятий подпрограммы 3 «Развитие малого и среднего предпринимательства»</w:t>
      </w:r>
    </w:p>
    <w:p w:rsidR="001733EC" w:rsidRPr="002B591F" w:rsidRDefault="001733EC" w:rsidP="0029775F">
      <w:pPr>
        <w:widowControl w:val="0"/>
        <w:autoSpaceDE w:val="0"/>
        <w:autoSpaceDN w:val="0"/>
        <w:adjustRightInd w:val="0"/>
        <w:spacing w:after="0" w:line="240" w:lineRule="auto"/>
        <w:rPr>
          <w:rFonts w:ascii="Times New Roman" w:hAnsi="Times New Roman"/>
          <w:sz w:val="28"/>
          <w:szCs w:val="28"/>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0"/>
        <w:gridCol w:w="3531"/>
        <w:gridCol w:w="1000"/>
        <w:gridCol w:w="994"/>
        <w:gridCol w:w="993"/>
        <w:gridCol w:w="852"/>
        <w:gridCol w:w="1129"/>
        <w:gridCol w:w="846"/>
        <w:gridCol w:w="18"/>
        <w:gridCol w:w="421"/>
        <w:gridCol w:w="126"/>
        <w:gridCol w:w="431"/>
        <w:gridCol w:w="418"/>
        <w:gridCol w:w="138"/>
        <w:gridCol w:w="12"/>
        <w:gridCol w:w="403"/>
        <w:gridCol w:w="175"/>
        <w:gridCol w:w="77"/>
        <w:gridCol w:w="836"/>
        <w:gridCol w:w="58"/>
        <w:gridCol w:w="9"/>
        <w:gridCol w:w="1125"/>
        <w:gridCol w:w="6"/>
        <w:gridCol w:w="9"/>
        <w:gridCol w:w="9"/>
        <w:gridCol w:w="65"/>
        <w:gridCol w:w="1328"/>
        <w:gridCol w:w="12"/>
        <w:gridCol w:w="6"/>
        <w:gridCol w:w="18"/>
      </w:tblGrid>
      <w:tr w:rsidR="00D34AEA" w:rsidRPr="002B591F" w:rsidTr="00D711BB">
        <w:trPr>
          <w:gridAfter w:val="3"/>
          <w:wAfter w:w="12" w:type="pct"/>
          <w:trHeight w:val="100"/>
        </w:trPr>
        <w:tc>
          <w:tcPr>
            <w:tcW w:w="107" w:type="pct"/>
            <w:vMerge w:val="restart"/>
            <w:shd w:val="clear" w:color="auto" w:fill="auto"/>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w:t>
            </w:r>
            <w:proofErr w:type="gramStart"/>
            <w:r w:rsidRPr="002B591F">
              <w:rPr>
                <w:rFonts w:ascii="Times New Roman" w:eastAsia="Times New Roman" w:hAnsi="Times New Roman"/>
                <w:sz w:val="28"/>
                <w:szCs w:val="28"/>
                <w:lang w:eastAsia="ru-RU"/>
              </w:rPr>
              <w:t>п</w:t>
            </w:r>
            <w:proofErr w:type="gramEnd"/>
            <w:r w:rsidRPr="002B591F">
              <w:rPr>
                <w:rFonts w:ascii="Times New Roman" w:eastAsia="Times New Roman" w:hAnsi="Times New Roman"/>
                <w:sz w:val="28"/>
                <w:szCs w:val="28"/>
                <w:lang w:eastAsia="ru-RU"/>
              </w:rPr>
              <w:t>/п</w:t>
            </w:r>
          </w:p>
        </w:tc>
        <w:tc>
          <w:tcPr>
            <w:tcW w:w="1148" w:type="pct"/>
            <w:vMerge w:val="restart"/>
            <w:shd w:val="clear" w:color="auto" w:fill="auto"/>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подпрограммы</w:t>
            </w:r>
          </w:p>
        </w:tc>
        <w:tc>
          <w:tcPr>
            <w:tcW w:w="325" w:type="pct"/>
            <w:vMerge w:val="restar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Сроки исполнения мероприятия</w:t>
            </w:r>
          </w:p>
        </w:tc>
        <w:tc>
          <w:tcPr>
            <w:tcW w:w="323" w:type="pct"/>
            <w:vMerge w:val="restart"/>
            <w:shd w:val="clear" w:color="auto" w:fill="auto"/>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Источники финансирования</w:t>
            </w:r>
          </w:p>
        </w:tc>
        <w:tc>
          <w:tcPr>
            <w:tcW w:w="323" w:type="pct"/>
            <w:vMerge w:val="restart"/>
            <w:shd w:val="clear" w:color="auto" w:fill="auto"/>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r w:rsidRPr="002B591F">
              <w:rPr>
                <w:rFonts w:ascii="Times New Roman" w:eastAsia="Times New Roman" w:hAnsi="Times New Roman"/>
                <w:sz w:val="28"/>
                <w:szCs w:val="28"/>
                <w:lang w:eastAsia="ru-RU"/>
              </w:rPr>
              <w:br/>
              <w:t>(</w:t>
            </w:r>
            <w:proofErr w:type="spellStart"/>
            <w:r w:rsidRPr="002B591F">
              <w:rPr>
                <w:rFonts w:ascii="Times New Roman" w:eastAsia="Times New Roman" w:hAnsi="Times New Roman"/>
                <w:sz w:val="28"/>
                <w:szCs w:val="28"/>
                <w:lang w:eastAsia="ru-RU"/>
              </w:rPr>
              <w:t>тыс</w:t>
            </w:r>
            <w:proofErr w:type="gramStart"/>
            <w:r w:rsidRPr="002B591F">
              <w:rPr>
                <w:rFonts w:ascii="Times New Roman" w:eastAsia="Times New Roman" w:hAnsi="Times New Roman"/>
                <w:sz w:val="28"/>
                <w:szCs w:val="28"/>
                <w:lang w:eastAsia="ru-RU"/>
              </w:rPr>
              <w:t>.р</w:t>
            </w:r>
            <w:proofErr w:type="gramEnd"/>
            <w:r w:rsidRPr="002B591F">
              <w:rPr>
                <w:rFonts w:ascii="Times New Roman" w:eastAsia="Times New Roman" w:hAnsi="Times New Roman"/>
                <w:sz w:val="28"/>
                <w:szCs w:val="28"/>
                <w:lang w:eastAsia="ru-RU"/>
              </w:rPr>
              <w:t>уб</w:t>
            </w:r>
            <w:proofErr w:type="spellEnd"/>
            <w:r w:rsidRPr="002B591F">
              <w:rPr>
                <w:rFonts w:ascii="Times New Roman" w:eastAsia="Times New Roman" w:hAnsi="Times New Roman"/>
                <w:sz w:val="28"/>
                <w:szCs w:val="28"/>
                <w:lang w:eastAsia="ru-RU"/>
              </w:rPr>
              <w:t>.)</w:t>
            </w:r>
          </w:p>
        </w:tc>
        <w:tc>
          <w:tcPr>
            <w:tcW w:w="277" w:type="pct"/>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2484" w:type="pct"/>
            <w:gridSpan w:val="21"/>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Объем финансирования по годам (</w:t>
            </w:r>
            <w:proofErr w:type="spellStart"/>
            <w:r w:rsidRPr="002B591F">
              <w:rPr>
                <w:rFonts w:ascii="Times New Roman" w:eastAsia="Times New Roman" w:hAnsi="Times New Roman"/>
                <w:sz w:val="28"/>
                <w:szCs w:val="28"/>
                <w:lang w:eastAsia="ru-RU"/>
              </w:rPr>
              <w:t>тыс</w:t>
            </w:r>
            <w:proofErr w:type="gramStart"/>
            <w:r w:rsidRPr="002B591F">
              <w:rPr>
                <w:rFonts w:ascii="Times New Roman" w:eastAsia="Times New Roman" w:hAnsi="Times New Roman"/>
                <w:sz w:val="28"/>
                <w:szCs w:val="28"/>
                <w:lang w:eastAsia="ru-RU"/>
              </w:rPr>
              <w:t>.р</w:t>
            </w:r>
            <w:proofErr w:type="gramEnd"/>
            <w:r w:rsidRPr="002B591F">
              <w:rPr>
                <w:rFonts w:ascii="Times New Roman" w:eastAsia="Times New Roman" w:hAnsi="Times New Roman"/>
                <w:sz w:val="28"/>
                <w:szCs w:val="28"/>
                <w:lang w:eastAsia="ru-RU"/>
              </w:rPr>
              <w:t>уб</w:t>
            </w:r>
            <w:proofErr w:type="spellEnd"/>
            <w:r w:rsidRPr="002B591F">
              <w:rPr>
                <w:rFonts w:ascii="Times New Roman" w:eastAsia="Times New Roman" w:hAnsi="Times New Roman"/>
                <w:sz w:val="28"/>
                <w:szCs w:val="28"/>
                <w:lang w:eastAsia="ru-RU"/>
              </w:rPr>
              <w:t>.)</w:t>
            </w:r>
          </w:p>
        </w:tc>
      </w:tr>
      <w:tr w:rsidR="00387307" w:rsidRPr="002B591F" w:rsidTr="00D711BB">
        <w:trPr>
          <w:gridAfter w:val="3"/>
          <w:wAfter w:w="12" w:type="pct"/>
          <w:trHeight w:val="441"/>
        </w:trPr>
        <w:tc>
          <w:tcPr>
            <w:tcW w:w="107" w:type="pct"/>
            <w:vMerge/>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323" w:type="pct"/>
            <w:vMerge/>
            <w:tcBorders>
              <w:bottom w:val="single" w:sz="4" w:space="0" w:color="auto"/>
            </w:tcBorders>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277" w:type="pct"/>
            <w:tcBorders>
              <w:bottom w:val="single" w:sz="4" w:space="0" w:color="auto"/>
            </w:tcBorders>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67" w:type="pct"/>
            <w:tcBorders>
              <w:bottom w:val="single" w:sz="4" w:space="0" w:color="auto"/>
            </w:tcBorders>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972" w:type="pct"/>
            <w:gridSpan w:val="10"/>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316" w:type="pct"/>
            <w:gridSpan w:val="3"/>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377" w:type="pct"/>
            <w:gridSpan w:val="5"/>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453" w:type="pct"/>
            <w:gridSpan w:val="2"/>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Ответственный</w:t>
            </w:r>
            <w:proofErr w:type="gramEnd"/>
            <w:r w:rsidRPr="002B591F">
              <w:rPr>
                <w:rFonts w:ascii="Times New Roman" w:eastAsia="Times New Roman" w:hAnsi="Times New Roman"/>
                <w:sz w:val="28"/>
                <w:szCs w:val="28"/>
                <w:lang w:eastAsia="ru-RU"/>
              </w:rPr>
              <w:t xml:space="preserve"> за выполнение мероприятия</w:t>
            </w:r>
          </w:p>
        </w:tc>
      </w:tr>
      <w:tr w:rsidR="00387307" w:rsidRPr="002B591F" w:rsidTr="00D711BB">
        <w:trPr>
          <w:gridAfter w:val="3"/>
          <w:wAfter w:w="12" w:type="pct"/>
          <w:trHeight w:val="60"/>
        </w:trPr>
        <w:tc>
          <w:tcPr>
            <w:tcW w:w="107"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1148"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w:t>
            </w:r>
          </w:p>
        </w:tc>
        <w:tc>
          <w:tcPr>
            <w:tcW w:w="325"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3</w:t>
            </w:r>
          </w:p>
        </w:tc>
        <w:tc>
          <w:tcPr>
            <w:tcW w:w="323"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4</w:t>
            </w:r>
          </w:p>
        </w:tc>
        <w:tc>
          <w:tcPr>
            <w:tcW w:w="323"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w:t>
            </w:r>
          </w:p>
        </w:tc>
        <w:tc>
          <w:tcPr>
            <w:tcW w:w="277" w:type="pct"/>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6</w:t>
            </w:r>
          </w:p>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367" w:type="pct"/>
            <w:tcBorders>
              <w:top w:val="nil"/>
            </w:tcBorders>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7</w:t>
            </w:r>
          </w:p>
        </w:tc>
        <w:tc>
          <w:tcPr>
            <w:tcW w:w="972" w:type="pct"/>
            <w:gridSpan w:val="10"/>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8</w:t>
            </w:r>
          </w:p>
        </w:tc>
        <w:tc>
          <w:tcPr>
            <w:tcW w:w="316" w:type="pct"/>
            <w:gridSpan w:val="3"/>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w:t>
            </w:r>
          </w:p>
        </w:tc>
        <w:tc>
          <w:tcPr>
            <w:tcW w:w="377" w:type="pct"/>
            <w:gridSpan w:val="5"/>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10</w:t>
            </w:r>
          </w:p>
        </w:tc>
        <w:tc>
          <w:tcPr>
            <w:tcW w:w="453" w:type="pct"/>
            <w:gridSpan w:val="2"/>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11</w:t>
            </w:r>
          </w:p>
        </w:tc>
      </w:tr>
      <w:tr w:rsidR="00387307" w:rsidRPr="002B591F" w:rsidTr="00D711BB">
        <w:trPr>
          <w:gridAfter w:val="3"/>
          <w:wAfter w:w="12" w:type="pct"/>
          <w:trHeight w:val="60"/>
        </w:trPr>
        <w:tc>
          <w:tcPr>
            <w:tcW w:w="107" w:type="pct"/>
            <w:vMerge w:val="restart"/>
            <w:shd w:val="clear" w:color="auto" w:fill="auto"/>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1148" w:type="pct"/>
            <w:vMerge w:val="restart"/>
            <w:shd w:val="clear" w:color="auto" w:fill="auto"/>
            <w:hideMark/>
          </w:tcPr>
          <w:p w:rsidR="00D34AEA" w:rsidRPr="002B591F" w:rsidRDefault="00D34AEA" w:rsidP="00D34AEA">
            <w:pPr>
              <w:spacing w:after="0" w:line="240" w:lineRule="auto"/>
              <w:rPr>
                <w:rFonts w:ascii="Times New Roman" w:eastAsia="Times New Roman" w:hAnsi="Times New Roman"/>
                <w:bCs/>
                <w:sz w:val="28"/>
                <w:szCs w:val="28"/>
                <w:lang w:eastAsia="ru-RU"/>
              </w:rPr>
            </w:pPr>
            <w:r w:rsidRPr="002B591F">
              <w:rPr>
                <w:rFonts w:ascii="Times New Roman" w:eastAsia="Times New Roman" w:hAnsi="Times New Roman"/>
                <w:bCs/>
                <w:sz w:val="28"/>
                <w:szCs w:val="28"/>
                <w:lang w:eastAsia="ru-RU"/>
              </w:rPr>
              <w:t>Основное мероприятие 02.</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Реализация механизмов муниципальной поддержки субъектов малого и среднего предпринимательства </w:t>
            </w:r>
          </w:p>
        </w:tc>
        <w:tc>
          <w:tcPr>
            <w:tcW w:w="325"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23" w:type="pct"/>
            <w:shd w:val="clear" w:color="auto" w:fill="auto"/>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323" w:type="pct"/>
            <w:shd w:val="clear" w:color="auto" w:fill="auto"/>
          </w:tcPr>
          <w:p w:rsidR="00D34AEA" w:rsidRPr="002B591F" w:rsidRDefault="008B76C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2925</w:t>
            </w:r>
            <w:r w:rsidR="00D34AEA" w:rsidRPr="002B591F">
              <w:rPr>
                <w:rFonts w:ascii="Times New Roman" w:eastAsia="Times New Roman" w:hAnsi="Times New Roman"/>
                <w:sz w:val="28"/>
                <w:szCs w:val="28"/>
                <w:lang w:eastAsia="ru-RU"/>
              </w:rPr>
              <w:t>,00</w:t>
            </w:r>
          </w:p>
        </w:tc>
        <w:tc>
          <w:tcPr>
            <w:tcW w:w="277" w:type="pct"/>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67"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972" w:type="pct"/>
            <w:gridSpan w:val="10"/>
            <w:shd w:val="clear" w:color="auto" w:fill="auto"/>
          </w:tcPr>
          <w:p w:rsidR="00D34AEA" w:rsidRPr="002B591F" w:rsidRDefault="008B76CD"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16" w:type="pct"/>
            <w:gridSpan w:val="3"/>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77" w:type="pct"/>
            <w:gridSpan w:val="5"/>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453" w:type="pct"/>
            <w:gridSpan w:val="2"/>
            <w:vMerge w:val="restart"/>
            <w:shd w:val="clear" w:color="auto" w:fill="auto"/>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387307" w:rsidRPr="002B591F" w:rsidTr="00D711BB">
        <w:trPr>
          <w:gridAfter w:val="3"/>
          <w:wAfter w:w="12" w:type="pct"/>
          <w:trHeight w:val="630"/>
        </w:trPr>
        <w:tc>
          <w:tcPr>
            <w:tcW w:w="107" w:type="pct"/>
            <w:vMerge/>
            <w:shd w:val="clear" w:color="auto" w:fill="auto"/>
            <w:vAlign w:val="center"/>
            <w:hideMark/>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hideMark/>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53" w:type="pct"/>
            <w:gridSpan w:val="2"/>
            <w:vMerge/>
            <w:shd w:val="clear" w:color="auto" w:fill="auto"/>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630"/>
        </w:trPr>
        <w:tc>
          <w:tcPr>
            <w:tcW w:w="107"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53" w:type="pct"/>
            <w:gridSpan w:val="2"/>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630"/>
        </w:trPr>
        <w:tc>
          <w:tcPr>
            <w:tcW w:w="107"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2925,00</w:t>
            </w:r>
          </w:p>
        </w:tc>
        <w:tc>
          <w:tcPr>
            <w:tcW w:w="277" w:type="pct"/>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67"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972" w:type="pct"/>
            <w:gridSpan w:val="10"/>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16" w:type="pct"/>
            <w:gridSpan w:val="3"/>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77" w:type="pct"/>
            <w:gridSpan w:val="5"/>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453" w:type="pct"/>
            <w:gridSpan w:val="2"/>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630"/>
        </w:trPr>
        <w:tc>
          <w:tcPr>
            <w:tcW w:w="107"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53" w:type="pct"/>
            <w:gridSpan w:val="2"/>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60"/>
        </w:trPr>
        <w:tc>
          <w:tcPr>
            <w:tcW w:w="107" w:type="pct"/>
            <w:vMerge w:val="restart"/>
            <w:shd w:val="clear" w:color="auto" w:fill="auto"/>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1.1</w:t>
            </w:r>
          </w:p>
        </w:tc>
        <w:tc>
          <w:tcPr>
            <w:tcW w:w="1148" w:type="pct"/>
            <w:vMerge w:val="restart"/>
            <w:shd w:val="clear" w:color="auto" w:fill="auto"/>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Мероприятие 02.01. </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hAnsi="Times New Roman"/>
                <w:sz w:val="28"/>
                <w:szCs w:val="28"/>
              </w:rPr>
              <w:t xml:space="preserve">Частичная компенсация субъектам малого и среднего </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hAnsi="Times New Roman"/>
                <w:sz w:val="28"/>
                <w:szCs w:val="28"/>
              </w:rPr>
              <w:t>предпринимательства затрат, связанных с приобретением оборудования</w:t>
            </w:r>
          </w:p>
        </w:tc>
        <w:tc>
          <w:tcPr>
            <w:tcW w:w="325"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23" w:type="pct"/>
            <w:shd w:val="clear" w:color="auto" w:fill="auto"/>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323" w:type="pct"/>
            <w:shd w:val="clear" w:color="auto" w:fill="auto"/>
          </w:tcPr>
          <w:p w:rsidR="00D34AEA" w:rsidRPr="002B591F" w:rsidRDefault="00BD1373"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2925</w:t>
            </w:r>
            <w:r w:rsidR="00D34AEA" w:rsidRPr="002B591F">
              <w:rPr>
                <w:rFonts w:ascii="Times New Roman" w:eastAsia="Times New Roman" w:hAnsi="Times New Roman"/>
                <w:sz w:val="28"/>
                <w:szCs w:val="28"/>
                <w:lang w:eastAsia="ru-RU"/>
              </w:rPr>
              <w:t>,00</w:t>
            </w:r>
          </w:p>
        </w:tc>
        <w:tc>
          <w:tcPr>
            <w:tcW w:w="277" w:type="pct"/>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67"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972" w:type="pct"/>
            <w:gridSpan w:val="10"/>
            <w:shd w:val="clear" w:color="auto" w:fill="auto"/>
          </w:tcPr>
          <w:p w:rsidR="00D34AEA" w:rsidRPr="002B591F" w:rsidRDefault="00BD1373"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16" w:type="pct"/>
            <w:gridSpan w:val="3"/>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77" w:type="pct"/>
            <w:gridSpan w:val="5"/>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453" w:type="pct"/>
            <w:gridSpan w:val="2"/>
            <w:vMerge w:val="restart"/>
            <w:shd w:val="clear" w:color="auto" w:fill="auto"/>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387307" w:rsidRPr="002B591F" w:rsidTr="00D711BB">
        <w:trPr>
          <w:gridAfter w:val="3"/>
          <w:wAfter w:w="12" w:type="pct"/>
          <w:trHeight w:val="377"/>
        </w:trPr>
        <w:tc>
          <w:tcPr>
            <w:tcW w:w="107" w:type="pct"/>
            <w:vMerge/>
            <w:shd w:val="clear" w:color="auto" w:fill="auto"/>
            <w:vAlign w:val="center"/>
            <w:hideMark/>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hideMark/>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hideMark/>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53" w:type="pct"/>
            <w:gridSpan w:val="2"/>
            <w:vMerge/>
            <w:shd w:val="clear" w:color="auto" w:fill="auto"/>
            <w:noWrap/>
            <w:hideMark/>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377"/>
        </w:trPr>
        <w:tc>
          <w:tcPr>
            <w:tcW w:w="107"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53" w:type="pct"/>
            <w:gridSpan w:val="2"/>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377"/>
        </w:trPr>
        <w:tc>
          <w:tcPr>
            <w:tcW w:w="107" w:type="pct"/>
            <w:vMerge/>
            <w:shd w:val="clear" w:color="auto" w:fill="auto"/>
            <w:vAlign w:val="center"/>
          </w:tcPr>
          <w:p w:rsidR="00BD1373" w:rsidRPr="002B591F" w:rsidRDefault="00BD1373"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BD1373" w:rsidRPr="002B591F" w:rsidRDefault="00BD1373"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BD1373" w:rsidRPr="002B591F" w:rsidRDefault="00BD1373"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BD1373" w:rsidRPr="002B591F" w:rsidRDefault="00BD1373"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BD1373" w:rsidRPr="002B591F" w:rsidRDefault="00BD1373" w:rsidP="00BD137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2925,00</w:t>
            </w:r>
          </w:p>
        </w:tc>
        <w:tc>
          <w:tcPr>
            <w:tcW w:w="277" w:type="pct"/>
          </w:tcPr>
          <w:p w:rsidR="00BD1373" w:rsidRPr="002B591F" w:rsidRDefault="00BD1373" w:rsidP="00BD137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67" w:type="pct"/>
            <w:shd w:val="clear" w:color="auto" w:fill="auto"/>
          </w:tcPr>
          <w:p w:rsidR="00BD1373" w:rsidRPr="002B591F" w:rsidRDefault="00BD1373" w:rsidP="00BD137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972" w:type="pct"/>
            <w:gridSpan w:val="10"/>
            <w:shd w:val="clear" w:color="auto" w:fill="auto"/>
          </w:tcPr>
          <w:p w:rsidR="00BD1373" w:rsidRPr="002B591F" w:rsidRDefault="00BD1373" w:rsidP="00BD137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16" w:type="pct"/>
            <w:gridSpan w:val="3"/>
            <w:shd w:val="clear" w:color="auto" w:fill="auto"/>
          </w:tcPr>
          <w:p w:rsidR="00BD1373" w:rsidRPr="002B591F" w:rsidRDefault="00BD1373" w:rsidP="00BD137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377" w:type="pct"/>
            <w:gridSpan w:val="5"/>
            <w:shd w:val="clear" w:color="auto" w:fill="auto"/>
          </w:tcPr>
          <w:p w:rsidR="00BD1373" w:rsidRPr="002B591F" w:rsidRDefault="00BD1373" w:rsidP="00BD137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585,00</w:t>
            </w:r>
          </w:p>
        </w:tc>
        <w:tc>
          <w:tcPr>
            <w:tcW w:w="453" w:type="pct"/>
            <w:gridSpan w:val="2"/>
            <w:vMerge/>
            <w:shd w:val="clear" w:color="auto" w:fill="auto"/>
            <w:noWrap/>
          </w:tcPr>
          <w:p w:rsidR="00BD1373" w:rsidRPr="002B591F" w:rsidRDefault="00BD1373"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377"/>
        </w:trPr>
        <w:tc>
          <w:tcPr>
            <w:tcW w:w="107"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vAlign w:val="center"/>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53" w:type="pct"/>
            <w:gridSpan w:val="2"/>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1045"/>
        </w:trPr>
        <w:tc>
          <w:tcPr>
            <w:tcW w:w="107"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387307" w:rsidRPr="002B591F" w:rsidRDefault="00387307" w:rsidP="00D34AEA">
            <w:pPr>
              <w:rPr>
                <w:rFonts w:ascii="Times New Roman" w:eastAsia="Times New Roman" w:hAnsi="Times New Roman"/>
                <w:sz w:val="28"/>
                <w:szCs w:val="28"/>
                <w:lang w:eastAsia="ru-RU"/>
              </w:rPr>
            </w:pPr>
            <w:r w:rsidRPr="002B591F">
              <w:rPr>
                <w:rFonts w:ascii="Times New Roman" w:hAnsi="Times New Roman"/>
                <w:sz w:val="28"/>
                <w:szCs w:val="28"/>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325" w:type="pct"/>
            <w:vMerge w:val="restart"/>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323" w:type="pct"/>
            <w:vMerge w:val="restart"/>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323" w:type="pct"/>
            <w:vMerge w:val="restart"/>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77" w:type="pct"/>
            <w:vMerge w:val="restart"/>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67" w:type="pct"/>
            <w:vMerge w:val="restart"/>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281" w:type="pct"/>
            <w:gridSpan w:val="2"/>
            <w:vMerge w:val="restart"/>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2025 год</w:t>
            </w:r>
          </w:p>
        </w:tc>
        <w:tc>
          <w:tcPr>
            <w:tcW w:w="691" w:type="pct"/>
            <w:gridSpan w:val="8"/>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316" w:type="pct"/>
            <w:gridSpan w:val="3"/>
            <w:vMerge w:val="restart"/>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377" w:type="pct"/>
            <w:gridSpan w:val="5"/>
            <w:vMerge w:val="restart"/>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453" w:type="pct"/>
            <w:gridSpan w:val="2"/>
            <w:tcBorders>
              <w:bottom w:val="nil"/>
            </w:tcBorders>
            <w:shd w:val="clear" w:color="auto" w:fill="auto"/>
            <w:noWrap/>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387307" w:rsidRPr="002B591F" w:rsidTr="00D711BB">
        <w:trPr>
          <w:gridAfter w:val="3"/>
          <w:wAfter w:w="12" w:type="pct"/>
          <w:trHeight w:val="95"/>
        </w:trPr>
        <w:tc>
          <w:tcPr>
            <w:tcW w:w="107"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c>
          <w:tcPr>
            <w:tcW w:w="277" w:type="pct"/>
            <w:vMerge/>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c>
          <w:tcPr>
            <w:tcW w:w="367" w:type="pct"/>
            <w:vMerge/>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c>
          <w:tcPr>
            <w:tcW w:w="281" w:type="pct"/>
            <w:gridSpan w:val="2"/>
            <w:vMerge/>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c>
          <w:tcPr>
            <w:tcW w:w="137" w:type="pct"/>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81" w:type="pct"/>
            <w:gridSpan w:val="2"/>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81" w:type="pct"/>
            <w:gridSpan w:val="2"/>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192" w:type="pct"/>
            <w:gridSpan w:val="3"/>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316" w:type="pct"/>
            <w:gridSpan w:val="3"/>
            <w:vMerge/>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c>
          <w:tcPr>
            <w:tcW w:w="377" w:type="pct"/>
            <w:gridSpan w:val="5"/>
            <w:vMerge/>
            <w:shd w:val="clear" w:color="auto" w:fill="auto"/>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c>
          <w:tcPr>
            <w:tcW w:w="452" w:type="pct"/>
            <w:gridSpan w:val="2"/>
            <w:vMerge w:val="restart"/>
            <w:tcBorders>
              <w:top w:val="nil"/>
            </w:tcBorders>
            <w:shd w:val="clear" w:color="auto" w:fill="auto"/>
            <w:noWrap/>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r>
      <w:tr w:rsidR="00387307" w:rsidRPr="002B591F" w:rsidTr="00D711BB">
        <w:trPr>
          <w:gridAfter w:val="3"/>
          <w:wAfter w:w="12" w:type="pct"/>
          <w:trHeight w:val="315"/>
        </w:trPr>
        <w:tc>
          <w:tcPr>
            <w:tcW w:w="107"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387307" w:rsidRPr="002B591F" w:rsidRDefault="00387307"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387307" w:rsidRPr="002B591F" w:rsidRDefault="00387307"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w:t>
            </w:r>
          </w:p>
        </w:tc>
        <w:tc>
          <w:tcPr>
            <w:tcW w:w="277" w:type="pct"/>
          </w:tcPr>
          <w:p w:rsidR="00387307" w:rsidRPr="002B591F" w:rsidRDefault="00387307" w:rsidP="00D34AEA">
            <w:pPr>
              <w:jc w:val="center"/>
              <w:rPr>
                <w:rFonts w:ascii="Times New Roman" w:hAnsi="Times New Roman"/>
                <w:sz w:val="28"/>
                <w:szCs w:val="28"/>
              </w:rPr>
            </w:pPr>
            <w:r w:rsidRPr="002B591F">
              <w:rPr>
                <w:rFonts w:ascii="Times New Roman" w:hAnsi="Times New Roman"/>
                <w:sz w:val="28"/>
                <w:szCs w:val="28"/>
              </w:rPr>
              <w:t>0</w:t>
            </w:r>
          </w:p>
        </w:tc>
        <w:tc>
          <w:tcPr>
            <w:tcW w:w="367" w:type="pct"/>
          </w:tcPr>
          <w:p w:rsidR="00387307" w:rsidRPr="002B591F" w:rsidRDefault="00387307" w:rsidP="00D34AEA">
            <w:pPr>
              <w:jc w:val="center"/>
              <w:rPr>
                <w:rFonts w:ascii="Times New Roman" w:hAnsi="Times New Roman"/>
                <w:sz w:val="28"/>
                <w:szCs w:val="28"/>
              </w:rPr>
            </w:pPr>
            <w:r w:rsidRPr="002B591F">
              <w:rPr>
                <w:rFonts w:ascii="Times New Roman" w:hAnsi="Times New Roman"/>
                <w:sz w:val="28"/>
                <w:szCs w:val="28"/>
              </w:rPr>
              <w:t>1</w:t>
            </w:r>
          </w:p>
        </w:tc>
        <w:tc>
          <w:tcPr>
            <w:tcW w:w="281" w:type="pct"/>
            <w:gridSpan w:val="2"/>
            <w:shd w:val="clear" w:color="auto" w:fill="auto"/>
          </w:tcPr>
          <w:p w:rsidR="00387307" w:rsidRPr="002B591F" w:rsidRDefault="00387307" w:rsidP="00D34AEA">
            <w:pPr>
              <w:jc w:val="center"/>
              <w:rPr>
                <w:rFonts w:ascii="Times New Roman" w:hAnsi="Times New Roman"/>
                <w:sz w:val="28"/>
                <w:szCs w:val="28"/>
              </w:rPr>
            </w:pPr>
            <w:r w:rsidRPr="002B591F">
              <w:rPr>
                <w:rFonts w:ascii="Times New Roman" w:hAnsi="Times New Roman"/>
                <w:sz w:val="28"/>
                <w:szCs w:val="28"/>
              </w:rPr>
              <w:t>1</w:t>
            </w:r>
          </w:p>
        </w:tc>
        <w:tc>
          <w:tcPr>
            <w:tcW w:w="137" w:type="pct"/>
            <w:shd w:val="clear" w:color="auto" w:fill="auto"/>
          </w:tcPr>
          <w:p w:rsidR="00387307" w:rsidRPr="002B591F" w:rsidRDefault="00D711BB" w:rsidP="00D34AEA">
            <w:pPr>
              <w:jc w:val="center"/>
              <w:rPr>
                <w:rFonts w:ascii="Times New Roman" w:hAnsi="Times New Roman"/>
                <w:sz w:val="28"/>
                <w:szCs w:val="28"/>
              </w:rPr>
            </w:pPr>
            <w:r w:rsidRPr="002B591F">
              <w:rPr>
                <w:rFonts w:ascii="Times New Roman" w:hAnsi="Times New Roman"/>
                <w:sz w:val="28"/>
                <w:szCs w:val="28"/>
              </w:rPr>
              <w:t>0</w:t>
            </w:r>
          </w:p>
        </w:tc>
        <w:tc>
          <w:tcPr>
            <w:tcW w:w="181" w:type="pct"/>
            <w:gridSpan w:val="2"/>
            <w:shd w:val="clear" w:color="auto" w:fill="auto"/>
          </w:tcPr>
          <w:p w:rsidR="00387307" w:rsidRPr="002B591F" w:rsidRDefault="00D711BB" w:rsidP="00D34AEA">
            <w:pPr>
              <w:jc w:val="center"/>
              <w:rPr>
                <w:rFonts w:ascii="Times New Roman" w:hAnsi="Times New Roman"/>
                <w:sz w:val="28"/>
                <w:szCs w:val="28"/>
              </w:rPr>
            </w:pPr>
            <w:r w:rsidRPr="002B591F">
              <w:rPr>
                <w:rFonts w:ascii="Times New Roman" w:hAnsi="Times New Roman"/>
                <w:sz w:val="28"/>
                <w:szCs w:val="28"/>
              </w:rPr>
              <w:t>0</w:t>
            </w:r>
          </w:p>
        </w:tc>
        <w:tc>
          <w:tcPr>
            <w:tcW w:w="181" w:type="pct"/>
            <w:gridSpan w:val="2"/>
            <w:shd w:val="clear" w:color="auto" w:fill="auto"/>
          </w:tcPr>
          <w:p w:rsidR="00387307" w:rsidRPr="002B591F" w:rsidRDefault="00D711BB" w:rsidP="00D34AEA">
            <w:pPr>
              <w:jc w:val="center"/>
              <w:rPr>
                <w:rFonts w:ascii="Times New Roman" w:hAnsi="Times New Roman"/>
                <w:sz w:val="28"/>
                <w:szCs w:val="28"/>
              </w:rPr>
            </w:pPr>
            <w:r w:rsidRPr="002B591F">
              <w:rPr>
                <w:rFonts w:ascii="Times New Roman" w:hAnsi="Times New Roman"/>
                <w:sz w:val="28"/>
                <w:szCs w:val="28"/>
              </w:rPr>
              <w:t>0</w:t>
            </w:r>
          </w:p>
        </w:tc>
        <w:tc>
          <w:tcPr>
            <w:tcW w:w="192" w:type="pct"/>
            <w:gridSpan w:val="3"/>
            <w:shd w:val="clear" w:color="auto" w:fill="auto"/>
          </w:tcPr>
          <w:p w:rsidR="00387307" w:rsidRPr="002B591F" w:rsidRDefault="00387307" w:rsidP="00D34AEA">
            <w:pPr>
              <w:jc w:val="center"/>
              <w:rPr>
                <w:rFonts w:ascii="Times New Roman" w:hAnsi="Times New Roman"/>
                <w:sz w:val="28"/>
                <w:szCs w:val="28"/>
              </w:rPr>
            </w:pPr>
            <w:r w:rsidRPr="002B591F">
              <w:rPr>
                <w:rFonts w:ascii="Times New Roman" w:hAnsi="Times New Roman"/>
                <w:sz w:val="28"/>
                <w:szCs w:val="28"/>
              </w:rPr>
              <w:t>1</w:t>
            </w:r>
          </w:p>
        </w:tc>
        <w:tc>
          <w:tcPr>
            <w:tcW w:w="316" w:type="pct"/>
            <w:gridSpan w:val="3"/>
            <w:shd w:val="clear" w:color="auto" w:fill="auto"/>
          </w:tcPr>
          <w:p w:rsidR="00387307" w:rsidRPr="002B591F" w:rsidRDefault="00387307" w:rsidP="00D34AEA">
            <w:pPr>
              <w:jc w:val="center"/>
              <w:rPr>
                <w:rFonts w:ascii="Times New Roman" w:hAnsi="Times New Roman"/>
                <w:sz w:val="28"/>
                <w:szCs w:val="28"/>
              </w:rPr>
            </w:pPr>
            <w:r w:rsidRPr="002B591F">
              <w:rPr>
                <w:rFonts w:ascii="Times New Roman" w:hAnsi="Times New Roman"/>
                <w:sz w:val="28"/>
                <w:szCs w:val="28"/>
              </w:rPr>
              <w:t>0</w:t>
            </w:r>
          </w:p>
        </w:tc>
        <w:tc>
          <w:tcPr>
            <w:tcW w:w="377" w:type="pct"/>
            <w:gridSpan w:val="5"/>
            <w:shd w:val="clear" w:color="auto" w:fill="auto"/>
          </w:tcPr>
          <w:p w:rsidR="00387307" w:rsidRPr="002B591F" w:rsidRDefault="00387307" w:rsidP="00D34AEA">
            <w:pPr>
              <w:jc w:val="center"/>
              <w:rPr>
                <w:rFonts w:ascii="Times New Roman" w:hAnsi="Times New Roman"/>
                <w:sz w:val="28"/>
                <w:szCs w:val="28"/>
              </w:rPr>
            </w:pPr>
            <w:r w:rsidRPr="002B591F">
              <w:rPr>
                <w:rFonts w:ascii="Times New Roman" w:hAnsi="Times New Roman"/>
                <w:sz w:val="28"/>
                <w:szCs w:val="28"/>
              </w:rPr>
              <w:t>0</w:t>
            </w:r>
          </w:p>
          <w:p w:rsidR="00387307" w:rsidRPr="002B591F" w:rsidRDefault="00387307" w:rsidP="00D34AEA">
            <w:pPr>
              <w:jc w:val="center"/>
              <w:rPr>
                <w:rFonts w:ascii="Times New Roman" w:hAnsi="Times New Roman"/>
                <w:sz w:val="28"/>
                <w:szCs w:val="28"/>
              </w:rPr>
            </w:pPr>
          </w:p>
        </w:tc>
        <w:tc>
          <w:tcPr>
            <w:tcW w:w="452" w:type="pct"/>
            <w:gridSpan w:val="2"/>
            <w:vMerge/>
            <w:tcBorders>
              <w:top w:val="nil"/>
            </w:tcBorders>
            <w:shd w:val="clear" w:color="auto" w:fill="auto"/>
            <w:noWrap/>
          </w:tcPr>
          <w:p w:rsidR="00387307" w:rsidRPr="002B591F" w:rsidRDefault="00387307" w:rsidP="00D34AEA">
            <w:pPr>
              <w:spacing w:after="0" w:line="240" w:lineRule="auto"/>
              <w:jc w:val="center"/>
              <w:rPr>
                <w:rFonts w:ascii="Times New Roman" w:eastAsia="Times New Roman" w:hAnsi="Times New Roman"/>
                <w:sz w:val="28"/>
                <w:szCs w:val="28"/>
                <w:lang w:eastAsia="ru-RU"/>
              </w:rPr>
            </w:pPr>
          </w:p>
        </w:tc>
      </w:tr>
      <w:tr w:rsidR="00387307" w:rsidRPr="002B591F" w:rsidTr="00851E39">
        <w:trPr>
          <w:trHeight w:val="1041"/>
        </w:trPr>
        <w:tc>
          <w:tcPr>
            <w:tcW w:w="107"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02.04</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325"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65" w:type="pct"/>
            <w:gridSpan w:val="5"/>
            <w:vMerge w:val="restart"/>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387307" w:rsidRPr="002B591F" w:rsidTr="00851E39">
        <w:trPr>
          <w:trHeight w:val="829"/>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65" w:type="pct"/>
            <w:gridSpan w:val="5"/>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51E39">
        <w:trPr>
          <w:trHeight w:val="852"/>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65" w:type="pct"/>
            <w:gridSpan w:val="5"/>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51E39">
        <w:trPr>
          <w:trHeight w:val="610"/>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65" w:type="pct"/>
            <w:gridSpan w:val="5"/>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51E39">
        <w:trPr>
          <w:trHeight w:val="495"/>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65" w:type="pct"/>
            <w:gridSpan w:val="5"/>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51E39">
        <w:trPr>
          <w:trHeight w:val="161"/>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D34AEA" w:rsidRPr="002B591F" w:rsidRDefault="00D34AEA" w:rsidP="00D34AEA">
            <w:pPr>
              <w:rPr>
                <w:rFonts w:ascii="Times New Roman" w:eastAsia="Times New Roman" w:hAnsi="Times New Roman"/>
                <w:sz w:val="28"/>
                <w:szCs w:val="28"/>
                <w:lang w:eastAsia="ru-RU"/>
              </w:rPr>
            </w:pPr>
            <w:r w:rsidRPr="002B591F">
              <w:rPr>
                <w:rFonts w:ascii="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поддержки и (или) предоставления муниципальной преференции для поддержки субъектов малого и среднего предпринимательства, единиц</w:t>
            </w:r>
          </w:p>
        </w:tc>
        <w:tc>
          <w:tcPr>
            <w:tcW w:w="325" w:type="pct"/>
            <w:vMerge w:val="restar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323" w:type="pct"/>
            <w:vMerge w:val="restar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323" w:type="pct"/>
            <w:vMerge w:val="restar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77" w:type="pct"/>
            <w:vMerge w:val="restart"/>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67" w:type="pct"/>
            <w:vMerge w:val="restart"/>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281" w:type="pct"/>
            <w:gridSpan w:val="2"/>
            <w:vMerge w:val="restar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2025 год</w:t>
            </w:r>
          </w:p>
        </w:tc>
        <w:tc>
          <w:tcPr>
            <w:tcW w:w="691" w:type="pct"/>
            <w:gridSpan w:val="8"/>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316" w:type="pct"/>
            <w:gridSpan w:val="3"/>
            <w:tcBorders>
              <w:bottom w:val="nil"/>
            </w:tcBorders>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377" w:type="pct"/>
            <w:gridSpan w:val="5"/>
            <w:tcBorders>
              <w:bottom w:val="nil"/>
            </w:tcBorders>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465" w:type="pct"/>
            <w:gridSpan w:val="5"/>
            <w:tcBorders>
              <w:bottom w:val="nil"/>
            </w:tcBorders>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387307" w:rsidRPr="002B591F" w:rsidTr="00851E39">
        <w:trPr>
          <w:gridAfter w:val="1"/>
          <w:wAfter w:w="6" w:type="pct"/>
          <w:trHeight w:val="150"/>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77" w:type="pct"/>
            <w:vMerge/>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7" w:type="pct"/>
            <w:vMerge/>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81" w:type="pct"/>
            <w:gridSpan w:val="2"/>
            <w:vMerge/>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78" w:type="pct"/>
            <w:gridSpan w:val="2"/>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40"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85" w:type="pct"/>
            <w:gridSpan w:val="3"/>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188" w:type="pct"/>
            <w:gridSpan w:val="2"/>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316" w:type="pct"/>
            <w:gridSpan w:val="3"/>
            <w:tcBorders>
              <w:top w:val="nil"/>
            </w:tcBorders>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77" w:type="pct"/>
            <w:gridSpan w:val="5"/>
            <w:tcBorders>
              <w:top w:val="nil"/>
            </w:tcBorders>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459" w:type="pct"/>
            <w:gridSpan w:val="4"/>
            <w:tcBorders>
              <w:top w:val="nil"/>
              <w:bottom w:val="nil"/>
            </w:tcBorders>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51E39">
        <w:trPr>
          <w:trHeight w:val="138"/>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w:t>
            </w:r>
          </w:p>
        </w:tc>
        <w:tc>
          <w:tcPr>
            <w:tcW w:w="36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w:t>
            </w:r>
          </w:p>
        </w:tc>
        <w:tc>
          <w:tcPr>
            <w:tcW w:w="281" w:type="pct"/>
            <w:gridSpan w:val="2"/>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78" w:type="pct"/>
            <w:gridSpan w:val="2"/>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140"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185" w:type="pct"/>
            <w:gridSpan w:val="3"/>
            <w:shd w:val="clear" w:color="auto" w:fill="auto"/>
          </w:tcPr>
          <w:p w:rsidR="00387307" w:rsidRPr="002B591F" w:rsidRDefault="00387307" w:rsidP="00387307">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88" w:type="pct"/>
            <w:gridSpan w:val="2"/>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316" w:type="pct"/>
            <w:gridSpan w:val="3"/>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p w:rsidR="00D34AEA" w:rsidRPr="002B591F" w:rsidRDefault="00D34AEA" w:rsidP="00387307">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77" w:type="pct"/>
            <w:gridSpan w:val="5"/>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465" w:type="pct"/>
            <w:gridSpan w:val="5"/>
            <w:tcBorders>
              <w:top w:val="nil"/>
            </w:tcBorders>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F4E2D">
        <w:trPr>
          <w:trHeight w:val="1256"/>
        </w:trPr>
        <w:tc>
          <w:tcPr>
            <w:tcW w:w="107"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Мероприятие 02.05</w:t>
            </w:r>
            <w:r w:rsidRPr="002B591F">
              <w:rPr>
                <w:rFonts w:ascii="Times New Roman" w:hAnsi="Times New Roman"/>
                <w:sz w:val="28"/>
                <w:szCs w:val="28"/>
              </w:rPr>
              <w:t xml:space="preserve"> </w:t>
            </w:r>
            <w:r w:rsidRPr="002B591F">
              <w:rPr>
                <w:rFonts w:ascii="Times New Roman" w:eastAsia="Times New Roman" w:hAnsi="Times New Roman"/>
                <w:sz w:val="28"/>
                <w:szCs w:val="28"/>
                <w:lang w:eastAsia="ru-RU"/>
              </w:rPr>
              <w:t>Предоставление субъектам малого и среднего предпринимательства на территории парков культуры и отдыха муниципальных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2B591F">
              <w:rPr>
                <w:rFonts w:ascii="Times New Roman" w:eastAsia="Times New Roman" w:hAnsi="Times New Roman"/>
                <w:sz w:val="28"/>
                <w:szCs w:val="28"/>
                <w:lang w:eastAsia="ru-RU"/>
              </w:rPr>
              <w:t>фудтраках</w:t>
            </w:r>
            <w:proofErr w:type="spellEnd"/>
            <w:r w:rsidRPr="002B591F">
              <w:rPr>
                <w:rFonts w:ascii="Times New Roman" w:eastAsia="Times New Roman" w:hAnsi="Times New Roman"/>
                <w:sz w:val="28"/>
                <w:szCs w:val="28"/>
                <w:lang w:eastAsia="ru-RU"/>
              </w:rPr>
              <w:t>) и передвижных сооружениях (тележках), торговли в киосках малых площадью до 9 кв. м включительно и торговых автоматах (</w:t>
            </w:r>
            <w:proofErr w:type="spellStart"/>
            <w:r w:rsidRPr="002B591F">
              <w:rPr>
                <w:rFonts w:ascii="Times New Roman" w:eastAsia="Times New Roman" w:hAnsi="Times New Roman"/>
                <w:sz w:val="28"/>
                <w:szCs w:val="28"/>
                <w:lang w:eastAsia="ru-RU"/>
              </w:rPr>
              <w:t>вендинговых</w:t>
            </w:r>
            <w:proofErr w:type="spellEnd"/>
            <w:r w:rsidRPr="002B591F">
              <w:rPr>
                <w:rFonts w:ascii="Times New Roman" w:eastAsia="Times New Roman" w:hAnsi="Times New Roman"/>
                <w:sz w:val="28"/>
                <w:szCs w:val="28"/>
                <w:lang w:eastAsia="ru-RU"/>
              </w:rPr>
              <w:t xml:space="preserve"> автоматах)</w:t>
            </w:r>
            <w:proofErr w:type="gramEnd"/>
          </w:p>
        </w:tc>
        <w:tc>
          <w:tcPr>
            <w:tcW w:w="325" w:type="pct"/>
            <w:vMerge w:val="restar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2024-2027</w:t>
            </w: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7" w:type="pct"/>
          </w:tcPr>
          <w:p w:rsidR="00D34AEA" w:rsidRPr="002B591F" w:rsidRDefault="00D711BB"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73" w:type="pct"/>
            <w:gridSpan w:val="8"/>
            <w:vMerge w:val="restart"/>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D34AEA" w:rsidRPr="002B591F" w:rsidRDefault="00D34AEA" w:rsidP="00D34AEA">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387307" w:rsidRPr="002B591F" w:rsidTr="008F4E2D">
        <w:trPr>
          <w:trHeight w:val="589"/>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tcPr>
          <w:p w:rsidR="00D34AEA" w:rsidRPr="002B591F"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73" w:type="pct"/>
            <w:gridSpan w:val="8"/>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F4E2D">
        <w:trPr>
          <w:trHeight w:val="813"/>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tcPr>
          <w:p w:rsidR="00D34AEA" w:rsidRPr="002B591F"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73" w:type="pct"/>
            <w:gridSpan w:val="8"/>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F4E2D">
        <w:trPr>
          <w:trHeight w:val="739"/>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муниципального округа</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tcPr>
          <w:p w:rsidR="00D34AEA" w:rsidRPr="002B591F"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73" w:type="pct"/>
            <w:gridSpan w:val="8"/>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387307" w:rsidRPr="002B591F" w:rsidTr="008F4E2D">
        <w:trPr>
          <w:trHeight w:val="5650"/>
        </w:trPr>
        <w:tc>
          <w:tcPr>
            <w:tcW w:w="107"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323"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7" w:type="pct"/>
          </w:tcPr>
          <w:p w:rsidR="00D34AEA" w:rsidRPr="002B591F" w:rsidRDefault="00D711BB"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972" w:type="pct"/>
            <w:gridSpan w:val="10"/>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19" w:type="pct"/>
            <w:gridSpan w:val="4"/>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366" w:type="pct"/>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473" w:type="pct"/>
            <w:gridSpan w:val="8"/>
            <w:vMerge/>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r w:rsidR="008F4E2D" w:rsidRPr="002B591F" w:rsidTr="008F4E2D">
        <w:trPr>
          <w:trHeight w:val="1007"/>
        </w:trPr>
        <w:tc>
          <w:tcPr>
            <w:tcW w:w="107" w:type="pct"/>
            <w:shd w:val="clear" w:color="auto" w:fill="auto"/>
          </w:tcPr>
          <w:p w:rsidR="008F4E2D" w:rsidRPr="002B591F" w:rsidRDefault="008F4E2D" w:rsidP="00D34AEA">
            <w:pPr>
              <w:spacing w:after="0" w:line="240" w:lineRule="auto"/>
              <w:rPr>
                <w:rFonts w:ascii="Times New Roman" w:eastAsia="Times New Roman" w:hAnsi="Times New Roman"/>
                <w:sz w:val="28"/>
                <w:szCs w:val="28"/>
                <w:lang w:eastAsia="ru-RU"/>
              </w:rPr>
            </w:pPr>
          </w:p>
        </w:tc>
        <w:tc>
          <w:tcPr>
            <w:tcW w:w="1148" w:type="pct"/>
            <w:vMerge w:val="restart"/>
            <w:shd w:val="clear" w:color="auto" w:fill="auto"/>
          </w:tcPr>
          <w:p w:rsidR="008F4E2D" w:rsidRPr="002B591F" w:rsidRDefault="008F4E2D"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Количество мест для размещения </w:t>
            </w:r>
          </w:p>
          <w:p w:rsidR="008F4E2D" w:rsidRPr="002B591F" w:rsidRDefault="008F4E2D" w:rsidP="00D34AEA">
            <w:pPr>
              <w:spacing w:after="0" w:line="240" w:lineRule="auto"/>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2B591F">
              <w:rPr>
                <w:rFonts w:ascii="Times New Roman" w:eastAsia="Times New Roman" w:hAnsi="Times New Roman"/>
                <w:sz w:val="28"/>
                <w:szCs w:val="28"/>
                <w:lang w:eastAsia="ru-RU"/>
              </w:rPr>
              <w:t>фудтраках</w:t>
            </w:r>
            <w:proofErr w:type="spellEnd"/>
            <w:r w:rsidRPr="002B591F">
              <w:rPr>
                <w:rFonts w:ascii="Times New Roman" w:eastAsia="Times New Roman" w:hAnsi="Times New Roman"/>
                <w:sz w:val="28"/>
                <w:szCs w:val="28"/>
                <w:lang w:eastAsia="ru-RU"/>
              </w:rPr>
              <w:t xml:space="preserve">) и передвижных сооружениях (тележках), </w:t>
            </w:r>
            <w:proofErr w:type="gramEnd"/>
          </w:p>
        </w:tc>
        <w:tc>
          <w:tcPr>
            <w:tcW w:w="325" w:type="pct"/>
            <w:vMerge w:val="restart"/>
            <w:shd w:val="clear" w:color="auto" w:fill="auto"/>
          </w:tcPr>
          <w:p w:rsidR="008F4E2D" w:rsidRPr="002B591F" w:rsidRDefault="008F4E2D" w:rsidP="00D34AEA">
            <w:pPr>
              <w:spacing w:after="0" w:line="240" w:lineRule="auto"/>
              <w:jc w:val="center"/>
              <w:rPr>
                <w:rFonts w:ascii="Times New Roman" w:eastAsia="Times New Roman" w:hAnsi="Times New Roman"/>
                <w:sz w:val="28"/>
                <w:szCs w:val="28"/>
                <w:lang w:val="en-US" w:eastAsia="ru-RU"/>
              </w:rPr>
            </w:pPr>
            <w:r w:rsidRPr="002B591F">
              <w:rPr>
                <w:rFonts w:ascii="Times New Roman" w:eastAsia="Times New Roman" w:hAnsi="Times New Roman"/>
                <w:sz w:val="28"/>
                <w:szCs w:val="28"/>
                <w:lang w:val="en-US" w:eastAsia="ru-RU"/>
              </w:rPr>
              <w:t>X</w:t>
            </w:r>
          </w:p>
        </w:tc>
        <w:tc>
          <w:tcPr>
            <w:tcW w:w="323" w:type="pct"/>
            <w:vMerge w:val="restart"/>
            <w:shd w:val="clear" w:color="auto" w:fill="auto"/>
          </w:tcPr>
          <w:p w:rsidR="008F4E2D" w:rsidRPr="002B591F" w:rsidRDefault="008F4E2D" w:rsidP="00D34AEA">
            <w:pPr>
              <w:spacing w:after="0" w:line="240" w:lineRule="auto"/>
              <w:jc w:val="center"/>
              <w:rPr>
                <w:rFonts w:ascii="Times New Roman" w:eastAsia="Times New Roman" w:hAnsi="Times New Roman"/>
                <w:sz w:val="28"/>
                <w:szCs w:val="28"/>
                <w:lang w:val="en-US" w:eastAsia="ru-RU"/>
              </w:rPr>
            </w:pPr>
            <w:r w:rsidRPr="002B591F">
              <w:rPr>
                <w:rFonts w:ascii="Times New Roman" w:eastAsia="Times New Roman" w:hAnsi="Times New Roman"/>
                <w:sz w:val="28"/>
                <w:szCs w:val="28"/>
                <w:lang w:val="en-US" w:eastAsia="ru-RU"/>
              </w:rPr>
              <w:t>X</w:t>
            </w:r>
          </w:p>
        </w:tc>
        <w:tc>
          <w:tcPr>
            <w:tcW w:w="323" w:type="pct"/>
            <w:vMerge w:val="restart"/>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Всего:</w:t>
            </w:r>
          </w:p>
        </w:tc>
        <w:tc>
          <w:tcPr>
            <w:tcW w:w="277" w:type="pct"/>
            <w:vMerge w:val="restart"/>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2023 год</w:t>
            </w:r>
          </w:p>
        </w:tc>
        <w:tc>
          <w:tcPr>
            <w:tcW w:w="367" w:type="pct"/>
            <w:vMerge w:val="restart"/>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2024 год</w:t>
            </w:r>
          </w:p>
        </w:tc>
        <w:tc>
          <w:tcPr>
            <w:tcW w:w="275" w:type="pct"/>
            <w:vMerge w:val="restart"/>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 xml:space="preserve">Итого 2025 </w:t>
            </w:r>
          </w:p>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год</w:t>
            </w:r>
          </w:p>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697" w:type="pct"/>
            <w:gridSpan w:val="9"/>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В том числе по кварталам:</w:t>
            </w:r>
          </w:p>
        </w:tc>
        <w:tc>
          <w:tcPr>
            <w:tcW w:w="319" w:type="pct"/>
            <w:gridSpan w:val="4"/>
            <w:vMerge w:val="restart"/>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2026 год</w:t>
            </w:r>
          </w:p>
        </w:tc>
        <w:tc>
          <w:tcPr>
            <w:tcW w:w="366" w:type="pct"/>
            <w:tcBorders>
              <w:bottom w:val="nil"/>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2027 год</w:t>
            </w:r>
          </w:p>
        </w:tc>
        <w:tc>
          <w:tcPr>
            <w:tcW w:w="473" w:type="pct"/>
            <w:gridSpan w:val="8"/>
            <w:tcBorders>
              <w:bottom w:val="nil"/>
            </w:tcBorders>
            <w:shd w:val="clear" w:color="auto" w:fill="auto"/>
            <w:noWrap/>
          </w:tcPr>
          <w:p w:rsidR="008F4E2D" w:rsidRPr="002B591F" w:rsidRDefault="008F4E2D" w:rsidP="00D34AEA">
            <w:pPr>
              <w:spacing w:after="0" w:line="240" w:lineRule="auto"/>
              <w:jc w:val="center"/>
              <w:rPr>
                <w:rFonts w:ascii="Times New Roman" w:eastAsia="Times New Roman" w:hAnsi="Times New Roman"/>
                <w:sz w:val="28"/>
                <w:szCs w:val="28"/>
                <w:lang w:eastAsia="ru-RU"/>
              </w:rPr>
            </w:pPr>
          </w:p>
        </w:tc>
      </w:tr>
      <w:tr w:rsidR="008F4E2D" w:rsidRPr="002B591F" w:rsidTr="008F4E2D">
        <w:trPr>
          <w:gridAfter w:val="2"/>
          <w:wAfter w:w="8" w:type="pct"/>
          <w:trHeight w:val="2940"/>
        </w:trPr>
        <w:tc>
          <w:tcPr>
            <w:tcW w:w="107" w:type="pct"/>
            <w:vMerge w:val="restart"/>
            <w:shd w:val="clear" w:color="auto" w:fill="auto"/>
          </w:tcPr>
          <w:p w:rsidR="008F4E2D" w:rsidRPr="002B591F" w:rsidRDefault="008F4E2D"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8F4E2D" w:rsidRPr="002B591F" w:rsidRDefault="008F4E2D"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8F4E2D" w:rsidRPr="002B591F" w:rsidRDefault="008F4E2D"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8F4E2D" w:rsidRPr="002B591F" w:rsidRDefault="008F4E2D"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7" w:type="pct"/>
            <w:vMerge/>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7" w:type="pct"/>
            <w:vMerge/>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5" w:type="pct"/>
            <w:vMerge/>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43" w:type="pct"/>
            <w:gridSpan w:val="2"/>
            <w:tcBorders>
              <w:top w:val="single" w:sz="4" w:space="0" w:color="auto"/>
              <w:bottom w:val="single" w:sz="4" w:space="0" w:color="auto"/>
              <w:right w:val="single" w:sz="4" w:space="0" w:color="auto"/>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 квартал</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 полугодие</w:t>
            </w:r>
          </w:p>
        </w:tc>
        <w:tc>
          <w:tcPr>
            <w:tcW w:w="185" w:type="pct"/>
            <w:gridSpan w:val="3"/>
            <w:tcBorders>
              <w:top w:val="single" w:sz="4" w:space="0" w:color="auto"/>
              <w:left w:val="single" w:sz="4" w:space="0" w:color="auto"/>
              <w:bottom w:val="single" w:sz="4" w:space="0" w:color="auto"/>
              <w:right w:val="nil"/>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9 месяцев</w:t>
            </w:r>
          </w:p>
        </w:tc>
        <w:tc>
          <w:tcPr>
            <w:tcW w:w="188" w:type="pct"/>
            <w:gridSpan w:val="2"/>
            <w:tcBorders>
              <w:top w:val="single" w:sz="4" w:space="0" w:color="auto"/>
              <w:left w:val="single" w:sz="4" w:space="0" w:color="auto"/>
              <w:bottom w:val="single" w:sz="4" w:space="0" w:color="auto"/>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12 месяцев</w:t>
            </w:r>
          </w:p>
        </w:tc>
        <w:tc>
          <w:tcPr>
            <w:tcW w:w="319" w:type="pct"/>
            <w:gridSpan w:val="4"/>
            <w:vMerge/>
            <w:tcBorders>
              <w:bottom w:val="single" w:sz="4" w:space="0" w:color="auto"/>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8" w:type="pct"/>
            <w:gridSpan w:val="2"/>
            <w:tcBorders>
              <w:top w:val="nil"/>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63" w:type="pct"/>
            <w:gridSpan w:val="5"/>
            <w:tcBorders>
              <w:top w:val="nil"/>
              <w:bottom w:val="nil"/>
            </w:tcBorders>
            <w:shd w:val="clear" w:color="auto" w:fill="auto"/>
            <w:noWrap/>
          </w:tcPr>
          <w:p w:rsidR="008F4E2D" w:rsidRPr="002B591F" w:rsidRDefault="008F4E2D" w:rsidP="00D34AEA">
            <w:pPr>
              <w:spacing w:after="0" w:line="240" w:lineRule="auto"/>
              <w:jc w:val="center"/>
              <w:rPr>
                <w:rFonts w:ascii="Times New Roman" w:eastAsia="Times New Roman" w:hAnsi="Times New Roman"/>
                <w:sz w:val="28"/>
                <w:szCs w:val="28"/>
                <w:lang w:eastAsia="ru-RU"/>
              </w:rPr>
            </w:pPr>
          </w:p>
        </w:tc>
      </w:tr>
      <w:tr w:rsidR="008F4E2D" w:rsidRPr="002B591F" w:rsidTr="00387307">
        <w:trPr>
          <w:gridAfter w:val="2"/>
          <w:wAfter w:w="8" w:type="pct"/>
        </w:trPr>
        <w:tc>
          <w:tcPr>
            <w:tcW w:w="107" w:type="pct"/>
            <w:vMerge/>
            <w:shd w:val="clear" w:color="auto" w:fill="auto"/>
          </w:tcPr>
          <w:p w:rsidR="008F4E2D" w:rsidRPr="002B591F" w:rsidRDefault="008F4E2D" w:rsidP="00D34AEA">
            <w:pPr>
              <w:spacing w:after="0" w:line="240" w:lineRule="auto"/>
              <w:rPr>
                <w:rFonts w:ascii="Times New Roman" w:eastAsia="Times New Roman" w:hAnsi="Times New Roman"/>
                <w:sz w:val="28"/>
                <w:szCs w:val="28"/>
                <w:lang w:eastAsia="ru-RU"/>
              </w:rPr>
            </w:pPr>
          </w:p>
        </w:tc>
        <w:tc>
          <w:tcPr>
            <w:tcW w:w="1148" w:type="pct"/>
            <w:vMerge/>
            <w:shd w:val="clear" w:color="auto" w:fill="auto"/>
          </w:tcPr>
          <w:p w:rsidR="008F4E2D" w:rsidRPr="002B591F" w:rsidRDefault="008F4E2D" w:rsidP="00D34AEA">
            <w:pPr>
              <w:spacing w:after="0" w:line="240" w:lineRule="auto"/>
              <w:rPr>
                <w:rFonts w:ascii="Times New Roman" w:eastAsia="Times New Roman" w:hAnsi="Times New Roman"/>
                <w:sz w:val="28"/>
                <w:szCs w:val="28"/>
                <w:lang w:eastAsia="ru-RU"/>
              </w:rPr>
            </w:pPr>
          </w:p>
        </w:tc>
        <w:tc>
          <w:tcPr>
            <w:tcW w:w="325" w:type="pct"/>
            <w:vMerge/>
            <w:shd w:val="clear" w:color="auto" w:fill="auto"/>
          </w:tcPr>
          <w:p w:rsidR="008F4E2D" w:rsidRPr="002B591F" w:rsidRDefault="008F4E2D" w:rsidP="00D34AEA">
            <w:pPr>
              <w:spacing w:after="0" w:line="240" w:lineRule="auto"/>
              <w:jc w:val="center"/>
              <w:rPr>
                <w:rFonts w:ascii="Times New Roman" w:eastAsia="Times New Roman" w:hAnsi="Times New Roman"/>
                <w:sz w:val="28"/>
                <w:szCs w:val="28"/>
                <w:lang w:eastAsia="ru-RU"/>
              </w:rPr>
            </w:pPr>
          </w:p>
        </w:tc>
        <w:tc>
          <w:tcPr>
            <w:tcW w:w="323" w:type="pct"/>
            <w:vMerge/>
            <w:shd w:val="clear" w:color="auto" w:fill="auto"/>
          </w:tcPr>
          <w:p w:rsidR="008F4E2D" w:rsidRPr="002B591F" w:rsidRDefault="008F4E2D" w:rsidP="00D34AEA">
            <w:pPr>
              <w:spacing w:after="0" w:line="240" w:lineRule="auto"/>
              <w:jc w:val="center"/>
              <w:rPr>
                <w:rFonts w:ascii="Times New Roman" w:eastAsia="Times New Roman" w:hAnsi="Times New Roman"/>
                <w:sz w:val="28"/>
                <w:szCs w:val="28"/>
                <w:lang w:eastAsia="ru-RU"/>
              </w:rPr>
            </w:pPr>
          </w:p>
        </w:tc>
        <w:tc>
          <w:tcPr>
            <w:tcW w:w="323" w:type="pct"/>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7" w:type="pct"/>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7" w:type="pct"/>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75" w:type="pct"/>
            <w:tcBorders>
              <w:right w:val="single" w:sz="4" w:space="0" w:color="auto"/>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43" w:type="pct"/>
            <w:gridSpan w:val="2"/>
            <w:tcBorders>
              <w:top w:val="single" w:sz="4" w:space="0" w:color="auto"/>
              <w:left w:val="single" w:sz="4" w:space="0" w:color="auto"/>
              <w:bottom w:val="single" w:sz="4" w:space="0" w:color="auto"/>
              <w:right w:val="single" w:sz="4" w:space="0" w:color="auto"/>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85" w:type="pct"/>
            <w:gridSpan w:val="3"/>
            <w:tcBorders>
              <w:top w:val="single" w:sz="4" w:space="0" w:color="auto"/>
              <w:left w:val="single" w:sz="4" w:space="0" w:color="auto"/>
              <w:bottom w:val="single" w:sz="4" w:space="0" w:color="auto"/>
              <w:right w:val="nil"/>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88" w:type="pct"/>
            <w:gridSpan w:val="2"/>
            <w:tcBorders>
              <w:top w:val="single" w:sz="4" w:space="0" w:color="auto"/>
              <w:left w:val="single" w:sz="4" w:space="0" w:color="auto"/>
              <w:bottom w:val="single" w:sz="4" w:space="0" w:color="auto"/>
              <w:right w:val="nil"/>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5" w:type="pct"/>
            <w:tcBorders>
              <w:top w:val="single" w:sz="4" w:space="0" w:color="auto"/>
              <w:left w:val="single" w:sz="4" w:space="0" w:color="auto"/>
              <w:bottom w:val="single" w:sz="4" w:space="0" w:color="auto"/>
              <w:right w:val="nil"/>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94" w:type="pct"/>
            <w:gridSpan w:val="3"/>
            <w:tcBorders>
              <w:left w:val="nil"/>
            </w:tcBorders>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71" w:type="pct"/>
            <w:gridSpan w:val="3"/>
            <w:shd w:val="clear" w:color="auto" w:fill="auto"/>
          </w:tcPr>
          <w:p w:rsidR="008F4E2D" w:rsidRPr="002B591F" w:rsidRDefault="008F4E2D"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60" w:type="pct"/>
            <w:gridSpan w:val="4"/>
            <w:tcBorders>
              <w:top w:val="nil"/>
            </w:tcBorders>
            <w:shd w:val="clear" w:color="auto" w:fill="auto"/>
            <w:noWrap/>
          </w:tcPr>
          <w:p w:rsidR="008F4E2D" w:rsidRPr="002B591F" w:rsidRDefault="008F4E2D" w:rsidP="00D34AEA">
            <w:pPr>
              <w:spacing w:after="0" w:line="240" w:lineRule="auto"/>
              <w:jc w:val="center"/>
              <w:rPr>
                <w:rFonts w:ascii="Times New Roman" w:eastAsia="Times New Roman" w:hAnsi="Times New Roman"/>
                <w:sz w:val="28"/>
                <w:szCs w:val="28"/>
                <w:lang w:eastAsia="ru-RU"/>
              </w:rPr>
            </w:pPr>
          </w:p>
        </w:tc>
      </w:tr>
      <w:tr w:rsidR="00387307" w:rsidRPr="002B591F" w:rsidTr="00387307">
        <w:trPr>
          <w:trHeight w:val="8061"/>
        </w:trPr>
        <w:tc>
          <w:tcPr>
            <w:tcW w:w="107"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p>
        </w:tc>
        <w:tc>
          <w:tcPr>
            <w:tcW w:w="1148" w:type="pct"/>
            <w:shd w:val="clear" w:color="auto" w:fill="auto"/>
          </w:tcPr>
          <w:p w:rsidR="00D34AEA" w:rsidRPr="002B591F" w:rsidRDefault="00D34AEA" w:rsidP="00D34AEA">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торговли в киосках малых площадью до 9 кв. м включительно и торговых автоматах (</w:t>
            </w:r>
            <w:proofErr w:type="spellStart"/>
            <w:r w:rsidRPr="002B591F">
              <w:rPr>
                <w:rFonts w:ascii="Times New Roman" w:eastAsia="Times New Roman" w:hAnsi="Times New Roman"/>
                <w:sz w:val="28"/>
                <w:szCs w:val="28"/>
                <w:lang w:eastAsia="ru-RU"/>
              </w:rPr>
              <w:t>вендинговых</w:t>
            </w:r>
            <w:proofErr w:type="spellEnd"/>
            <w:r w:rsidRPr="002B591F">
              <w:rPr>
                <w:rFonts w:ascii="Times New Roman" w:eastAsia="Times New Roman" w:hAnsi="Times New Roman"/>
                <w:sz w:val="28"/>
                <w:szCs w:val="28"/>
                <w:lang w:eastAsia="ru-RU"/>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
        </w:tc>
        <w:tc>
          <w:tcPr>
            <w:tcW w:w="325"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323" w:type="pct"/>
            <w:shd w:val="clear" w:color="auto" w:fill="auto"/>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c>
          <w:tcPr>
            <w:tcW w:w="323" w:type="pct"/>
            <w:shd w:val="clear" w:color="auto" w:fill="auto"/>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11</w:t>
            </w:r>
          </w:p>
        </w:tc>
        <w:tc>
          <w:tcPr>
            <w:tcW w:w="277" w:type="pct"/>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367" w:type="pct"/>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11</w:t>
            </w:r>
          </w:p>
        </w:tc>
        <w:tc>
          <w:tcPr>
            <w:tcW w:w="275" w:type="pct"/>
            <w:tcBorders>
              <w:top w:val="single" w:sz="4" w:space="0" w:color="auto"/>
            </w:tcBorders>
            <w:shd w:val="clear" w:color="auto" w:fill="auto"/>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11</w:t>
            </w:r>
          </w:p>
        </w:tc>
        <w:tc>
          <w:tcPr>
            <w:tcW w:w="143" w:type="pct"/>
            <w:gridSpan w:val="2"/>
            <w:tcBorders>
              <w:top w:val="single" w:sz="4" w:space="0" w:color="auto"/>
            </w:tcBorders>
            <w:shd w:val="clear" w:color="auto" w:fill="auto"/>
          </w:tcPr>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81" w:type="pct"/>
            <w:gridSpan w:val="2"/>
            <w:tcBorders>
              <w:top w:val="single" w:sz="4" w:space="0" w:color="auto"/>
            </w:tcBorders>
            <w:shd w:val="clear" w:color="auto" w:fill="auto"/>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36" w:type="pct"/>
            <w:tcBorders>
              <w:top w:val="single" w:sz="4" w:space="0" w:color="auto"/>
            </w:tcBorders>
            <w:shd w:val="clear" w:color="auto" w:fill="auto"/>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80" w:type="pct"/>
            <w:gridSpan w:val="3"/>
            <w:shd w:val="clear" w:color="auto" w:fill="auto"/>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11</w:t>
            </w:r>
          </w:p>
        </w:tc>
        <w:tc>
          <w:tcPr>
            <w:tcW w:w="354" w:type="pct"/>
            <w:gridSpan w:val="3"/>
            <w:shd w:val="clear" w:color="auto" w:fill="auto"/>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11</w:t>
            </w:r>
          </w:p>
        </w:tc>
        <w:tc>
          <w:tcPr>
            <w:tcW w:w="417" w:type="pct"/>
            <w:gridSpan w:val="7"/>
            <w:shd w:val="clear" w:color="auto" w:fill="auto"/>
          </w:tcPr>
          <w:p w:rsidR="00D34AEA" w:rsidRPr="002B591F" w:rsidRDefault="00496946"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11</w:t>
            </w:r>
          </w:p>
          <w:p w:rsidR="00D34AEA" w:rsidRPr="002B591F" w:rsidRDefault="00D34AEA" w:rsidP="00D34AEA">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444" w:type="pct"/>
            <w:gridSpan w:val="4"/>
            <w:shd w:val="clear" w:color="auto" w:fill="auto"/>
            <w:noWrap/>
          </w:tcPr>
          <w:p w:rsidR="00D34AEA" w:rsidRPr="002B591F" w:rsidRDefault="00D34AEA" w:rsidP="00D34AEA">
            <w:pPr>
              <w:spacing w:after="0" w:line="240" w:lineRule="auto"/>
              <w:jc w:val="center"/>
              <w:rPr>
                <w:rFonts w:ascii="Times New Roman" w:eastAsia="Times New Roman" w:hAnsi="Times New Roman"/>
                <w:sz w:val="28"/>
                <w:szCs w:val="28"/>
                <w:lang w:eastAsia="ru-RU"/>
              </w:rPr>
            </w:pPr>
          </w:p>
        </w:tc>
      </w:tr>
    </w:tbl>
    <w:p w:rsidR="00D34AEA" w:rsidRPr="002B591F" w:rsidRDefault="00D34AEA" w:rsidP="00D34AEA">
      <w:pPr>
        <w:pStyle w:val="1"/>
        <w:jc w:val="center"/>
        <w:rPr>
          <w:rFonts w:ascii="Times New Roman" w:hAnsi="Times New Roman" w:cs="Times New Roman"/>
          <w:b w:val="0"/>
          <w:color w:val="auto"/>
        </w:rPr>
      </w:pPr>
    </w:p>
    <w:p w:rsidR="00D34AEA" w:rsidRPr="002B591F" w:rsidRDefault="00D34AEA" w:rsidP="00D34AEA">
      <w:pPr>
        <w:pStyle w:val="1"/>
        <w:jc w:val="center"/>
        <w:rPr>
          <w:rFonts w:ascii="Times New Roman" w:hAnsi="Times New Roman" w:cs="Times New Roman"/>
          <w:b w:val="0"/>
          <w:color w:val="auto"/>
        </w:rPr>
      </w:pPr>
      <w:r w:rsidRPr="002B591F">
        <w:rPr>
          <w:rFonts w:ascii="Times New Roman" w:hAnsi="Times New Roman" w:cs="Times New Roman"/>
          <w:b w:val="0"/>
          <w:color w:val="auto"/>
        </w:rPr>
        <w:t xml:space="preserve">3.Методика </w:t>
      </w:r>
      <w:proofErr w:type="gramStart"/>
      <w:r w:rsidRPr="002B591F">
        <w:rPr>
          <w:rFonts w:ascii="Times New Roman" w:hAnsi="Times New Roman" w:cs="Times New Roman"/>
          <w:b w:val="0"/>
          <w:color w:val="auto"/>
        </w:rPr>
        <w:t>определения результатов выполнения мероприятий подпрограммы</w:t>
      </w:r>
      <w:proofErr w:type="gramEnd"/>
      <w:r w:rsidRPr="002B591F">
        <w:rPr>
          <w:rFonts w:ascii="Times New Roman" w:hAnsi="Times New Roman" w:cs="Times New Roman"/>
          <w:b w:val="0"/>
          <w:color w:val="auto"/>
        </w:rPr>
        <w:t xml:space="preserve"> 3 «Развитие малого и среднего предпринимательства» муниципальной программы «Предпринимательство»</w:t>
      </w:r>
    </w:p>
    <w:p w:rsidR="00D34AEA" w:rsidRPr="002B591F" w:rsidRDefault="00D34AEA" w:rsidP="00D34AEA">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428"/>
        <w:gridCol w:w="1276"/>
        <w:gridCol w:w="1559"/>
        <w:gridCol w:w="3261"/>
        <w:gridCol w:w="1984"/>
        <w:gridCol w:w="4820"/>
      </w:tblGrid>
      <w:tr w:rsidR="00D34AEA" w:rsidRPr="002B591F" w:rsidTr="00D34AEA">
        <w:tc>
          <w:tcPr>
            <w:tcW w:w="840"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w:t>
            </w:r>
            <w:r w:rsidRPr="002B591F">
              <w:rPr>
                <w:rFonts w:ascii="Times New Roman" w:hAnsi="Times New Roman" w:cs="Times New Roman"/>
                <w:sz w:val="28"/>
                <w:szCs w:val="28"/>
              </w:rPr>
              <w:br/>
            </w:r>
            <w:proofErr w:type="gramStart"/>
            <w:r w:rsidRPr="002B591F">
              <w:rPr>
                <w:rFonts w:ascii="Times New Roman" w:hAnsi="Times New Roman" w:cs="Times New Roman"/>
                <w:sz w:val="28"/>
                <w:szCs w:val="28"/>
              </w:rPr>
              <w:t>п</w:t>
            </w:r>
            <w:proofErr w:type="gramEnd"/>
            <w:r w:rsidRPr="002B591F">
              <w:rPr>
                <w:rFonts w:ascii="Times New Roman" w:hAnsi="Times New Roman" w:cs="Times New Roman"/>
                <w:sz w:val="28"/>
                <w:szCs w:val="28"/>
              </w:rPr>
              <w:t>/п</w:t>
            </w:r>
          </w:p>
        </w:tc>
        <w:tc>
          <w:tcPr>
            <w:tcW w:w="142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 подпрограммы X</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 основного мероприятия YY</w:t>
            </w: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N мероприятия ZZ</w:t>
            </w:r>
          </w:p>
        </w:tc>
        <w:tc>
          <w:tcPr>
            <w:tcW w:w="326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Наименование результата</w:t>
            </w:r>
          </w:p>
        </w:tc>
        <w:tc>
          <w:tcPr>
            <w:tcW w:w="198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Единица измерения</w:t>
            </w:r>
          </w:p>
        </w:tc>
        <w:tc>
          <w:tcPr>
            <w:tcW w:w="4820" w:type="dxa"/>
            <w:tcBorders>
              <w:top w:val="single" w:sz="4" w:space="0" w:color="auto"/>
              <w:left w:val="single" w:sz="4" w:space="0" w:color="auto"/>
              <w:bottom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Порядок определения значений</w:t>
            </w:r>
          </w:p>
        </w:tc>
      </w:tr>
      <w:tr w:rsidR="00D34AEA" w:rsidRPr="002B591F" w:rsidTr="00D34AEA">
        <w:tc>
          <w:tcPr>
            <w:tcW w:w="840"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1</w:t>
            </w:r>
          </w:p>
        </w:tc>
        <w:tc>
          <w:tcPr>
            <w:tcW w:w="142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4</w:t>
            </w:r>
          </w:p>
        </w:tc>
        <w:tc>
          <w:tcPr>
            <w:tcW w:w="326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6</w:t>
            </w:r>
          </w:p>
        </w:tc>
        <w:tc>
          <w:tcPr>
            <w:tcW w:w="4820" w:type="dxa"/>
            <w:tcBorders>
              <w:top w:val="single" w:sz="4" w:space="0" w:color="auto"/>
              <w:left w:val="single" w:sz="4" w:space="0" w:color="auto"/>
              <w:bottom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7</w:t>
            </w:r>
          </w:p>
        </w:tc>
      </w:tr>
      <w:tr w:rsidR="00D34AEA" w:rsidRPr="002B591F" w:rsidTr="00D34AEA">
        <w:tc>
          <w:tcPr>
            <w:tcW w:w="840" w:type="dxa"/>
            <w:tcBorders>
              <w:top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1</w:t>
            </w:r>
          </w:p>
        </w:tc>
        <w:tc>
          <w:tcPr>
            <w:tcW w:w="142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01</w:t>
            </w:r>
          </w:p>
        </w:tc>
        <w:tc>
          <w:tcPr>
            <w:tcW w:w="326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rPr>
                <w:rFonts w:ascii="Times New Roman" w:hAnsi="Times New Roman"/>
                <w:sz w:val="28"/>
                <w:szCs w:val="28"/>
              </w:rPr>
            </w:pPr>
            <w:r w:rsidRPr="002B591F">
              <w:rPr>
                <w:rFonts w:ascii="Times New Roman" w:hAnsi="Times New Roman"/>
                <w:sz w:val="28"/>
                <w:szCs w:val="28"/>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984" w:type="dxa"/>
            <w:tcBorders>
              <w:top w:val="single" w:sz="4" w:space="0" w:color="auto"/>
              <w:left w:val="single" w:sz="4" w:space="0" w:color="auto"/>
              <w:bottom w:val="single" w:sz="4" w:space="0" w:color="auto"/>
              <w:right w:val="single" w:sz="4" w:space="0" w:color="auto"/>
            </w:tcBorders>
          </w:tcPr>
          <w:p w:rsidR="00D34AEA" w:rsidRPr="002B591F" w:rsidRDefault="00655ED2" w:rsidP="00D34AEA">
            <w:pPr>
              <w:rPr>
                <w:rFonts w:ascii="Times New Roman" w:hAnsi="Times New Roman"/>
                <w:sz w:val="28"/>
                <w:szCs w:val="28"/>
              </w:rPr>
            </w:pPr>
            <w:r w:rsidRPr="002B591F">
              <w:rPr>
                <w:rFonts w:ascii="Times New Roman" w:hAnsi="Times New Roman"/>
                <w:sz w:val="28"/>
                <w:szCs w:val="28"/>
              </w:rPr>
              <w:t>Е</w:t>
            </w:r>
            <w:r w:rsidR="00D34AEA" w:rsidRPr="002B591F">
              <w:rPr>
                <w:rFonts w:ascii="Times New Roman" w:hAnsi="Times New Roman"/>
                <w:sz w:val="28"/>
                <w:szCs w:val="28"/>
              </w:rPr>
              <w:t>диниц</w:t>
            </w:r>
          </w:p>
        </w:tc>
        <w:tc>
          <w:tcPr>
            <w:tcW w:w="4820"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outlineLvl w:val="0"/>
              <w:rPr>
                <w:rFonts w:ascii="Times New Roman" w:hAnsi="Times New Roman"/>
                <w:sz w:val="28"/>
                <w:szCs w:val="28"/>
              </w:rPr>
            </w:pPr>
            <w:r w:rsidRPr="002B591F">
              <w:rPr>
                <w:rFonts w:ascii="Times New Roman" w:hAnsi="Times New Roman"/>
                <w:sz w:val="28"/>
                <w:szCs w:val="28"/>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муниципального округа Московской области в отчетном периоде.</w:t>
            </w:r>
          </w:p>
          <w:p w:rsidR="00D34AEA" w:rsidRPr="002B591F" w:rsidRDefault="00D34AEA" w:rsidP="00D34AEA">
            <w:pPr>
              <w:rPr>
                <w:rFonts w:ascii="Times New Roman" w:hAnsi="Times New Roman"/>
                <w:sz w:val="28"/>
                <w:szCs w:val="28"/>
              </w:rPr>
            </w:pPr>
            <w:r w:rsidRPr="002B591F">
              <w:rPr>
                <w:rFonts w:ascii="Times New Roman" w:hAnsi="Times New Roman"/>
                <w:sz w:val="28"/>
                <w:szCs w:val="28"/>
              </w:rPr>
              <w:t>Периодичность представления – ежеквартально.</w:t>
            </w:r>
          </w:p>
          <w:p w:rsidR="00D34AEA" w:rsidRPr="002B591F" w:rsidRDefault="00D34AEA" w:rsidP="00D34AEA">
            <w:pPr>
              <w:widowControl w:val="0"/>
              <w:autoSpaceDE w:val="0"/>
              <w:autoSpaceDN w:val="0"/>
              <w:adjustRightInd w:val="0"/>
              <w:outlineLvl w:val="0"/>
              <w:rPr>
                <w:rFonts w:ascii="Times New Roman" w:hAnsi="Times New Roman"/>
                <w:sz w:val="28"/>
                <w:szCs w:val="28"/>
              </w:rPr>
            </w:pPr>
            <w:r w:rsidRPr="002B591F">
              <w:rPr>
                <w:rFonts w:ascii="Times New Roman" w:hAnsi="Times New Roman"/>
                <w:sz w:val="28"/>
                <w:szCs w:val="28"/>
              </w:rPr>
              <w:t>Результат считается нарастающим итогом в отчетном периоде</w:t>
            </w:r>
          </w:p>
        </w:tc>
      </w:tr>
      <w:tr w:rsidR="00D34AEA" w:rsidRPr="002B591F" w:rsidTr="00D34AEA">
        <w:tc>
          <w:tcPr>
            <w:tcW w:w="840" w:type="dxa"/>
            <w:tcBorders>
              <w:top w:val="single" w:sz="4" w:space="0" w:color="auto"/>
              <w:bottom w:val="single" w:sz="4" w:space="0" w:color="auto"/>
              <w:right w:val="single" w:sz="4" w:space="0" w:color="auto"/>
            </w:tcBorders>
          </w:tcPr>
          <w:p w:rsidR="00D34AEA" w:rsidRPr="002B591F" w:rsidRDefault="00D34AEA" w:rsidP="00D34AEA">
            <w:pPr>
              <w:pStyle w:val="afc"/>
              <w:rPr>
                <w:rFonts w:ascii="Times New Roman" w:hAnsi="Times New Roman" w:cs="Times New Roman"/>
                <w:sz w:val="28"/>
                <w:szCs w:val="28"/>
              </w:rPr>
            </w:pPr>
            <w:r w:rsidRPr="002B591F">
              <w:rPr>
                <w:rFonts w:ascii="Times New Roman" w:hAnsi="Times New Roman" w:cs="Times New Roman"/>
                <w:sz w:val="28"/>
                <w:szCs w:val="28"/>
              </w:rPr>
              <w:t>2</w:t>
            </w:r>
          </w:p>
        </w:tc>
        <w:tc>
          <w:tcPr>
            <w:tcW w:w="142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04</w:t>
            </w:r>
          </w:p>
        </w:tc>
        <w:tc>
          <w:tcPr>
            <w:tcW w:w="326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jc w:val="both"/>
              <w:rPr>
                <w:rFonts w:ascii="Times New Roman" w:hAnsi="Times New Roman"/>
                <w:sz w:val="28"/>
                <w:szCs w:val="28"/>
              </w:rPr>
            </w:pPr>
            <w:r w:rsidRPr="002B591F">
              <w:rPr>
                <w:rFonts w:ascii="Times New Roman" w:hAnsi="Times New Roman"/>
                <w:sz w:val="28"/>
                <w:szCs w:val="28"/>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D34AEA" w:rsidRPr="002B591F" w:rsidRDefault="00D34AEA" w:rsidP="00D34AEA">
            <w:pPr>
              <w:widowControl w:val="0"/>
              <w:autoSpaceDE w:val="0"/>
              <w:autoSpaceDN w:val="0"/>
              <w:adjustRightInd w:val="0"/>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единица</w:t>
            </w:r>
          </w:p>
        </w:tc>
        <w:tc>
          <w:tcPr>
            <w:tcW w:w="4820"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rPr>
                <w:rFonts w:ascii="Times New Roman" w:eastAsia="Times New Roman" w:hAnsi="Times New Roman"/>
                <w:sz w:val="28"/>
                <w:szCs w:val="28"/>
              </w:rPr>
            </w:pPr>
          </w:p>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rPr>
            </w:pPr>
            <w:r w:rsidRPr="002B591F">
              <w:rPr>
                <w:rFonts w:ascii="Times New Roman" w:eastAsia="Times New Roman" w:hAnsi="Times New Roman"/>
                <w:sz w:val="28"/>
                <w:szCs w:val="28"/>
                <w:lang w:eastAsia="ru-RU"/>
              </w:rPr>
              <w:t>Ко</w:t>
            </w:r>
            <w:r w:rsidRPr="002B591F">
              <w:rPr>
                <w:rFonts w:ascii="Times New Roman" w:eastAsia="Times New Roman" w:hAnsi="Times New Roman"/>
                <w:sz w:val="28"/>
                <w:szCs w:val="28"/>
              </w:rPr>
              <w:t xml:space="preserve"> = Е</w:t>
            </w:r>
            <w:proofErr w:type="gramStart"/>
            <w:r w:rsidRPr="002B591F">
              <w:rPr>
                <w:rFonts w:ascii="Times New Roman" w:eastAsia="Times New Roman" w:hAnsi="Times New Roman"/>
                <w:sz w:val="28"/>
                <w:szCs w:val="28"/>
                <w:vertAlign w:val="subscript"/>
              </w:rPr>
              <w:t>1</w:t>
            </w:r>
            <w:proofErr w:type="gramEnd"/>
            <w:r w:rsidRPr="002B591F">
              <w:rPr>
                <w:rFonts w:ascii="Times New Roman" w:eastAsia="Times New Roman" w:hAnsi="Times New Roman"/>
                <w:sz w:val="28"/>
                <w:szCs w:val="28"/>
              </w:rPr>
              <w:t xml:space="preserve"> +Е</w:t>
            </w:r>
            <w:r w:rsidRPr="002B591F">
              <w:rPr>
                <w:rFonts w:ascii="Times New Roman" w:eastAsia="Times New Roman" w:hAnsi="Times New Roman"/>
                <w:sz w:val="28"/>
                <w:szCs w:val="28"/>
                <w:vertAlign w:val="subscript"/>
              </w:rPr>
              <w:t>2</w:t>
            </w:r>
            <w:r w:rsidRPr="002B591F">
              <w:rPr>
                <w:rFonts w:ascii="Times New Roman" w:eastAsia="Times New Roman" w:hAnsi="Times New Roman"/>
                <w:sz w:val="28"/>
                <w:szCs w:val="28"/>
              </w:rPr>
              <w:t xml:space="preserve"> +Е</w:t>
            </w:r>
            <w:r w:rsidRPr="002B591F">
              <w:rPr>
                <w:rFonts w:ascii="Times New Roman" w:eastAsia="Times New Roman" w:hAnsi="Times New Roman"/>
                <w:sz w:val="28"/>
                <w:szCs w:val="28"/>
                <w:vertAlign w:val="subscript"/>
              </w:rPr>
              <w:t>3</w:t>
            </w:r>
          </w:p>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rPr>
            </w:pP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proofErr w:type="gramStart"/>
            <w:r w:rsidRPr="002B591F">
              <w:rPr>
                <w:rFonts w:ascii="Times New Roman" w:eastAsia="Times New Roman" w:hAnsi="Times New Roman"/>
                <w:sz w:val="28"/>
                <w:szCs w:val="28"/>
                <w:lang w:eastAsia="ru-RU"/>
              </w:rPr>
              <w:t>Ко</w:t>
            </w:r>
            <w:proofErr w:type="gramEnd"/>
            <w:r w:rsidRPr="002B591F">
              <w:rPr>
                <w:rFonts w:ascii="Times New Roman" w:eastAsia="Times New Roman" w:hAnsi="Times New Roman"/>
                <w:sz w:val="28"/>
                <w:szCs w:val="28"/>
                <w:lang w:eastAsia="ru-RU"/>
              </w:rPr>
              <w:t xml:space="preserve">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lang w:eastAsia="ru-RU"/>
              </w:rPr>
            </w:pPr>
          </w:p>
          <w:p w:rsidR="00D34AEA" w:rsidRPr="002B591F" w:rsidRDefault="00D34AEA" w:rsidP="00D34AEA">
            <w:pPr>
              <w:widowControl w:val="0"/>
              <w:autoSpaceDE w:val="0"/>
              <w:autoSpaceDN w:val="0"/>
              <w:adjustRightInd w:val="0"/>
              <w:jc w:val="both"/>
              <w:rPr>
                <w:rFonts w:ascii="Times New Roman" w:eastAsia="Times New Roman" w:hAnsi="Times New Roman"/>
                <w:sz w:val="28"/>
                <w:szCs w:val="28"/>
              </w:rPr>
            </w:pPr>
          </w:p>
        </w:tc>
      </w:tr>
      <w:tr w:rsidR="00D34AEA" w:rsidRPr="002B591F" w:rsidTr="00D34AEA">
        <w:tc>
          <w:tcPr>
            <w:tcW w:w="840" w:type="dxa"/>
            <w:tcBorders>
              <w:top w:val="single" w:sz="4" w:space="0" w:color="auto"/>
              <w:bottom w:val="single" w:sz="4" w:space="0" w:color="auto"/>
              <w:right w:val="single" w:sz="4" w:space="0" w:color="auto"/>
            </w:tcBorders>
          </w:tcPr>
          <w:p w:rsidR="00D34AEA" w:rsidRPr="002B591F" w:rsidRDefault="00D34AEA" w:rsidP="00D34AEA">
            <w:pPr>
              <w:pStyle w:val="afc"/>
              <w:rPr>
                <w:rFonts w:ascii="Times New Roman" w:hAnsi="Times New Roman" w:cs="Times New Roman"/>
                <w:sz w:val="28"/>
                <w:szCs w:val="28"/>
              </w:rPr>
            </w:pPr>
          </w:p>
        </w:tc>
        <w:tc>
          <w:tcPr>
            <w:tcW w:w="1428"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pStyle w:val="afc"/>
              <w:jc w:val="center"/>
              <w:rPr>
                <w:rFonts w:ascii="Times New Roman" w:hAnsi="Times New Roman" w:cs="Times New Roman"/>
                <w:sz w:val="28"/>
                <w:szCs w:val="28"/>
              </w:rPr>
            </w:pPr>
            <w:r w:rsidRPr="002B591F">
              <w:rPr>
                <w:rFonts w:ascii="Times New Roman" w:hAnsi="Times New Roman" w:cs="Times New Roman"/>
                <w:sz w:val="28"/>
                <w:szCs w:val="28"/>
              </w:rPr>
              <w:t>05</w:t>
            </w:r>
          </w:p>
        </w:tc>
        <w:tc>
          <w:tcPr>
            <w:tcW w:w="3261" w:type="dxa"/>
            <w:tcBorders>
              <w:top w:val="single" w:sz="4" w:space="0" w:color="auto"/>
              <w:left w:val="single" w:sz="4" w:space="0" w:color="auto"/>
              <w:bottom w:val="single" w:sz="4" w:space="0" w:color="auto"/>
              <w:right w:val="single" w:sz="4" w:space="0" w:color="auto"/>
            </w:tcBorders>
          </w:tcPr>
          <w:p w:rsidR="00D34AEA" w:rsidRPr="002B591F" w:rsidRDefault="00D34AEA" w:rsidP="00D34AEA">
            <w:pPr>
              <w:widowControl w:val="0"/>
              <w:autoSpaceDE w:val="0"/>
              <w:autoSpaceDN w:val="0"/>
              <w:adjustRightInd w:val="0"/>
              <w:jc w:val="both"/>
              <w:rPr>
                <w:rFonts w:ascii="Times New Roman" w:hAnsi="Times New Roman"/>
                <w:sz w:val="28"/>
                <w:szCs w:val="28"/>
              </w:rPr>
            </w:pPr>
            <w:proofErr w:type="gramStart"/>
            <w:r w:rsidRPr="002B591F">
              <w:rPr>
                <w:rFonts w:ascii="Times New Roman" w:hAnsi="Times New Roman"/>
                <w:sz w:val="28"/>
                <w:szCs w:val="28"/>
              </w:rPr>
              <w:t>Количество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2B591F">
              <w:rPr>
                <w:rFonts w:ascii="Times New Roman" w:hAnsi="Times New Roman"/>
                <w:sz w:val="28"/>
                <w:szCs w:val="28"/>
              </w:rPr>
              <w:t>фудтраках</w:t>
            </w:r>
            <w:proofErr w:type="spellEnd"/>
            <w:r w:rsidRPr="002B591F">
              <w:rPr>
                <w:rFonts w:ascii="Times New Roman" w:hAnsi="Times New Roman"/>
                <w:sz w:val="28"/>
                <w:szCs w:val="28"/>
              </w:rPr>
              <w:t>) и передвижных сооружениях (тележках), торговли в киосках малых площадью до 9 кв. м включительно и торговых автоматах (</w:t>
            </w:r>
            <w:proofErr w:type="spellStart"/>
            <w:r w:rsidRPr="002B591F">
              <w:rPr>
                <w:rFonts w:ascii="Times New Roman" w:hAnsi="Times New Roman"/>
                <w:sz w:val="28"/>
                <w:szCs w:val="28"/>
              </w:rPr>
              <w:t>вендинговых</w:t>
            </w:r>
            <w:proofErr w:type="spellEnd"/>
            <w:r w:rsidRPr="002B591F">
              <w:rPr>
                <w:rFonts w:ascii="Times New Roman" w:hAnsi="Times New Roman"/>
                <w:sz w:val="28"/>
                <w:szCs w:val="28"/>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D34AEA" w:rsidRPr="002B591F" w:rsidRDefault="00D34AEA" w:rsidP="00D34AEA">
            <w:pPr>
              <w:widowControl w:val="0"/>
              <w:autoSpaceDE w:val="0"/>
              <w:autoSpaceDN w:val="0"/>
              <w:adjustRightInd w:val="0"/>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единица</w:t>
            </w:r>
          </w:p>
        </w:tc>
        <w:tc>
          <w:tcPr>
            <w:tcW w:w="4820" w:type="dxa"/>
            <w:tcBorders>
              <w:top w:val="single" w:sz="4" w:space="0" w:color="auto"/>
              <w:left w:val="single" w:sz="4" w:space="0" w:color="auto"/>
              <w:bottom w:val="single" w:sz="4" w:space="0" w:color="auto"/>
            </w:tcBorders>
          </w:tcPr>
          <w:p w:rsidR="00D34AEA" w:rsidRPr="002B591F" w:rsidRDefault="00D34AEA" w:rsidP="00D34AEA">
            <w:pPr>
              <w:widowControl w:val="0"/>
              <w:autoSpaceDE w:val="0"/>
              <w:autoSpaceDN w:val="0"/>
              <w:adjustRightInd w:val="0"/>
              <w:rPr>
                <w:rFonts w:ascii="Times New Roman" w:eastAsia="Times New Roman" w:hAnsi="Times New Roman"/>
                <w:sz w:val="28"/>
                <w:szCs w:val="28"/>
              </w:rPr>
            </w:pPr>
            <w:proofErr w:type="gramStart"/>
            <w:r w:rsidRPr="002B591F">
              <w:rPr>
                <w:rFonts w:ascii="Times New Roman" w:eastAsia="Times New Roman" w:hAnsi="Times New Roman"/>
                <w:sz w:val="28"/>
                <w:szCs w:val="28"/>
              </w:rPr>
              <w:t>Количество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2B591F">
              <w:rPr>
                <w:rFonts w:ascii="Times New Roman" w:eastAsia="Times New Roman" w:hAnsi="Times New Roman"/>
                <w:sz w:val="28"/>
                <w:szCs w:val="28"/>
              </w:rPr>
              <w:t>фудтраках</w:t>
            </w:r>
            <w:proofErr w:type="spellEnd"/>
            <w:r w:rsidRPr="002B591F">
              <w:rPr>
                <w:rFonts w:ascii="Times New Roman" w:eastAsia="Times New Roman" w:hAnsi="Times New Roman"/>
                <w:sz w:val="28"/>
                <w:szCs w:val="28"/>
              </w:rPr>
              <w:t>) и передвижных сооружениях (тележках), торговли в киосках малых площадью до 9 кв. м включительно и торговых автоматах (</w:t>
            </w:r>
            <w:proofErr w:type="spellStart"/>
            <w:r w:rsidRPr="002B591F">
              <w:rPr>
                <w:rFonts w:ascii="Times New Roman" w:eastAsia="Times New Roman" w:hAnsi="Times New Roman"/>
                <w:sz w:val="28"/>
                <w:szCs w:val="28"/>
              </w:rPr>
              <w:t>вендинговых</w:t>
            </w:r>
            <w:proofErr w:type="spellEnd"/>
            <w:r w:rsidRPr="002B591F">
              <w:rPr>
                <w:rFonts w:ascii="Times New Roman" w:eastAsia="Times New Roman" w:hAnsi="Times New Roman"/>
                <w:sz w:val="28"/>
                <w:szCs w:val="28"/>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roofErr w:type="gramEnd"/>
          </w:p>
        </w:tc>
      </w:tr>
    </w:tbl>
    <w:p w:rsidR="00D34AEA" w:rsidRPr="002B591F" w:rsidRDefault="00D34AEA" w:rsidP="00D34AEA">
      <w:pPr>
        <w:shd w:val="clear" w:color="auto" w:fill="FFFFFF" w:themeFill="background1"/>
        <w:spacing w:after="0" w:line="240" w:lineRule="auto"/>
        <w:rPr>
          <w:rFonts w:ascii="Times New Roman" w:hAnsi="Times New Roman"/>
          <w:sz w:val="28"/>
          <w:szCs w:val="28"/>
        </w:rPr>
      </w:pPr>
    </w:p>
    <w:p w:rsidR="00D34AEA" w:rsidRPr="002B591F" w:rsidRDefault="00D34AEA" w:rsidP="00D34AEA">
      <w:pPr>
        <w:shd w:val="clear" w:color="auto" w:fill="FFFFFF" w:themeFill="background1"/>
        <w:spacing w:after="0" w:line="240" w:lineRule="auto"/>
        <w:rPr>
          <w:rFonts w:ascii="Times New Roman" w:hAnsi="Times New Roman"/>
          <w:sz w:val="28"/>
          <w:szCs w:val="28"/>
        </w:rPr>
      </w:pP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Приложение № 4                                                                                                                                                                           </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к муниципальной программе                                                                                                                                                                           </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муниципального </w:t>
      </w:r>
    </w:p>
    <w:p w:rsidR="00D34AEA" w:rsidRPr="002B591F" w:rsidRDefault="00D34AEA" w:rsidP="00D34AEA">
      <w:pPr>
        <w:autoSpaceDE w:val="0"/>
        <w:autoSpaceDN w:val="0"/>
        <w:adjustRightInd w:val="0"/>
        <w:spacing w:after="0" w:line="240" w:lineRule="auto"/>
        <w:jc w:val="right"/>
        <w:outlineLvl w:val="0"/>
        <w:rPr>
          <w:rFonts w:ascii="Times New Roman" w:hAnsi="Times New Roman"/>
          <w:sz w:val="28"/>
          <w:szCs w:val="28"/>
        </w:rPr>
      </w:pPr>
      <w:r w:rsidRPr="002B591F">
        <w:rPr>
          <w:rFonts w:ascii="Times New Roman" w:hAnsi="Times New Roman"/>
          <w:sz w:val="28"/>
          <w:szCs w:val="28"/>
        </w:rPr>
        <w:t xml:space="preserve">                                                                                                                                                округа Серебряные Пруды</w:t>
      </w:r>
    </w:p>
    <w:p w:rsidR="00D34AEA" w:rsidRPr="002B591F" w:rsidRDefault="00D34AEA" w:rsidP="00D34AEA">
      <w:pPr>
        <w:shd w:val="clear" w:color="auto" w:fill="FFFFFF" w:themeFill="background1"/>
        <w:spacing w:after="0" w:line="240" w:lineRule="auto"/>
        <w:jc w:val="right"/>
        <w:rPr>
          <w:rFonts w:ascii="Times New Roman" w:hAnsi="Times New Roman"/>
          <w:sz w:val="28"/>
          <w:szCs w:val="28"/>
        </w:rPr>
      </w:pPr>
      <w:r w:rsidRPr="002B591F">
        <w:rPr>
          <w:rFonts w:ascii="Times New Roman" w:hAnsi="Times New Roman"/>
          <w:sz w:val="28"/>
          <w:szCs w:val="28"/>
        </w:rPr>
        <w:t xml:space="preserve">                                                                                                                                                               Московской области</w:t>
      </w:r>
    </w:p>
    <w:p w:rsidR="00D34AEA" w:rsidRPr="002B591F" w:rsidRDefault="00D34AEA" w:rsidP="00D34AEA">
      <w:pPr>
        <w:shd w:val="clear" w:color="auto" w:fill="FFFFFF" w:themeFill="background1"/>
        <w:spacing w:after="0" w:line="240" w:lineRule="auto"/>
        <w:jc w:val="right"/>
        <w:rPr>
          <w:rFonts w:ascii="Times New Roman" w:hAnsi="Times New Roman"/>
          <w:sz w:val="28"/>
          <w:szCs w:val="28"/>
        </w:rPr>
      </w:pPr>
      <w:r w:rsidRPr="002B591F">
        <w:rPr>
          <w:rFonts w:ascii="Times New Roman" w:hAnsi="Times New Roman"/>
          <w:sz w:val="28"/>
          <w:szCs w:val="28"/>
        </w:rPr>
        <w:t xml:space="preserve">                                                                                                                                                              «Предпринимательство» </w:t>
      </w:r>
    </w:p>
    <w:p w:rsidR="00D34AEA" w:rsidRPr="002B591F" w:rsidRDefault="00D34AEA" w:rsidP="00D34AEA">
      <w:pPr>
        <w:shd w:val="clear" w:color="auto" w:fill="FFFFFF" w:themeFill="background1"/>
        <w:spacing w:after="0" w:line="240" w:lineRule="auto"/>
        <w:rPr>
          <w:rFonts w:ascii="Times New Roman" w:hAnsi="Times New Roman"/>
          <w:sz w:val="28"/>
          <w:szCs w:val="28"/>
        </w:rPr>
      </w:pPr>
      <w:r w:rsidRPr="002B591F">
        <w:rPr>
          <w:rFonts w:ascii="Times New Roman" w:hAnsi="Times New Roman"/>
          <w:sz w:val="28"/>
          <w:szCs w:val="28"/>
        </w:rPr>
        <w:t xml:space="preserve">                                                                                                                                               </w:t>
      </w:r>
    </w:p>
    <w:p w:rsidR="00D34AEA" w:rsidRPr="002B591F" w:rsidRDefault="00D34AEA" w:rsidP="00D34AEA">
      <w:pPr>
        <w:shd w:val="clear" w:color="auto" w:fill="FFFFFF" w:themeFill="background1"/>
        <w:spacing w:after="0" w:line="240" w:lineRule="auto"/>
        <w:rPr>
          <w:rFonts w:ascii="Times New Roman" w:hAnsi="Times New Roman"/>
          <w:sz w:val="28"/>
          <w:szCs w:val="28"/>
        </w:rPr>
      </w:pPr>
    </w:p>
    <w:p w:rsidR="00D34AEA" w:rsidRPr="002B591F" w:rsidRDefault="00D34AEA" w:rsidP="00D34AEA">
      <w:pPr>
        <w:shd w:val="clear" w:color="auto" w:fill="FFFFFF" w:themeFill="background1"/>
        <w:spacing w:after="0" w:line="240" w:lineRule="auto"/>
        <w:jc w:val="center"/>
        <w:rPr>
          <w:rFonts w:ascii="Times New Roman" w:hAnsi="Times New Roman"/>
          <w:sz w:val="28"/>
          <w:szCs w:val="28"/>
        </w:rPr>
      </w:pPr>
      <w:r w:rsidRPr="002B591F">
        <w:rPr>
          <w:rFonts w:ascii="Times New Roman" w:hAnsi="Times New Roman"/>
          <w:sz w:val="28"/>
          <w:szCs w:val="28"/>
        </w:rPr>
        <w:t xml:space="preserve">Подпрограмма </w:t>
      </w:r>
      <w:r w:rsidR="00AA1831" w:rsidRPr="002B591F">
        <w:rPr>
          <w:rFonts w:ascii="Times New Roman" w:hAnsi="Times New Roman"/>
          <w:sz w:val="28"/>
          <w:szCs w:val="28"/>
        </w:rPr>
        <w:t>4</w:t>
      </w:r>
      <w:r w:rsidRPr="002B591F">
        <w:rPr>
          <w:rFonts w:ascii="Times New Roman" w:hAnsi="Times New Roman"/>
          <w:sz w:val="28"/>
          <w:szCs w:val="28"/>
        </w:rPr>
        <w:t xml:space="preserve"> Развитие потребительского рынка и услуг муниципальной программы муниципального округа Серебряные Пруды Московской области «Предпринимательство»</w:t>
      </w:r>
    </w:p>
    <w:p w:rsidR="00D34AEA" w:rsidRPr="002B591F" w:rsidRDefault="00D34AEA" w:rsidP="00D34AEA">
      <w:pPr>
        <w:shd w:val="clear" w:color="auto" w:fill="FFFFFF" w:themeFill="background1"/>
        <w:spacing w:after="0" w:line="240" w:lineRule="auto"/>
        <w:jc w:val="center"/>
        <w:rPr>
          <w:rFonts w:ascii="Times New Roman" w:hAnsi="Times New Roman"/>
          <w:sz w:val="28"/>
          <w:szCs w:val="28"/>
        </w:rPr>
      </w:pPr>
    </w:p>
    <w:p w:rsidR="00D34AEA" w:rsidRPr="00116C7E" w:rsidRDefault="00D34AEA" w:rsidP="00116C7E">
      <w:pPr>
        <w:pStyle w:val="af5"/>
        <w:numPr>
          <w:ilvl w:val="0"/>
          <w:numId w:val="20"/>
        </w:numPr>
        <w:shd w:val="clear" w:color="auto" w:fill="FFFFFF"/>
        <w:spacing w:after="0" w:line="240" w:lineRule="auto"/>
        <w:jc w:val="center"/>
        <w:rPr>
          <w:rFonts w:ascii="Times New Roman" w:hAnsi="Times New Roman"/>
          <w:sz w:val="28"/>
          <w:szCs w:val="28"/>
        </w:rPr>
      </w:pPr>
      <w:r w:rsidRPr="00116C7E">
        <w:rPr>
          <w:rFonts w:ascii="Times New Roman" w:hAnsi="Times New Roman"/>
          <w:sz w:val="28"/>
          <w:szCs w:val="28"/>
        </w:rPr>
        <w:t xml:space="preserve">Паспорт подпрограммы </w:t>
      </w:r>
      <w:r w:rsidR="00AA1831" w:rsidRPr="00116C7E">
        <w:rPr>
          <w:rFonts w:ascii="Times New Roman" w:hAnsi="Times New Roman"/>
          <w:sz w:val="28"/>
          <w:szCs w:val="28"/>
        </w:rPr>
        <w:t>4</w:t>
      </w:r>
      <w:r w:rsidRPr="00116C7E">
        <w:rPr>
          <w:rFonts w:ascii="Times New Roman" w:hAnsi="Times New Roman"/>
          <w:sz w:val="28"/>
          <w:szCs w:val="28"/>
        </w:rPr>
        <w:t xml:space="preserve"> Развитие потребительского рынка и услуг на территории муниципального образования Московской области муниципальной программы муниципального округа Серебряные Пруды Московской области ««Предпринимательство»</w:t>
      </w:r>
    </w:p>
    <w:p w:rsidR="00D34AEA" w:rsidRPr="002B591F" w:rsidRDefault="00D34AEA" w:rsidP="00D34AEA">
      <w:pPr>
        <w:autoSpaceDE w:val="0"/>
        <w:autoSpaceDN w:val="0"/>
        <w:adjustRightInd w:val="0"/>
        <w:spacing w:after="0" w:line="240" w:lineRule="auto"/>
        <w:rPr>
          <w:rFonts w:ascii="Times New Roman" w:hAnsi="Times New Roman"/>
          <w:sz w:val="28"/>
          <w:szCs w:val="28"/>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559"/>
        <w:gridCol w:w="1985"/>
        <w:gridCol w:w="1425"/>
        <w:gridCol w:w="1293"/>
        <w:gridCol w:w="1534"/>
        <w:gridCol w:w="1276"/>
        <w:gridCol w:w="1276"/>
        <w:gridCol w:w="1276"/>
        <w:gridCol w:w="28"/>
      </w:tblGrid>
      <w:tr w:rsidR="00D34AEA" w:rsidRPr="002B591F" w:rsidTr="00D34AEA">
        <w:trPr>
          <w:gridAfter w:val="1"/>
          <w:wAfter w:w="28" w:type="dxa"/>
          <w:trHeight w:val="20"/>
        </w:trPr>
        <w:tc>
          <w:tcPr>
            <w:tcW w:w="354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 xml:space="preserve">Муниципальный заказчик подпрограммы </w:t>
            </w:r>
          </w:p>
        </w:tc>
        <w:tc>
          <w:tcPr>
            <w:tcW w:w="11624" w:type="dxa"/>
            <w:gridSpan w:val="8"/>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w:t>
            </w:r>
          </w:p>
        </w:tc>
      </w:tr>
      <w:tr w:rsidR="00D34AEA" w:rsidRPr="002B591F" w:rsidTr="00D34AEA">
        <w:trPr>
          <w:gridAfter w:val="1"/>
          <w:wAfter w:w="28" w:type="dxa"/>
          <w:trHeight w:val="20"/>
        </w:trPr>
        <w:tc>
          <w:tcPr>
            <w:tcW w:w="3544"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Главный распорядитель бюджетных средств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jc w:val="center"/>
              <w:rPr>
                <w:rFonts w:ascii="Times New Roman" w:hAnsi="Times New Roman"/>
                <w:sz w:val="28"/>
                <w:szCs w:val="28"/>
              </w:rPr>
            </w:pPr>
            <w:r w:rsidRPr="002B591F">
              <w:rPr>
                <w:rFonts w:ascii="Times New Roman" w:hAnsi="Times New Roman"/>
                <w:sz w:val="28"/>
                <w:szCs w:val="28"/>
              </w:rPr>
              <w:t>Источник финансирования</w:t>
            </w:r>
          </w:p>
        </w:tc>
        <w:tc>
          <w:tcPr>
            <w:tcW w:w="8080" w:type="dxa"/>
            <w:gridSpan w:val="6"/>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Расходы (тыс. рублей)</w:t>
            </w:r>
          </w:p>
        </w:tc>
      </w:tr>
      <w:tr w:rsidR="00D34AEA" w:rsidRPr="002B591F"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42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2023год</w:t>
            </w:r>
          </w:p>
        </w:tc>
        <w:tc>
          <w:tcPr>
            <w:tcW w:w="129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2024год</w:t>
            </w:r>
          </w:p>
        </w:tc>
        <w:tc>
          <w:tcPr>
            <w:tcW w:w="15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2025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2026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ConsPlusCell"/>
              <w:tabs>
                <w:tab w:val="center" w:pos="4677"/>
                <w:tab w:val="right" w:pos="9355"/>
              </w:tabs>
              <w:jc w:val="center"/>
              <w:rPr>
                <w:rFonts w:ascii="Times New Roman" w:eastAsia="Calibri" w:hAnsi="Times New Roman" w:cs="Times New Roman"/>
                <w:sz w:val="28"/>
                <w:szCs w:val="28"/>
                <w:lang w:eastAsia="en-US"/>
              </w:rPr>
            </w:pPr>
            <w:r w:rsidRPr="002B591F">
              <w:rPr>
                <w:rFonts w:ascii="Times New Roman" w:eastAsia="Calibri" w:hAnsi="Times New Roman" w:cs="Times New Roman"/>
                <w:sz w:val="28"/>
                <w:szCs w:val="28"/>
                <w:lang w:eastAsia="en-US"/>
              </w:rPr>
              <w:t>Итого</w:t>
            </w:r>
          </w:p>
        </w:tc>
      </w:tr>
      <w:tr w:rsidR="00D34AEA" w:rsidRPr="002B591F"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Администрация   муниципального округа Серебряные Пруды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spacing w:after="0" w:line="240" w:lineRule="auto"/>
              <w:rPr>
                <w:rFonts w:ascii="Times New Roman" w:hAnsi="Times New Roman"/>
                <w:sz w:val="28"/>
                <w:szCs w:val="28"/>
              </w:rPr>
            </w:pPr>
            <w:r w:rsidRPr="002B591F">
              <w:rPr>
                <w:rFonts w:ascii="Times New Roman" w:hAnsi="Times New Roman"/>
                <w:sz w:val="28"/>
                <w:szCs w:val="28"/>
              </w:rPr>
              <w:t>Всего:</w:t>
            </w:r>
          </w:p>
          <w:p w:rsidR="00D34AEA" w:rsidRPr="002B591F" w:rsidRDefault="00D34AEA" w:rsidP="00D34AEA">
            <w:pPr>
              <w:tabs>
                <w:tab w:val="center" w:pos="4677"/>
                <w:tab w:val="right" w:pos="9355"/>
              </w:tabs>
              <w:autoSpaceDE w:val="0"/>
              <w:autoSpaceDN w:val="0"/>
              <w:adjustRightInd w:val="0"/>
              <w:spacing w:after="0" w:line="240" w:lineRule="auto"/>
              <w:rPr>
                <w:rFonts w:ascii="Times New Roman" w:hAnsi="Times New Roman"/>
                <w:sz w:val="28"/>
                <w:szCs w:val="28"/>
              </w:rPr>
            </w:pPr>
            <w:r w:rsidRPr="002B591F">
              <w:rPr>
                <w:rFonts w:ascii="Times New Roman" w:hAnsi="Times New Roman"/>
                <w:sz w:val="28"/>
                <w:szCs w:val="28"/>
              </w:rPr>
              <w:t>в том числе:</w:t>
            </w:r>
          </w:p>
        </w:tc>
        <w:tc>
          <w:tcPr>
            <w:tcW w:w="142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29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5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10000,00</w:t>
            </w:r>
          </w:p>
        </w:tc>
      </w:tr>
      <w:tr w:rsidR="00D34AEA" w:rsidRPr="002B591F"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Средства федерального бюджета</w:t>
            </w:r>
          </w:p>
        </w:tc>
        <w:tc>
          <w:tcPr>
            <w:tcW w:w="142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Средства бюджета Московской области</w:t>
            </w:r>
          </w:p>
        </w:tc>
        <w:tc>
          <w:tcPr>
            <w:tcW w:w="142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Средства бюджета муниципального округа</w:t>
            </w:r>
          </w:p>
        </w:tc>
        <w:tc>
          <w:tcPr>
            <w:tcW w:w="142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1304"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r>
      <w:tr w:rsidR="00D34AEA" w:rsidRPr="002B591F" w:rsidTr="00D34AEA">
        <w:trPr>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2B591F" w:rsidRDefault="00D34AEA" w:rsidP="00D34AEA">
            <w:pPr>
              <w:spacing w:after="0" w:line="240" w:lineRule="auto"/>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pStyle w:val="af4"/>
              <w:shd w:val="clear" w:color="auto" w:fill="FFFFFF"/>
              <w:rPr>
                <w:rFonts w:ascii="Times New Roman" w:hAnsi="Times New Roman"/>
                <w:sz w:val="28"/>
                <w:szCs w:val="28"/>
              </w:rPr>
            </w:pPr>
            <w:r w:rsidRPr="002B591F">
              <w:rPr>
                <w:rFonts w:ascii="Times New Roman" w:hAnsi="Times New Roman"/>
                <w:sz w:val="28"/>
                <w:szCs w:val="28"/>
              </w:rPr>
              <w:t>Внебюджетные средства</w:t>
            </w:r>
          </w:p>
        </w:tc>
        <w:tc>
          <w:tcPr>
            <w:tcW w:w="1425"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293"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534"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2000,00</w:t>
            </w:r>
          </w:p>
        </w:tc>
        <w:tc>
          <w:tcPr>
            <w:tcW w:w="1304" w:type="dxa"/>
            <w:gridSpan w:val="2"/>
            <w:tcBorders>
              <w:top w:val="single" w:sz="4" w:space="0" w:color="auto"/>
              <w:left w:val="single" w:sz="4" w:space="0" w:color="auto"/>
              <w:bottom w:val="single" w:sz="4" w:space="0" w:color="auto"/>
              <w:right w:val="single" w:sz="4" w:space="0" w:color="auto"/>
            </w:tcBorders>
            <w:hideMark/>
          </w:tcPr>
          <w:p w:rsidR="00D34AEA" w:rsidRPr="002B591F" w:rsidRDefault="00D34AEA" w:rsidP="00D34AEA">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10000,00</w:t>
            </w:r>
          </w:p>
        </w:tc>
      </w:tr>
    </w:tbl>
    <w:p w:rsidR="00D34AEA" w:rsidRPr="002B591F" w:rsidRDefault="00D34AEA" w:rsidP="00D34AEA">
      <w:pPr>
        <w:shd w:val="clear" w:color="auto" w:fill="FFFFFF" w:themeFill="background1"/>
        <w:spacing w:after="0" w:line="240" w:lineRule="auto"/>
        <w:rPr>
          <w:rFonts w:ascii="Times New Roman" w:eastAsia="Times New Roman" w:hAnsi="Times New Roman"/>
          <w:sz w:val="28"/>
          <w:szCs w:val="28"/>
          <w:lang w:eastAsia="ru-RU"/>
        </w:rPr>
      </w:pPr>
    </w:p>
    <w:p w:rsidR="00D34AEA" w:rsidRPr="002B591F" w:rsidRDefault="00D34AEA" w:rsidP="00D34AEA">
      <w:pPr>
        <w:shd w:val="clear" w:color="auto" w:fill="FFFFFF" w:themeFill="background1"/>
        <w:spacing w:after="0" w:line="240" w:lineRule="auto"/>
        <w:rPr>
          <w:rFonts w:ascii="Times New Roman" w:hAnsi="Times New Roman"/>
          <w:sz w:val="28"/>
          <w:szCs w:val="28"/>
        </w:rPr>
      </w:pPr>
    </w:p>
    <w:p w:rsidR="00D34AEA" w:rsidRPr="00116C7E" w:rsidRDefault="00D34AEA" w:rsidP="00116C7E">
      <w:pPr>
        <w:pStyle w:val="af5"/>
        <w:widowControl w:val="0"/>
        <w:numPr>
          <w:ilvl w:val="0"/>
          <w:numId w:val="20"/>
        </w:numPr>
        <w:autoSpaceDE w:val="0"/>
        <w:autoSpaceDN w:val="0"/>
        <w:adjustRightInd w:val="0"/>
        <w:spacing w:after="0" w:line="240" w:lineRule="auto"/>
        <w:jc w:val="center"/>
        <w:rPr>
          <w:rFonts w:ascii="Times New Roman" w:hAnsi="Times New Roman"/>
          <w:sz w:val="28"/>
          <w:szCs w:val="28"/>
        </w:rPr>
      </w:pPr>
      <w:r w:rsidRPr="00116C7E">
        <w:rPr>
          <w:rFonts w:ascii="Times New Roman" w:hAnsi="Times New Roman"/>
          <w:sz w:val="28"/>
          <w:szCs w:val="28"/>
        </w:rPr>
        <w:t xml:space="preserve">Перечень мероприятий подпрограммы </w:t>
      </w:r>
      <w:r w:rsidR="00AA1831" w:rsidRPr="00116C7E">
        <w:rPr>
          <w:rFonts w:ascii="Times New Roman" w:hAnsi="Times New Roman"/>
          <w:sz w:val="28"/>
          <w:szCs w:val="28"/>
        </w:rPr>
        <w:t xml:space="preserve">4 </w:t>
      </w:r>
      <w:r w:rsidRPr="00116C7E">
        <w:rPr>
          <w:rFonts w:ascii="Times New Roman" w:hAnsi="Times New Roman"/>
          <w:sz w:val="28"/>
          <w:szCs w:val="28"/>
        </w:rPr>
        <w:t>«Развитие потребительского рынка и услуг на территории муниципального образования Московской области»</w:t>
      </w:r>
    </w:p>
    <w:p w:rsidR="00D34AEA" w:rsidRPr="002B591F" w:rsidRDefault="00D34AEA" w:rsidP="00D34AEA">
      <w:pPr>
        <w:widowControl w:val="0"/>
        <w:autoSpaceDE w:val="0"/>
        <w:autoSpaceDN w:val="0"/>
        <w:adjustRightInd w:val="0"/>
        <w:spacing w:after="0" w:line="240" w:lineRule="auto"/>
        <w:jc w:val="center"/>
        <w:rPr>
          <w:rFonts w:ascii="Times New Roman" w:hAnsi="Times New Roman"/>
          <w:sz w:val="28"/>
          <w:szCs w:val="28"/>
        </w:rPr>
      </w:pPr>
    </w:p>
    <w:p w:rsidR="001733EC" w:rsidRPr="002B591F" w:rsidRDefault="001733EC" w:rsidP="00D34AEA">
      <w:pPr>
        <w:widowControl w:val="0"/>
        <w:autoSpaceDE w:val="0"/>
        <w:autoSpaceDN w:val="0"/>
        <w:adjustRightInd w:val="0"/>
        <w:spacing w:after="0" w:line="240" w:lineRule="auto"/>
        <w:jc w:val="center"/>
        <w:rPr>
          <w:rFonts w:ascii="Times New Roman" w:hAnsi="Times New Roman"/>
          <w:sz w:val="28"/>
          <w:szCs w:val="28"/>
        </w:rPr>
      </w:pPr>
    </w:p>
    <w:p w:rsidR="001733EC" w:rsidRPr="002B591F" w:rsidRDefault="001733EC" w:rsidP="00D34AEA">
      <w:pPr>
        <w:widowControl w:val="0"/>
        <w:autoSpaceDE w:val="0"/>
        <w:autoSpaceDN w:val="0"/>
        <w:adjustRightInd w:val="0"/>
        <w:spacing w:after="0" w:line="240" w:lineRule="auto"/>
        <w:jc w:val="center"/>
        <w:rPr>
          <w:rFonts w:ascii="Times New Roman" w:hAnsi="Times New Roman"/>
          <w:sz w:val="28"/>
          <w:szCs w:val="28"/>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1"/>
        <w:gridCol w:w="2008"/>
        <w:gridCol w:w="1157"/>
        <w:gridCol w:w="1473"/>
        <w:gridCol w:w="898"/>
        <w:gridCol w:w="702"/>
        <w:gridCol w:w="982"/>
        <w:gridCol w:w="6"/>
        <w:gridCol w:w="27"/>
        <w:gridCol w:w="36"/>
        <w:gridCol w:w="51"/>
        <w:gridCol w:w="24"/>
        <w:gridCol w:w="855"/>
        <w:gridCol w:w="139"/>
        <w:gridCol w:w="163"/>
        <w:gridCol w:w="123"/>
        <w:gridCol w:w="184"/>
        <w:gridCol w:w="139"/>
        <w:gridCol w:w="157"/>
        <w:gridCol w:w="12"/>
        <w:gridCol w:w="78"/>
        <w:gridCol w:w="136"/>
        <w:gridCol w:w="193"/>
        <w:gridCol w:w="151"/>
        <w:gridCol w:w="12"/>
        <w:gridCol w:w="12"/>
        <w:gridCol w:w="18"/>
        <w:gridCol w:w="48"/>
        <w:gridCol w:w="9"/>
        <w:gridCol w:w="57"/>
        <w:gridCol w:w="401"/>
        <w:gridCol w:w="18"/>
        <w:gridCol w:w="9"/>
        <w:gridCol w:w="6"/>
        <w:gridCol w:w="18"/>
        <w:gridCol w:w="18"/>
        <w:gridCol w:w="30"/>
        <w:gridCol w:w="9"/>
        <w:gridCol w:w="599"/>
        <w:gridCol w:w="789"/>
        <w:gridCol w:w="702"/>
        <w:gridCol w:w="2289"/>
      </w:tblGrid>
      <w:tr w:rsidR="00C52053" w:rsidRPr="002B591F" w:rsidTr="00905470">
        <w:trPr>
          <w:trHeight w:val="1610"/>
        </w:trPr>
        <w:tc>
          <w:tcPr>
            <w:tcW w:w="107"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 </w:t>
            </w:r>
            <w:proofErr w:type="gramStart"/>
            <w:r w:rsidRPr="002B591F">
              <w:rPr>
                <w:rFonts w:ascii="Times New Roman" w:eastAsia="Times New Roman" w:hAnsi="Times New Roman"/>
                <w:sz w:val="28"/>
                <w:szCs w:val="28"/>
                <w:lang w:eastAsia="ru-RU"/>
              </w:rPr>
              <w:t>п</w:t>
            </w:r>
            <w:proofErr w:type="gramEnd"/>
            <w:r w:rsidRPr="002B591F">
              <w:rPr>
                <w:rFonts w:ascii="Times New Roman" w:eastAsia="Times New Roman" w:hAnsi="Times New Roman"/>
                <w:sz w:val="28"/>
                <w:szCs w:val="28"/>
                <w:lang w:eastAsia="ru-RU"/>
              </w:rPr>
              <w:t>/п</w:t>
            </w:r>
          </w:p>
        </w:tc>
        <w:tc>
          <w:tcPr>
            <w:tcW w:w="667"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подпрограммы</w:t>
            </w:r>
          </w:p>
        </w:tc>
        <w:tc>
          <w:tcPr>
            <w:tcW w:w="384"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Сроки исполнения мероприятия</w:t>
            </w: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Источники финансирования</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r w:rsidRPr="002B591F">
              <w:rPr>
                <w:rFonts w:ascii="Times New Roman" w:eastAsia="Times New Roman" w:hAnsi="Times New Roman"/>
                <w:sz w:val="28"/>
                <w:szCs w:val="28"/>
                <w:lang w:eastAsia="ru-RU"/>
              </w:rPr>
              <w:br/>
              <w:t>(</w:t>
            </w:r>
            <w:proofErr w:type="spellStart"/>
            <w:r w:rsidRPr="002B591F">
              <w:rPr>
                <w:rFonts w:ascii="Times New Roman" w:eastAsia="Times New Roman" w:hAnsi="Times New Roman"/>
                <w:sz w:val="28"/>
                <w:szCs w:val="28"/>
                <w:lang w:eastAsia="ru-RU"/>
              </w:rPr>
              <w:t>тыс</w:t>
            </w:r>
            <w:proofErr w:type="gramStart"/>
            <w:r w:rsidRPr="002B591F">
              <w:rPr>
                <w:rFonts w:ascii="Times New Roman" w:eastAsia="Times New Roman" w:hAnsi="Times New Roman"/>
                <w:sz w:val="28"/>
                <w:szCs w:val="28"/>
                <w:lang w:eastAsia="ru-RU"/>
              </w:rPr>
              <w:t>.р</w:t>
            </w:r>
            <w:proofErr w:type="gramEnd"/>
            <w:r w:rsidRPr="002B591F">
              <w:rPr>
                <w:rFonts w:ascii="Times New Roman" w:eastAsia="Times New Roman" w:hAnsi="Times New Roman"/>
                <w:sz w:val="28"/>
                <w:szCs w:val="28"/>
                <w:lang w:eastAsia="ru-RU"/>
              </w:rPr>
              <w:t>уб</w:t>
            </w:r>
            <w:proofErr w:type="spellEnd"/>
            <w:r w:rsidRPr="002B591F">
              <w:rPr>
                <w:rFonts w:ascii="Times New Roman" w:eastAsia="Times New Roman" w:hAnsi="Times New Roman"/>
                <w:sz w:val="28"/>
                <w:szCs w:val="28"/>
                <w:lang w:eastAsia="ru-RU"/>
              </w:rPr>
              <w:t>.)</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2B591F" w:rsidRDefault="00C52053" w:rsidP="00DB504D">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1218" w:type="pct"/>
            <w:gridSpan w:val="29"/>
            <w:shd w:val="clear" w:color="auto" w:fill="auto"/>
          </w:tcPr>
          <w:p w:rsidR="00C52053" w:rsidRPr="002B591F" w:rsidRDefault="00C52053" w:rsidP="00E17550">
            <w:pPr>
              <w:spacing w:after="0" w:line="240" w:lineRule="auto"/>
              <w:jc w:val="center"/>
            </w:pPr>
            <w:r w:rsidRPr="002B591F">
              <w:rPr>
                <w:rFonts w:ascii="Times New Roman" w:eastAsia="Times New Roman" w:hAnsi="Times New Roman"/>
                <w:sz w:val="28"/>
                <w:szCs w:val="28"/>
                <w:lang w:eastAsia="ru-RU"/>
              </w:rPr>
              <w:t>2025 год</w:t>
            </w:r>
          </w:p>
        </w:tc>
        <w:tc>
          <w:tcPr>
            <w:tcW w:w="262" w:type="pct"/>
            <w:shd w:val="clear" w:color="auto" w:fill="auto"/>
          </w:tcPr>
          <w:p w:rsidR="00C52053" w:rsidRPr="002B591F" w:rsidRDefault="00C52053" w:rsidP="009866D7">
            <w:pPr>
              <w:spacing w:after="0" w:line="240" w:lineRule="auto"/>
              <w:jc w:val="center"/>
            </w:pPr>
            <w:r w:rsidRPr="002B591F">
              <w:rPr>
                <w:rFonts w:ascii="Times New Roman" w:eastAsia="Times New Roman" w:hAnsi="Times New Roman"/>
                <w:sz w:val="28"/>
                <w:szCs w:val="28"/>
                <w:lang w:eastAsia="ru-RU"/>
              </w:rPr>
              <w:t>2026 год</w:t>
            </w:r>
          </w:p>
        </w:tc>
        <w:tc>
          <w:tcPr>
            <w:tcW w:w="233" w:type="pct"/>
            <w:shd w:val="clear" w:color="auto" w:fill="auto"/>
          </w:tcPr>
          <w:p w:rsidR="00C52053" w:rsidRPr="002B591F" w:rsidRDefault="00C52053" w:rsidP="009866D7">
            <w:pPr>
              <w:spacing w:after="0" w:line="240" w:lineRule="auto"/>
              <w:jc w:val="center"/>
            </w:pPr>
            <w:r w:rsidRPr="002B591F">
              <w:rPr>
                <w:rFonts w:ascii="Times New Roman" w:eastAsia="Times New Roman" w:hAnsi="Times New Roman"/>
                <w:sz w:val="28"/>
                <w:szCs w:val="28"/>
                <w:lang w:eastAsia="ru-RU"/>
              </w:rPr>
              <w:t>2027 год</w:t>
            </w:r>
          </w:p>
        </w:tc>
        <w:tc>
          <w:tcPr>
            <w:tcW w:w="760" w:type="pct"/>
            <w:shd w:val="clear" w:color="auto" w:fill="auto"/>
          </w:tcPr>
          <w:p w:rsidR="00C52053" w:rsidRPr="002B591F" w:rsidRDefault="00C52053" w:rsidP="00E17550">
            <w:pPr>
              <w:spacing w:after="0" w:line="240" w:lineRule="auto"/>
              <w:jc w:val="center"/>
            </w:pPr>
            <w:proofErr w:type="gramStart"/>
            <w:r w:rsidRPr="002B591F">
              <w:rPr>
                <w:rFonts w:ascii="Times New Roman" w:eastAsia="Times New Roman" w:hAnsi="Times New Roman"/>
                <w:sz w:val="28"/>
                <w:szCs w:val="28"/>
                <w:lang w:eastAsia="ru-RU"/>
              </w:rPr>
              <w:t>Ответственный</w:t>
            </w:r>
            <w:proofErr w:type="gramEnd"/>
            <w:r w:rsidRPr="002B591F">
              <w:rPr>
                <w:rFonts w:ascii="Times New Roman" w:eastAsia="Times New Roman" w:hAnsi="Times New Roman"/>
                <w:sz w:val="28"/>
                <w:szCs w:val="28"/>
                <w:lang w:eastAsia="ru-RU"/>
              </w:rPr>
              <w:t xml:space="preserve"> за выполнение мероприятия</w:t>
            </w:r>
          </w:p>
        </w:tc>
      </w:tr>
      <w:tr w:rsidR="00C52053" w:rsidRPr="002B591F" w:rsidTr="00905470">
        <w:trPr>
          <w:trHeight w:val="351"/>
        </w:trPr>
        <w:tc>
          <w:tcPr>
            <w:tcW w:w="107"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667"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w:t>
            </w:r>
          </w:p>
        </w:tc>
        <w:tc>
          <w:tcPr>
            <w:tcW w:w="384"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3</w:t>
            </w: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4</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5</w:t>
            </w:r>
          </w:p>
        </w:tc>
        <w:tc>
          <w:tcPr>
            <w:tcW w:w="233" w:type="pct"/>
            <w:tcBorders>
              <w:top w:val="single" w:sz="4" w:space="0" w:color="auto"/>
              <w:left w:val="single" w:sz="4" w:space="0" w:color="auto"/>
              <w:bottom w:val="single" w:sz="4" w:space="0" w:color="auto"/>
              <w:right w:val="single" w:sz="4" w:space="0" w:color="auto"/>
            </w:tcBorders>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6</w:t>
            </w:r>
          </w:p>
          <w:p w:rsidR="00C52053" w:rsidRPr="002B591F" w:rsidRDefault="00C52053" w:rsidP="00E17550">
            <w:pPr>
              <w:spacing w:after="0" w:line="240" w:lineRule="auto"/>
              <w:jc w:val="center"/>
              <w:rPr>
                <w:rFonts w:ascii="Times New Roman" w:eastAsia="Times New Roman" w:hAnsi="Times New Roman"/>
                <w:sz w:val="28"/>
                <w:szCs w:val="28"/>
                <w:lang w:eastAsia="ru-RU"/>
              </w:rPr>
            </w:pP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7</w:t>
            </w:r>
          </w:p>
        </w:tc>
        <w:tc>
          <w:tcPr>
            <w:tcW w:w="1218" w:type="pct"/>
            <w:gridSpan w:val="29"/>
            <w:tcBorders>
              <w:top w:val="single" w:sz="4" w:space="0" w:color="auto"/>
              <w:left w:val="single" w:sz="4" w:space="0" w:color="auto"/>
              <w:bottom w:val="single" w:sz="4" w:space="0" w:color="auto"/>
              <w:right w:val="single" w:sz="4" w:space="0" w:color="auto"/>
            </w:tcBorders>
          </w:tcPr>
          <w:p w:rsidR="00C52053" w:rsidRPr="002B591F" w:rsidRDefault="00C52053"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8</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11</w:t>
            </w:r>
          </w:p>
        </w:tc>
        <w:tc>
          <w:tcPr>
            <w:tcW w:w="760"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w:t>
            </w:r>
          </w:p>
        </w:tc>
      </w:tr>
      <w:tr w:rsidR="00C52053" w:rsidRPr="002B591F" w:rsidTr="00905470">
        <w:trPr>
          <w:trHeight w:val="60"/>
        </w:trPr>
        <w:tc>
          <w:tcPr>
            <w:tcW w:w="107" w:type="pct"/>
            <w:vMerge w:val="restar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w:t>
            </w:r>
          </w:p>
        </w:tc>
        <w:tc>
          <w:tcPr>
            <w:tcW w:w="667" w:type="pct"/>
            <w:vMerge w:val="restar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bCs/>
                <w:sz w:val="28"/>
                <w:szCs w:val="28"/>
                <w:lang w:eastAsia="ru-RU"/>
              </w:rPr>
            </w:pPr>
            <w:r w:rsidRPr="002B591F">
              <w:rPr>
                <w:rFonts w:ascii="Times New Roman" w:eastAsia="Times New Roman" w:hAnsi="Times New Roman"/>
                <w:bCs/>
                <w:sz w:val="28"/>
                <w:szCs w:val="28"/>
                <w:lang w:eastAsia="ru-RU"/>
              </w:rPr>
              <w:t>Основное мероприятие 01</w:t>
            </w:r>
          </w:p>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Развитие потребительского рынка на территории муниципального образования Московской области </w:t>
            </w:r>
          </w:p>
        </w:tc>
        <w:tc>
          <w:tcPr>
            <w:tcW w:w="384" w:type="pct"/>
            <w:vMerge w:val="restar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18" w:type="pct"/>
            <w:gridSpan w:val="29"/>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760" w:type="pct"/>
            <w:vMerge w:val="restart"/>
            <w:tcBorders>
              <w:top w:val="single" w:sz="4" w:space="0" w:color="auto"/>
              <w:left w:val="single" w:sz="4" w:space="0" w:color="auto"/>
              <w:bottom w:val="single" w:sz="4" w:space="0" w:color="auto"/>
              <w:right w:val="single" w:sz="4" w:space="0" w:color="auto"/>
            </w:tcBorders>
            <w:noWrap/>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C52053" w:rsidRPr="002B591F" w:rsidTr="00905470">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18" w:type="pct"/>
            <w:gridSpan w:val="29"/>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C52053" w:rsidRPr="002B591F" w:rsidTr="00905470">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49" w:type="pct"/>
            <w:gridSpan w:val="4"/>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18" w:type="pct"/>
            <w:gridSpan w:val="29"/>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C52053" w:rsidRPr="002B591F" w:rsidTr="00905470">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1239" w:type="pct"/>
            <w:gridSpan w:val="31"/>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C52053" w:rsidRPr="002B591F" w:rsidTr="00905470">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1239" w:type="pct"/>
            <w:gridSpan w:val="31"/>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C52053" w:rsidRPr="002B591F" w:rsidTr="00905470">
        <w:trPr>
          <w:trHeight w:val="60"/>
        </w:trPr>
        <w:tc>
          <w:tcPr>
            <w:tcW w:w="107" w:type="pct"/>
            <w:vMerge w:val="restar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1.1</w:t>
            </w:r>
          </w:p>
        </w:tc>
        <w:tc>
          <w:tcPr>
            <w:tcW w:w="667" w:type="pct"/>
            <w:vMerge w:val="restar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Мероприятие 01.01 </w:t>
            </w:r>
          </w:p>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hAnsi="Times New Roman"/>
                <w:sz w:val="28"/>
                <w:szCs w:val="28"/>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1239" w:type="pct"/>
            <w:gridSpan w:val="31"/>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760" w:type="pct"/>
            <w:vMerge w:val="restart"/>
            <w:tcBorders>
              <w:top w:val="single" w:sz="4" w:space="0" w:color="auto"/>
              <w:left w:val="single" w:sz="4" w:space="0" w:color="auto"/>
              <w:bottom w:val="single" w:sz="4" w:space="0" w:color="auto"/>
              <w:right w:val="single" w:sz="4" w:space="0" w:color="auto"/>
            </w:tcBorders>
            <w:noWrap/>
            <w:hideMark/>
          </w:tcPr>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муниципального округа </w:t>
            </w:r>
          </w:p>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C52053" w:rsidRPr="002B591F" w:rsidRDefault="00C52053"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C52053"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1239" w:type="pct"/>
            <w:gridSpan w:val="31"/>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C52053"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1239" w:type="pct"/>
            <w:gridSpan w:val="31"/>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C52053"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1239" w:type="pct"/>
            <w:gridSpan w:val="31"/>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C52053"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10000,00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328" w:type="pct"/>
            <w:gridSpan w:val="2"/>
            <w:tcBorders>
              <w:top w:val="single" w:sz="4" w:space="0" w:color="auto"/>
              <w:left w:val="single" w:sz="4" w:space="0" w:color="auto"/>
              <w:bottom w:val="single" w:sz="4" w:space="0" w:color="auto"/>
              <w:right w:val="single" w:sz="4" w:space="0" w:color="auto"/>
            </w:tcBorders>
            <w:hideMark/>
          </w:tcPr>
          <w:p w:rsidR="00C52053" w:rsidRPr="002B591F" w:rsidRDefault="00C52053"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1239" w:type="pct"/>
            <w:gridSpan w:val="31"/>
            <w:tcBorders>
              <w:top w:val="single" w:sz="4" w:space="0" w:color="auto"/>
              <w:left w:val="single" w:sz="4" w:space="0" w:color="auto"/>
              <w:bottom w:val="single" w:sz="4" w:space="0" w:color="auto"/>
              <w:right w:val="single" w:sz="4" w:space="0" w:color="auto"/>
            </w:tcBorders>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62"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233" w:type="pct"/>
            <w:tcBorders>
              <w:top w:val="single" w:sz="4" w:space="0" w:color="auto"/>
              <w:left w:val="single" w:sz="4" w:space="0" w:color="auto"/>
              <w:bottom w:val="single" w:sz="4" w:space="0" w:color="auto"/>
              <w:right w:val="single" w:sz="4" w:space="0" w:color="auto"/>
            </w:tcBorders>
            <w:hideMark/>
          </w:tcPr>
          <w:p w:rsidR="00C52053" w:rsidRPr="002B591F" w:rsidRDefault="00C52053"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2000,00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C52053" w:rsidRPr="002B591F" w:rsidRDefault="00C52053"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 xml:space="preserve">Площадь торговых объектов предприятий розничной торговли (нарастающим итогом), </w:t>
            </w:r>
            <w:proofErr w:type="spellStart"/>
            <w:r w:rsidRPr="002B591F">
              <w:rPr>
                <w:rFonts w:ascii="Times New Roman" w:hAnsi="Times New Roman"/>
                <w:sz w:val="28"/>
                <w:szCs w:val="28"/>
              </w:rPr>
              <w:t>тыс.кв</w:t>
            </w:r>
            <w:proofErr w:type="gramStart"/>
            <w:r w:rsidRPr="002B591F">
              <w:rPr>
                <w:rFonts w:ascii="Times New Roman" w:hAnsi="Times New Roman"/>
                <w:sz w:val="28"/>
                <w:szCs w:val="28"/>
              </w:rPr>
              <w:t>.м</w:t>
            </w:r>
            <w:proofErr w:type="spellEnd"/>
            <w:proofErr w:type="gramEnd"/>
          </w:p>
          <w:p w:rsidR="00647BF1" w:rsidRPr="002B591F" w:rsidRDefault="00647BF1" w:rsidP="00E17550">
            <w:pPr>
              <w:spacing w:line="240" w:lineRule="auto"/>
              <w:rPr>
                <w:rFonts w:ascii="Times New Roman" w:eastAsia="Times New Roman" w:hAnsi="Times New Roman"/>
                <w:sz w:val="28"/>
                <w:szCs w:val="28"/>
                <w:lang w:eastAsia="ru-RU"/>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330" w:type="pct"/>
            <w:gridSpan w:val="5"/>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909" w:type="pct"/>
            <w:gridSpan w:val="2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noWrap/>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30" w:type="pct"/>
            <w:gridSpan w:val="5"/>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48"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91"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258" w:type="pct"/>
            <w:gridSpan w:val="1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12"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31,2</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31</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31,2</w:t>
            </w:r>
          </w:p>
        </w:tc>
        <w:tc>
          <w:tcPr>
            <w:tcW w:w="330" w:type="pct"/>
            <w:gridSpan w:val="5"/>
            <w:tcBorders>
              <w:top w:val="single" w:sz="4" w:space="0" w:color="auto"/>
              <w:left w:val="single" w:sz="4" w:space="0" w:color="auto"/>
              <w:bottom w:val="single" w:sz="4" w:space="0" w:color="auto"/>
              <w:right w:val="single" w:sz="4" w:space="0" w:color="auto"/>
            </w:tcBorders>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32,1</w:t>
            </w:r>
          </w:p>
        </w:tc>
        <w:tc>
          <w:tcPr>
            <w:tcW w:w="248"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32</w:t>
            </w:r>
            <w:r w:rsidR="00647BF1" w:rsidRPr="002B591F">
              <w:rPr>
                <w:rFonts w:ascii="Times New Roman" w:hAnsi="Times New Roman"/>
                <w:sz w:val="28"/>
                <w:szCs w:val="28"/>
              </w:rPr>
              <w:t>,0</w:t>
            </w:r>
          </w:p>
        </w:tc>
        <w:tc>
          <w:tcPr>
            <w:tcW w:w="191"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C4000C">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w:t>
            </w:r>
            <w:r w:rsidR="00C4000C" w:rsidRPr="002B591F">
              <w:rPr>
                <w:rFonts w:ascii="Times New Roman" w:hAnsi="Times New Roman"/>
                <w:sz w:val="28"/>
                <w:szCs w:val="28"/>
              </w:rPr>
              <w:t>2</w:t>
            </w:r>
            <w:r w:rsidRPr="002B591F">
              <w:rPr>
                <w:rFonts w:ascii="Times New Roman" w:hAnsi="Times New Roman"/>
                <w:sz w:val="28"/>
                <w:szCs w:val="28"/>
              </w:rPr>
              <w:t>,0</w:t>
            </w:r>
          </w:p>
        </w:tc>
        <w:tc>
          <w:tcPr>
            <w:tcW w:w="258" w:type="pct"/>
            <w:gridSpan w:val="13"/>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32,0</w:t>
            </w:r>
          </w:p>
        </w:tc>
        <w:tc>
          <w:tcPr>
            <w:tcW w:w="212" w:type="pct"/>
            <w:gridSpan w:val="3"/>
            <w:tcBorders>
              <w:top w:val="single" w:sz="4" w:space="0" w:color="auto"/>
              <w:left w:val="single" w:sz="4" w:space="0" w:color="auto"/>
              <w:bottom w:val="single" w:sz="4" w:space="0" w:color="auto"/>
              <w:right w:val="single" w:sz="4" w:space="0" w:color="auto"/>
            </w:tcBorders>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32,1</w:t>
            </w:r>
          </w:p>
          <w:p w:rsidR="00647BF1" w:rsidRPr="002B591F" w:rsidRDefault="00647BF1" w:rsidP="00E17550">
            <w:pPr>
              <w:spacing w:line="240" w:lineRule="auto"/>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31</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31</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21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01.02</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Организация и проведение ярмарок с участием малого и среднего предпринимательства и производителей сельскохозяйственной продукции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noWrap/>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25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Организованы и проведены ярмарки, единиц</w:t>
            </w:r>
          </w:p>
          <w:p w:rsidR="00647BF1" w:rsidRPr="002B591F"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330" w:type="pct"/>
            <w:gridSpan w:val="5"/>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909" w:type="pct"/>
            <w:gridSpan w:val="2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noWrap/>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30" w:type="pct"/>
            <w:gridSpan w:val="5"/>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02"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301" w:type="pct"/>
            <w:gridSpan w:val="10"/>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12"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96</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12</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48</w:t>
            </w:r>
          </w:p>
        </w:tc>
        <w:tc>
          <w:tcPr>
            <w:tcW w:w="321" w:type="pct"/>
            <w:gridSpan w:val="4"/>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48</w:t>
            </w:r>
          </w:p>
        </w:tc>
        <w:tc>
          <w:tcPr>
            <w:tcW w:w="202"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12</w:t>
            </w:r>
          </w:p>
        </w:tc>
        <w:tc>
          <w:tcPr>
            <w:tcW w:w="301" w:type="pct"/>
            <w:gridSpan w:val="10"/>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24</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36</w:t>
            </w:r>
          </w:p>
        </w:tc>
        <w:tc>
          <w:tcPr>
            <w:tcW w:w="212" w:type="pct"/>
            <w:gridSpan w:val="3"/>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48</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48</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48</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21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01.04</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Развитие дистанционной торговли рынка на территории муниципального образования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0" w:type="pct"/>
            <w:gridSpan w:val="30"/>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noWrap/>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24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0" w:type="pct"/>
            <w:gridSpan w:val="30"/>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0" w:type="pct"/>
            <w:gridSpan w:val="30"/>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1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0" w:type="pct"/>
            <w:gridSpan w:val="30"/>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6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0" w:type="pct"/>
            <w:gridSpan w:val="30"/>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 xml:space="preserve">Количество пунктов выдачи </w:t>
            </w:r>
            <w:proofErr w:type="gramStart"/>
            <w:r w:rsidRPr="002B591F">
              <w:rPr>
                <w:rFonts w:ascii="Times New Roman" w:hAnsi="Times New Roman"/>
                <w:sz w:val="28"/>
                <w:szCs w:val="28"/>
              </w:rPr>
              <w:t>интернет-заказов</w:t>
            </w:r>
            <w:proofErr w:type="gramEnd"/>
            <w:r w:rsidRPr="002B591F">
              <w:rPr>
                <w:rFonts w:ascii="Times New Roman" w:hAnsi="Times New Roman"/>
                <w:sz w:val="28"/>
                <w:szCs w:val="28"/>
              </w:rPr>
              <w:t xml:space="preserve"> и </w:t>
            </w:r>
            <w:proofErr w:type="spellStart"/>
            <w:r w:rsidRPr="002B591F">
              <w:rPr>
                <w:rFonts w:ascii="Times New Roman" w:hAnsi="Times New Roman"/>
                <w:sz w:val="28"/>
                <w:szCs w:val="28"/>
              </w:rPr>
              <w:t>постаматов</w:t>
            </w:r>
            <w:proofErr w:type="spellEnd"/>
            <w:r w:rsidRPr="002B591F">
              <w:rPr>
                <w:rFonts w:ascii="Times New Roman" w:hAnsi="Times New Roman"/>
                <w:sz w:val="28"/>
                <w:szCs w:val="28"/>
              </w:rPr>
              <w:t xml:space="preserve"> (нарастающим итогом), единиц</w:t>
            </w:r>
          </w:p>
          <w:p w:rsidR="00647BF1" w:rsidRPr="002B591F"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37" w:type="pct"/>
            <w:gridSpan w:val="3"/>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Итого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367" w:type="pct"/>
            <w:gridSpan w:val="5"/>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63" w:type="pct"/>
            <w:gridSpan w:val="2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noWrap/>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37" w:type="pct"/>
            <w:gridSpan w:val="3"/>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67" w:type="pct"/>
            <w:gridSpan w:val="5"/>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58"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9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12"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58</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18</w:t>
            </w:r>
          </w:p>
        </w:tc>
        <w:tc>
          <w:tcPr>
            <w:tcW w:w="367" w:type="pct"/>
            <w:gridSpan w:val="5"/>
            <w:tcBorders>
              <w:top w:val="single" w:sz="4" w:space="0" w:color="auto"/>
              <w:left w:val="single" w:sz="4" w:space="0" w:color="auto"/>
              <w:bottom w:val="single" w:sz="4" w:space="0" w:color="auto"/>
              <w:right w:val="single" w:sz="4" w:space="0" w:color="auto"/>
            </w:tcBorders>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31</w:t>
            </w:r>
          </w:p>
        </w:tc>
        <w:tc>
          <w:tcPr>
            <w:tcW w:w="258"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9</w:t>
            </w:r>
          </w:p>
        </w:tc>
        <w:tc>
          <w:tcPr>
            <w:tcW w:w="19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18</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29</w:t>
            </w:r>
          </w:p>
        </w:tc>
        <w:tc>
          <w:tcPr>
            <w:tcW w:w="212" w:type="pct"/>
            <w:gridSpan w:val="3"/>
            <w:tcBorders>
              <w:top w:val="single" w:sz="4" w:space="0" w:color="auto"/>
              <w:left w:val="single" w:sz="4" w:space="0" w:color="auto"/>
              <w:bottom w:val="single" w:sz="4" w:space="0" w:color="auto"/>
              <w:right w:val="single" w:sz="4" w:space="0" w:color="auto"/>
            </w:tcBorders>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31</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31</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31</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r>
      <w:tr w:rsidR="00647BF1" w:rsidRPr="002B591F" w:rsidTr="00905470">
        <w:trPr>
          <w:trHeight w:val="60"/>
        </w:trPr>
        <w:tc>
          <w:tcPr>
            <w:tcW w:w="10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w:t>
            </w: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contextualSpacing/>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01.05</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37"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0" w:type="pct"/>
            <w:gridSpan w:val="30"/>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7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p w:rsidR="00647BF1" w:rsidRPr="002B591F"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430" w:type="pct"/>
            <w:gridSpan w:val="7"/>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09" w:type="pct"/>
            <w:gridSpan w:val="2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30" w:type="pct"/>
            <w:gridSpan w:val="7"/>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9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12"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85</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85</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C4000C" w:rsidP="00DB504D">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63</w:t>
            </w:r>
          </w:p>
        </w:tc>
        <w:tc>
          <w:tcPr>
            <w:tcW w:w="430" w:type="pct"/>
            <w:gridSpan w:val="7"/>
            <w:tcBorders>
              <w:top w:val="single" w:sz="4" w:space="0" w:color="auto"/>
              <w:left w:val="single" w:sz="4" w:space="0" w:color="auto"/>
              <w:bottom w:val="single" w:sz="4" w:space="0" w:color="auto"/>
              <w:right w:val="single" w:sz="4" w:space="0" w:color="auto"/>
            </w:tcBorders>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114</w:t>
            </w: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112</w:t>
            </w:r>
          </w:p>
        </w:tc>
        <w:tc>
          <w:tcPr>
            <w:tcW w:w="19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112</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112</w:t>
            </w:r>
          </w:p>
        </w:tc>
        <w:tc>
          <w:tcPr>
            <w:tcW w:w="212" w:type="pct"/>
            <w:gridSpan w:val="3"/>
            <w:tcBorders>
              <w:top w:val="single" w:sz="4" w:space="0" w:color="auto"/>
              <w:left w:val="single" w:sz="4" w:space="0" w:color="auto"/>
              <w:bottom w:val="single" w:sz="4" w:space="0" w:color="auto"/>
              <w:right w:val="single" w:sz="4" w:space="0" w:color="auto"/>
            </w:tcBorders>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114</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114</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C4000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114</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5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01.06</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 xml:space="preserve">Администрация </w:t>
            </w:r>
          </w:p>
          <w:p w:rsidR="00647BF1" w:rsidRPr="002B591F" w:rsidRDefault="009866D7" w:rsidP="00E17550">
            <w:pPr>
              <w:spacing w:after="0" w:line="240" w:lineRule="auto"/>
              <w:rPr>
                <w:rFonts w:ascii="Times New Roman" w:hAnsi="Times New Roman"/>
                <w:sz w:val="28"/>
                <w:szCs w:val="28"/>
              </w:rPr>
            </w:pPr>
            <w:r w:rsidRPr="002B591F">
              <w:rPr>
                <w:rFonts w:ascii="Times New Roman" w:hAnsi="Times New Roman"/>
                <w:sz w:val="28"/>
                <w:szCs w:val="28"/>
              </w:rPr>
              <w:t>муниципального</w:t>
            </w:r>
            <w:r w:rsidR="00647BF1" w:rsidRPr="002B591F">
              <w:rPr>
                <w:rFonts w:ascii="Times New Roman" w:hAnsi="Times New Roman"/>
                <w:sz w:val="28"/>
                <w:szCs w:val="28"/>
              </w:rPr>
              <w:t xml:space="preserve"> округа </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 xml:space="preserve">Серебряные Пруды </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Московской области</w:t>
            </w:r>
          </w:p>
        </w:tc>
      </w:tr>
      <w:tr w:rsidR="00647BF1" w:rsidRPr="002B591F" w:rsidTr="00905470">
        <w:trPr>
          <w:trHeight w:val="14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7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62"/>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67"/>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Организованы и проведены мероприятия,  за счет средств бюджета муниципального образования, единиц</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p w:rsidR="00647BF1" w:rsidRPr="002B591F" w:rsidRDefault="00647BF1" w:rsidP="00E17550">
            <w:pPr>
              <w:spacing w:after="0" w:line="240" w:lineRule="auto"/>
              <w:jc w:val="center"/>
              <w:rPr>
                <w:rFonts w:ascii="Times New Roman" w:eastAsia="Times New Roman" w:hAnsi="Times New Roman"/>
                <w:sz w:val="28"/>
                <w:szCs w:val="28"/>
                <w:lang w:eastAsia="ru-RU"/>
              </w:rPr>
            </w:pPr>
          </w:p>
          <w:p w:rsidR="00647BF1" w:rsidRPr="002B591F" w:rsidRDefault="00647BF1" w:rsidP="00E17550">
            <w:pPr>
              <w:spacing w:after="0" w:line="240" w:lineRule="auto"/>
              <w:jc w:val="center"/>
              <w:rPr>
                <w:rFonts w:ascii="Times New Roman" w:eastAsia="Times New Roman" w:hAnsi="Times New Roman"/>
                <w:sz w:val="28"/>
                <w:szCs w:val="28"/>
                <w:lang w:eastAsia="ru-RU"/>
              </w:rPr>
            </w:pP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28" w:type="pct"/>
            <w:gridSpan w:val="2"/>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2024 год </w:t>
            </w:r>
          </w:p>
        </w:tc>
        <w:tc>
          <w:tcPr>
            <w:tcW w:w="430" w:type="pct"/>
            <w:gridSpan w:val="7"/>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09" w:type="pct"/>
            <w:gridSpan w:val="2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 xml:space="preserve">Администрация </w:t>
            </w:r>
          </w:p>
          <w:p w:rsidR="00647BF1" w:rsidRPr="002B591F" w:rsidRDefault="009866D7" w:rsidP="00E17550">
            <w:pPr>
              <w:spacing w:after="0" w:line="240" w:lineRule="auto"/>
              <w:rPr>
                <w:rFonts w:ascii="Times New Roman" w:hAnsi="Times New Roman"/>
                <w:sz w:val="28"/>
                <w:szCs w:val="28"/>
              </w:rPr>
            </w:pPr>
            <w:r w:rsidRPr="002B591F">
              <w:rPr>
                <w:rFonts w:ascii="Times New Roman" w:hAnsi="Times New Roman"/>
                <w:sz w:val="28"/>
                <w:szCs w:val="28"/>
              </w:rPr>
              <w:t>муниципального</w:t>
            </w:r>
            <w:r w:rsidR="00647BF1" w:rsidRPr="002B591F">
              <w:rPr>
                <w:rFonts w:ascii="Times New Roman" w:hAnsi="Times New Roman"/>
                <w:sz w:val="28"/>
                <w:szCs w:val="28"/>
              </w:rPr>
              <w:t xml:space="preserve"> округа </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 xml:space="preserve">Серебряные Пруды </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Московской области</w:t>
            </w:r>
          </w:p>
        </w:tc>
      </w:tr>
      <w:tr w:rsidR="00647BF1" w:rsidRPr="002B591F" w:rsidTr="00905470">
        <w:trPr>
          <w:trHeight w:val="31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30" w:type="pct"/>
            <w:gridSpan w:val="7"/>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9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12"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80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430" w:type="pct"/>
            <w:gridSpan w:val="7"/>
            <w:tcBorders>
              <w:top w:val="single" w:sz="4" w:space="0" w:color="auto"/>
              <w:left w:val="single" w:sz="4" w:space="0" w:color="auto"/>
              <w:bottom w:val="single" w:sz="4" w:space="0" w:color="auto"/>
              <w:right w:val="single" w:sz="4" w:space="0" w:color="auto"/>
            </w:tcBorders>
          </w:tcPr>
          <w:p w:rsidR="00647BF1" w:rsidRPr="002B591F" w:rsidRDefault="00905470"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9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12" w:type="pct"/>
            <w:gridSpan w:val="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5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01.07</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мест для размещения нестационарных торговых объектов без проведения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аукционов на льготных условиях или безвозмездной основе</w:t>
            </w:r>
          </w:p>
        </w:tc>
        <w:tc>
          <w:tcPr>
            <w:tcW w:w="384"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3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8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28"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1239" w:type="pct"/>
            <w:gridSpan w:val="31"/>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Предоставлены места без проведения аукционов на льготных условиях или на безвозмездной основе (нарастающим итогом), единиц</w:t>
            </w:r>
          </w:p>
          <w:p w:rsidR="00647BF1" w:rsidRPr="002B591F"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26"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432" w:type="pct"/>
            <w:gridSpan w:val="8"/>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09" w:type="pct"/>
            <w:gridSpan w:val="2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32" w:type="pct"/>
            <w:gridSpan w:val="8"/>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93"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18"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1</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E07C8C"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1</w:t>
            </w:r>
          </w:p>
        </w:tc>
        <w:tc>
          <w:tcPr>
            <w:tcW w:w="432" w:type="pct"/>
            <w:gridSpan w:val="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w:t>
            </w:r>
          </w:p>
        </w:tc>
        <w:tc>
          <w:tcPr>
            <w:tcW w:w="193"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E07C8C"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p>
        </w:tc>
        <w:tc>
          <w:tcPr>
            <w:tcW w:w="218" w:type="pct"/>
            <w:gridSpan w:val="4"/>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5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01.08</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tc>
        <w:tc>
          <w:tcPr>
            <w:tcW w:w="384"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3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6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Предоставлены места без проведения торгов на льготных условиях при организации мобильной торговли (нарастающим итогом), единиц</w:t>
            </w:r>
          </w:p>
          <w:p w:rsidR="00647BF1" w:rsidRPr="002B591F" w:rsidRDefault="00647BF1" w:rsidP="00E17550">
            <w:pPr>
              <w:pStyle w:val="ConsPlusNormal0"/>
              <w:spacing w:line="256" w:lineRule="auto"/>
              <w:rPr>
                <w:rFonts w:ascii="Times New Roman" w:hAnsi="Times New Roman" w:cs="Times New Roman"/>
                <w:sz w:val="28"/>
                <w:szCs w:val="28"/>
                <w:lang w:eastAsia="en-US"/>
              </w:rPr>
            </w:pP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26"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432" w:type="pct"/>
            <w:gridSpan w:val="8"/>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09" w:type="pct"/>
            <w:gridSpan w:val="2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E07C8C">
        <w:trPr>
          <w:trHeight w:val="9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32" w:type="pct"/>
            <w:gridSpan w:val="8"/>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93"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18"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2</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E07C8C" w:rsidP="00E07C8C">
            <w:pPr>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32" w:type="pct"/>
            <w:gridSpan w:val="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w:t>
            </w:r>
          </w:p>
        </w:tc>
        <w:tc>
          <w:tcPr>
            <w:tcW w:w="20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w:t>
            </w:r>
          </w:p>
        </w:tc>
        <w:tc>
          <w:tcPr>
            <w:tcW w:w="193"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E07C8C" w:rsidP="00E07C8C">
            <w:pPr>
              <w:tabs>
                <w:tab w:val="left" w:pos="288"/>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t>0</w:t>
            </w:r>
          </w:p>
        </w:tc>
        <w:tc>
          <w:tcPr>
            <w:tcW w:w="194"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7D2466"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w:t>
            </w:r>
          </w:p>
        </w:tc>
        <w:tc>
          <w:tcPr>
            <w:tcW w:w="218" w:type="pct"/>
            <w:gridSpan w:val="4"/>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7D2466"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7D2466"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2</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1016"/>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01.09 «Проведение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 xml:space="preserve">Администрация </w:t>
            </w:r>
          </w:p>
          <w:p w:rsidR="00647BF1" w:rsidRPr="002B591F" w:rsidRDefault="009866D7" w:rsidP="00E17550">
            <w:pPr>
              <w:spacing w:line="240" w:lineRule="auto"/>
              <w:rPr>
                <w:rFonts w:ascii="Times New Roman" w:hAnsi="Times New Roman"/>
                <w:sz w:val="28"/>
                <w:szCs w:val="28"/>
              </w:rPr>
            </w:pPr>
            <w:r w:rsidRPr="002B591F">
              <w:rPr>
                <w:rFonts w:ascii="Times New Roman" w:hAnsi="Times New Roman"/>
                <w:sz w:val="28"/>
                <w:szCs w:val="28"/>
              </w:rPr>
              <w:t>муниципального</w:t>
            </w:r>
            <w:r w:rsidR="00647BF1" w:rsidRPr="002B591F">
              <w:rPr>
                <w:rFonts w:ascii="Times New Roman" w:hAnsi="Times New Roman"/>
                <w:sz w:val="28"/>
                <w:szCs w:val="28"/>
              </w:rPr>
              <w:t xml:space="preserve"> округа </w:t>
            </w:r>
          </w:p>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hAnsi="Times New Roman"/>
                <w:sz w:val="28"/>
                <w:szCs w:val="28"/>
              </w:rPr>
              <w:t>Московской области</w:t>
            </w:r>
          </w:p>
        </w:tc>
      </w:tr>
      <w:tr w:rsidR="00647BF1" w:rsidRPr="002B591F" w:rsidTr="00E07C8C">
        <w:trPr>
          <w:trHeight w:val="1189"/>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78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651"/>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664"/>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350"/>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Нестационарные торговые объекты демонтированы и утилизированы, единиц</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2023 год</w:t>
            </w:r>
          </w:p>
        </w:tc>
        <w:tc>
          <w:tcPr>
            <w:tcW w:w="326"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2024 год</w:t>
            </w:r>
          </w:p>
        </w:tc>
        <w:tc>
          <w:tcPr>
            <w:tcW w:w="378" w:type="pct"/>
            <w:gridSpan w:val="7"/>
            <w:vMerge w:val="restart"/>
            <w:tcBorders>
              <w:top w:val="single" w:sz="4" w:space="0" w:color="auto"/>
              <w:left w:val="single" w:sz="4" w:space="0" w:color="auto"/>
              <w:bottom w:val="single" w:sz="4" w:space="0" w:color="auto"/>
              <w:right w:val="single" w:sz="4" w:space="0" w:color="auto"/>
            </w:tcBorders>
          </w:tcPr>
          <w:p w:rsidR="00647BF1" w:rsidRPr="002B591F" w:rsidRDefault="00681C67"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 xml:space="preserve">Итого </w:t>
            </w:r>
            <w:r w:rsidR="00647BF1" w:rsidRPr="002B591F">
              <w:rPr>
                <w:rFonts w:ascii="Times New Roman" w:hAnsi="Times New Roman"/>
                <w:sz w:val="28"/>
                <w:szCs w:val="28"/>
              </w:rPr>
              <w:t>2025 год</w:t>
            </w:r>
          </w:p>
        </w:tc>
        <w:tc>
          <w:tcPr>
            <w:tcW w:w="863" w:type="pct"/>
            <w:gridSpan w:val="2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 xml:space="preserve">Администрация </w:t>
            </w:r>
          </w:p>
          <w:p w:rsidR="00647BF1" w:rsidRPr="002B591F" w:rsidRDefault="009866D7" w:rsidP="00E17550">
            <w:pPr>
              <w:spacing w:after="0" w:line="240" w:lineRule="auto"/>
              <w:rPr>
                <w:rFonts w:ascii="Times New Roman" w:hAnsi="Times New Roman"/>
                <w:sz w:val="28"/>
                <w:szCs w:val="28"/>
              </w:rPr>
            </w:pPr>
            <w:r w:rsidRPr="002B591F">
              <w:rPr>
                <w:rFonts w:ascii="Times New Roman" w:hAnsi="Times New Roman"/>
                <w:sz w:val="28"/>
                <w:szCs w:val="28"/>
              </w:rPr>
              <w:t>муниципального</w:t>
            </w:r>
            <w:r w:rsidR="00647BF1" w:rsidRPr="002B591F">
              <w:rPr>
                <w:rFonts w:ascii="Times New Roman" w:hAnsi="Times New Roman"/>
                <w:sz w:val="28"/>
                <w:szCs w:val="28"/>
              </w:rPr>
              <w:t xml:space="preserve"> округа Серебряные</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 xml:space="preserve"> Пруды </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Московской области</w:t>
            </w:r>
          </w:p>
        </w:tc>
      </w:tr>
      <w:tr w:rsidR="00647BF1" w:rsidRPr="002B591F" w:rsidTr="00E07C8C">
        <w:trPr>
          <w:trHeight w:val="2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c>
          <w:tcPr>
            <w:tcW w:w="378" w:type="pct"/>
            <w:gridSpan w:val="7"/>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hAnsi="Times New Roman"/>
                <w:sz w:val="28"/>
                <w:szCs w:val="28"/>
              </w:rPr>
            </w:pPr>
          </w:p>
        </w:tc>
        <w:tc>
          <w:tcPr>
            <w:tcW w:w="25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241" w:type="pct"/>
            <w:gridSpan w:val="11"/>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44"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2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976"/>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w:t>
            </w: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378" w:type="pct"/>
            <w:gridSpan w:val="7"/>
            <w:tcBorders>
              <w:top w:val="single" w:sz="4" w:space="0" w:color="auto"/>
              <w:left w:val="single" w:sz="4" w:space="0" w:color="auto"/>
              <w:bottom w:val="single" w:sz="4" w:space="0" w:color="auto"/>
              <w:right w:val="single" w:sz="4" w:space="0" w:color="auto"/>
            </w:tcBorders>
          </w:tcPr>
          <w:p w:rsidR="00647BF1" w:rsidRPr="002B591F" w:rsidRDefault="007D2466" w:rsidP="00E976B1">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5</w:t>
            </w:r>
          </w:p>
        </w:tc>
        <w:tc>
          <w:tcPr>
            <w:tcW w:w="25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7D2466"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w:t>
            </w:r>
          </w:p>
        </w:tc>
        <w:tc>
          <w:tcPr>
            <w:tcW w:w="241" w:type="pct"/>
            <w:gridSpan w:val="11"/>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44"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24"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7D2466"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5</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31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Основное мероприятие 51 Развитие сферы общественного питания на территории муниципального образования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E07C8C">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31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E07C8C">
        <w:trPr>
          <w:trHeight w:val="19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E07C8C">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26"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41" w:type="pct"/>
            <w:gridSpan w:val="32"/>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8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6"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6"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366"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1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Количество посадочных мест на предприятиях общественного питания (нарастающим итогом), посадочных мест</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66" w:type="pct"/>
            <w:gridSpan w:val="5"/>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392" w:type="pct"/>
            <w:gridSpan w:val="4"/>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09" w:type="pct"/>
            <w:gridSpan w:val="2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w:t>
            </w:r>
            <w:r w:rsidR="00B61644" w:rsidRPr="002B591F">
              <w:rPr>
                <w:rFonts w:ascii="Times New Roman" w:eastAsia="Times New Roman" w:hAnsi="Times New Roman"/>
                <w:sz w:val="28"/>
                <w:szCs w:val="28"/>
                <w:lang w:eastAsia="ru-RU"/>
              </w:rPr>
              <w:t>и</w:t>
            </w:r>
            <w:r w:rsidRPr="002B591F">
              <w:rPr>
                <w:rFonts w:ascii="Times New Roman" w:eastAsia="Times New Roman" w:hAnsi="Times New Roman"/>
                <w:sz w:val="28"/>
                <w:szCs w:val="28"/>
                <w:lang w:eastAsia="ru-RU"/>
              </w:rPr>
              <w:t>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69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66" w:type="pct"/>
            <w:gridSpan w:val="5"/>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92" w:type="pct"/>
            <w:gridSpan w:val="4"/>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00"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93"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0" w:type="pct"/>
            <w:gridSpan w:val="8"/>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26"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6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1093</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1058</w:t>
            </w:r>
          </w:p>
        </w:tc>
        <w:tc>
          <w:tcPr>
            <w:tcW w:w="366"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7D2466"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1093</w:t>
            </w:r>
          </w:p>
        </w:tc>
        <w:tc>
          <w:tcPr>
            <w:tcW w:w="392" w:type="pct"/>
            <w:gridSpan w:val="4"/>
            <w:tcBorders>
              <w:top w:val="single" w:sz="4" w:space="0" w:color="auto"/>
              <w:left w:val="single" w:sz="4" w:space="0" w:color="auto"/>
              <w:bottom w:val="single" w:sz="4" w:space="0" w:color="auto"/>
              <w:right w:val="single" w:sz="4" w:space="0" w:color="auto"/>
            </w:tcBorders>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813</w:t>
            </w:r>
          </w:p>
        </w:tc>
        <w:tc>
          <w:tcPr>
            <w:tcW w:w="200"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790</w:t>
            </w:r>
          </w:p>
        </w:tc>
        <w:tc>
          <w:tcPr>
            <w:tcW w:w="193"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810</w:t>
            </w:r>
          </w:p>
        </w:tc>
        <w:tc>
          <w:tcPr>
            <w:tcW w:w="190" w:type="pct"/>
            <w:gridSpan w:val="8"/>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813</w:t>
            </w:r>
          </w:p>
        </w:tc>
        <w:tc>
          <w:tcPr>
            <w:tcW w:w="226"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813</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813</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813</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3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Основное мероприятие 52 Развитие сферы бытовых услуг на территории муниципального образования Московской области</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6"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21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66"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8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5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52.01</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25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7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00"/>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Количество рабочих мест на предприятиях бытового обслуживания (нарастающим итогом), рабочих мест</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74" w:type="pct"/>
            <w:gridSpan w:val="6"/>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425" w:type="pct"/>
            <w:gridSpan w:val="4"/>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768" w:type="pct"/>
            <w:gridSpan w:val="2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66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74" w:type="pct"/>
            <w:gridSpan w:val="6"/>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25" w:type="pct"/>
            <w:gridSpan w:val="4"/>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47"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88"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19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6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112</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102</w:t>
            </w:r>
          </w:p>
        </w:tc>
        <w:tc>
          <w:tcPr>
            <w:tcW w:w="366"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2B4385"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112</w:t>
            </w:r>
          </w:p>
        </w:tc>
        <w:tc>
          <w:tcPr>
            <w:tcW w:w="433" w:type="pct"/>
            <w:gridSpan w:val="5"/>
            <w:tcBorders>
              <w:top w:val="single" w:sz="4" w:space="0" w:color="auto"/>
              <w:left w:val="single" w:sz="4" w:space="0" w:color="auto"/>
              <w:bottom w:val="single" w:sz="4" w:space="0" w:color="auto"/>
              <w:right w:val="single" w:sz="4" w:space="0" w:color="auto"/>
            </w:tcBorders>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115</w:t>
            </w:r>
          </w:p>
        </w:tc>
        <w:tc>
          <w:tcPr>
            <w:tcW w:w="23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112</w:t>
            </w:r>
          </w:p>
        </w:tc>
        <w:tc>
          <w:tcPr>
            <w:tcW w:w="147"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113</w:t>
            </w:r>
          </w:p>
        </w:tc>
        <w:tc>
          <w:tcPr>
            <w:tcW w:w="188"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114</w:t>
            </w:r>
          </w:p>
        </w:tc>
        <w:tc>
          <w:tcPr>
            <w:tcW w:w="199" w:type="pct"/>
            <w:tcBorders>
              <w:top w:val="single" w:sz="4" w:space="0" w:color="auto"/>
              <w:left w:val="single" w:sz="4" w:space="0" w:color="auto"/>
              <w:bottom w:val="single" w:sz="4" w:space="0" w:color="auto"/>
              <w:right w:val="single" w:sz="4" w:space="0" w:color="auto"/>
            </w:tcBorders>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115</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115</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2B4385"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115</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70"/>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52.02</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Развитие объектов дорожного и придорожного сервиса (автосервис, </w:t>
            </w:r>
            <w:proofErr w:type="spellStart"/>
            <w:r w:rsidRPr="002B591F">
              <w:rPr>
                <w:rFonts w:ascii="Times New Roman" w:eastAsia="Times New Roman" w:hAnsi="Times New Roman"/>
                <w:sz w:val="28"/>
                <w:szCs w:val="28"/>
                <w:lang w:eastAsia="ru-RU"/>
              </w:rPr>
              <w:t>шиномонтаж</w:t>
            </w:r>
            <w:proofErr w:type="spellEnd"/>
            <w:r w:rsidRPr="002B591F">
              <w:rPr>
                <w:rFonts w:ascii="Times New Roman" w:eastAsia="Times New Roman" w:hAnsi="Times New Roman"/>
                <w:sz w:val="28"/>
                <w:szCs w:val="28"/>
                <w:lang w:eastAsia="ru-RU"/>
              </w:rPr>
              <w:t xml:space="preserve">, автомойка, </w:t>
            </w:r>
            <w:proofErr w:type="spellStart"/>
            <w:r w:rsidRPr="002B591F">
              <w:rPr>
                <w:rFonts w:ascii="Times New Roman" w:eastAsia="Times New Roman" w:hAnsi="Times New Roman"/>
                <w:sz w:val="28"/>
                <w:szCs w:val="28"/>
                <w:lang w:eastAsia="ru-RU"/>
              </w:rPr>
              <w:t>автокомплекс</w:t>
            </w:r>
            <w:proofErr w:type="spellEnd"/>
            <w:r w:rsidRPr="002B591F">
              <w:rPr>
                <w:rFonts w:ascii="Times New Roman" w:eastAsia="Times New Roman" w:hAnsi="Times New Roman"/>
                <w:sz w:val="28"/>
                <w:szCs w:val="28"/>
                <w:lang w:eastAsia="ru-RU"/>
              </w:rPr>
              <w:t xml:space="preserve">, </w:t>
            </w:r>
            <w:proofErr w:type="spellStart"/>
            <w:r w:rsidRPr="002B591F">
              <w:rPr>
                <w:rFonts w:ascii="Times New Roman" w:eastAsia="Times New Roman" w:hAnsi="Times New Roman"/>
                <w:sz w:val="28"/>
                <w:szCs w:val="28"/>
                <w:lang w:eastAsia="ru-RU"/>
              </w:rPr>
              <w:t>автотехцентр</w:t>
            </w:r>
            <w:proofErr w:type="spellEnd"/>
            <w:r w:rsidRPr="002B591F">
              <w:rPr>
                <w:rFonts w:ascii="Times New Roman" w:eastAsia="Times New Roman" w:hAnsi="Times New Roman"/>
                <w:sz w:val="28"/>
                <w:szCs w:val="28"/>
                <w:lang w:eastAsia="ru-RU"/>
              </w:rPr>
              <w:t xml:space="preserve">) на территории муниципального образования Московской области </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6" w:type="pct"/>
            <w:gridSpan w:val="5"/>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Администрация </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 </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Серебряные Пруды </w:t>
            </w:r>
          </w:p>
          <w:p w:rsidR="00647BF1" w:rsidRPr="002B591F" w:rsidRDefault="00647BF1" w:rsidP="00E17550">
            <w:pPr>
              <w:spacing w:line="240" w:lineRule="auto"/>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28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6" w:type="pct"/>
            <w:gridSpan w:val="5"/>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4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6" w:type="pct"/>
            <w:gridSpan w:val="5"/>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2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6" w:type="pct"/>
            <w:gridSpan w:val="5"/>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66" w:type="pct"/>
            <w:gridSpan w:val="5"/>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201" w:type="pct"/>
            <w:gridSpan w:val="28"/>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85"/>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Объекты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66" w:type="pct"/>
            <w:gridSpan w:val="5"/>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 год</w:t>
            </w:r>
          </w:p>
        </w:tc>
        <w:tc>
          <w:tcPr>
            <w:tcW w:w="392" w:type="pct"/>
            <w:gridSpan w:val="4"/>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809" w:type="pct"/>
            <w:gridSpan w:val="2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Администрация</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Серебряные Пруды</w:t>
            </w:r>
          </w:p>
          <w:p w:rsidR="00647BF1" w:rsidRPr="002B591F" w:rsidRDefault="00647BF1" w:rsidP="00E17550">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93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66" w:type="pct"/>
            <w:gridSpan w:val="5"/>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92" w:type="pct"/>
            <w:gridSpan w:val="4"/>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00"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89"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91" w:type="pct"/>
            <w:gridSpan w:val="8"/>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2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30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15</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15</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12</w:t>
            </w:r>
          </w:p>
        </w:tc>
        <w:tc>
          <w:tcPr>
            <w:tcW w:w="384" w:type="pct"/>
            <w:gridSpan w:val="3"/>
            <w:tcBorders>
              <w:top w:val="single" w:sz="4" w:space="0" w:color="auto"/>
              <w:left w:val="single" w:sz="4" w:space="0" w:color="auto"/>
              <w:bottom w:val="single" w:sz="4" w:space="0" w:color="auto"/>
              <w:right w:val="single" w:sz="4" w:space="0" w:color="auto"/>
            </w:tcBorders>
          </w:tcPr>
          <w:p w:rsidR="00647BF1" w:rsidRPr="002B591F" w:rsidRDefault="00B61644"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15</w:t>
            </w:r>
          </w:p>
        </w:tc>
        <w:tc>
          <w:tcPr>
            <w:tcW w:w="200" w:type="pct"/>
            <w:gridSpan w:val="4"/>
            <w:tcBorders>
              <w:top w:val="single" w:sz="4" w:space="0" w:color="auto"/>
              <w:left w:val="single" w:sz="4" w:space="0" w:color="auto"/>
              <w:bottom w:val="single" w:sz="4" w:space="0" w:color="auto"/>
              <w:right w:val="single" w:sz="4" w:space="0" w:color="auto"/>
            </w:tcBorders>
            <w:hideMark/>
          </w:tcPr>
          <w:p w:rsidR="00647BF1" w:rsidRPr="002B591F" w:rsidRDefault="00B61644"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89"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B61644"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91" w:type="pct"/>
            <w:gridSpan w:val="8"/>
            <w:tcBorders>
              <w:top w:val="single" w:sz="4" w:space="0" w:color="auto"/>
              <w:left w:val="single" w:sz="4" w:space="0" w:color="auto"/>
              <w:bottom w:val="single" w:sz="4" w:space="0" w:color="auto"/>
              <w:right w:val="single" w:sz="4" w:space="0" w:color="auto"/>
            </w:tcBorders>
            <w:hideMark/>
          </w:tcPr>
          <w:p w:rsidR="00647BF1" w:rsidRPr="002B591F" w:rsidRDefault="00B61644"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29" w:type="pct"/>
            <w:gridSpan w:val="7"/>
            <w:tcBorders>
              <w:top w:val="single" w:sz="4" w:space="0" w:color="auto"/>
              <w:left w:val="single" w:sz="4" w:space="0" w:color="auto"/>
              <w:bottom w:val="single" w:sz="4" w:space="0" w:color="auto"/>
              <w:right w:val="single" w:sz="4" w:space="0" w:color="auto"/>
            </w:tcBorders>
          </w:tcPr>
          <w:p w:rsidR="00647BF1" w:rsidRPr="002B591F" w:rsidRDefault="00F80A04"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15</w:t>
            </w:r>
          </w:p>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15</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15</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651"/>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Основное мероприятие 53</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Участие в организации региональной системы защиты прав потребителей</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Администрация</w:t>
            </w:r>
          </w:p>
          <w:p w:rsidR="00647BF1" w:rsidRPr="002B591F" w:rsidRDefault="009866D7"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Серебряные Пруды</w:t>
            </w:r>
          </w:p>
          <w:p w:rsidR="00647BF1" w:rsidRPr="002B591F" w:rsidRDefault="00647BF1" w:rsidP="00E17550">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300"/>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41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4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351"/>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491"/>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53.01</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Рассмотрение обращений и жалоб, консультация граждан по вопросам защиты прав потребителей</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Администрация</w:t>
            </w:r>
          </w:p>
          <w:p w:rsidR="00647BF1" w:rsidRPr="002B591F" w:rsidRDefault="00F85249"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Серебряные Пруды</w:t>
            </w:r>
          </w:p>
          <w:p w:rsidR="00647BF1" w:rsidRPr="002B591F" w:rsidRDefault="00647BF1" w:rsidP="00E17550">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41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7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62"/>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35"/>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262"/>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Поступило количество обращений и жалоб по вопросам защиты прав потребителей (нарастающим итогом), единиц</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74" w:type="pct"/>
            <w:gridSpan w:val="6"/>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425" w:type="pct"/>
            <w:gridSpan w:val="4"/>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768" w:type="pct"/>
            <w:gridSpan w:val="23"/>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 по кварталам:</w:t>
            </w:r>
          </w:p>
        </w:tc>
        <w:tc>
          <w:tcPr>
            <w:tcW w:w="262"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9866D7">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Администрация</w:t>
            </w:r>
          </w:p>
          <w:p w:rsidR="00647BF1" w:rsidRPr="002B591F" w:rsidRDefault="00F85249"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муниципального</w:t>
            </w:r>
            <w:r w:rsidR="00647BF1" w:rsidRPr="002B591F">
              <w:rPr>
                <w:rFonts w:ascii="Times New Roman" w:eastAsia="Times New Roman" w:hAnsi="Times New Roman"/>
                <w:sz w:val="28"/>
                <w:szCs w:val="28"/>
                <w:lang w:eastAsia="ru-RU"/>
              </w:rPr>
              <w:t xml:space="preserve"> округа</w:t>
            </w:r>
          </w:p>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Серебряные Пруды</w:t>
            </w:r>
          </w:p>
          <w:p w:rsidR="00647BF1" w:rsidRPr="002B591F" w:rsidRDefault="00647BF1" w:rsidP="00E17550">
            <w:pPr>
              <w:spacing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Московской области</w:t>
            </w:r>
          </w:p>
        </w:tc>
      </w:tr>
      <w:tr w:rsidR="00647BF1" w:rsidRPr="002B591F" w:rsidTr="00905470">
        <w:trPr>
          <w:trHeight w:val="75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74" w:type="pct"/>
            <w:gridSpan w:val="6"/>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25" w:type="pct"/>
            <w:gridSpan w:val="4"/>
            <w:vMerge/>
            <w:tcBorders>
              <w:top w:val="single" w:sz="4" w:space="0" w:color="auto"/>
              <w:left w:val="single" w:sz="4" w:space="0" w:color="auto"/>
              <w:bottom w:val="single" w:sz="4" w:space="0" w:color="auto"/>
              <w:right w:val="single" w:sz="4" w:space="0" w:color="auto"/>
            </w:tcBorders>
            <w:vAlign w:val="center"/>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189"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18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188"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02" w:type="pct"/>
            <w:gridSpan w:val="2"/>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12 месяцев</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751"/>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374" w:type="pct"/>
            <w:gridSpan w:val="6"/>
            <w:tcBorders>
              <w:top w:val="single" w:sz="4" w:space="0" w:color="auto"/>
              <w:left w:val="single" w:sz="4" w:space="0" w:color="auto"/>
              <w:bottom w:val="single" w:sz="4" w:space="0" w:color="auto"/>
              <w:right w:val="single" w:sz="4" w:space="0" w:color="auto"/>
            </w:tcBorders>
            <w:hideMark/>
          </w:tcPr>
          <w:p w:rsidR="00647BF1" w:rsidRPr="002B591F" w:rsidRDefault="00647BF1" w:rsidP="00E976B1">
            <w:pPr>
              <w:spacing w:line="240" w:lineRule="auto"/>
              <w:jc w:val="center"/>
              <w:rPr>
                <w:rFonts w:ascii="Times New Roman" w:hAnsi="Times New Roman"/>
                <w:sz w:val="28"/>
                <w:szCs w:val="28"/>
              </w:rPr>
            </w:pPr>
          </w:p>
        </w:tc>
        <w:tc>
          <w:tcPr>
            <w:tcW w:w="425" w:type="pct"/>
            <w:gridSpan w:val="4"/>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189" w:type="pct"/>
            <w:gridSpan w:val="5"/>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189" w:type="pct"/>
            <w:gridSpan w:val="7"/>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188" w:type="pct"/>
            <w:gridSpan w:val="9"/>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02" w:type="pct"/>
            <w:gridSpan w:val="2"/>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p w:rsidR="00647BF1" w:rsidRPr="002B591F" w:rsidRDefault="00647BF1" w:rsidP="00E17550">
            <w:pPr>
              <w:spacing w:line="240" w:lineRule="auto"/>
              <w:jc w:val="center"/>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1302"/>
        </w:trPr>
        <w:tc>
          <w:tcPr>
            <w:tcW w:w="107" w:type="pct"/>
            <w:vMerge w:val="restart"/>
            <w:tcBorders>
              <w:top w:val="single" w:sz="4" w:space="0" w:color="auto"/>
              <w:left w:val="single" w:sz="4" w:space="0" w:color="auto"/>
              <w:bottom w:val="single" w:sz="4" w:space="0" w:color="auto"/>
              <w:right w:val="single" w:sz="4" w:space="0" w:color="auto"/>
            </w:tcBorders>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Мероприятие 53.02</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Обращения в суды по вопросу защиты прав потребителей</w:t>
            </w:r>
          </w:p>
        </w:tc>
        <w:tc>
          <w:tcPr>
            <w:tcW w:w="384"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2024-2027</w:t>
            </w: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 xml:space="preserve">Всего: </w:t>
            </w:r>
          </w:p>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 том числе:</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val="restar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Администрация</w:t>
            </w:r>
          </w:p>
          <w:p w:rsidR="00647BF1" w:rsidRPr="002B591F" w:rsidRDefault="00F85249" w:rsidP="00E17550">
            <w:pPr>
              <w:spacing w:after="0" w:line="240" w:lineRule="auto"/>
              <w:rPr>
                <w:rFonts w:ascii="Times New Roman" w:hAnsi="Times New Roman"/>
                <w:sz w:val="28"/>
                <w:szCs w:val="28"/>
              </w:rPr>
            </w:pPr>
            <w:r w:rsidRPr="002B591F">
              <w:rPr>
                <w:rFonts w:ascii="Times New Roman" w:hAnsi="Times New Roman"/>
                <w:sz w:val="28"/>
                <w:szCs w:val="28"/>
              </w:rPr>
              <w:t>муниципального</w:t>
            </w:r>
            <w:r w:rsidR="00647BF1" w:rsidRPr="002B591F">
              <w:rPr>
                <w:rFonts w:ascii="Times New Roman" w:hAnsi="Times New Roman"/>
                <w:sz w:val="28"/>
                <w:szCs w:val="28"/>
              </w:rPr>
              <w:t xml:space="preserve"> округа</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Серебряные Пруды</w:t>
            </w:r>
          </w:p>
          <w:p w:rsidR="00647BF1" w:rsidRPr="002B591F" w:rsidRDefault="00647BF1" w:rsidP="00E17550">
            <w:pPr>
              <w:spacing w:after="0" w:line="240" w:lineRule="auto"/>
              <w:rPr>
                <w:rFonts w:ascii="Times New Roman" w:hAnsi="Times New Roman"/>
                <w:sz w:val="28"/>
                <w:szCs w:val="28"/>
              </w:rPr>
            </w:pPr>
            <w:r w:rsidRPr="002B591F">
              <w:rPr>
                <w:rFonts w:ascii="Times New Roman" w:hAnsi="Times New Roman"/>
                <w:sz w:val="28"/>
                <w:szCs w:val="28"/>
              </w:rPr>
              <w:t>Московской области</w:t>
            </w:r>
          </w:p>
        </w:tc>
      </w:tr>
      <w:tr w:rsidR="00647BF1" w:rsidRPr="002B591F" w:rsidTr="00905470">
        <w:trPr>
          <w:trHeight w:val="7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Московской области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663"/>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федерального бюджета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738"/>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Средства бюджета городского округа</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647BF1" w:rsidRPr="002B591F" w:rsidTr="00905470">
        <w:trPr>
          <w:trHeight w:val="776"/>
        </w:trPr>
        <w:tc>
          <w:tcPr>
            <w:tcW w:w="10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eastAsia="Times New Roman" w:hAnsi="Times New Roman"/>
                <w:sz w:val="28"/>
                <w:szCs w:val="28"/>
                <w:lang w:eastAsia="ru-RU"/>
              </w:rPr>
            </w:pPr>
          </w:p>
        </w:tc>
        <w:tc>
          <w:tcPr>
            <w:tcW w:w="489"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Внебюджетные источники</w:t>
            </w:r>
          </w:p>
        </w:tc>
        <w:tc>
          <w:tcPr>
            <w:tcW w:w="298"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tc>
        <w:tc>
          <w:tcPr>
            <w:tcW w:w="374" w:type="pct"/>
            <w:gridSpan w:val="6"/>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p w:rsidR="00647BF1" w:rsidRPr="002B591F" w:rsidRDefault="00647BF1" w:rsidP="00E976B1">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1193" w:type="pct"/>
            <w:gridSpan w:val="27"/>
            <w:tcBorders>
              <w:top w:val="single" w:sz="4" w:space="0" w:color="auto"/>
              <w:left w:val="single" w:sz="4" w:space="0" w:color="auto"/>
              <w:bottom w:val="single" w:sz="4" w:space="0" w:color="auto"/>
              <w:right w:val="single" w:sz="4" w:space="0" w:color="auto"/>
            </w:tcBorders>
          </w:tcPr>
          <w:p w:rsidR="00647BF1" w:rsidRPr="002B591F" w:rsidRDefault="00647BF1"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0,00</w:t>
            </w:r>
          </w:p>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p>
        </w:tc>
        <w:tc>
          <w:tcPr>
            <w:tcW w:w="262"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233" w:type="pct"/>
            <w:tcBorders>
              <w:top w:val="single" w:sz="4" w:space="0" w:color="auto"/>
              <w:left w:val="single" w:sz="4" w:space="0" w:color="auto"/>
              <w:bottom w:val="single" w:sz="4" w:space="0" w:color="auto"/>
              <w:right w:val="single" w:sz="4" w:space="0" w:color="auto"/>
            </w:tcBorders>
            <w:hideMark/>
          </w:tcPr>
          <w:p w:rsidR="00647BF1" w:rsidRPr="002B591F" w:rsidRDefault="00647BF1" w:rsidP="00E17550">
            <w:pPr>
              <w:tabs>
                <w:tab w:val="center" w:pos="4677"/>
                <w:tab w:val="right" w:pos="9355"/>
              </w:tabs>
              <w:autoSpaceDE w:val="0"/>
              <w:autoSpaceDN w:val="0"/>
              <w:adjustRightInd w:val="0"/>
              <w:spacing w:after="0" w:line="240" w:lineRule="auto"/>
              <w:jc w:val="right"/>
              <w:rPr>
                <w:rFonts w:ascii="Times New Roman" w:hAnsi="Times New Roman"/>
                <w:sz w:val="28"/>
                <w:szCs w:val="28"/>
              </w:rPr>
            </w:pPr>
            <w:r w:rsidRPr="002B591F">
              <w:rPr>
                <w:rFonts w:ascii="Times New Roman" w:hAnsi="Times New Roman"/>
                <w:sz w:val="28"/>
                <w:szCs w:val="28"/>
              </w:rPr>
              <w:t>0,00</w:t>
            </w:r>
          </w:p>
        </w:tc>
        <w:tc>
          <w:tcPr>
            <w:tcW w:w="760" w:type="pct"/>
            <w:vMerge/>
            <w:tcBorders>
              <w:top w:val="single" w:sz="4" w:space="0" w:color="auto"/>
              <w:left w:val="single" w:sz="4" w:space="0" w:color="auto"/>
              <w:bottom w:val="single" w:sz="4" w:space="0" w:color="auto"/>
              <w:right w:val="single" w:sz="4" w:space="0" w:color="auto"/>
            </w:tcBorders>
            <w:vAlign w:val="center"/>
            <w:hideMark/>
          </w:tcPr>
          <w:p w:rsidR="00647BF1" w:rsidRPr="002B591F" w:rsidRDefault="00647BF1" w:rsidP="00E17550">
            <w:pPr>
              <w:spacing w:after="0" w:line="240" w:lineRule="auto"/>
              <w:rPr>
                <w:rFonts w:ascii="Times New Roman" w:hAnsi="Times New Roman"/>
                <w:sz w:val="28"/>
                <w:szCs w:val="28"/>
              </w:rPr>
            </w:pPr>
          </w:p>
        </w:tc>
      </w:tr>
      <w:tr w:rsidR="00F85249" w:rsidRPr="002B591F" w:rsidTr="00905470">
        <w:trPr>
          <w:trHeight w:val="480"/>
        </w:trPr>
        <w:tc>
          <w:tcPr>
            <w:tcW w:w="107" w:type="pct"/>
            <w:vMerge w:val="restart"/>
            <w:tcBorders>
              <w:top w:val="single" w:sz="4" w:space="0" w:color="auto"/>
              <w:left w:val="single" w:sz="4" w:space="0" w:color="auto"/>
              <w:right w:val="single" w:sz="4" w:space="0" w:color="auto"/>
            </w:tcBorders>
          </w:tcPr>
          <w:p w:rsidR="00F85249" w:rsidRPr="002B591F" w:rsidRDefault="00F85249" w:rsidP="00E17550">
            <w:pPr>
              <w:spacing w:after="0" w:line="240" w:lineRule="auto"/>
              <w:rPr>
                <w:rFonts w:ascii="Times New Roman" w:eastAsia="Times New Roman" w:hAnsi="Times New Roman"/>
                <w:sz w:val="28"/>
                <w:szCs w:val="28"/>
                <w:lang w:eastAsia="ru-RU"/>
              </w:rPr>
            </w:pPr>
          </w:p>
        </w:tc>
        <w:tc>
          <w:tcPr>
            <w:tcW w:w="667" w:type="pct"/>
            <w:vMerge w:val="restart"/>
            <w:tcBorders>
              <w:top w:val="single" w:sz="4" w:space="0" w:color="auto"/>
              <w:left w:val="single" w:sz="4" w:space="0" w:color="auto"/>
              <w:right w:val="single" w:sz="4" w:space="0" w:color="auto"/>
            </w:tcBorders>
            <w:hideMark/>
          </w:tcPr>
          <w:p w:rsidR="00F85249" w:rsidRPr="002B591F" w:rsidRDefault="00F85249" w:rsidP="00E17550">
            <w:pPr>
              <w:spacing w:after="0" w:line="240" w:lineRule="auto"/>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Количество обращений в суды по вопросам защиты прав потребителей (нарастающим итогом), единиц</w:t>
            </w:r>
          </w:p>
        </w:tc>
        <w:tc>
          <w:tcPr>
            <w:tcW w:w="384" w:type="pct"/>
            <w:vMerge w:val="restart"/>
            <w:tcBorders>
              <w:top w:val="single" w:sz="4" w:space="0" w:color="auto"/>
              <w:left w:val="single" w:sz="4" w:space="0" w:color="auto"/>
              <w:right w:val="single" w:sz="4" w:space="0" w:color="auto"/>
            </w:tcBorders>
            <w:hideMark/>
          </w:tcPr>
          <w:p w:rsidR="00F85249" w:rsidRPr="002B591F" w:rsidRDefault="00F85249"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489" w:type="pct"/>
            <w:vMerge w:val="restart"/>
            <w:tcBorders>
              <w:top w:val="single" w:sz="4" w:space="0" w:color="auto"/>
              <w:left w:val="single" w:sz="4" w:space="0" w:color="auto"/>
              <w:right w:val="single" w:sz="4" w:space="0" w:color="auto"/>
            </w:tcBorders>
            <w:hideMark/>
          </w:tcPr>
          <w:p w:rsidR="00F85249" w:rsidRPr="002B591F" w:rsidRDefault="00F85249" w:rsidP="00E17550">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Х</w:t>
            </w:r>
          </w:p>
        </w:tc>
        <w:tc>
          <w:tcPr>
            <w:tcW w:w="298" w:type="pct"/>
            <w:vMerge w:val="restart"/>
            <w:tcBorders>
              <w:top w:val="single" w:sz="4" w:space="0" w:color="auto"/>
              <w:left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Всего</w:t>
            </w:r>
          </w:p>
        </w:tc>
        <w:tc>
          <w:tcPr>
            <w:tcW w:w="233" w:type="pct"/>
            <w:vMerge w:val="restart"/>
            <w:tcBorders>
              <w:top w:val="single" w:sz="4" w:space="0" w:color="auto"/>
              <w:left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2023 год</w:t>
            </w:r>
          </w:p>
        </w:tc>
        <w:tc>
          <w:tcPr>
            <w:tcW w:w="374" w:type="pct"/>
            <w:gridSpan w:val="6"/>
            <w:vMerge w:val="restart"/>
            <w:tcBorders>
              <w:top w:val="single" w:sz="4" w:space="0" w:color="auto"/>
              <w:left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Итого 2024 год</w:t>
            </w:r>
          </w:p>
        </w:tc>
        <w:tc>
          <w:tcPr>
            <w:tcW w:w="284" w:type="pct"/>
            <w:vMerge w:val="restart"/>
            <w:tcBorders>
              <w:top w:val="single" w:sz="4" w:space="0" w:color="auto"/>
              <w:left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2025 год</w:t>
            </w:r>
          </w:p>
        </w:tc>
        <w:tc>
          <w:tcPr>
            <w:tcW w:w="909" w:type="pct"/>
            <w:gridSpan w:val="26"/>
            <w:tcBorders>
              <w:top w:val="single" w:sz="4" w:space="0" w:color="auto"/>
              <w:left w:val="single" w:sz="4" w:space="0" w:color="auto"/>
              <w:bottom w:val="single" w:sz="4" w:space="0" w:color="auto"/>
              <w:right w:val="single" w:sz="4" w:space="0" w:color="auto"/>
            </w:tcBorders>
          </w:tcPr>
          <w:p w:rsidR="00F85249" w:rsidRPr="002B591F" w:rsidRDefault="00F85249" w:rsidP="00E17550">
            <w:pPr>
              <w:spacing w:line="240" w:lineRule="auto"/>
              <w:jc w:val="center"/>
              <w:rPr>
                <w:rFonts w:ascii="Times New Roman" w:hAnsi="Times New Roman"/>
                <w:sz w:val="28"/>
                <w:szCs w:val="28"/>
              </w:rPr>
            </w:pPr>
            <w:r w:rsidRPr="002B591F">
              <w:rPr>
                <w:rFonts w:ascii="Times New Roman" w:hAnsi="Times New Roman"/>
                <w:sz w:val="28"/>
                <w:szCs w:val="28"/>
              </w:rPr>
              <w:t>В том числе по кварталам:</w:t>
            </w:r>
          </w:p>
        </w:tc>
        <w:tc>
          <w:tcPr>
            <w:tcW w:w="262" w:type="pct"/>
            <w:vMerge w:val="restart"/>
            <w:tcBorders>
              <w:top w:val="single" w:sz="4" w:space="0" w:color="auto"/>
              <w:left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2026 год</w:t>
            </w:r>
          </w:p>
        </w:tc>
        <w:tc>
          <w:tcPr>
            <w:tcW w:w="233" w:type="pct"/>
            <w:vMerge w:val="restart"/>
            <w:tcBorders>
              <w:top w:val="single" w:sz="4" w:space="0" w:color="auto"/>
              <w:left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2027 год</w:t>
            </w:r>
          </w:p>
        </w:tc>
        <w:tc>
          <w:tcPr>
            <w:tcW w:w="760" w:type="pct"/>
            <w:vMerge w:val="restart"/>
            <w:tcBorders>
              <w:top w:val="single" w:sz="4" w:space="0" w:color="auto"/>
              <w:left w:val="single" w:sz="4" w:space="0" w:color="auto"/>
              <w:right w:val="single" w:sz="4" w:space="0" w:color="auto"/>
            </w:tcBorders>
            <w:hideMark/>
          </w:tcPr>
          <w:p w:rsidR="00F85249" w:rsidRPr="002B591F" w:rsidRDefault="00F85249" w:rsidP="00E17550">
            <w:pPr>
              <w:spacing w:line="240" w:lineRule="auto"/>
              <w:rPr>
                <w:rFonts w:ascii="Times New Roman" w:hAnsi="Times New Roman"/>
                <w:sz w:val="28"/>
                <w:szCs w:val="28"/>
              </w:rPr>
            </w:pPr>
            <w:r w:rsidRPr="002B591F">
              <w:rPr>
                <w:rFonts w:ascii="Times New Roman" w:hAnsi="Times New Roman"/>
                <w:sz w:val="28"/>
                <w:szCs w:val="28"/>
              </w:rPr>
              <w:t>Администрация</w:t>
            </w:r>
          </w:p>
          <w:p w:rsidR="00F85249" w:rsidRPr="002B591F" w:rsidRDefault="00F85249" w:rsidP="00E17550">
            <w:pPr>
              <w:spacing w:line="240" w:lineRule="auto"/>
              <w:rPr>
                <w:rFonts w:ascii="Times New Roman" w:hAnsi="Times New Roman"/>
                <w:sz w:val="28"/>
                <w:szCs w:val="28"/>
              </w:rPr>
            </w:pPr>
            <w:r w:rsidRPr="002B591F">
              <w:rPr>
                <w:rFonts w:ascii="Times New Roman" w:hAnsi="Times New Roman"/>
                <w:sz w:val="28"/>
                <w:szCs w:val="28"/>
              </w:rPr>
              <w:t>муниципального округа</w:t>
            </w:r>
          </w:p>
          <w:p w:rsidR="00F85249" w:rsidRPr="002B591F" w:rsidRDefault="00F85249" w:rsidP="00E17550">
            <w:pPr>
              <w:spacing w:line="240" w:lineRule="auto"/>
              <w:rPr>
                <w:rFonts w:ascii="Times New Roman" w:hAnsi="Times New Roman"/>
                <w:sz w:val="28"/>
                <w:szCs w:val="28"/>
              </w:rPr>
            </w:pPr>
            <w:r w:rsidRPr="002B591F">
              <w:rPr>
                <w:rFonts w:ascii="Times New Roman" w:hAnsi="Times New Roman"/>
                <w:sz w:val="28"/>
                <w:szCs w:val="28"/>
              </w:rPr>
              <w:t>Серебряные Пруды</w:t>
            </w:r>
          </w:p>
          <w:p w:rsidR="00F85249" w:rsidRPr="002B591F" w:rsidRDefault="00F85249" w:rsidP="00E17550">
            <w:pPr>
              <w:spacing w:line="240" w:lineRule="auto"/>
              <w:rPr>
                <w:rFonts w:ascii="Times New Roman" w:hAnsi="Times New Roman"/>
                <w:sz w:val="28"/>
                <w:szCs w:val="28"/>
              </w:rPr>
            </w:pPr>
            <w:r w:rsidRPr="002B591F">
              <w:rPr>
                <w:rFonts w:ascii="Times New Roman" w:hAnsi="Times New Roman"/>
                <w:sz w:val="28"/>
                <w:szCs w:val="28"/>
              </w:rPr>
              <w:t>Московской области</w:t>
            </w:r>
          </w:p>
        </w:tc>
      </w:tr>
      <w:tr w:rsidR="00F85249" w:rsidRPr="002B591F" w:rsidTr="00905470">
        <w:trPr>
          <w:trHeight w:val="551"/>
        </w:trPr>
        <w:tc>
          <w:tcPr>
            <w:tcW w:w="107" w:type="pct"/>
            <w:vMerge/>
            <w:tcBorders>
              <w:top w:val="single" w:sz="4" w:space="0" w:color="auto"/>
              <w:left w:val="single" w:sz="4" w:space="0" w:color="auto"/>
              <w:right w:val="single" w:sz="4" w:space="0" w:color="auto"/>
            </w:tcBorders>
          </w:tcPr>
          <w:p w:rsidR="00F85249" w:rsidRPr="002B591F" w:rsidRDefault="00F85249" w:rsidP="00E17550">
            <w:pPr>
              <w:spacing w:after="0" w:line="240" w:lineRule="auto"/>
              <w:rPr>
                <w:rFonts w:ascii="Times New Roman" w:eastAsia="Times New Roman" w:hAnsi="Times New Roman"/>
                <w:sz w:val="28"/>
                <w:szCs w:val="28"/>
                <w:lang w:eastAsia="ru-RU"/>
              </w:rPr>
            </w:pPr>
          </w:p>
        </w:tc>
        <w:tc>
          <w:tcPr>
            <w:tcW w:w="667" w:type="pct"/>
            <w:vMerge/>
            <w:tcBorders>
              <w:top w:val="single" w:sz="4" w:space="0" w:color="auto"/>
              <w:left w:val="single" w:sz="4" w:space="0" w:color="auto"/>
              <w:right w:val="single" w:sz="4" w:space="0" w:color="auto"/>
            </w:tcBorders>
          </w:tcPr>
          <w:p w:rsidR="00F85249" w:rsidRPr="002B591F" w:rsidRDefault="00F85249" w:rsidP="00E17550">
            <w:pPr>
              <w:spacing w:after="0" w:line="240" w:lineRule="auto"/>
              <w:rPr>
                <w:rFonts w:ascii="Times New Roman" w:eastAsia="Times New Roman" w:hAnsi="Times New Roman"/>
                <w:sz w:val="28"/>
                <w:szCs w:val="28"/>
                <w:lang w:eastAsia="ru-RU"/>
              </w:rPr>
            </w:pPr>
          </w:p>
        </w:tc>
        <w:tc>
          <w:tcPr>
            <w:tcW w:w="384" w:type="pct"/>
            <w:vMerge/>
            <w:tcBorders>
              <w:top w:val="single" w:sz="4" w:space="0" w:color="auto"/>
              <w:left w:val="single" w:sz="4" w:space="0" w:color="auto"/>
              <w:right w:val="single" w:sz="4" w:space="0" w:color="auto"/>
            </w:tcBorders>
          </w:tcPr>
          <w:p w:rsidR="00F85249" w:rsidRPr="002B591F" w:rsidRDefault="00F85249" w:rsidP="00E17550">
            <w:pPr>
              <w:spacing w:after="0" w:line="240" w:lineRule="auto"/>
              <w:jc w:val="center"/>
              <w:rPr>
                <w:rFonts w:ascii="Times New Roman" w:eastAsia="Times New Roman" w:hAnsi="Times New Roman"/>
                <w:sz w:val="28"/>
                <w:szCs w:val="28"/>
                <w:lang w:eastAsia="ru-RU"/>
              </w:rPr>
            </w:pPr>
          </w:p>
        </w:tc>
        <w:tc>
          <w:tcPr>
            <w:tcW w:w="489" w:type="pct"/>
            <w:vMerge/>
            <w:tcBorders>
              <w:top w:val="single" w:sz="4" w:space="0" w:color="auto"/>
              <w:left w:val="single" w:sz="4" w:space="0" w:color="auto"/>
              <w:right w:val="single" w:sz="4" w:space="0" w:color="auto"/>
            </w:tcBorders>
          </w:tcPr>
          <w:p w:rsidR="00F85249" w:rsidRPr="002B591F" w:rsidRDefault="00F85249" w:rsidP="00E17550">
            <w:pPr>
              <w:spacing w:after="0" w:line="240" w:lineRule="auto"/>
              <w:jc w:val="center"/>
              <w:rPr>
                <w:rFonts w:ascii="Times New Roman" w:eastAsia="Times New Roman" w:hAnsi="Times New Roman"/>
                <w:sz w:val="28"/>
                <w:szCs w:val="28"/>
                <w:lang w:eastAsia="ru-RU"/>
              </w:rPr>
            </w:pPr>
          </w:p>
        </w:tc>
        <w:tc>
          <w:tcPr>
            <w:tcW w:w="298" w:type="pct"/>
            <w:vMerge/>
            <w:tcBorders>
              <w:left w:val="single" w:sz="4" w:space="0" w:color="auto"/>
              <w:bottom w:val="single" w:sz="4" w:space="0" w:color="auto"/>
              <w:right w:val="single" w:sz="4" w:space="0" w:color="auto"/>
            </w:tcBorders>
          </w:tcPr>
          <w:p w:rsidR="00F85249" w:rsidRPr="002B591F" w:rsidRDefault="00F85249" w:rsidP="00E17550">
            <w:pPr>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233" w:type="pct"/>
            <w:vMerge/>
            <w:tcBorders>
              <w:left w:val="single" w:sz="4" w:space="0" w:color="auto"/>
              <w:bottom w:val="single" w:sz="4" w:space="0" w:color="auto"/>
              <w:right w:val="single" w:sz="4" w:space="0" w:color="auto"/>
            </w:tcBorders>
          </w:tcPr>
          <w:p w:rsidR="00F85249" w:rsidRPr="002B591F" w:rsidRDefault="00F85249" w:rsidP="00E17550">
            <w:pPr>
              <w:spacing w:line="240" w:lineRule="auto"/>
              <w:jc w:val="center"/>
              <w:rPr>
                <w:rFonts w:ascii="Times New Roman" w:hAnsi="Times New Roman"/>
                <w:sz w:val="28"/>
                <w:szCs w:val="28"/>
              </w:rPr>
            </w:pPr>
          </w:p>
        </w:tc>
        <w:tc>
          <w:tcPr>
            <w:tcW w:w="374" w:type="pct"/>
            <w:gridSpan w:val="6"/>
            <w:vMerge/>
            <w:tcBorders>
              <w:left w:val="single" w:sz="4" w:space="0" w:color="auto"/>
              <w:bottom w:val="single" w:sz="4" w:space="0" w:color="auto"/>
              <w:right w:val="single" w:sz="4" w:space="0" w:color="auto"/>
            </w:tcBorders>
          </w:tcPr>
          <w:p w:rsidR="00F85249" w:rsidRPr="002B591F" w:rsidRDefault="00F85249" w:rsidP="00E17550">
            <w:pPr>
              <w:spacing w:line="240" w:lineRule="auto"/>
              <w:jc w:val="center"/>
              <w:rPr>
                <w:rFonts w:ascii="Times New Roman" w:hAnsi="Times New Roman"/>
                <w:sz w:val="28"/>
                <w:szCs w:val="28"/>
              </w:rPr>
            </w:pPr>
          </w:p>
        </w:tc>
        <w:tc>
          <w:tcPr>
            <w:tcW w:w="284" w:type="pct"/>
            <w:vMerge/>
            <w:tcBorders>
              <w:left w:val="single" w:sz="4" w:space="0" w:color="auto"/>
              <w:bottom w:val="single" w:sz="4" w:space="0" w:color="auto"/>
              <w:right w:val="single" w:sz="4" w:space="0" w:color="auto"/>
            </w:tcBorders>
          </w:tcPr>
          <w:p w:rsidR="00F85249" w:rsidRPr="002B591F" w:rsidRDefault="00F85249" w:rsidP="00E976B1">
            <w:pPr>
              <w:spacing w:line="240" w:lineRule="auto"/>
              <w:jc w:val="center"/>
              <w:rPr>
                <w:rFonts w:ascii="Times New Roman" w:hAnsi="Times New Roman"/>
                <w:sz w:val="28"/>
                <w:szCs w:val="28"/>
              </w:rPr>
            </w:pPr>
          </w:p>
        </w:tc>
        <w:tc>
          <w:tcPr>
            <w:tcW w:w="202" w:type="pct"/>
            <w:gridSpan w:val="4"/>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квартал</w:t>
            </w:r>
          </w:p>
        </w:tc>
        <w:tc>
          <w:tcPr>
            <w:tcW w:w="237" w:type="pct"/>
            <w:gridSpan w:val="6"/>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1 полугодие</w:t>
            </w:r>
          </w:p>
        </w:tc>
        <w:tc>
          <w:tcPr>
            <w:tcW w:w="235" w:type="pct"/>
            <w:gridSpan w:val="8"/>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after="0" w:line="240" w:lineRule="auto"/>
              <w:jc w:val="center"/>
              <w:rPr>
                <w:rFonts w:ascii="Times New Roman" w:eastAsia="Times New Roman" w:hAnsi="Times New Roman"/>
                <w:sz w:val="28"/>
                <w:szCs w:val="28"/>
                <w:lang w:eastAsia="ru-RU"/>
              </w:rPr>
            </w:pPr>
            <w:r w:rsidRPr="002B591F">
              <w:rPr>
                <w:rFonts w:ascii="Times New Roman" w:eastAsia="Times New Roman" w:hAnsi="Times New Roman"/>
                <w:sz w:val="28"/>
                <w:szCs w:val="28"/>
                <w:lang w:eastAsia="ru-RU"/>
              </w:rPr>
              <w:t>9 месяцев</w:t>
            </w:r>
          </w:p>
        </w:tc>
        <w:tc>
          <w:tcPr>
            <w:tcW w:w="235" w:type="pct"/>
            <w:gridSpan w:val="8"/>
            <w:tcBorders>
              <w:top w:val="single" w:sz="4" w:space="0" w:color="auto"/>
              <w:left w:val="single" w:sz="4" w:space="0" w:color="auto"/>
              <w:bottom w:val="single" w:sz="4" w:space="0" w:color="auto"/>
              <w:right w:val="single" w:sz="4" w:space="0" w:color="auto"/>
            </w:tcBorders>
          </w:tcPr>
          <w:p w:rsidR="00F85249" w:rsidRPr="002B591F"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eastAsia="Times New Roman" w:hAnsi="Times New Roman"/>
                <w:sz w:val="28"/>
                <w:szCs w:val="28"/>
                <w:lang w:eastAsia="ru-RU"/>
              </w:rPr>
              <w:t>12 месяцев</w:t>
            </w:r>
          </w:p>
        </w:tc>
        <w:tc>
          <w:tcPr>
            <w:tcW w:w="262" w:type="pct"/>
            <w:vMerge/>
            <w:tcBorders>
              <w:left w:val="single" w:sz="4" w:space="0" w:color="auto"/>
              <w:bottom w:val="single" w:sz="4" w:space="0" w:color="auto"/>
              <w:right w:val="single" w:sz="4" w:space="0" w:color="auto"/>
            </w:tcBorders>
          </w:tcPr>
          <w:p w:rsidR="00F85249" w:rsidRPr="002B591F" w:rsidRDefault="00F85249" w:rsidP="00E17550">
            <w:pPr>
              <w:spacing w:line="240" w:lineRule="auto"/>
              <w:jc w:val="center"/>
              <w:rPr>
                <w:rFonts w:ascii="Times New Roman" w:hAnsi="Times New Roman"/>
                <w:sz w:val="28"/>
                <w:szCs w:val="28"/>
              </w:rPr>
            </w:pPr>
          </w:p>
        </w:tc>
        <w:tc>
          <w:tcPr>
            <w:tcW w:w="233" w:type="pct"/>
            <w:vMerge/>
            <w:tcBorders>
              <w:left w:val="single" w:sz="4" w:space="0" w:color="auto"/>
              <w:bottom w:val="single" w:sz="4" w:space="0" w:color="auto"/>
              <w:right w:val="single" w:sz="4" w:space="0" w:color="auto"/>
            </w:tcBorders>
          </w:tcPr>
          <w:p w:rsidR="00F85249" w:rsidRPr="002B591F" w:rsidRDefault="00F85249" w:rsidP="00E17550">
            <w:pPr>
              <w:spacing w:line="240" w:lineRule="auto"/>
              <w:jc w:val="center"/>
              <w:rPr>
                <w:rFonts w:ascii="Times New Roman" w:hAnsi="Times New Roman"/>
                <w:sz w:val="28"/>
                <w:szCs w:val="28"/>
              </w:rPr>
            </w:pPr>
          </w:p>
        </w:tc>
        <w:tc>
          <w:tcPr>
            <w:tcW w:w="760" w:type="pct"/>
            <w:vMerge/>
            <w:tcBorders>
              <w:top w:val="single" w:sz="4" w:space="0" w:color="auto"/>
              <w:left w:val="single" w:sz="4" w:space="0" w:color="auto"/>
              <w:right w:val="single" w:sz="4" w:space="0" w:color="auto"/>
            </w:tcBorders>
          </w:tcPr>
          <w:p w:rsidR="00F85249" w:rsidRPr="002B591F" w:rsidRDefault="00F85249" w:rsidP="00E17550">
            <w:pPr>
              <w:spacing w:line="240" w:lineRule="auto"/>
              <w:rPr>
                <w:rFonts w:ascii="Times New Roman" w:hAnsi="Times New Roman"/>
                <w:sz w:val="28"/>
                <w:szCs w:val="28"/>
              </w:rPr>
            </w:pPr>
          </w:p>
        </w:tc>
      </w:tr>
      <w:tr w:rsidR="00F85249" w:rsidRPr="002B591F" w:rsidTr="00905470">
        <w:trPr>
          <w:trHeight w:val="2179"/>
        </w:trPr>
        <w:tc>
          <w:tcPr>
            <w:tcW w:w="107" w:type="pct"/>
            <w:vMerge/>
            <w:tcBorders>
              <w:left w:val="single" w:sz="4" w:space="0" w:color="auto"/>
              <w:bottom w:val="single" w:sz="4" w:space="0" w:color="auto"/>
              <w:right w:val="single" w:sz="4" w:space="0" w:color="auto"/>
            </w:tcBorders>
          </w:tcPr>
          <w:p w:rsidR="00F85249" w:rsidRPr="002B591F" w:rsidRDefault="00F85249" w:rsidP="00E17550">
            <w:pPr>
              <w:spacing w:after="0" w:line="240" w:lineRule="auto"/>
              <w:rPr>
                <w:rFonts w:ascii="Times New Roman" w:eastAsia="Times New Roman" w:hAnsi="Times New Roman"/>
                <w:sz w:val="28"/>
                <w:szCs w:val="28"/>
                <w:lang w:eastAsia="ru-RU"/>
              </w:rPr>
            </w:pPr>
          </w:p>
        </w:tc>
        <w:tc>
          <w:tcPr>
            <w:tcW w:w="667" w:type="pct"/>
            <w:vMerge/>
            <w:tcBorders>
              <w:left w:val="single" w:sz="4" w:space="0" w:color="auto"/>
              <w:bottom w:val="single" w:sz="4" w:space="0" w:color="auto"/>
              <w:right w:val="single" w:sz="4" w:space="0" w:color="auto"/>
            </w:tcBorders>
          </w:tcPr>
          <w:p w:rsidR="00F85249" w:rsidRPr="002B591F" w:rsidRDefault="00F85249" w:rsidP="00E17550">
            <w:pPr>
              <w:spacing w:after="0" w:line="240" w:lineRule="auto"/>
              <w:rPr>
                <w:rFonts w:ascii="Times New Roman" w:eastAsia="Times New Roman" w:hAnsi="Times New Roman"/>
                <w:sz w:val="28"/>
                <w:szCs w:val="28"/>
                <w:lang w:eastAsia="ru-RU"/>
              </w:rPr>
            </w:pPr>
          </w:p>
        </w:tc>
        <w:tc>
          <w:tcPr>
            <w:tcW w:w="384" w:type="pct"/>
            <w:vMerge/>
            <w:tcBorders>
              <w:left w:val="single" w:sz="4" w:space="0" w:color="auto"/>
              <w:bottom w:val="single" w:sz="4" w:space="0" w:color="auto"/>
              <w:right w:val="single" w:sz="4" w:space="0" w:color="auto"/>
            </w:tcBorders>
          </w:tcPr>
          <w:p w:rsidR="00F85249" w:rsidRPr="002B591F" w:rsidRDefault="00F85249" w:rsidP="00E17550">
            <w:pPr>
              <w:spacing w:after="0" w:line="240" w:lineRule="auto"/>
              <w:jc w:val="center"/>
              <w:rPr>
                <w:rFonts w:ascii="Times New Roman" w:eastAsia="Times New Roman" w:hAnsi="Times New Roman"/>
                <w:sz w:val="28"/>
                <w:szCs w:val="28"/>
                <w:lang w:eastAsia="ru-RU"/>
              </w:rPr>
            </w:pPr>
          </w:p>
        </w:tc>
        <w:tc>
          <w:tcPr>
            <w:tcW w:w="489" w:type="pct"/>
            <w:vMerge/>
            <w:tcBorders>
              <w:left w:val="single" w:sz="4" w:space="0" w:color="auto"/>
              <w:bottom w:val="single" w:sz="4" w:space="0" w:color="auto"/>
              <w:right w:val="single" w:sz="4" w:space="0" w:color="auto"/>
            </w:tcBorders>
          </w:tcPr>
          <w:p w:rsidR="00F85249" w:rsidRPr="002B591F" w:rsidRDefault="00F85249" w:rsidP="00E17550">
            <w:pPr>
              <w:spacing w:after="0" w:line="240" w:lineRule="auto"/>
              <w:jc w:val="center"/>
              <w:rPr>
                <w:rFonts w:ascii="Times New Roman" w:eastAsia="Times New Roman" w:hAnsi="Times New Roman"/>
                <w:sz w:val="28"/>
                <w:szCs w:val="28"/>
                <w:lang w:eastAsia="ru-RU"/>
              </w:rPr>
            </w:pPr>
          </w:p>
        </w:tc>
        <w:tc>
          <w:tcPr>
            <w:tcW w:w="298" w:type="pct"/>
            <w:tcBorders>
              <w:top w:val="single" w:sz="4" w:space="0" w:color="auto"/>
              <w:left w:val="single" w:sz="4" w:space="0" w:color="auto"/>
              <w:bottom w:val="single" w:sz="4" w:space="0" w:color="auto"/>
              <w:right w:val="single" w:sz="4" w:space="0" w:color="auto"/>
            </w:tcBorders>
          </w:tcPr>
          <w:p w:rsidR="00F85249" w:rsidRPr="002B591F"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374" w:type="pct"/>
            <w:gridSpan w:val="6"/>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84" w:type="pct"/>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02" w:type="pct"/>
            <w:gridSpan w:val="4"/>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37" w:type="pct"/>
            <w:gridSpan w:val="6"/>
            <w:tcBorders>
              <w:top w:val="single" w:sz="4" w:space="0" w:color="auto"/>
              <w:left w:val="single" w:sz="4" w:space="0" w:color="auto"/>
              <w:bottom w:val="single" w:sz="4" w:space="0" w:color="auto"/>
              <w:right w:val="single" w:sz="4" w:space="0" w:color="auto"/>
            </w:tcBorders>
          </w:tcPr>
          <w:p w:rsidR="00F85249" w:rsidRPr="002B591F"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35" w:type="pct"/>
            <w:gridSpan w:val="8"/>
            <w:tcBorders>
              <w:top w:val="single" w:sz="4" w:space="0" w:color="auto"/>
              <w:left w:val="single" w:sz="4" w:space="0" w:color="auto"/>
              <w:bottom w:val="single" w:sz="4" w:space="0" w:color="auto"/>
              <w:right w:val="single" w:sz="4" w:space="0" w:color="auto"/>
            </w:tcBorders>
          </w:tcPr>
          <w:p w:rsidR="00F85249" w:rsidRPr="002B591F" w:rsidRDefault="00F85249" w:rsidP="00C52053">
            <w:pPr>
              <w:tabs>
                <w:tab w:val="center" w:pos="4677"/>
                <w:tab w:val="right" w:pos="9355"/>
              </w:tabs>
              <w:autoSpaceDE w:val="0"/>
              <w:autoSpaceDN w:val="0"/>
              <w:adjustRightInd w:val="0"/>
              <w:spacing w:after="0" w:line="240" w:lineRule="auto"/>
              <w:jc w:val="center"/>
              <w:rPr>
                <w:rFonts w:ascii="Times New Roman" w:hAnsi="Times New Roman"/>
                <w:sz w:val="28"/>
                <w:szCs w:val="28"/>
              </w:rPr>
            </w:pPr>
            <w:r w:rsidRPr="002B591F">
              <w:rPr>
                <w:rFonts w:ascii="Times New Roman" w:hAnsi="Times New Roman"/>
                <w:sz w:val="28"/>
                <w:szCs w:val="28"/>
              </w:rPr>
              <w:t>0</w:t>
            </w:r>
          </w:p>
        </w:tc>
        <w:tc>
          <w:tcPr>
            <w:tcW w:w="235" w:type="pct"/>
            <w:gridSpan w:val="8"/>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62" w:type="pct"/>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233" w:type="pct"/>
            <w:tcBorders>
              <w:top w:val="single" w:sz="4" w:space="0" w:color="auto"/>
              <w:left w:val="single" w:sz="4" w:space="0" w:color="auto"/>
              <w:bottom w:val="single" w:sz="4" w:space="0" w:color="auto"/>
              <w:right w:val="single" w:sz="4" w:space="0" w:color="auto"/>
            </w:tcBorders>
          </w:tcPr>
          <w:p w:rsidR="00F85249" w:rsidRPr="002B591F" w:rsidRDefault="00F85249" w:rsidP="00C52053">
            <w:pPr>
              <w:spacing w:line="240" w:lineRule="auto"/>
              <w:jc w:val="center"/>
              <w:rPr>
                <w:rFonts w:ascii="Times New Roman" w:hAnsi="Times New Roman"/>
                <w:sz w:val="28"/>
                <w:szCs w:val="28"/>
              </w:rPr>
            </w:pPr>
            <w:r w:rsidRPr="002B591F">
              <w:rPr>
                <w:rFonts w:ascii="Times New Roman" w:hAnsi="Times New Roman"/>
                <w:sz w:val="28"/>
                <w:szCs w:val="28"/>
              </w:rPr>
              <w:t>0</w:t>
            </w:r>
          </w:p>
        </w:tc>
        <w:tc>
          <w:tcPr>
            <w:tcW w:w="760" w:type="pct"/>
            <w:vMerge/>
            <w:tcBorders>
              <w:left w:val="single" w:sz="4" w:space="0" w:color="auto"/>
              <w:bottom w:val="single" w:sz="4" w:space="0" w:color="auto"/>
              <w:right w:val="single" w:sz="4" w:space="0" w:color="auto"/>
            </w:tcBorders>
          </w:tcPr>
          <w:p w:rsidR="00F85249" w:rsidRPr="002B591F" w:rsidRDefault="00F85249" w:rsidP="00E17550">
            <w:pPr>
              <w:spacing w:line="240" w:lineRule="auto"/>
              <w:rPr>
                <w:rFonts w:ascii="Times New Roman" w:hAnsi="Times New Roman"/>
                <w:sz w:val="28"/>
                <w:szCs w:val="28"/>
              </w:rPr>
            </w:pPr>
          </w:p>
        </w:tc>
      </w:tr>
    </w:tbl>
    <w:p w:rsidR="00D34AEA" w:rsidRPr="002B591F" w:rsidRDefault="00D34AEA" w:rsidP="00D34AEA">
      <w:pPr>
        <w:autoSpaceDE w:val="0"/>
        <w:autoSpaceDN w:val="0"/>
        <w:adjustRightInd w:val="0"/>
        <w:jc w:val="both"/>
        <w:rPr>
          <w:rFonts w:ascii="Times New Roman" w:hAnsi="Times New Roman"/>
          <w:sz w:val="28"/>
          <w:szCs w:val="28"/>
        </w:rPr>
      </w:pPr>
    </w:p>
    <w:p w:rsidR="00D34AEA" w:rsidRPr="002B591F" w:rsidRDefault="00D34AEA" w:rsidP="00D34AEA">
      <w:pPr>
        <w:autoSpaceDE w:val="0"/>
        <w:autoSpaceDN w:val="0"/>
        <w:adjustRightInd w:val="0"/>
        <w:jc w:val="center"/>
        <w:rPr>
          <w:rFonts w:ascii="Times New Roman" w:hAnsi="Times New Roman"/>
          <w:sz w:val="28"/>
          <w:szCs w:val="28"/>
        </w:rPr>
      </w:pPr>
      <w:r w:rsidRPr="002B591F">
        <w:rPr>
          <w:rFonts w:ascii="Times New Roman" w:hAnsi="Times New Roman"/>
          <w:sz w:val="28"/>
          <w:szCs w:val="28"/>
        </w:rPr>
        <w:t xml:space="preserve">3.Методика </w:t>
      </w:r>
      <w:proofErr w:type="gramStart"/>
      <w:r w:rsidRPr="002B591F">
        <w:rPr>
          <w:rFonts w:ascii="Times New Roman" w:hAnsi="Times New Roman"/>
          <w:sz w:val="28"/>
          <w:szCs w:val="28"/>
        </w:rPr>
        <w:t>расчета результатов выполнения мероприятий подпрограммы</w:t>
      </w:r>
      <w:proofErr w:type="gramEnd"/>
      <w:r w:rsidRPr="002B591F">
        <w:rPr>
          <w:rFonts w:ascii="Times New Roman" w:hAnsi="Times New Roman"/>
          <w:sz w:val="28"/>
          <w:szCs w:val="28"/>
        </w:rPr>
        <w:t xml:space="preserve"> </w:t>
      </w:r>
      <w:r w:rsidR="00F85249" w:rsidRPr="002B591F">
        <w:rPr>
          <w:rFonts w:ascii="Times New Roman" w:hAnsi="Times New Roman"/>
          <w:sz w:val="28"/>
          <w:szCs w:val="28"/>
        </w:rPr>
        <w:t>4</w:t>
      </w:r>
      <w:r w:rsidRPr="002B591F">
        <w:rPr>
          <w:rFonts w:ascii="Times New Roman" w:hAnsi="Times New Roman"/>
          <w:sz w:val="28"/>
          <w:szCs w:val="28"/>
        </w:rPr>
        <w:t xml:space="preserve"> «Развитие потребительского рынка и услуг»</w:t>
      </w:r>
    </w:p>
    <w:p w:rsidR="00D34AEA" w:rsidRPr="002B591F" w:rsidRDefault="00D34AEA" w:rsidP="00D34AEA">
      <w:pPr>
        <w:autoSpaceDE w:val="0"/>
        <w:autoSpaceDN w:val="0"/>
        <w:adjustRightInd w:val="0"/>
        <w:jc w:val="both"/>
        <w:rPr>
          <w:rFonts w:ascii="Times New Roman" w:hAnsi="Times New Roman"/>
          <w:sz w:val="28"/>
          <w:szCs w:val="28"/>
        </w:rPr>
      </w:pPr>
    </w:p>
    <w:tbl>
      <w:tblPr>
        <w:tblStyle w:val="afb"/>
        <w:tblW w:w="15168" w:type="dxa"/>
        <w:tblInd w:w="-176" w:type="dxa"/>
        <w:tblLayout w:type="fixed"/>
        <w:tblLook w:val="04A0" w:firstRow="1" w:lastRow="0" w:firstColumn="1" w:lastColumn="0" w:noHBand="0" w:noVBand="1"/>
      </w:tblPr>
      <w:tblGrid>
        <w:gridCol w:w="710"/>
        <w:gridCol w:w="1275"/>
        <w:gridCol w:w="1560"/>
        <w:gridCol w:w="1417"/>
        <w:gridCol w:w="2410"/>
        <w:gridCol w:w="1559"/>
        <w:gridCol w:w="6237"/>
      </w:tblGrid>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 xml:space="preserve">№ </w:t>
            </w:r>
            <w:r w:rsidRPr="002B591F">
              <w:rPr>
                <w:rFonts w:ascii="Times New Roman" w:eastAsia="Times New Roman" w:hAnsi="Times New Roman"/>
                <w:lang w:eastAsia="ru-RU"/>
              </w:rPr>
              <w:br/>
            </w:r>
            <w:proofErr w:type="gramStart"/>
            <w:r w:rsidRPr="002B591F">
              <w:rPr>
                <w:rFonts w:ascii="Times New Roman" w:eastAsia="Times New Roman" w:hAnsi="Times New Roman"/>
                <w:lang w:eastAsia="ru-RU"/>
              </w:rPr>
              <w:t>п</w:t>
            </w:r>
            <w:proofErr w:type="gramEnd"/>
            <w:r w:rsidRPr="002B591F">
              <w:rPr>
                <w:rFonts w:ascii="Times New Roman" w:eastAsia="Times New Roman" w:hAnsi="Times New Roman"/>
                <w:lang w:eastAsia="ru-RU"/>
              </w:rPr>
              <w:t>/п</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 подпрограммы ХХ</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eastAsia="ru-RU"/>
              </w:rPr>
              <w:t xml:space="preserve">№ основного мероприятия </w:t>
            </w:r>
            <w:r w:rsidRPr="002B591F">
              <w:rPr>
                <w:rFonts w:ascii="Times New Roman" w:eastAsia="Times New Roman" w:hAnsi="Times New Roman"/>
                <w:lang w:val="en-US" w:eastAsia="ru-RU"/>
              </w:rPr>
              <w:t>YY</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eastAsia="ru-RU"/>
              </w:rPr>
              <w:t xml:space="preserve">№ мероприятия </w:t>
            </w:r>
            <w:r w:rsidRPr="002B591F">
              <w:rPr>
                <w:rFonts w:ascii="Times New Roman" w:eastAsia="Times New Roman" w:hAnsi="Times New Roman"/>
                <w:lang w:val="en-US" w:eastAsia="ru-RU"/>
              </w:rPr>
              <w:t>ZZ</w:t>
            </w:r>
          </w:p>
        </w:tc>
        <w:tc>
          <w:tcPr>
            <w:tcW w:w="24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Наименование результата</w:t>
            </w:r>
          </w:p>
        </w:tc>
        <w:tc>
          <w:tcPr>
            <w:tcW w:w="1559"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Единица измерения</w:t>
            </w:r>
          </w:p>
        </w:tc>
        <w:tc>
          <w:tcPr>
            <w:tcW w:w="6237" w:type="dxa"/>
          </w:tcPr>
          <w:p w:rsidR="00D34AEA" w:rsidRPr="002B591F" w:rsidRDefault="00D34AEA" w:rsidP="00D34AEA">
            <w:pPr>
              <w:widowControl w:val="0"/>
              <w:autoSpaceDE w:val="0"/>
              <w:autoSpaceDN w:val="0"/>
              <w:ind w:right="-79"/>
              <w:jc w:val="center"/>
              <w:rPr>
                <w:rFonts w:ascii="Times New Roman" w:eastAsia="Times New Roman" w:hAnsi="Times New Roman"/>
                <w:lang w:eastAsia="ru-RU"/>
              </w:rPr>
            </w:pPr>
            <w:r w:rsidRPr="002B591F">
              <w:rPr>
                <w:rFonts w:ascii="Times New Roman" w:eastAsia="Times New Roman" w:hAnsi="Times New Roman"/>
                <w:lang w:eastAsia="ru-RU"/>
              </w:rPr>
              <w:t>Порядок определения значений</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1</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2</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3</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4</w:t>
            </w:r>
          </w:p>
        </w:tc>
        <w:tc>
          <w:tcPr>
            <w:tcW w:w="241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5</w:t>
            </w:r>
          </w:p>
        </w:tc>
        <w:tc>
          <w:tcPr>
            <w:tcW w:w="1559"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6</w:t>
            </w:r>
          </w:p>
        </w:tc>
        <w:tc>
          <w:tcPr>
            <w:tcW w:w="6237" w:type="dxa"/>
          </w:tcPr>
          <w:p w:rsidR="00D34AEA" w:rsidRPr="002B591F" w:rsidRDefault="00D34AEA" w:rsidP="00D34AEA">
            <w:pPr>
              <w:widowControl w:val="0"/>
              <w:autoSpaceDE w:val="0"/>
              <w:autoSpaceDN w:val="0"/>
              <w:ind w:right="-79"/>
              <w:jc w:val="center"/>
              <w:rPr>
                <w:rFonts w:ascii="Times New Roman" w:eastAsia="Times New Roman" w:hAnsi="Times New Roman"/>
                <w:lang w:eastAsia="ru-RU"/>
              </w:rPr>
            </w:pPr>
            <w:r w:rsidRPr="002B591F">
              <w:rPr>
                <w:rFonts w:ascii="Times New Roman" w:eastAsia="Times New Roman" w:hAnsi="Times New Roman"/>
                <w:lang w:eastAsia="ru-RU"/>
              </w:rPr>
              <w:t>7</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1.</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01</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Площадь торговых объектов предприятий розничной торговли</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 xml:space="preserve">тыс. </w:t>
            </w:r>
            <w:proofErr w:type="spellStart"/>
            <w:r w:rsidRPr="002B591F">
              <w:rPr>
                <w:rFonts w:ascii="Times New Roman" w:eastAsia="Times New Roman" w:hAnsi="Times New Roman"/>
                <w:lang w:eastAsia="ru-RU"/>
              </w:rPr>
              <w:t>кв</w:t>
            </w:r>
            <w:proofErr w:type="spellEnd"/>
            <w:r w:rsidRPr="002B591F">
              <w:rPr>
                <w:rFonts w:ascii="Times New Roman" w:eastAsia="Times New Roman" w:hAnsi="Times New Roman"/>
                <w:lang w:eastAsia="ru-RU"/>
              </w:rPr>
              <w:t xml:space="preserve"> м</w:t>
            </w:r>
          </w:p>
        </w:tc>
        <w:tc>
          <w:tcPr>
            <w:tcW w:w="6237" w:type="dxa"/>
          </w:tcPr>
          <w:p w:rsidR="00D34AEA" w:rsidRPr="002B591F" w:rsidRDefault="00D34AEA" w:rsidP="00D34AEA">
            <w:pPr>
              <w:widowControl w:val="0"/>
              <w:contextualSpacing/>
              <w:rPr>
                <w:rFonts w:ascii="Times New Roman" w:hAnsi="Times New Roman"/>
                <w:lang w:eastAsia="ru-RU"/>
              </w:rPr>
            </w:pPr>
            <w:r w:rsidRPr="002B591F">
              <w:rPr>
                <w:rFonts w:ascii="Times New Roman" w:hAnsi="Times New Roman"/>
                <w:lang w:eastAsia="ru-RU"/>
              </w:rPr>
              <w:t>Общее количество площадей торговых объектов предприятий розничной торговли, осуществляющих деятельность на отчетную дату.</w:t>
            </w:r>
          </w:p>
          <w:p w:rsidR="00D34AEA" w:rsidRPr="002B591F" w:rsidRDefault="00D34AEA" w:rsidP="00D34AEA">
            <w:pPr>
              <w:widowControl w:val="0"/>
              <w:contextualSpacing/>
              <w:rPr>
                <w:rFonts w:ascii="Times New Roman" w:hAnsi="Times New Roman"/>
                <w:lang w:eastAsia="ru-RU"/>
              </w:rPr>
            </w:pPr>
            <w:r w:rsidRPr="002B591F">
              <w:rPr>
                <w:rFonts w:ascii="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hAnsi="Times New Roman"/>
                <w:lang w:eastAsia="ru-RU"/>
              </w:rPr>
            </w:pPr>
            <w:r w:rsidRPr="002B591F">
              <w:rPr>
                <w:rFonts w:ascii="Times New Roman" w:hAnsi="Times New Roman"/>
                <w:lang w:eastAsia="ru-RU"/>
              </w:rPr>
              <w:t>Результат считается нарастающим итогом.</w:t>
            </w:r>
          </w:p>
          <w:p w:rsidR="00D34AEA" w:rsidRPr="002B591F" w:rsidRDefault="00D34AEA" w:rsidP="00D34AEA">
            <w:pPr>
              <w:widowControl w:val="0"/>
              <w:contextualSpacing/>
              <w:rPr>
                <w:rFonts w:ascii="Times New Roman" w:hAnsi="Times New Roman"/>
                <w:lang w:eastAsia="ru-RU"/>
              </w:rPr>
            </w:pP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2.</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02</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проведенных ярмарок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3.</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04</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Количество пунктов выдачи </w:t>
            </w:r>
            <w:proofErr w:type="gramStart"/>
            <w:r w:rsidRPr="002B591F">
              <w:rPr>
                <w:rFonts w:ascii="Times New Roman" w:eastAsia="Times New Roman" w:hAnsi="Times New Roman"/>
                <w:lang w:eastAsia="ru-RU"/>
              </w:rPr>
              <w:t>интернет-заказов</w:t>
            </w:r>
            <w:proofErr w:type="gramEnd"/>
            <w:r w:rsidRPr="002B591F">
              <w:rPr>
                <w:rFonts w:ascii="Times New Roman" w:eastAsia="Times New Roman" w:hAnsi="Times New Roman"/>
                <w:lang w:eastAsia="ru-RU"/>
              </w:rPr>
              <w:t xml:space="preserve"> и </w:t>
            </w:r>
            <w:proofErr w:type="spellStart"/>
            <w:r w:rsidRPr="002B591F">
              <w:rPr>
                <w:rFonts w:ascii="Times New Roman" w:eastAsia="Times New Roman" w:hAnsi="Times New Roman"/>
                <w:lang w:eastAsia="ru-RU"/>
              </w:rPr>
              <w:t>постаматов</w:t>
            </w:r>
            <w:proofErr w:type="spellEnd"/>
            <w:r w:rsidRPr="002B591F">
              <w:rPr>
                <w:rFonts w:ascii="Times New Roman" w:eastAsia="Times New Roman" w:hAnsi="Times New Roman"/>
                <w:lang w:eastAsia="ru-RU"/>
              </w:rPr>
              <w:t xml:space="preserve">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Общее количество пунктов выдачи </w:t>
            </w:r>
            <w:proofErr w:type="gramStart"/>
            <w:r w:rsidRPr="002B591F">
              <w:rPr>
                <w:rFonts w:ascii="Times New Roman" w:eastAsia="Times New Roman" w:hAnsi="Times New Roman"/>
                <w:lang w:eastAsia="ru-RU"/>
              </w:rPr>
              <w:t>интернет-заказов</w:t>
            </w:r>
            <w:proofErr w:type="gramEnd"/>
            <w:r w:rsidRPr="002B591F">
              <w:rPr>
                <w:rFonts w:ascii="Times New Roman" w:eastAsia="Times New Roman" w:hAnsi="Times New Roman"/>
                <w:lang w:eastAsia="ru-RU"/>
              </w:rPr>
              <w:t xml:space="preserve"> и </w:t>
            </w:r>
            <w:proofErr w:type="spellStart"/>
            <w:r w:rsidRPr="002B591F">
              <w:rPr>
                <w:rFonts w:ascii="Times New Roman" w:eastAsia="Times New Roman" w:hAnsi="Times New Roman"/>
                <w:lang w:eastAsia="ru-RU"/>
              </w:rPr>
              <w:t>постаматов</w:t>
            </w:r>
            <w:proofErr w:type="spellEnd"/>
            <w:r w:rsidRPr="002B591F">
              <w:rPr>
                <w:rFonts w:ascii="Times New Roman" w:eastAsia="Times New Roman" w:hAnsi="Times New Roman"/>
                <w:lang w:eastAsia="ru-RU"/>
              </w:rPr>
              <w:t>, осуществляющих деятельность на отчетную дату.</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05</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К=К</w:t>
            </w:r>
            <w:r w:rsidRPr="002B591F">
              <w:rPr>
                <w:rFonts w:ascii="Times New Roman" w:eastAsia="Times New Roman" w:hAnsi="Times New Roman"/>
                <w:vertAlign w:val="subscript"/>
                <w:lang w:eastAsia="ru-RU"/>
              </w:rPr>
              <w:t>п</w:t>
            </w:r>
            <w:r w:rsidRPr="002B591F">
              <w:rPr>
                <w:rFonts w:ascii="Times New Roman" w:eastAsia="Times New Roman" w:hAnsi="Times New Roman"/>
                <w:lang w:eastAsia="ru-RU"/>
              </w:rPr>
              <w:t>+2%*К</w:t>
            </w:r>
            <w:r w:rsidRPr="002B591F">
              <w:rPr>
                <w:rFonts w:ascii="Times New Roman" w:eastAsia="Times New Roman" w:hAnsi="Times New Roman"/>
                <w:vertAlign w:val="subscript"/>
                <w:lang w:eastAsia="ru-RU"/>
              </w:rPr>
              <w:t>б</w:t>
            </w:r>
            <w:r w:rsidRPr="002B591F">
              <w:rPr>
                <w:rFonts w:ascii="Times New Roman" w:eastAsia="Times New Roman" w:hAnsi="Times New Roman"/>
                <w:lang w:eastAsia="ru-RU"/>
              </w:rPr>
              <w:t>, где</w:t>
            </w:r>
          </w:p>
          <w:p w:rsidR="00D34AEA" w:rsidRPr="002B591F" w:rsidRDefault="00D34AEA" w:rsidP="00D34AEA">
            <w:pPr>
              <w:widowControl w:val="0"/>
              <w:contextualSpacing/>
              <w:rPr>
                <w:rFonts w:ascii="Times New Roman" w:eastAsia="Times New Roman" w:hAnsi="Times New Roman"/>
                <w:lang w:eastAsia="ru-RU"/>
              </w:rPr>
            </w:pPr>
            <w:proofErr w:type="gramStart"/>
            <w:r w:rsidRPr="002B591F">
              <w:rPr>
                <w:rFonts w:ascii="Times New Roman" w:eastAsia="Times New Roman" w:hAnsi="Times New Roman"/>
                <w:lang w:eastAsia="ru-RU"/>
              </w:rPr>
              <w:t>К</w:t>
            </w:r>
            <w:proofErr w:type="gramEnd"/>
            <w:r w:rsidRPr="002B591F">
              <w:rPr>
                <w:rFonts w:ascii="Times New Roman" w:eastAsia="Times New Roman" w:hAnsi="Times New Roman"/>
                <w:lang w:eastAsia="ru-RU"/>
              </w:rPr>
              <w:t xml:space="preserve"> – </w:t>
            </w:r>
            <w:proofErr w:type="gramStart"/>
            <w:r w:rsidRPr="002B591F">
              <w:rPr>
                <w:rFonts w:ascii="Times New Roman" w:eastAsia="Times New Roman" w:hAnsi="Times New Roman"/>
                <w:lang w:eastAsia="ru-RU"/>
              </w:rPr>
              <w:t>количество</w:t>
            </w:r>
            <w:proofErr w:type="gramEnd"/>
            <w:r w:rsidRPr="002B591F">
              <w:rPr>
                <w:rFonts w:ascii="Times New Roman" w:eastAsia="Times New Roman" w:hAnsi="Times New Roman"/>
                <w:lang w:eastAsia="ru-RU"/>
              </w:rPr>
              <w:t xml:space="preserve"> НТО в текущем году;</w:t>
            </w:r>
          </w:p>
          <w:p w:rsidR="00D34AEA" w:rsidRPr="002B591F" w:rsidRDefault="00D34AEA" w:rsidP="00D34AEA">
            <w:pPr>
              <w:widowControl w:val="0"/>
              <w:contextualSpacing/>
              <w:rPr>
                <w:rFonts w:ascii="Times New Roman" w:eastAsia="Times New Roman" w:hAnsi="Times New Roman"/>
                <w:lang w:eastAsia="ru-RU"/>
              </w:rPr>
            </w:pPr>
            <w:proofErr w:type="spellStart"/>
            <w:r w:rsidRPr="002B591F">
              <w:rPr>
                <w:rFonts w:ascii="Times New Roman" w:eastAsia="Times New Roman" w:hAnsi="Times New Roman"/>
                <w:lang w:eastAsia="ru-RU"/>
              </w:rPr>
              <w:t>К</w:t>
            </w:r>
            <w:r w:rsidRPr="002B591F">
              <w:rPr>
                <w:rFonts w:ascii="Times New Roman" w:eastAsia="Times New Roman" w:hAnsi="Times New Roman"/>
                <w:vertAlign w:val="subscript"/>
                <w:lang w:eastAsia="ru-RU"/>
              </w:rPr>
              <w:t>п</w:t>
            </w:r>
            <w:proofErr w:type="spellEnd"/>
            <w:r w:rsidRPr="002B591F">
              <w:rPr>
                <w:rFonts w:ascii="Times New Roman" w:eastAsia="Times New Roman" w:hAnsi="Times New Roman"/>
                <w:lang w:eastAsia="ru-RU"/>
              </w:rPr>
              <w:t xml:space="preserve"> – количество НТО в году, предшествовавшему отчетному году, единиц;</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w:t>
            </w:r>
            <w:r w:rsidRPr="002B591F">
              <w:rPr>
                <w:rFonts w:ascii="Times New Roman" w:eastAsia="Times New Roman" w:hAnsi="Times New Roman"/>
                <w:vertAlign w:val="subscript"/>
                <w:lang w:eastAsia="ru-RU"/>
              </w:rPr>
              <w:t xml:space="preserve">б </w:t>
            </w:r>
            <w:r w:rsidRPr="002B591F">
              <w:rPr>
                <w:rFonts w:ascii="Times New Roman" w:eastAsia="Times New Roman" w:hAnsi="Times New Roman"/>
                <w:lang w:eastAsia="ru-RU"/>
              </w:rPr>
              <w:t>– количество НТО в базовом году (2022 год), единиц.</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5.</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06</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мероприятий,  проведенных за счет средств бюджета муниципального образования (нарастающим итогом), единиц</w:t>
            </w:r>
          </w:p>
          <w:p w:rsidR="00D34AEA" w:rsidRPr="002B591F" w:rsidRDefault="00D34AEA" w:rsidP="00D34AEA">
            <w:pPr>
              <w:widowControl w:val="0"/>
              <w:contextualSpacing/>
              <w:rPr>
                <w:rFonts w:ascii="Times New Roman" w:eastAsia="Times New Roman" w:hAnsi="Times New Roman"/>
                <w:lang w:eastAsia="ru-RU"/>
              </w:rPr>
            </w:pP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Общее количество мероприятий, проведенных на отчетную дату.</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6.</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07</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Количество договоров, заключенных с </w:t>
            </w:r>
            <w:proofErr w:type="gramStart"/>
            <w:r w:rsidRPr="002B591F">
              <w:rPr>
                <w:rFonts w:ascii="Times New Roman" w:eastAsia="Times New Roman" w:hAnsi="Times New Roman"/>
                <w:lang w:eastAsia="ru-RU"/>
              </w:rPr>
              <w:t>сельскохозяйственными</w:t>
            </w:r>
            <w:proofErr w:type="gramEnd"/>
            <w:r w:rsidRPr="002B591F">
              <w:rPr>
                <w:rFonts w:ascii="Times New Roman" w:eastAsia="Times New Roman" w:hAnsi="Times New Roman"/>
                <w:lang w:eastAsia="ru-RU"/>
              </w:rPr>
              <w:t xml:space="preserve">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7.</w:t>
            </w:r>
          </w:p>
        </w:tc>
        <w:tc>
          <w:tcPr>
            <w:tcW w:w="1275"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01</w:t>
            </w:r>
          </w:p>
        </w:tc>
        <w:tc>
          <w:tcPr>
            <w:tcW w:w="1417"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08</w:t>
            </w:r>
          </w:p>
        </w:tc>
        <w:tc>
          <w:tcPr>
            <w:tcW w:w="2410" w:type="dxa"/>
            <w:shd w:val="clear" w:color="auto" w:fill="auto"/>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hAnsi="Times New Roman"/>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559" w:type="dxa"/>
            <w:shd w:val="clear" w:color="auto" w:fill="auto"/>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hAnsi="Times New Roman"/>
              </w:rPr>
              <w:t>единиц</w:t>
            </w:r>
          </w:p>
        </w:tc>
        <w:tc>
          <w:tcPr>
            <w:tcW w:w="6237" w:type="dxa"/>
            <w:shd w:val="clear" w:color="auto" w:fill="auto"/>
          </w:tcPr>
          <w:p w:rsidR="00D34AEA" w:rsidRPr="002B591F" w:rsidRDefault="00D34AEA" w:rsidP="00D34AEA">
            <w:pPr>
              <w:widowControl w:val="0"/>
              <w:contextualSpacing/>
              <w:rPr>
                <w:rFonts w:ascii="Times New Roman" w:hAnsi="Times New Roman"/>
              </w:rPr>
            </w:pPr>
            <w:r w:rsidRPr="002B591F">
              <w:rPr>
                <w:rFonts w:ascii="Times New Roman" w:hAnsi="Times New Roman"/>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rsidR="00D34AEA" w:rsidRPr="002B591F" w:rsidRDefault="00D34AEA" w:rsidP="00D34AEA">
            <w:pPr>
              <w:widowControl w:val="0"/>
              <w:contextualSpacing/>
              <w:rPr>
                <w:rFonts w:ascii="Times New Roman" w:hAnsi="Times New Roman"/>
              </w:rPr>
            </w:pPr>
            <w:r w:rsidRPr="002B591F">
              <w:rPr>
                <w:rFonts w:ascii="Times New Roman" w:eastAsia="Times New Roman" w:hAnsi="Times New Roman"/>
                <w:lang w:eastAsia="ru-RU"/>
              </w:rPr>
              <w:t>Результат считается нарастающим итогом.</w:t>
            </w:r>
            <w:r w:rsidRPr="002B591F">
              <w:rPr>
                <w:rFonts w:ascii="Times New Roman" w:hAnsi="Times New Roman"/>
              </w:rPr>
              <w:t xml:space="preserve">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p>
        </w:tc>
        <w:tc>
          <w:tcPr>
            <w:tcW w:w="1275"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01</w:t>
            </w:r>
          </w:p>
        </w:tc>
        <w:tc>
          <w:tcPr>
            <w:tcW w:w="1417" w:type="dxa"/>
            <w:shd w:val="clear" w:color="auto" w:fill="auto"/>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09</w:t>
            </w:r>
          </w:p>
        </w:tc>
        <w:tc>
          <w:tcPr>
            <w:tcW w:w="2410" w:type="dxa"/>
            <w:shd w:val="clear" w:color="auto" w:fill="auto"/>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Нестационарные торговые объекты демонтированы и </w:t>
            </w:r>
            <w:proofErr w:type="spellStart"/>
            <w:r w:rsidRPr="002B591F">
              <w:rPr>
                <w:rFonts w:ascii="Times New Roman" w:eastAsia="Times New Roman" w:hAnsi="Times New Roman"/>
                <w:lang w:eastAsia="ru-RU"/>
              </w:rPr>
              <w:t>утилизированны</w:t>
            </w:r>
            <w:proofErr w:type="spellEnd"/>
          </w:p>
        </w:tc>
        <w:tc>
          <w:tcPr>
            <w:tcW w:w="1559" w:type="dxa"/>
            <w:shd w:val="clear" w:color="auto" w:fill="auto"/>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shd w:val="clear" w:color="auto" w:fill="auto"/>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Общее количество демонтированных и утилизированных нестационарных торговых объектов на отчетную дату.</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hAnsi="Times New Roman"/>
                <w:lang w:eastAsia="ru-RU"/>
              </w:rPr>
              <w:t>Периодичность представления – ежеквартально.</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8.</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51</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01</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посадочных мест на предприятиях общественного питания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пос. мест</w:t>
            </w:r>
          </w:p>
        </w:tc>
        <w:tc>
          <w:tcPr>
            <w:tcW w:w="6237"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9.</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52</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01</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рабочих мест на предприятиях бытового обслуживания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 xml:space="preserve">раб. </w:t>
            </w:r>
            <w:r w:rsidR="00655ED2" w:rsidRPr="002B591F">
              <w:rPr>
                <w:rFonts w:ascii="Times New Roman" w:eastAsia="Times New Roman" w:hAnsi="Times New Roman"/>
                <w:lang w:eastAsia="ru-RU"/>
              </w:rPr>
              <w:t>М</w:t>
            </w:r>
            <w:r w:rsidRPr="002B591F">
              <w:rPr>
                <w:rFonts w:ascii="Times New Roman" w:eastAsia="Times New Roman" w:hAnsi="Times New Roman"/>
                <w:lang w:eastAsia="ru-RU"/>
              </w:rPr>
              <w:t>ест</w:t>
            </w:r>
          </w:p>
        </w:tc>
        <w:tc>
          <w:tcPr>
            <w:tcW w:w="6237"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Общее количество рабочих мест на предприятиях бытового обслуживания, осуществляющих деятельность на отчетную дату.</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rPr>
          <w:trHeight w:val="1374"/>
        </w:trPr>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10.</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52</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02</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spacing w:after="0"/>
              <w:rPr>
                <w:rFonts w:ascii="Times New Roman" w:eastAsia="Times New Roman" w:hAnsi="Times New Roman"/>
                <w:lang w:eastAsia="ru-RU"/>
              </w:rPr>
            </w:pPr>
            <w:r w:rsidRPr="002B591F">
              <w:rPr>
                <w:rFonts w:ascii="Times New Roman" w:eastAsia="Times New Roman" w:hAnsi="Times New Roman"/>
                <w:lang w:eastAsia="ru-RU"/>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rsidR="00D34AEA" w:rsidRPr="002B591F" w:rsidRDefault="00D34AEA" w:rsidP="00D34AEA">
            <w:pPr>
              <w:spacing w:after="0"/>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spacing w:after="0"/>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eastAsia="ru-RU"/>
              </w:rPr>
              <w:t>11</w:t>
            </w:r>
            <w:r w:rsidRPr="002B591F">
              <w:rPr>
                <w:rFonts w:ascii="Times New Roman" w:eastAsia="Times New Roman" w:hAnsi="Times New Roman"/>
                <w:lang w:val="en-US" w:eastAsia="ru-RU"/>
              </w:rPr>
              <w:t>.</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53</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поступивших обращений и жалоб по вопросам защиты прав потребителей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spacing w:after="0"/>
              <w:rPr>
                <w:rFonts w:ascii="Times New Roman" w:eastAsia="Times New Roman" w:hAnsi="Times New Roman"/>
                <w:lang w:eastAsia="ru-RU"/>
              </w:rPr>
            </w:pPr>
            <w:r w:rsidRPr="002B591F">
              <w:rPr>
                <w:rFonts w:ascii="Times New Roman" w:eastAsia="Times New Roman" w:hAnsi="Times New Roman"/>
                <w:lang w:eastAsia="ru-RU"/>
              </w:rPr>
              <w:t>Общее количество поступивших обращений и жалоб по вопросам защиты прав потребителей на отчетную дату.</w:t>
            </w:r>
          </w:p>
          <w:p w:rsidR="00D34AEA" w:rsidRPr="002B591F" w:rsidRDefault="00D34AEA" w:rsidP="00D34AEA">
            <w:pPr>
              <w:spacing w:after="0"/>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spacing w:after="0"/>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r w:rsidR="00D34AEA" w:rsidRPr="002B591F" w:rsidTr="00D34AEA">
        <w:tc>
          <w:tcPr>
            <w:tcW w:w="71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12.</w:t>
            </w:r>
          </w:p>
        </w:tc>
        <w:tc>
          <w:tcPr>
            <w:tcW w:w="1275"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4</w:t>
            </w:r>
          </w:p>
        </w:tc>
        <w:tc>
          <w:tcPr>
            <w:tcW w:w="1560" w:type="dxa"/>
          </w:tcPr>
          <w:p w:rsidR="00D34AEA" w:rsidRPr="002B591F" w:rsidRDefault="00D34AEA" w:rsidP="00D34AEA">
            <w:pPr>
              <w:widowControl w:val="0"/>
              <w:autoSpaceDE w:val="0"/>
              <w:autoSpaceDN w:val="0"/>
              <w:jc w:val="center"/>
              <w:rPr>
                <w:rFonts w:ascii="Times New Roman" w:eastAsia="Times New Roman" w:hAnsi="Times New Roman"/>
                <w:lang w:eastAsia="ru-RU"/>
              </w:rPr>
            </w:pPr>
            <w:r w:rsidRPr="002B591F">
              <w:rPr>
                <w:rFonts w:ascii="Times New Roman" w:eastAsia="Times New Roman" w:hAnsi="Times New Roman"/>
                <w:lang w:eastAsia="ru-RU"/>
              </w:rPr>
              <w:t>53</w:t>
            </w:r>
          </w:p>
        </w:tc>
        <w:tc>
          <w:tcPr>
            <w:tcW w:w="1417" w:type="dxa"/>
          </w:tcPr>
          <w:p w:rsidR="00D34AEA" w:rsidRPr="002B591F" w:rsidRDefault="00D34AEA" w:rsidP="00D34AEA">
            <w:pPr>
              <w:widowControl w:val="0"/>
              <w:autoSpaceDE w:val="0"/>
              <w:autoSpaceDN w:val="0"/>
              <w:jc w:val="center"/>
              <w:rPr>
                <w:rFonts w:ascii="Times New Roman" w:eastAsia="Times New Roman" w:hAnsi="Times New Roman"/>
                <w:lang w:val="en-US" w:eastAsia="ru-RU"/>
              </w:rPr>
            </w:pPr>
            <w:r w:rsidRPr="002B591F">
              <w:rPr>
                <w:rFonts w:ascii="Times New Roman" w:eastAsia="Times New Roman" w:hAnsi="Times New Roman"/>
                <w:lang w:val="en-US" w:eastAsia="ru-RU"/>
              </w:rPr>
              <w:t>01</w:t>
            </w:r>
          </w:p>
        </w:tc>
        <w:tc>
          <w:tcPr>
            <w:tcW w:w="2410" w:type="dxa"/>
          </w:tcPr>
          <w:p w:rsidR="00D34AEA" w:rsidRPr="002B591F" w:rsidRDefault="00D34AEA" w:rsidP="00D34AEA">
            <w:pPr>
              <w:widowControl w:val="0"/>
              <w:contextualSpacing/>
              <w:rPr>
                <w:rFonts w:ascii="Times New Roman" w:eastAsia="Times New Roman" w:hAnsi="Times New Roman"/>
                <w:lang w:eastAsia="ru-RU"/>
              </w:rPr>
            </w:pPr>
            <w:r w:rsidRPr="002B591F">
              <w:rPr>
                <w:rFonts w:ascii="Times New Roman" w:eastAsia="Times New Roman" w:hAnsi="Times New Roman"/>
                <w:lang w:eastAsia="ru-RU"/>
              </w:rPr>
              <w:t>Количество обращений в суды по вопросам защиты прав потребителей (нарастающим итогом), единиц</w:t>
            </w:r>
          </w:p>
        </w:tc>
        <w:tc>
          <w:tcPr>
            <w:tcW w:w="1559" w:type="dxa"/>
          </w:tcPr>
          <w:p w:rsidR="00D34AEA" w:rsidRPr="002B591F" w:rsidRDefault="00D34AEA" w:rsidP="00D34AEA">
            <w:pPr>
              <w:widowControl w:val="0"/>
              <w:contextualSpacing/>
              <w:jc w:val="center"/>
              <w:rPr>
                <w:rFonts w:ascii="Times New Roman" w:eastAsia="Times New Roman" w:hAnsi="Times New Roman"/>
                <w:lang w:eastAsia="ru-RU"/>
              </w:rPr>
            </w:pPr>
            <w:r w:rsidRPr="002B591F">
              <w:rPr>
                <w:rFonts w:ascii="Times New Roman" w:eastAsia="Times New Roman" w:hAnsi="Times New Roman"/>
                <w:lang w:eastAsia="ru-RU"/>
              </w:rPr>
              <w:t>единиц</w:t>
            </w:r>
          </w:p>
        </w:tc>
        <w:tc>
          <w:tcPr>
            <w:tcW w:w="6237" w:type="dxa"/>
          </w:tcPr>
          <w:p w:rsidR="00D34AEA" w:rsidRPr="002B591F" w:rsidRDefault="00D34AEA" w:rsidP="00D34AEA">
            <w:pPr>
              <w:spacing w:after="0" w:line="240" w:lineRule="auto"/>
              <w:rPr>
                <w:rFonts w:ascii="Times New Roman" w:eastAsia="Times New Roman" w:hAnsi="Times New Roman"/>
                <w:lang w:eastAsia="ru-RU"/>
              </w:rPr>
            </w:pPr>
            <w:r w:rsidRPr="002B591F">
              <w:rPr>
                <w:rFonts w:ascii="Times New Roman" w:eastAsia="Times New Roman" w:hAnsi="Times New Roman"/>
                <w:lang w:eastAsia="ru-RU"/>
              </w:rPr>
              <w:t xml:space="preserve">Общее количество обращений в суды по вопросам защиты прав потребителей </w:t>
            </w:r>
          </w:p>
          <w:p w:rsidR="00D34AEA" w:rsidRPr="002B591F" w:rsidRDefault="00D34AEA" w:rsidP="00D34AEA">
            <w:pPr>
              <w:spacing w:after="0" w:line="240" w:lineRule="auto"/>
              <w:rPr>
                <w:rFonts w:ascii="Times New Roman" w:eastAsia="Times New Roman" w:hAnsi="Times New Roman"/>
                <w:lang w:eastAsia="ru-RU"/>
              </w:rPr>
            </w:pPr>
            <w:r w:rsidRPr="002B591F">
              <w:rPr>
                <w:rFonts w:ascii="Times New Roman" w:eastAsia="Times New Roman" w:hAnsi="Times New Roman"/>
                <w:lang w:eastAsia="ru-RU"/>
              </w:rPr>
              <w:t xml:space="preserve">Периодичность предоставления -  ежеквартально. </w:t>
            </w:r>
          </w:p>
          <w:p w:rsidR="00D34AEA" w:rsidRPr="002B591F" w:rsidRDefault="00D34AEA" w:rsidP="00D34AEA">
            <w:pPr>
              <w:spacing w:after="0" w:line="240" w:lineRule="auto"/>
              <w:rPr>
                <w:rFonts w:ascii="Times New Roman" w:eastAsia="Times New Roman" w:hAnsi="Times New Roman"/>
                <w:lang w:eastAsia="ru-RU"/>
              </w:rPr>
            </w:pPr>
            <w:r w:rsidRPr="002B591F">
              <w:rPr>
                <w:rFonts w:ascii="Times New Roman" w:eastAsia="Times New Roman" w:hAnsi="Times New Roman"/>
                <w:lang w:eastAsia="ru-RU"/>
              </w:rPr>
              <w:t>Результат считается нарастающим итогом.</w:t>
            </w:r>
          </w:p>
        </w:tc>
      </w:tr>
    </w:tbl>
    <w:p w:rsidR="00D34AEA" w:rsidRPr="00B311B3" w:rsidRDefault="00655ED2" w:rsidP="00655ED2">
      <w:pPr>
        <w:shd w:val="clear" w:color="auto" w:fill="FFFFFF"/>
        <w:spacing w:after="0" w:line="240" w:lineRule="auto"/>
        <w:jc w:val="both"/>
        <w:rPr>
          <w:rFonts w:ascii="Times New Roman" w:hAnsi="Times New Roman"/>
          <w:sz w:val="28"/>
          <w:szCs w:val="28"/>
        </w:rPr>
      </w:pPr>
      <w:r w:rsidRPr="002B591F">
        <w:rPr>
          <w:rFonts w:ascii="Times New Roman" w:hAnsi="Times New Roman"/>
          <w:sz w:val="28"/>
          <w:szCs w:val="28"/>
        </w:rPr>
        <w:t>».</w:t>
      </w:r>
    </w:p>
    <w:p w:rsidR="008A6270" w:rsidRPr="00B311B3" w:rsidRDefault="008A6270" w:rsidP="00D34AEA">
      <w:pPr>
        <w:shd w:val="clear" w:color="auto" w:fill="FFFFFF"/>
        <w:spacing w:after="0" w:line="240" w:lineRule="auto"/>
        <w:rPr>
          <w:rFonts w:ascii="Times New Roman" w:hAnsi="Times New Roman"/>
          <w:sz w:val="28"/>
          <w:szCs w:val="28"/>
        </w:rPr>
      </w:pPr>
    </w:p>
    <w:sectPr w:rsidR="008A6270" w:rsidRPr="00B311B3" w:rsidSect="0079617A">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13217C74"/>
    <w:multiLevelType w:val="hybridMultilevel"/>
    <w:tmpl w:val="10665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E95FBF"/>
    <w:multiLevelType w:val="hybridMultilevel"/>
    <w:tmpl w:val="AEFC8FAA"/>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D783F"/>
    <w:multiLevelType w:val="hybridMultilevel"/>
    <w:tmpl w:val="F71C7C6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E3ADB"/>
    <w:multiLevelType w:val="hybridMultilevel"/>
    <w:tmpl w:val="9448FF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13031A1"/>
    <w:multiLevelType w:val="hybridMultilevel"/>
    <w:tmpl w:val="D49A8DE0"/>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545A6"/>
    <w:multiLevelType w:val="hybridMultilevel"/>
    <w:tmpl w:val="0E72A22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7418FA"/>
    <w:multiLevelType w:val="hybridMultilevel"/>
    <w:tmpl w:val="BBC60AF6"/>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4F53A0"/>
    <w:multiLevelType w:val="hybridMultilevel"/>
    <w:tmpl w:val="CB3649A0"/>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8D18DA"/>
    <w:multiLevelType w:val="hybridMultilevel"/>
    <w:tmpl w:val="96780D1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7D27C0"/>
    <w:multiLevelType w:val="hybridMultilevel"/>
    <w:tmpl w:val="2EB09D12"/>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8A77FD"/>
    <w:multiLevelType w:val="hybridMultilevel"/>
    <w:tmpl w:val="B4D25E2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B09BA"/>
    <w:multiLevelType w:val="hybridMultilevel"/>
    <w:tmpl w:val="0568B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354B15"/>
    <w:multiLevelType w:val="hybridMultilevel"/>
    <w:tmpl w:val="3E98B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405382"/>
    <w:multiLevelType w:val="hybridMultilevel"/>
    <w:tmpl w:val="2DB85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2A1F0F"/>
    <w:multiLevelType w:val="hybridMultilevel"/>
    <w:tmpl w:val="D4600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C836E2"/>
    <w:multiLevelType w:val="hybridMultilevel"/>
    <w:tmpl w:val="637892C6"/>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num>
  <w:num w:numId="3">
    <w:abstractNumId w:val="4"/>
  </w:num>
  <w:num w:numId="4">
    <w:abstractNumId w:val="15"/>
  </w:num>
  <w:num w:numId="5">
    <w:abstractNumId w:val="3"/>
  </w:num>
  <w:num w:numId="6">
    <w:abstractNumId w:val="10"/>
  </w:num>
  <w:num w:numId="7">
    <w:abstractNumId w:val="9"/>
  </w:num>
  <w:num w:numId="8">
    <w:abstractNumId w:val="6"/>
  </w:num>
  <w:num w:numId="9">
    <w:abstractNumId w:val="8"/>
  </w:num>
  <w:num w:numId="10">
    <w:abstractNumId w:val="17"/>
  </w:num>
  <w:num w:numId="11">
    <w:abstractNumId w:val="12"/>
  </w:num>
  <w:num w:numId="12">
    <w:abstractNumId w:val="11"/>
  </w:num>
  <w:num w:numId="13">
    <w:abstractNumId w:val="7"/>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67"/>
    <w:rsid w:val="00000432"/>
    <w:rsid w:val="0000058B"/>
    <w:rsid w:val="00002A62"/>
    <w:rsid w:val="00005BB8"/>
    <w:rsid w:val="00010BB9"/>
    <w:rsid w:val="000118D9"/>
    <w:rsid w:val="000142B3"/>
    <w:rsid w:val="000204DC"/>
    <w:rsid w:val="00020DCD"/>
    <w:rsid w:val="00030030"/>
    <w:rsid w:val="0003164D"/>
    <w:rsid w:val="00033795"/>
    <w:rsid w:val="0003390A"/>
    <w:rsid w:val="00037EA6"/>
    <w:rsid w:val="00041A7D"/>
    <w:rsid w:val="000425BF"/>
    <w:rsid w:val="000425E5"/>
    <w:rsid w:val="0004405A"/>
    <w:rsid w:val="00044186"/>
    <w:rsid w:val="00044FA7"/>
    <w:rsid w:val="00054BAF"/>
    <w:rsid w:val="000558BF"/>
    <w:rsid w:val="000562E8"/>
    <w:rsid w:val="00060A3D"/>
    <w:rsid w:val="00061142"/>
    <w:rsid w:val="00062F65"/>
    <w:rsid w:val="00063AF9"/>
    <w:rsid w:val="00066B75"/>
    <w:rsid w:val="00067269"/>
    <w:rsid w:val="00070BD2"/>
    <w:rsid w:val="00072CA5"/>
    <w:rsid w:val="00077B73"/>
    <w:rsid w:val="0008133C"/>
    <w:rsid w:val="00081DCB"/>
    <w:rsid w:val="00083CB5"/>
    <w:rsid w:val="000911E6"/>
    <w:rsid w:val="0009325C"/>
    <w:rsid w:val="00095286"/>
    <w:rsid w:val="000973B9"/>
    <w:rsid w:val="000A02F3"/>
    <w:rsid w:val="000A0BDE"/>
    <w:rsid w:val="000A3FA9"/>
    <w:rsid w:val="000A5399"/>
    <w:rsid w:val="000A55A0"/>
    <w:rsid w:val="000A7873"/>
    <w:rsid w:val="000B1FA5"/>
    <w:rsid w:val="000B3AD0"/>
    <w:rsid w:val="000B542F"/>
    <w:rsid w:val="000B7E39"/>
    <w:rsid w:val="000C662F"/>
    <w:rsid w:val="000D0FFF"/>
    <w:rsid w:val="000D2966"/>
    <w:rsid w:val="000D4445"/>
    <w:rsid w:val="000D5BAB"/>
    <w:rsid w:val="000D7147"/>
    <w:rsid w:val="000D7EE6"/>
    <w:rsid w:val="000E73E8"/>
    <w:rsid w:val="000F00CD"/>
    <w:rsid w:val="000F17D8"/>
    <w:rsid w:val="000F29F5"/>
    <w:rsid w:val="000F606F"/>
    <w:rsid w:val="000F78FB"/>
    <w:rsid w:val="000F7D5E"/>
    <w:rsid w:val="00100D38"/>
    <w:rsid w:val="0010237E"/>
    <w:rsid w:val="00112362"/>
    <w:rsid w:val="00112982"/>
    <w:rsid w:val="001134B2"/>
    <w:rsid w:val="00116C7E"/>
    <w:rsid w:val="0011758E"/>
    <w:rsid w:val="001200C6"/>
    <w:rsid w:val="0012184E"/>
    <w:rsid w:val="00122114"/>
    <w:rsid w:val="00127942"/>
    <w:rsid w:val="00131A7A"/>
    <w:rsid w:val="0013244E"/>
    <w:rsid w:val="00136536"/>
    <w:rsid w:val="00143B30"/>
    <w:rsid w:val="001469BB"/>
    <w:rsid w:val="001543D4"/>
    <w:rsid w:val="00162A87"/>
    <w:rsid w:val="00163C3E"/>
    <w:rsid w:val="001733EC"/>
    <w:rsid w:val="001738A1"/>
    <w:rsid w:val="00174591"/>
    <w:rsid w:val="00175907"/>
    <w:rsid w:val="00177B29"/>
    <w:rsid w:val="00181BB1"/>
    <w:rsid w:val="00181C52"/>
    <w:rsid w:val="001912C3"/>
    <w:rsid w:val="001955DE"/>
    <w:rsid w:val="001A05BE"/>
    <w:rsid w:val="001A24AC"/>
    <w:rsid w:val="001A50B4"/>
    <w:rsid w:val="001A69AA"/>
    <w:rsid w:val="001A7A82"/>
    <w:rsid w:val="001B380F"/>
    <w:rsid w:val="001B439E"/>
    <w:rsid w:val="001B49F7"/>
    <w:rsid w:val="001B4E14"/>
    <w:rsid w:val="001C25F3"/>
    <w:rsid w:val="001C60B2"/>
    <w:rsid w:val="001C6473"/>
    <w:rsid w:val="001C6B2A"/>
    <w:rsid w:val="001D55C8"/>
    <w:rsid w:val="001E1AB4"/>
    <w:rsid w:val="001E2622"/>
    <w:rsid w:val="001E3EF6"/>
    <w:rsid w:val="001E4A19"/>
    <w:rsid w:val="001F26CC"/>
    <w:rsid w:val="001F29E1"/>
    <w:rsid w:val="001F2E00"/>
    <w:rsid w:val="001F406F"/>
    <w:rsid w:val="001F4415"/>
    <w:rsid w:val="001F4632"/>
    <w:rsid w:val="001F75AF"/>
    <w:rsid w:val="0020147D"/>
    <w:rsid w:val="00203F58"/>
    <w:rsid w:val="00207B53"/>
    <w:rsid w:val="002101EC"/>
    <w:rsid w:val="002113B3"/>
    <w:rsid w:val="00212FEF"/>
    <w:rsid w:val="0021412B"/>
    <w:rsid w:val="00215336"/>
    <w:rsid w:val="00225C19"/>
    <w:rsid w:val="00227C0F"/>
    <w:rsid w:val="00230B5B"/>
    <w:rsid w:val="00230E7D"/>
    <w:rsid w:val="00231A04"/>
    <w:rsid w:val="00232697"/>
    <w:rsid w:val="00234278"/>
    <w:rsid w:val="00235A38"/>
    <w:rsid w:val="00236F46"/>
    <w:rsid w:val="00245195"/>
    <w:rsid w:val="00245C05"/>
    <w:rsid w:val="00251FBA"/>
    <w:rsid w:val="00256EAF"/>
    <w:rsid w:val="002578C1"/>
    <w:rsid w:val="0026019E"/>
    <w:rsid w:val="00260692"/>
    <w:rsid w:val="00261A2B"/>
    <w:rsid w:val="00261FCB"/>
    <w:rsid w:val="002666B0"/>
    <w:rsid w:val="00266C03"/>
    <w:rsid w:val="00272A98"/>
    <w:rsid w:val="00281110"/>
    <w:rsid w:val="002822E5"/>
    <w:rsid w:val="00282318"/>
    <w:rsid w:val="002823AC"/>
    <w:rsid w:val="0028263D"/>
    <w:rsid w:val="00284673"/>
    <w:rsid w:val="00284B00"/>
    <w:rsid w:val="00286285"/>
    <w:rsid w:val="00290B0E"/>
    <w:rsid w:val="00292B0F"/>
    <w:rsid w:val="00293C23"/>
    <w:rsid w:val="00297369"/>
    <w:rsid w:val="002974A9"/>
    <w:rsid w:val="0029775F"/>
    <w:rsid w:val="00297E47"/>
    <w:rsid w:val="002A18AD"/>
    <w:rsid w:val="002A6558"/>
    <w:rsid w:val="002A7E4E"/>
    <w:rsid w:val="002B4385"/>
    <w:rsid w:val="002B499A"/>
    <w:rsid w:val="002B591F"/>
    <w:rsid w:val="002C1562"/>
    <w:rsid w:val="002D04E8"/>
    <w:rsid w:val="002D0883"/>
    <w:rsid w:val="002D5489"/>
    <w:rsid w:val="002D56BD"/>
    <w:rsid w:val="002D58D3"/>
    <w:rsid w:val="002D6052"/>
    <w:rsid w:val="002D7742"/>
    <w:rsid w:val="002E205C"/>
    <w:rsid w:val="002E7C15"/>
    <w:rsid w:val="002F0116"/>
    <w:rsid w:val="002F036D"/>
    <w:rsid w:val="002F070A"/>
    <w:rsid w:val="002F083D"/>
    <w:rsid w:val="002F608B"/>
    <w:rsid w:val="002F67A8"/>
    <w:rsid w:val="002F67F3"/>
    <w:rsid w:val="002F7901"/>
    <w:rsid w:val="002F79EE"/>
    <w:rsid w:val="00300683"/>
    <w:rsid w:val="00302B95"/>
    <w:rsid w:val="003061F4"/>
    <w:rsid w:val="00310D35"/>
    <w:rsid w:val="00311F87"/>
    <w:rsid w:val="0031220E"/>
    <w:rsid w:val="00314B86"/>
    <w:rsid w:val="00315A64"/>
    <w:rsid w:val="00316627"/>
    <w:rsid w:val="0032019A"/>
    <w:rsid w:val="00320BC5"/>
    <w:rsid w:val="00324C66"/>
    <w:rsid w:val="0032554E"/>
    <w:rsid w:val="00325C6E"/>
    <w:rsid w:val="003265F2"/>
    <w:rsid w:val="00330D9C"/>
    <w:rsid w:val="00333A89"/>
    <w:rsid w:val="00333AD8"/>
    <w:rsid w:val="0033487C"/>
    <w:rsid w:val="00335B37"/>
    <w:rsid w:val="00335B69"/>
    <w:rsid w:val="0033662D"/>
    <w:rsid w:val="00344DAE"/>
    <w:rsid w:val="00345343"/>
    <w:rsid w:val="003457E3"/>
    <w:rsid w:val="00352028"/>
    <w:rsid w:val="0035256A"/>
    <w:rsid w:val="0035550B"/>
    <w:rsid w:val="00355D3E"/>
    <w:rsid w:val="0036312E"/>
    <w:rsid w:val="00366A98"/>
    <w:rsid w:val="003814EA"/>
    <w:rsid w:val="00384E1B"/>
    <w:rsid w:val="00387307"/>
    <w:rsid w:val="003904DD"/>
    <w:rsid w:val="003927EB"/>
    <w:rsid w:val="00392D79"/>
    <w:rsid w:val="00393140"/>
    <w:rsid w:val="003949B0"/>
    <w:rsid w:val="00395355"/>
    <w:rsid w:val="0039626B"/>
    <w:rsid w:val="003A0253"/>
    <w:rsid w:val="003A061D"/>
    <w:rsid w:val="003A0811"/>
    <w:rsid w:val="003A197B"/>
    <w:rsid w:val="003A1D0C"/>
    <w:rsid w:val="003A29EC"/>
    <w:rsid w:val="003A70E3"/>
    <w:rsid w:val="003B16B0"/>
    <w:rsid w:val="003B7796"/>
    <w:rsid w:val="003C1C32"/>
    <w:rsid w:val="003C268A"/>
    <w:rsid w:val="003C2AEC"/>
    <w:rsid w:val="003C370E"/>
    <w:rsid w:val="003D0DE4"/>
    <w:rsid w:val="003D168C"/>
    <w:rsid w:val="003D24F8"/>
    <w:rsid w:val="003D45A2"/>
    <w:rsid w:val="003E357B"/>
    <w:rsid w:val="003E52C3"/>
    <w:rsid w:val="003E757A"/>
    <w:rsid w:val="003F12CA"/>
    <w:rsid w:val="003F1C50"/>
    <w:rsid w:val="003F2B69"/>
    <w:rsid w:val="003F3BE9"/>
    <w:rsid w:val="0040069B"/>
    <w:rsid w:val="004015A4"/>
    <w:rsid w:val="004019AE"/>
    <w:rsid w:val="0040389C"/>
    <w:rsid w:val="00403E2D"/>
    <w:rsid w:val="004043F2"/>
    <w:rsid w:val="00404A2A"/>
    <w:rsid w:val="00410CE1"/>
    <w:rsid w:val="00410D48"/>
    <w:rsid w:val="004129B9"/>
    <w:rsid w:val="00414A1A"/>
    <w:rsid w:val="00415BC7"/>
    <w:rsid w:val="00416429"/>
    <w:rsid w:val="0041734B"/>
    <w:rsid w:val="004200C5"/>
    <w:rsid w:val="0042243E"/>
    <w:rsid w:val="0042263E"/>
    <w:rsid w:val="00423F08"/>
    <w:rsid w:val="00433ABB"/>
    <w:rsid w:val="00435531"/>
    <w:rsid w:val="00436BE9"/>
    <w:rsid w:val="00437CD0"/>
    <w:rsid w:val="004422C8"/>
    <w:rsid w:val="00445156"/>
    <w:rsid w:val="00445A3A"/>
    <w:rsid w:val="00447718"/>
    <w:rsid w:val="00451261"/>
    <w:rsid w:val="004513F2"/>
    <w:rsid w:val="00460082"/>
    <w:rsid w:val="00460DE5"/>
    <w:rsid w:val="004612D5"/>
    <w:rsid w:val="00461DD5"/>
    <w:rsid w:val="004621B7"/>
    <w:rsid w:val="00463489"/>
    <w:rsid w:val="004657A1"/>
    <w:rsid w:val="004670B8"/>
    <w:rsid w:val="00467A47"/>
    <w:rsid w:val="004723B2"/>
    <w:rsid w:val="0047405C"/>
    <w:rsid w:val="004755C5"/>
    <w:rsid w:val="004804CE"/>
    <w:rsid w:val="0048354F"/>
    <w:rsid w:val="00483A54"/>
    <w:rsid w:val="00486205"/>
    <w:rsid w:val="00492F64"/>
    <w:rsid w:val="0049322C"/>
    <w:rsid w:val="004947F4"/>
    <w:rsid w:val="00495992"/>
    <w:rsid w:val="00496946"/>
    <w:rsid w:val="00496CCA"/>
    <w:rsid w:val="004A1AFD"/>
    <w:rsid w:val="004A5A68"/>
    <w:rsid w:val="004A76BA"/>
    <w:rsid w:val="004B11BD"/>
    <w:rsid w:val="004B3996"/>
    <w:rsid w:val="004B64B2"/>
    <w:rsid w:val="004B66A1"/>
    <w:rsid w:val="004B7EBD"/>
    <w:rsid w:val="004C10C1"/>
    <w:rsid w:val="004C2707"/>
    <w:rsid w:val="004C5DC1"/>
    <w:rsid w:val="004D3A39"/>
    <w:rsid w:val="004D58F5"/>
    <w:rsid w:val="004D5D45"/>
    <w:rsid w:val="004D6AD6"/>
    <w:rsid w:val="004D6D02"/>
    <w:rsid w:val="004E001E"/>
    <w:rsid w:val="004E0D4F"/>
    <w:rsid w:val="004E1AE3"/>
    <w:rsid w:val="004E1EB1"/>
    <w:rsid w:val="004E27C2"/>
    <w:rsid w:val="004E3C1A"/>
    <w:rsid w:val="004E4478"/>
    <w:rsid w:val="004E61A1"/>
    <w:rsid w:val="004F0916"/>
    <w:rsid w:val="004F2794"/>
    <w:rsid w:val="004F48A3"/>
    <w:rsid w:val="004F61D3"/>
    <w:rsid w:val="004F67AC"/>
    <w:rsid w:val="004F70ED"/>
    <w:rsid w:val="004F7F3C"/>
    <w:rsid w:val="00503530"/>
    <w:rsid w:val="00503964"/>
    <w:rsid w:val="005067DC"/>
    <w:rsid w:val="00510E8C"/>
    <w:rsid w:val="00515014"/>
    <w:rsid w:val="005169CC"/>
    <w:rsid w:val="00517CCA"/>
    <w:rsid w:val="00520EA9"/>
    <w:rsid w:val="00521EE0"/>
    <w:rsid w:val="00522C8C"/>
    <w:rsid w:val="005234C4"/>
    <w:rsid w:val="005261B0"/>
    <w:rsid w:val="005261EF"/>
    <w:rsid w:val="00526414"/>
    <w:rsid w:val="0053223D"/>
    <w:rsid w:val="00536435"/>
    <w:rsid w:val="00536892"/>
    <w:rsid w:val="005371AD"/>
    <w:rsid w:val="005421CD"/>
    <w:rsid w:val="00542237"/>
    <w:rsid w:val="00545A0E"/>
    <w:rsid w:val="005531D3"/>
    <w:rsid w:val="00554991"/>
    <w:rsid w:val="00566FFE"/>
    <w:rsid w:val="005673E1"/>
    <w:rsid w:val="005813B7"/>
    <w:rsid w:val="0058456D"/>
    <w:rsid w:val="00585266"/>
    <w:rsid w:val="00585863"/>
    <w:rsid w:val="00586882"/>
    <w:rsid w:val="00592B73"/>
    <w:rsid w:val="005A3A16"/>
    <w:rsid w:val="005A413B"/>
    <w:rsid w:val="005A4F94"/>
    <w:rsid w:val="005A5F4C"/>
    <w:rsid w:val="005B3687"/>
    <w:rsid w:val="005C0D8C"/>
    <w:rsid w:val="005C12D4"/>
    <w:rsid w:val="005C1893"/>
    <w:rsid w:val="005C5CEF"/>
    <w:rsid w:val="005C705E"/>
    <w:rsid w:val="005D16BD"/>
    <w:rsid w:val="005D3C3E"/>
    <w:rsid w:val="005D49BF"/>
    <w:rsid w:val="005D7B87"/>
    <w:rsid w:val="005D7C33"/>
    <w:rsid w:val="005E43A9"/>
    <w:rsid w:val="005E7000"/>
    <w:rsid w:val="005E7042"/>
    <w:rsid w:val="005E789D"/>
    <w:rsid w:val="005E792F"/>
    <w:rsid w:val="005F03D4"/>
    <w:rsid w:val="005F0CCB"/>
    <w:rsid w:val="005F0E53"/>
    <w:rsid w:val="005F3101"/>
    <w:rsid w:val="005F3C39"/>
    <w:rsid w:val="005F4C00"/>
    <w:rsid w:val="005F620D"/>
    <w:rsid w:val="00600C1F"/>
    <w:rsid w:val="00601F35"/>
    <w:rsid w:val="00603179"/>
    <w:rsid w:val="006049DE"/>
    <w:rsid w:val="00605E6D"/>
    <w:rsid w:val="00605EFC"/>
    <w:rsid w:val="00611152"/>
    <w:rsid w:val="00615B85"/>
    <w:rsid w:val="00616A8B"/>
    <w:rsid w:val="00623647"/>
    <w:rsid w:val="0062772A"/>
    <w:rsid w:val="00634FBD"/>
    <w:rsid w:val="00637BDC"/>
    <w:rsid w:val="00637C55"/>
    <w:rsid w:val="006400D8"/>
    <w:rsid w:val="00641AF7"/>
    <w:rsid w:val="00645E46"/>
    <w:rsid w:val="00646FF1"/>
    <w:rsid w:val="0064763A"/>
    <w:rsid w:val="00647BF1"/>
    <w:rsid w:val="00655DC2"/>
    <w:rsid w:val="00655ED2"/>
    <w:rsid w:val="00656D3F"/>
    <w:rsid w:val="00656E1D"/>
    <w:rsid w:val="00657707"/>
    <w:rsid w:val="00662153"/>
    <w:rsid w:val="0066357B"/>
    <w:rsid w:val="006639AE"/>
    <w:rsid w:val="00666C1D"/>
    <w:rsid w:val="00671D04"/>
    <w:rsid w:val="006736ED"/>
    <w:rsid w:val="0067377B"/>
    <w:rsid w:val="00674D31"/>
    <w:rsid w:val="0067750E"/>
    <w:rsid w:val="00681C67"/>
    <w:rsid w:val="006837D0"/>
    <w:rsid w:val="00683FF3"/>
    <w:rsid w:val="00685799"/>
    <w:rsid w:val="00685D01"/>
    <w:rsid w:val="006862FF"/>
    <w:rsid w:val="00691233"/>
    <w:rsid w:val="00696F04"/>
    <w:rsid w:val="006A1240"/>
    <w:rsid w:val="006A18A5"/>
    <w:rsid w:val="006A679D"/>
    <w:rsid w:val="006A721B"/>
    <w:rsid w:val="006A72E9"/>
    <w:rsid w:val="006B2F17"/>
    <w:rsid w:val="006C0D31"/>
    <w:rsid w:val="006C185F"/>
    <w:rsid w:val="006C2528"/>
    <w:rsid w:val="006C2571"/>
    <w:rsid w:val="006C2644"/>
    <w:rsid w:val="006C54A9"/>
    <w:rsid w:val="006C5FAE"/>
    <w:rsid w:val="006C789B"/>
    <w:rsid w:val="006D10BA"/>
    <w:rsid w:val="006D1319"/>
    <w:rsid w:val="006D5BCD"/>
    <w:rsid w:val="006E3E4B"/>
    <w:rsid w:val="006E453A"/>
    <w:rsid w:val="006E4BA6"/>
    <w:rsid w:val="006E4C9C"/>
    <w:rsid w:val="006E4F84"/>
    <w:rsid w:val="006F0042"/>
    <w:rsid w:val="006F075F"/>
    <w:rsid w:val="006F1B13"/>
    <w:rsid w:val="006F7202"/>
    <w:rsid w:val="006F7C9E"/>
    <w:rsid w:val="00700553"/>
    <w:rsid w:val="00701449"/>
    <w:rsid w:val="007014C3"/>
    <w:rsid w:val="00706437"/>
    <w:rsid w:val="0070682E"/>
    <w:rsid w:val="007075E3"/>
    <w:rsid w:val="00707633"/>
    <w:rsid w:val="00707CC1"/>
    <w:rsid w:val="00712F21"/>
    <w:rsid w:val="00713829"/>
    <w:rsid w:val="0071497B"/>
    <w:rsid w:val="00716DE7"/>
    <w:rsid w:val="00720D8F"/>
    <w:rsid w:val="0072237D"/>
    <w:rsid w:val="00722784"/>
    <w:rsid w:val="00724619"/>
    <w:rsid w:val="0073222E"/>
    <w:rsid w:val="00733330"/>
    <w:rsid w:val="00735B24"/>
    <w:rsid w:val="00736E0B"/>
    <w:rsid w:val="0074706B"/>
    <w:rsid w:val="00750AE6"/>
    <w:rsid w:val="00751738"/>
    <w:rsid w:val="0075369F"/>
    <w:rsid w:val="00756F69"/>
    <w:rsid w:val="00761FFA"/>
    <w:rsid w:val="00762CE0"/>
    <w:rsid w:val="007662A5"/>
    <w:rsid w:val="007667DD"/>
    <w:rsid w:val="00767ED0"/>
    <w:rsid w:val="0077005D"/>
    <w:rsid w:val="00777D56"/>
    <w:rsid w:val="00780CA0"/>
    <w:rsid w:val="007815FC"/>
    <w:rsid w:val="007829F2"/>
    <w:rsid w:val="00782F8A"/>
    <w:rsid w:val="007842D6"/>
    <w:rsid w:val="00785841"/>
    <w:rsid w:val="00791DE2"/>
    <w:rsid w:val="0079617A"/>
    <w:rsid w:val="00796E59"/>
    <w:rsid w:val="00796EF6"/>
    <w:rsid w:val="007A4342"/>
    <w:rsid w:val="007A43B6"/>
    <w:rsid w:val="007A474C"/>
    <w:rsid w:val="007A5C71"/>
    <w:rsid w:val="007B058B"/>
    <w:rsid w:val="007B100B"/>
    <w:rsid w:val="007B2CBE"/>
    <w:rsid w:val="007B6982"/>
    <w:rsid w:val="007C23B1"/>
    <w:rsid w:val="007C3717"/>
    <w:rsid w:val="007C3D4C"/>
    <w:rsid w:val="007C524B"/>
    <w:rsid w:val="007D21D4"/>
    <w:rsid w:val="007D23F7"/>
    <w:rsid w:val="007D2466"/>
    <w:rsid w:val="007D29FF"/>
    <w:rsid w:val="007D3634"/>
    <w:rsid w:val="007D489E"/>
    <w:rsid w:val="007D647E"/>
    <w:rsid w:val="007E31E5"/>
    <w:rsid w:val="007E38E0"/>
    <w:rsid w:val="007E7A69"/>
    <w:rsid w:val="007F17F2"/>
    <w:rsid w:val="007F26E1"/>
    <w:rsid w:val="007F301F"/>
    <w:rsid w:val="007F49FE"/>
    <w:rsid w:val="00801915"/>
    <w:rsid w:val="008025A2"/>
    <w:rsid w:val="0080752C"/>
    <w:rsid w:val="00812992"/>
    <w:rsid w:val="00812AAE"/>
    <w:rsid w:val="00814AB9"/>
    <w:rsid w:val="00815C38"/>
    <w:rsid w:val="00816585"/>
    <w:rsid w:val="00816837"/>
    <w:rsid w:val="00822D6D"/>
    <w:rsid w:val="0082382F"/>
    <w:rsid w:val="00824CDA"/>
    <w:rsid w:val="00825137"/>
    <w:rsid w:val="00830EDD"/>
    <w:rsid w:val="00832424"/>
    <w:rsid w:val="0083267E"/>
    <w:rsid w:val="00833038"/>
    <w:rsid w:val="00847F33"/>
    <w:rsid w:val="00851E39"/>
    <w:rsid w:val="00855DD9"/>
    <w:rsid w:val="00860851"/>
    <w:rsid w:val="00865D17"/>
    <w:rsid w:val="00866718"/>
    <w:rsid w:val="00867339"/>
    <w:rsid w:val="00867E5C"/>
    <w:rsid w:val="00870021"/>
    <w:rsid w:val="00871CD5"/>
    <w:rsid w:val="008731BF"/>
    <w:rsid w:val="00875589"/>
    <w:rsid w:val="008831D1"/>
    <w:rsid w:val="008855BA"/>
    <w:rsid w:val="00886049"/>
    <w:rsid w:val="00887874"/>
    <w:rsid w:val="00891306"/>
    <w:rsid w:val="00892F21"/>
    <w:rsid w:val="00897B49"/>
    <w:rsid w:val="008A51AF"/>
    <w:rsid w:val="008A6270"/>
    <w:rsid w:val="008A64F4"/>
    <w:rsid w:val="008A7365"/>
    <w:rsid w:val="008B0290"/>
    <w:rsid w:val="008B0A4E"/>
    <w:rsid w:val="008B0E19"/>
    <w:rsid w:val="008B10AE"/>
    <w:rsid w:val="008B381D"/>
    <w:rsid w:val="008B581A"/>
    <w:rsid w:val="008B76CD"/>
    <w:rsid w:val="008C3080"/>
    <w:rsid w:val="008C3999"/>
    <w:rsid w:val="008C492A"/>
    <w:rsid w:val="008C5CB4"/>
    <w:rsid w:val="008C7804"/>
    <w:rsid w:val="008C7B02"/>
    <w:rsid w:val="008C7C45"/>
    <w:rsid w:val="008D1562"/>
    <w:rsid w:val="008D18DE"/>
    <w:rsid w:val="008D2787"/>
    <w:rsid w:val="008D64E5"/>
    <w:rsid w:val="008D7BFA"/>
    <w:rsid w:val="008E2EAA"/>
    <w:rsid w:val="008F0C49"/>
    <w:rsid w:val="008F1A51"/>
    <w:rsid w:val="008F4E2D"/>
    <w:rsid w:val="008F7046"/>
    <w:rsid w:val="0090072A"/>
    <w:rsid w:val="0090477A"/>
    <w:rsid w:val="009050D4"/>
    <w:rsid w:val="00905470"/>
    <w:rsid w:val="00907389"/>
    <w:rsid w:val="00913C8F"/>
    <w:rsid w:val="009143B1"/>
    <w:rsid w:val="00916CA8"/>
    <w:rsid w:val="009208D8"/>
    <w:rsid w:val="00921132"/>
    <w:rsid w:val="00921BB2"/>
    <w:rsid w:val="009240A1"/>
    <w:rsid w:val="00925D37"/>
    <w:rsid w:val="0093058A"/>
    <w:rsid w:val="00930A74"/>
    <w:rsid w:val="00932AE2"/>
    <w:rsid w:val="009349ED"/>
    <w:rsid w:val="00937551"/>
    <w:rsid w:val="00941C8E"/>
    <w:rsid w:val="00944D97"/>
    <w:rsid w:val="009479CE"/>
    <w:rsid w:val="00951071"/>
    <w:rsid w:val="00954574"/>
    <w:rsid w:val="00957B02"/>
    <w:rsid w:val="00957B8E"/>
    <w:rsid w:val="009630F5"/>
    <w:rsid w:val="00964F81"/>
    <w:rsid w:val="00965D05"/>
    <w:rsid w:val="009663BF"/>
    <w:rsid w:val="0096778B"/>
    <w:rsid w:val="00971399"/>
    <w:rsid w:val="009746F2"/>
    <w:rsid w:val="009752A7"/>
    <w:rsid w:val="009777A2"/>
    <w:rsid w:val="00981058"/>
    <w:rsid w:val="00981321"/>
    <w:rsid w:val="00981ABB"/>
    <w:rsid w:val="00981FB4"/>
    <w:rsid w:val="0098224D"/>
    <w:rsid w:val="009866D7"/>
    <w:rsid w:val="009873A7"/>
    <w:rsid w:val="0098744F"/>
    <w:rsid w:val="009874FE"/>
    <w:rsid w:val="0099060D"/>
    <w:rsid w:val="00993A85"/>
    <w:rsid w:val="009A328A"/>
    <w:rsid w:val="009A4D40"/>
    <w:rsid w:val="009A4FDB"/>
    <w:rsid w:val="009B2225"/>
    <w:rsid w:val="009B3B08"/>
    <w:rsid w:val="009C1A2A"/>
    <w:rsid w:val="009C1EBF"/>
    <w:rsid w:val="009C2FD4"/>
    <w:rsid w:val="009C34F3"/>
    <w:rsid w:val="009C6FDF"/>
    <w:rsid w:val="009C75C8"/>
    <w:rsid w:val="009C7714"/>
    <w:rsid w:val="009D06FA"/>
    <w:rsid w:val="009D5BC0"/>
    <w:rsid w:val="009E01CC"/>
    <w:rsid w:val="009E37B5"/>
    <w:rsid w:val="009E490F"/>
    <w:rsid w:val="009F01DB"/>
    <w:rsid w:val="009F4303"/>
    <w:rsid w:val="009F606D"/>
    <w:rsid w:val="009F76CE"/>
    <w:rsid w:val="00A0032C"/>
    <w:rsid w:val="00A01770"/>
    <w:rsid w:val="00A01D7E"/>
    <w:rsid w:val="00A02866"/>
    <w:rsid w:val="00A02C58"/>
    <w:rsid w:val="00A06063"/>
    <w:rsid w:val="00A07C08"/>
    <w:rsid w:val="00A10576"/>
    <w:rsid w:val="00A16442"/>
    <w:rsid w:val="00A20447"/>
    <w:rsid w:val="00A209FE"/>
    <w:rsid w:val="00A2111B"/>
    <w:rsid w:val="00A26990"/>
    <w:rsid w:val="00A27B47"/>
    <w:rsid w:val="00A35752"/>
    <w:rsid w:val="00A35848"/>
    <w:rsid w:val="00A37535"/>
    <w:rsid w:val="00A40BBF"/>
    <w:rsid w:val="00A41EFC"/>
    <w:rsid w:val="00A43F8D"/>
    <w:rsid w:val="00A50CC8"/>
    <w:rsid w:val="00A5127E"/>
    <w:rsid w:val="00A516B8"/>
    <w:rsid w:val="00A53383"/>
    <w:rsid w:val="00A60D13"/>
    <w:rsid w:val="00A6378D"/>
    <w:rsid w:val="00A65A78"/>
    <w:rsid w:val="00A668FC"/>
    <w:rsid w:val="00A702F6"/>
    <w:rsid w:val="00A73599"/>
    <w:rsid w:val="00A77A20"/>
    <w:rsid w:val="00A77B66"/>
    <w:rsid w:val="00A806D2"/>
    <w:rsid w:val="00A812E3"/>
    <w:rsid w:val="00A8390E"/>
    <w:rsid w:val="00A8630A"/>
    <w:rsid w:val="00A876A9"/>
    <w:rsid w:val="00A903F8"/>
    <w:rsid w:val="00A9290A"/>
    <w:rsid w:val="00A933D7"/>
    <w:rsid w:val="00A97506"/>
    <w:rsid w:val="00AA1831"/>
    <w:rsid w:val="00AA3062"/>
    <w:rsid w:val="00AA4540"/>
    <w:rsid w:val="00AA623E"/>
    <w:rsid w:val="00AB12AC"/>
    <w:rsid w:val="00AB40EC"/>
    <w:rsid w:val="00AC19D6"/>
    <w:rsid w:val="00AC2900"/>
    <w:rsid w:val="00AC2B52"/>
    <w:rsid w:val="00AC3B36"/>
    <w:rsid w:val="00AC4193"/>
    <w:rsid w:val="00AC4680"/>
    <w:rsid w:val="00AC5062"/>
    <w:rsid w:val="00AD28AF"/>
    <w:rsid w:val="00AD320C"/>
    <w:rsid w:val="00AD327B"/>
    <w:rsid w:val="00AD51DC"/>
    <w:rsid w:val="00AE039B"/>
    <w:rsid w:val="00AE0508"/>
    <w:rsid w:val="00AE0516"/>
    <w:rsid w:val="00AE2589"/>
    <w:rsid w:val="00AE2AA6"/>
    <w:rsid w:val="00AE2F04"/>
    <w:rsid w:val="00AE3E71"/>
    <w:rsid w:val="00AE4E28"/>
    <w:rsid w:val="00AE52FE"/>
    <w:rsid w:val="00AE53C9"/>
    <w:rsid w:val="00AE60C3"/>
    <w:rsid w:val="00AF1032"/>
    <w:rsid w:val="00AF18A6"/>
    <w:rsid w:val="00AF3037"/>
    <w:rsid w:val="00AF5C98"/>
    <w:rsid w:val="00AF6D6D"/>
    <w:rsid w:val="00AF7533"/>
    <w:rsid w:val="00B00938"/>
    <w:rsid w:val="00B00DD2"/>
    <w:rsid w:val="00B02D53"/>
    <w:rsid w:val="00B0331E"/>
    <w:rsid w:val="00B07B8C"/>
    <w:rsid w:val="00B11800"/>
    <w:rsid w:val="00B1185D"/>
    <w:rsid w:val="00B12103"/>
    <w:rsid w:val="00B165CB"/>
    <w:rsid w:val="00B1798C"/>
    <w:rsid w:val="00B23518"/>
    <w:rsid w:val="00B27B3C"/>
    <w:rsid w:val="00B30B72"/>
    <w:rsid w:val="00B30D32"/>
    <w:rsid w:val="00B311B3"/>
    <w:rsid w:val="00B3637E"/>
    <w:rsid w:val="00B42768"/>
    <w:rsid w:val="00B447F2"/>
    <w:rsid w:val="00B51A19"/>
    <w:rsid w:val="00B5705A"/>
    <w:rsid w:val="00B57D3C"/>
    <w:rsid w:val="00B60FE8"/>
    <w:rsid w:val="00B61644"/>
    <w:rsid w:val="00B6238A"/>
    <w:rsid w:val="00B72400"/>
    <w:rsid w:val="00B73630"/>
    <w:rsid w:val="00B7501B"/>
    <w:rsid w:val="00B77881"/>
    <w:rsid w:val="00B8037D"/>
    <w:rsid w:val="00B813FF"/>
    <w:rsid w:val="00B823A5"/>
    <w:rsid w:val="00B83107"/>
    <w:rsid w:val="00B848D1"/>
    <w:rsid w:val="00B86724"/>
    <w:rsid w:val="00B87B41"/>
    <w:rsid w:val="00B87FF0"/>
    <w:rsid w:val="00BA1996"/>
    <w:rsid w:val="00BA5B32"/>
    <w:rsid w:val="00BB01BE"/>
    <w:rsid w:val="00BB31CD"/>
    <w:rsid w:val="00BB32E3"/>
    <w:rsid w:val="00BB3677"/>
    <w:rsid w:val="00BC188E"/>
    <w:rsid w:val="00BC5AB6"/>
    <w:rsid w:val="00BD1373"/>
    <w:rsid w:val="00BD20A8"/>
    <w:rsid w:val="00BD3210"/>
    <w:rsid w:val="00BD3947"/>
    <w:rsid w:val="00BD4382"/>
    <w:rsid w:val="00BD4C5F"/>
    <w:rsid w:val="00BD505D"/>
    <w:rsid w:val="00BD57F5"/>
    <w:rsid w:val="00BD7D78"/>
    <w:rsid w:val="00BE1752"/>
    <w:rsid w:val="00BE2437"/>
    <w:rsid w:val="00BE33DC"/>
    <w:rsid w:val="00BE502A"/>
    <w:rsid w:val="00BE5C09"/>
    <w:rsid w:val="00BE6DDD"/>
    <w:rsid w:val="00BF7B90"/>
    <w:rsid w:val="00C0017A"/>
    <w:rsid w:val="00C00733"/>
    <w:rsid w:val="00C018D8"/>
    <w:rsid w:val="00C02351"/>
    <w:rsid w:val="00C047C2"/>
    <w:rsid w:val="00C06452"/>
    <w:rsid w:val="00C10E66"/>
    <w:rsid w:val="00C12AB1"/>
    <w:rsid w:val="00C16656"/>
    <w:rsid w:val="00C16B13"/>
    <w:rsid w:val="00C172BA"/>
    <w:rsid w:val="00C17724"/>
    <w:rsid w:val="00C2058F"/>
    <w:rsid w:val="00C22CDA"/>
    <w:rsid w:val="00C24383"/>
    <w:rsid w:val="00C300AA"/>
    <w:rsid w:val="00C319B1"/>
    <w:rsid w:val="00C327E9"/>
    <w:rsid w:val="00C32977"/>
    <w:rsid w:val="00C4000C"/>
    <w:rsid w:val="00C416A9"/>
    <w:rsid w:val="00C444E4"/>
    <w:rsid w:val="00C467C9"/>
    <w:rsid w:val="00C47B27"/>
    <w:rsid w:val="00C52053"/>
    <w:rsid w:val="00C5485B"/>
    <w:rsid w:val="00C54FCB"/>
    <w:rsid w:val="00C55172"/>
    <w:rsid w:val="00C575EA"/>
    <w:rsid w:val="00C60D18"/>
    <w:rsid w:val="00C62773"/>
    <w:rsid w:val="00C6280C"/>
    <w:rsid w:val="00C64D65"/>
    <w:rsid w:val="00C6660C"/>
    <w:rsid w:val="00C77525"/>
    <w:rsid w:val="00C811EE"/>
    <w:rsid w:val="00C8213E"/>
    <w:rsid w:val="00C82BE3"/>
    <w:rsid w:val="00C82CF5"/>
    <w:rsid w:val="00C8358F"/>
    <w:rsid w:val="00C85F64"/>
    <w:rsid w:val="00C87358"/>
    <w:rsid w:val="00C87D26"/>
    <w:rsid w:val="00C97349"/>
    <w:rsid w:val="00C97782"/>
    <w:rsid w:val="00CA0CBC"/>
    <w:rsid w:val="00CA6ED8"/>
    <w:rsid w:val="00CB6A6A"/>
    <w:rsid w:val="00CC305A"/>
    <w:rsid w:val="00CC31C2"/>
    <w:rsid w:val="00CE3D9F"/>
    <w:rsid w:val="00CE49AF"/>
    <w:rsid w:val="00CE590D"/>
    <w:rsid w:val="00CF0BAB"/>
    <w:rsid w:val="00CF23EA"/>
    <w:rsid w:val="00CF7ABF"/>
    <w:rsid w:val="00CF7D63"/>
    <w:rsid w:val="00D06853"/>
    <w:rsid w:val="00D068EE"/>
    <w:rsid w:val="00D06DDA"/>
    <w:rsid w:val="00D07B41"/>
    <w:rsid w:val="00D12AB7"/>
    <w:rsid w:val="00D164BB"/>
    <w:rsid w:val="00D17D2F"/>
    <w:rsid w:val="00D23B3C"/>
    <w:rsid w:val="00D2420A"/>
    <w:rsid w:val="00D253D1"/>
    <w:rsid w:val="00D25956"/>
    <w:rsid w:val="00D2706B"/>
    <w:rsid w:val="00D34A45"/>
    <w:rsid w:val="00D34AEA"/>
    <w:rsid w:val="00D42C7B"/>
    <w:rsid w:val="00D432FE"/>
    <w:rsid w:val="00D47897"/>
    <w:rsid w:val="00D50A07"/>
    <w:rsid w:val="00D6284A"/>
    <w:rsid w:val="00D64585"/>
    <w:rsid w:val="00D64EFE"/>
    <w:rsid w:val="00D6737D"/>
    <w:rsid w:val="00D711BB"/>
    <w:rsid w:val="00D71E89"/>
    <w:rsid w:val="00D75F0C"/>
    <w:rsid w:val="00D773A2"/>
    <w:rsid w:val="00D77A90"/>
    <w:rsid w:val="00D77D6F"/>
    <w:rsid w:val="00D8476A"/>
    <w:rsid w:val="00D84DCC"/>
    <w:rsid w:val="00D8532A"/>
    <w:rsid w:val="00D85B63"/>
    <w:rsid w:val="00D86BCA"/>
    <w:rsid w:val="00D87055"/>
    <w:rsid w:val="00D91399"/>
    <w:rsid w:val="00D93AED"/>
    <w:rsid w:val="00D95474"/>
    <w:rsid w:val="00D96A90"/>
    <w:rsid w:val="00DA2298"/>
    <w:rsid w:val="00DA2A4A"/>
    <w:rsid w:val="00DA434C"/>
    <w:rsid w:val="00DA6463"/>
    <w:rsid w:val="00DA79A4"/>
    <w:rsid w:val="00DB0069"/>
    <w:rsid w:val="00DB092B"/>
    <w:rsid w:val="00DB1AD9"/>
    <w:rsid w:val="00DB234D"/>
    <w:rsid w:val="00DB3E69"/>
    <w:rsid w:val="00DB432C"/>
    <w:rsid w:val="00DB504D"/>
    <w:rsid w:val="00DB740A"/>
    <w:rsid w:val="00DB7680"/>
    <w:rsid w:val="00DB7D8D"/>
    <w:rsid w:val="00DC0560"/>
    <w:rsid w:val="00DC39B9"/>
    <w:rsid w:val="00DC6C3C"/>
    <w:rsid w:val="00DD35B0"/>
    <w:rsid w:val="00DD3B81"/>
    <w:rsid w:val="00DE021E"/>
    <w:rsid w:val="00DE1D75"/>
    <w:rsid w:val="00DE432A"/>
    <w:rsid w:val="00DE55A8"/>
    <w:rsid w:val="00DE5721"/>
    <w:rsid w:val="00DE79B8"/>
    <w:rsid w:val="00DF040B"/>
    <w:rsid w:val="00DF166E"/>
    <w:rsid w:val="00DF3584"/>
    <w:rsid w:val="00DF4FA7"/>
    <w:rsid w:val="00DF6B5C"/>
    <w:rsid w:val="00E00000"/>
    <w:rsid w:val="00E00814"/>
    <w:rsid w:val="00E0185B"/>
    <w:rsid w:val="00E01C2D"/>
    <w:rsid w:val="00E07C8C"/>
    <w:rsid w:val="00E103C6"/>
    <w:rsid w:val="00E10D2B"/>
    <w:rsid w:val="00E116CB"/>
    <w:rsid w:val="00E14830"/>
    <w:rsid w:val="00E159EC"/>
    <w:rsid w:val="00E167ED"/>
    <w:rsid w:val="00E17242"/>
    <w:rsid w:val="00E17550"/>
    <w:rsid w:val="00E204F1"/>
    <w:rsid w:val="00E205B1"/>
    <w:rsid w:val="00E2205B"/>
    <w:rsid w:val="00E23709"/>
    <w:rsid w:val="00E24F9A"/>
    <w:rsid w:val="00E31E67"/>
    <w:rsid w:val="00E332B6"/>
    <w:rsid w:val="00E342E2"/>
    <w:rsid w:val="00E34CDC"/>
    <w:rsid w:val="00E36BD6"/>
    <w:rsid w:val="00E37D0F"/>
    <w:rsid w:val="00E418D7"/>
    <w:rsid w:val="00E45B89"/>
    <w:rsid w:val="00E45F6A"/>
    <w:rsid w:val="00E4680D"/>
    <w:rsid w:val="00E504FB"/>
    <w:rsid w:val="00E519C9"/>
    <w:rsid w:val="00E520D5"/>
    <w:rsid w:val="00E555CA"/>
    <w:rsid w:val="00E557D4"/>
    <w:rsid w:val="00E56D5C"/>
    <w:rsid w:val="00E630F1"/>
    <w:rsid w:val="00E63712"/>
    <w:rsid w:val="00E63D8B"/>
    <w:rsid w:val="00E6585D"/>
    <w:rsid w:val="00E720C4"/>
    <w:rsid w:val="00E758D2"/>
    <w:rsid w:val="00E76914"/>
    <w:rsid w:val="00E8102C"/>
    <w:rsid w:val="00E81C97"/>
    <w:rsid w:val="00E81FF4"/>
    <w:rsid w:val="00E87515"/>
    <w:rsid w:val="00E91E29"/>
    <w:rsid w:val="00E92DB9"/>
    <w:rsid w:val="00E976B1"/>
    <w:rsid w:val="00EA1E8C"/>
    <w:rsid w:val="00EA2445"/>
    <w:rsid w:val="00EA49B9"/>
    <w:rsid w:val="00EA5297"/>
    <w:rsid w:val="00EB2428"/>
    <w:rsid w:val="00EB409F"/>
    <w:rsid w:val="00EB6257"/>
    <w:rsid w:val="00EC443C"/>
    <w:rsid w:val="00EC6EC4"/>
    <w:rsid w:val="00EC762C"/>
    <w:rsid w:val="00EC7D32"/>
    <w:rsid w:val="00ED1954"/>
    <w:rsid w:val="00ED4661"/>
    <w:rsid w:val="00ED4CEE"/>
    <w:rsid w:val="00ED56A0"/>
    <w:rsid w:val="00EE165A"/>
    <w:rsid w:val="00EE33EE"/>
    <w:rsid w:val="00EE3959"/>
    <w:rsid w:val="00EE512E"/>
    <w:rsid w:val="00EE7646"/>
    <w:rsid w:val="00EF0080"/>
    <w:rsid w:val="00EF0639"/>
    <w:rsid w:val="00EF2D00"/>
    <w:rsid w:val="00F0175A"/>
    <w:rsid w:val="00F03040"/>
    <w:rsid w:val="00F042F9"/>
    <w:rsid w:val="00F07AAD"/>
    <w:rsid w:val="00F109EC"/>
    <w:rsid w:val="00F11C5C"/>
    <w:rsid w:val="00F15B51"/>
    <w:rsid w:val="00F20E2D"/>
    <w:rsid w:val="00F21938"/>
    <w:rsid w:val="00F24A26"/>
    <w:rsid w:val="00F25FE4"/>
    <w:rsid w:val="00F269A1"/>
    <w:rsid w:val="00F33484"/>
    <w:rsid w:val="00F3624A"/>
    <w:rsid w:val="00F36702"/>
    <w:rsid w:val="00F440C5"/>
    <w:rsid w:val="00F50339"/>
    <w:rsid w:val="00F511CB"/>
    <w:rsid w:val="00F540D4"/>
    <w:rsid w:val="00F54B62"/>
    <w:rsid w:val="00F5551F"/>
    <w:rsid w:val="00F561E3"/>
    <w:rsid w:val="00F56F31"/>
    <w:rsid w:val="00F61F00"/>
    <w:rsid w:val="00F62331"/>
    <w:rsid w:val="00F63553"/>
    <w:rsid w:val="00F636C3"/>
    <w:rsid w:val="00F63EAC"/>
    <w:rsid w:val="00F6483A"/>
    <w:rsid w:val="00F657D2"/>
    <w:rsid w:val="00F72574"/>
    <w:rsid w:val="00F73CDD"/>
    <w:rsid w:val="00F764B8"/>
    <w:rsid w:val="00F77E6E"/>
    <w:rsid w:val="00F80A04"/>
    <w:rsid w:val="00F85249"/>
    <w:rsid w:val="00F85390"/>
    <w:rsid w:val="00F86337"/>
    <w:rsid w:val="00F914CC"/>
    <w:rsid w:val="00F94A96"/>
    <w:rsid w:val="00F9557E"/>
    <w:rsid w:val="00F97550"/>
    <w:rsid w:val="00FA2E5E"/>
    <w:rsid w:val="00FA6064"/>
    <w:rsid w:val="00FA6751"/>
    <w:rsid w:val="00FB387D"/>
    <w:rsid w:val="00FB3D1E"/>
    <w:rsid w:val="00FC0085"/>
    <w:rsid w:val="00FC2A5E"/>
    <w:rsid w:val="00FC490B"/>
    <w:rsid w:val="00FC4ABE"/>
    <w:rsid w:val="00FD00C4"/>
    <w:rsid w:val="00FD010D"/>
    <w:rsid w:val="00FD0AAD"/>
    <w:rsid w:val="00FD3138"/>
    <w:rsid w:val="00FD3B94"/>
    <w:rsid w:val="00FD550E"/>
    <w:rsid w:val="00FD575E"/>
    <w:rsid w:val="00FD689B"/>
    <w:rsid w:val="00FD7C5F"/>
    <w:rsid w:val="00FE3325"/>
    <w:rsid w:val="00FE4518"/>
    <w:rsid w:val="00FE6CB6"/>
    <w:rsid w:val="00FE755C"/>
    <w:rsid w:val="00FF0C5A"/>
    <w:rsid w:val="00FF0E71"/>
    <w:rsid w:val="00FF102A"/>
    <w:rsid w:val="00FF2690"/>
    <w:rsid w:val="00FF28AA"/>
    <w:rsid w:val="00FF3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uiPriority="0" w:qFormat="1"/>
    <w:lsdException w:name="caption" w:uiPriority="35" w:qFormat="1"/>
    <w:lsdException w:name="footnote reference"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DD"/>
    <w:pPr>
      <w:spacing w:after="200" w:line="276" w:lineRule="auto"/>
    </w:pPr>
    <w:rPr>
      <w:rFonts w:ascii="Calibri" w:eastAsia="Calibri" w:hAnsi="Calibri" w:cs="Times New Roman"/>
    </w:rPr>
  </w:style>
  <w:style w:type="paragraph" w:styleId="1">
    <w:name w:val="heading 1"/>
    <w:basedOn w:val="a"/>
    <w:next w:val="a"/>
    <w:link w:val="10"/>
    <w:uiPriority w:val="99"/>
    <w:qFormat/>
    <w:rsid w:val="00601F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01F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1F3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semiHidden/>
    <w:unhideWhenUsed/>
    <w:qFormat/>
    <w:rsid w:val="00601F35"/>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F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01F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01F35"/>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semiHidden/>
    <w:rsid w:val="00601F35"/>
    <w:rPr>
      <w:rFonts w:ascii="Arial" w:eastAsiaTheme="minorEastAsia" w:hAnsi="Arial" w:cs="Arial"/>
      <w:b/>
      <w:bCs/>
      <w:color w:val="26282F"/>
      <w:sz w:val="24"/>
      <w:szCs w:val="24"/>
      <w:lang w:eastAsia="ru-RU"/>
    </w:rPr>
  </w:style>
  <w:style w:type="character" w:styleId="a3">
    <w:name w:val="Hyperlink"/>
    <w:basedOn w:val="a0"/>
    <w:uiPriority w:val="99"/>
    <w:unhideWhenUsed/>
    <w:rsid w:val="00601F35"/>
    <w:rPr>
      <w:color w:val="0000FF"/>
      <w:u w:val="single"/>
    </w:rPr>
  </w:style>
  <w:style w:type="character" w:styleId="a4">
    <w:name w:val="FollowedHyperlink"/>
    <w:basedOn w:val="a0"/>
    <w:uiPriority w:val="99"/>
    <w:semiHidden/>
    <w:unhideWhenUsed/>
    <w:rsid w:val="00601F35"/>
    <w:rPr>
      <w:color w:val="954F72" w:themeColor="followedHyperlink"/>
      <w:u w:val="single"/>
    </w:rPr>
  </w:style>
  <w:style w:type="paragraph" w:styleId="a5">
    <w:name w:val="annotation text"/>
    <w:basedOn w:val="a"/>
    <w:link w:val="a6"/>
    <w:uiPriority w:val="99"/>
    <w:semiHidden/>
    <w:unhideWhenUsed/>
    <w:rsid w:val="00601F35"/>
    <w:pPr>
      <w:spacing w:line="240" w:lineRule="auto"/>
    </w:pPr>
    <w:rPr>
      <w:sz w:val="20"/>
      <w:szCs w:val="20"/>
    </w:rPr>
  </w:style>
  <w:style w:type="character" w:customStyle="1" w:styleId="a6">
    <w:name w:val="Текст примечания Знак"/>
    <w:basedOn w:val="a0"/>
    <w:link w:val="a5"/>
    <w:uiPriority w:val="99"/>
    <w:semiHidden/>
    <w:rsid w:val="00601F35"/>
    <w:rPr>
      <w:rFonts w:ascii="Calibri" w:eastAsia="Calibri" w:hAnsi="Calibri" w:cs="Times New Roman"/>
      <w:sz w:val="20"/>
      <w:szCs w:val="20"/>
    </w:rPr>
  </w:style>
  <w:style w:type="paragraph" w:styleId="a7">
    <w:name w:val="header"/>
    <w:basedOn w:val="a"/>
    <w:link w:val="a8"/>
    <w:uiPriority w:val="99"/>
    <w:unhideWhenUsed/>
    <w:qFormat/>
    <w:rsid w:val="00601F35"/>
    <w:pPr>
      <w:tabs>
        <w:tab w:val="center" w:pos="4677"/>
        <w:tab w:val="right" w:pos="9355"/>
      </w:tabs>
    </w:pPr>
  </w:style>
  <w:style w:type="character" w:customStyle="1" w:styleId="a8">
    <w:name w:val="Верхний колонтитул Знак"/>
    <w:basedOn w:val="a0"/>
    <w:link w:val="a7"/>
    <w:uiPriority w:val="99"/>
    <w:semiHidden/>
    <w:qFormat/>
    <w:rsid w:val="00601F35"/>
    <w:rPr>
      <w:rFonts w:ascii="Calibri" w:eastAsia="Calibri" w:hAnsi="Calibri" w:cs="Times New Roman"/>
    </w:rPr>
  </w:style>
  <w:style w:type="paragraph" w:styleId="a9">
    <w:name w:val="footer"/>
    <w:basedOn w:val="a"/>
    <w:link w:val="aa"/>
    <w:uiPriority w:val="99"/>
    <w:unhideWhenUsed/>
    <w:qFormat/>
    <w:rsid w:val="00601F35"/>
    <w:pPr>
      <w:tabs>
        <w:tab w:val="center" w:pos="4677"/>
        <w:tab w:val="right" w:pos="9355"/>
      </w:tabs>
    </w:pPr>
  </w:style>
  <w:style w:type="character" w:customStyle="1" w:styleId="aa">
    <w:name w:val="Нижний колонтитул Знак"/>
    <w:basedOn w:val="a0"/>
    <w:link w:val="a9"/>
    <w:uiPriority w:val="99"/>
    <w:semiHidden/>
    <w:qFormat/>
    <w:rsid w:val="00601F35"/>
    <w:rPr>
      <w:rFonts w:ascii="Calibri" w:eastAsia="Calibri" w:hAnsi="Calibri" w:cs="Times New Roman"/>
    </w:rPr>
  </w:style>
  <w:style w:type="paragraph" w:styleId="ab">
    <w:name w:val="Title"/>
    <w:basedOn w:val="a"/>
    <w:next w:val="a"/>
    <w:link w:val="ac"/>
    <w:uiPriority w:val="10"/>
    <w:qFormat/>
    <w:rsid w:val="00601F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601F35"/>
    <w:rPr>
      <w:rFonts w:asciiTheme="majorHAnsi" w:eastAsiaTheme="majorEastAsia" w:hAnsiTheme="majorHAnsi" w:cstheme="majorBidi"/>
      <w:spacing w:val="-10"/>
      <w:kern w:val="28"/>
      <w:sz w:val="56"/>
      <w:szCs w:val="56"/>
    </w:rPr>
  </w:style>
  <w:style w:type="paragraph" w:styleId="ad">
    <w:name w:val="Body Text"/>
    <w:basedOn w:val="a"/>
    <w:link w:val="ae"/>
    <w:unhideWhenUsed/>
    <w:qFormat/>
    <w:rsid w:val="00601F35"/>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uiPriority w:val="99"/>
    <w:semiHidden/>
    <w:rsid w:val="00601F35"/>
    <w:rPr>
      <w:rFonts w:ascii="Times New Roman" w:eastAsia="Times New Roman" w:hAnsi="Times New Roman" w:cs="Times New Roman"/>
      <w:sz w:val="28"/>
      <w:szCs w:val="24"/>
      <w:lang w:eastAsia="ru-RU"/>
    </w:rPr>
  </w:style>
  <w:style w:type="paragraph" w:styleId="af">
    <w:name w:val="annotation subject"/>
    <w:basedOn w:val="a5"/>
    <w:next w:val="a5"/>
    <w:link w:val="af0"/>
    <w:uiPriority w:val="99"/>
    <w:semiHidden/>
    <w:unhideWhenUsed/>
    <w:rsid w:val="00601F35"/>
    <w:rPr>
      <w:b/>
      <w:bCs/>
    </w:rPr>
  </w:style>
  <w:style w:type="character" w:customStyle="1" w:styleId="af0">
    <w:name w:val="Тема примечания Знак"/>
    <w:basedOn w:val="a6"/>
    <w:link w:val="af"/>
    <w:uiPriority w:val="99"/>
    <w:semiHidden/>
    <w:rsid w:val="00601F35"/>
    <w:rPr>
      <w:rFonts w:ascii="Calibri" w:eastAsia="Calibri" w:hAnsi="Calibri" w:cs="Times New Roman"/>
      <w:b/>
      <w:bCs/>
      <w:sz w:val="20"/>
      <w:szCs w:val="20"/>
    </w:rPr>
  </w:style>
  <w:style w:type="paragraph" w:styleId="af1">
    <w:name w:val="Balloon Text"/>
    <w:basedOn w:val="a"/>
    <w:link w:val="af2"/>
    <w:uiPriority w:val="99"/>
    <w:semiHidden/>
    <w:unhideWhenUsed/>
    <w:rsid w:val="00601F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1F35"/>
    <w:rPr>
      <w:rFonts w:ascii="Tahoma" w:eastAsia="Calibri" w:hAnsi="Tahoma" w:cs="Tahoma"/>
      <w:sz w:val="16"/>
      <w:szCs w:val="16"/>
    </w:rPr>
  </w:style>
  <w:style w:type="character" w:customStyle="1" w:styleId="af3">
    <w:name w:val="Без интервала Знак"/>
    <w:link w:val="af4"/>
    <w:uiPriority w:val="1"/>
    <w:locked/>
    <w:rsid w:val="00601F35"/>
    <w:rPr>
      <w:rFonts w:ascii="Calibri" w:eastAsia="Calibri" w:hAnsi="Calibri" w:cs="Times New Roman"/>
    </w:rPr>
  </w:style>
  <w:style w:type="paragraph" w:styleId="af4">
    <w:name w:val="No Spacing"/>
    <w:link w:val="af3"/>
    <w:uiPriority w:val="1"/>
    <w:qFormat/>
    <w:rsid w:val="00601F35"/>
    <w:pPr>
      <w:spacing w:after="0" w:line="240" w:lineRule="auto"/>
    </w:pPr>
    <w:rPr>
      <w:rFonts w:ascii="Calibri" w:eastAsia="Calibri" w:hAnsi="Calibri" w:cs="Times New Roman"/>
    </w:rPr>
  </w:style>
  <w:style w:type="paragraph" w:styleId="af5">
    <w:name w:val="List Paragraph"/>
    <w:basedOn w:val="a"/>
    <w:uiPriority w:val="34"/>
    <w:qFormat/>
    <w:rsid w:val="00601F35"/>
    <w:pPr>
      <w:ind w:left="720"/>
      <w:contextualSpacing/>
    </w:pPr>
    <w:rPr>
      <w:rFonts w:asciiTheme="minorHAnsi" w:eastAsiaTheme="minorHAnsi" w:hAnsiTheme="minorHAnsi" w:cstheme="minorBidi"/>
    </w:rPr>
  </w:style>
  <w:style w:type="paragraph" w:customStyle="1" w:styleId="ConsPlusCell">
    <w:name w:val="ConsPlusCell"/>
    <w:uiPriority w:val="99"/>
    <w:semiHidden/>
    <w:rsid w:val="00601F3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6">
    <w:name w:val="Прижатый влево"/>
    <w:basedOn w:val="a"/>
    <w:next w:val="a"/>
    <w:uiPriority w:val="99"/>
    <w:semiHidden/>
    <w:rsid w:val="00601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7">
    <w:name w:val="Базовый"/>
    <w:uiPriority w:val="99"/>
    <w:semiHidden/>
    <w:rsid w:val="00601F35"/>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uiPriority w:val="99"/>
    <w:locked/>
    <w:rsid w:val="00601F35"/>
    <w:rPr>
      <w:rFonts w:ascii="Calibri" w:eastAsia="Times New Roman" w:hAnsi="Calibri" w:cs="Calibri"/>
      <w:lang w:eastAsia="ru-RU"/>
    </w:rPr>
  </w:style>
  <w:style w:type="paragraph" w:customStyle="1" w:styleId="ConsPlusNormal0">
    <w:name w:val="ConsPlusNormal"/>
    <w:link w:val="ConsPlusNormal"/>
    <w:qFormat/>
    <w:rsid w:val="00601F35"/>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Основной текст (2)_"/>
    <w:link w:val="22"/>
    <w:uiPriority w:val="99"/>
    <w:semiHidden/>
    <w:locked/>
    <w:rsid w:val="00601F35"/>
    <w:rPr>
      <w:sz w:val="26"/>
      <w:szCs w:val="26"/>
      <w:shd w:val="clear" w:color="auto" w:fill="FFFFFF"/>
    </w:rPr>
  </w:style>
  <w:style w:type="paragraph" w:customStyle="1" w:styleId="22">
    <w:name w:val="Основной текст (2)"/>
    <w:basedOn w:val="a"/>
    <w:link w:val="21"/>
    <w:uiPriority w:val="99"/>
    <w:semiHidden/>
    <w:rsid w:val="00601F35"/>
    <w:pPr>
      <w:widowControl w:val="0"/>
      <w:shd w:val="clear" w:color="auto" w:fill="FFFFFF"/>
      <w:spacing w:after="180" w:line="353" w:lineRule="exact"/>
      <w:jc w:val="center"/>
    </w:pPr>
    <w:rPr>
      <w:rFonts w:asciiTheme="minorHAnsi" w:eastAsiaTheme="minorHAnsi" w:hAnsiTheme="minorHAnsi" w:cstheme="minorBidi"/>
      <w:sz w:val="26"/>
      <w:szCs w:val="26"/>
    </w:rPr>
  </w:style>
  <w:style w:type="paragraph" w:customStyle="1" w:styleId="text1cl">
    <w:name w:val="text1cl"/>
    <w:basedOn w:val="a"/>
    <w:uiPriority w:val="99"/>
    <w:semiHidden/>
    <w:rsid w:val="00601F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Основной текст_"/>
    <w:link w:val="11"/>
    <w:semiHidden/>
    <w:locked/>
    <w:rsid w:val="00601F35"/>
    <w:rPr>
      <w:rFonts w:ascii="Times New Roman" w:hAnsi="Times New Roman" w:cs="Times New Roman"/>
      <w:sz w:val="26"/>
      <w:szCs w:val="26"/>
      <w:shd w:val="clear" w:color="auto" w:fill="FFFFFF"/>
    </w:rPr>
  </w:style>
  <w:style w:type="paragraph" w:customStyle="1" w:styleId="11">
    <w:name w:val="Основной текст1"/>
    <w:basedOn w:val="a"/>
    <w:link w:val="af8"/>
    <w:semiHidden/>
    <w:rsid w:val="00601F35"/>
    <w:pPr>
      <w:shd w:val="clear" w:color="auto" w:fill="FFFFFF"/>
      <w:spacing w:after="0" w:line="326" w:lineRule="exact"/>
    </w:pPr>
    <w:rPr>
      <w:rFonts w:ascii="Times New Roman" w:eastAsiaTheme="minorHAnsi" w:hAnsi="Times New Roman"/>
      <w:sz w:val="26"/>
      <w:szCs w:val="26"/>
    </w:rPr>
  </w:style>
  <w:style w:type="character" w:customStyle="1" w:styleId="5">
    <w:name w:val="Основной текст (5)_"/>
    <w:link w:val="50"/>
    <w:uiPriority w:val="99"/>
    <w:semiHidden/>
    <w:locked/>
    <w:rsid w:val="00601F35"/>
    <w:rPr>
      <w:sz w:val="19"/>
      <w:szCs w:val="19"/>
      <w:shd w:val="clear" w:color="auto" w:fill="FFFFFF"/>
    </w:rPr>
  </w:style>
  <w:style w:type="paragraph" w:customStyle="1" w:styleId="50">
    <w:name w:val="Основной текст (5)"/>
    <w:basedOn w:val="a"/>
    <w:link w:val="5"/>
    <w:uiPriority w:val="99"/>
    <w:semiHidden/>
    <w:rsid w:val="00601F35"/>
    <w:pPr>
      <w:shd w:val="clear" w:color="auto" w:fill="FFFFFF"/>
      <w:spacing w:after="0" w:line="240" w:lineRule="atLeast"/>
      <w:jc w:val="both"/>
    </w:pPr>
    <w:rPr>
      <w:rFonts w:asciiTheme="minorHAnsi" w:eastAsiaTheme="minorHAnsi" w:hAnsiTheme="minorHAnsi" w:cstheme="minorBidi"/>
      <w:sz w:val="19"/>
      <w:szCs w:val="19"/>
    </w:rPr>
  </w:style>
  <w:style w:type="character" w:customStyle="1" w:styleId="12">
    <w:name w:val="Текст примечания Знак1"/>
    <w:basedOn w:val="a0"/>
    <w:uiPriority w:val="99"/>
    <w:semiHidden/>
    <w:rsid w:val="00601F35"/>
    <w:rPr>
      <w:rFonts w:ascii="Calibri" w:eastAsia="Calibri" w:hAnsi="Calibri" w:cs="Times New Roman" w:hint="default"/>
      <w:sz w:val="20"/>
      <w:szCs w:val="20"/>
    </w:rPr>
  </w:style>
  <w:style w:type="character" w:customStyle="1" w:styleId="13">
    <w:name w:val="Верхний колонтитул Знак1"/>
    <w:basedOn w:val="a0"/>
    <w:uiPriority w:val="99"/>
    <w:rsid w:val="00601F35"/>
    <w:rPr>
      <w:rFonts w:ascii="Calibri" w:eastAsia="Calibri" w:hAnsi="Calibri" w:cs="Times New Roman" w:hint="default"/>
    </w:rPr>
  </w:style>
  <w:style w:type="character" w:customStyle="1" w:styleId="14">
    <w:name w:val="Нижний колонтитул Знак1"/>
    <w:basedOn w:val="a0"/>
    <w:uiPriority w:val="99"/>
    <w:rsid w:val="00601F35"/>
    <w:rPr>
      <w:rFonts w:ascii="Calibri" w:eastAsia="Calibri" w:hAnsi="Calibri" w:cs="Times New Roman" w:hint="default"/>
    </w:rPr>
  </w:style>
  <w:style w:type="character" w:customStyle="1" w:styleId="15">
    <w:name w:val="Тема примечания Знак1"/>
    <w:basedOn w:val="12"/>
    <w:uiPriority w:val="99"/>
    <w:semiHidden/>
    <w:rsid w:val="00601F35"/>
    <w:rPr>
      <w:rFonts w:ascii="Calibri" w:eastAsia="Calibri" w:hAnsi="Calibri" w:cs="Times New Roman" w:hint="default"/>
      <w:b/>
      <w:bCs/>
      <w:sz w:val="20"/>
      <w:szCs w:val="20"/>
    </w:rPr>
  </w:style>
  <w:style w:type="character" w:customStyle="1" w:styleId="16">
    <w:name w:val="Текст выноски Знак1"/>
    <w:basedOn w:val="a0"/>
    <w:uiPriority w:val="99"/>
    <w:semiHidden/>
    <w:rsid w:val="00601F35"/>
    <w:rPr>
      <w:rFonts w:ascii="Segoe UI" w:eastAsia="Calibri" w:hAnsi="Segoe UI" w:cs="Segoe UI" w:hint="default"/>
      <w:sz w:val="18"/>
      <w:szCs w:val="18"/>
    </w:rPr>
  </w:style>
  <w:style w:type="character" w:customStyle="1" w:styleId="af9">
    <w:name w:val="Гипертекстовая ссылка"/>
    <w:uiPriority w:val="99"/>
    <w:rsid w:val="00601F35"/>
    <w:rPr>
      <w:b w:val="0"/>
      <w:bCs w:val="0"/>
      <w:color w:val="106BBE"/>
    </w:rPr>
  </w:style>
  <w:style w:type="character" w:customStyle="1" w:styleId="afa">
    <w:name w:val="Цветовое выделение"/>
    <w:uiPriority w:val="99"/>
    <w:rsid w:val="00601F35"/>
    <w:rPr>
      <w:b/>
      <w:bCs/>
      <w:color w:val="26282F"/>
    </w:rPr>
  </w:style>
  <w:style w:type="character" w:customStyle="1" w:styleId="12pt">
    <w:name w:val="Основной текст + 12 pt"/>
    <w:rsid w:val="00601F35"/>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fb">
    <w:name w:val="Table Grid"/>
    <w:basedOn w:val="a1"/>
    <w:uiPriority w:val="59"/>
    <w:qFormat/>
    <w:rsid w:val="00601F35"/>
    <w:pPr>
      <w:spacing w:after="0" w:line="240" w:lineRule="auto"/>
      <w:jc w:val="both"/>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ый (таблица)"/>
    <w:basedOn w:val="a"/>
    <w:next w:val="a"/>
    <w:uiPriority w:val="99"/>
    <w:rsid w:val="003D45A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numbering" w:customStyle="1" w:styleId="17">
    <w:name w:val="Нет списка1"/>
    <w:next w:val="a2"/>
    <w:uiPriority w:val="99"/>
    <w:semiHidden/>
    <w:unhideWhenUsed/>
    <w:rsid w:val="00251FBA"/>
  </w:style>
  <w:style w:type="paragraph" w:styleId="18">
    <w:name w:val="index 1"/>
    <w:basedOn w:val="a"/>
    <w:next w:val="a"/>
    <w:uiPriority w:val="99"/>
    <w:semiHidden/>
    <w:unhideWhenUsed/>
    <w:qFormat/>
    <w:rsid w:val="00251FBA"/>
    <w:pPr>
      <w:spacing w:after="0" w:line="240" w:lineRule="auto"/>
    </w:pPr>
    <w:rPr>
      <w:rFonts w:ascii="Times New Roman" w:hAnsi="Times New Roman"/>
      <w:sz w:val="28"/>
    </w:rPr>
  </w:style>
  <w:style w:type="paragraph" w:styleId="afd">
    <w:name w:val="index heading"/>
    <w:basedOn w:val="a"/>
    <w:next w:val="18"/>
    <w:qFormat/>
    <w:rsid w:val="00251FBA"/>
    <w:pPr>
      <w:suppressLineNumbers/>
      <w:spacing w:after="0" w:line="240" w:lineRule="auto"/>
    </w:pPr>
    <w:rPr>
      <w:rFonts w:ascii="Times New Roman" w:hAnsi="Times New Roman" w:cs="Mangal"/>
      <w:sz w:val="28"/>
    </w:rPr>
  </w:style>
  <w:style w:type="paragraph" w:styleId="afe">
    <w:name w:val="List"/>
    <w:basedOn w:val="ad"/>
    <w:qFormat/>
    <w:rsid w:val="00251FBA"/>
    <w:pPr>
      <w:spacing w:after="140" w:line="276" w:lineRule="auto"/>
    </w:pPr>
    <w:rPr>
      <w:rFonts w:eastAsia="Calibri" w:cs="Mangal"/>
      <w:szCs w:val="22"/>
      <w:lang w:eastAsia="en-US"/>
    </w:rPr>
  </w:style>
  <w:style w:type="paragraph" w:styleId="aff">
    <w:name w:val="Normal (Web)"/>
    <w:uiPriority w:val="99"/>
    <w:unhideWhenUsed/>
    <w:qFormat/>
    <w:rsid w:val="00251FBA"/>
    <w:pPr>
      <w:spacing w:beforeAutospacing="1" w:after="0" w:afterAutospacing="1" w:line="240" w:lineRule="auto"/>
    </w:pPr>
    <w:rPr>
      <w:rFonts w:ascii="Times New Roman" w:eastAsia="SimSun" w:hAnsi="Times New Roman" w:cs="Times New Roman"/>
      <w:sz w:val="24"/>
      <w:szCs w:val="24"/>
      <w:lang w:val="en-US" w:eastAsia="zh-CN"/>
    </w:rPr>
  </w:style>
  <w:style w:type="table" w:customStyle="1" w:styleId="19">
    <w:name w:val="Сетка таблицы1"/>
    <w:basedOn w:val="a1"/>
    <w:next w:val="afb"/>
    <w:uiPriority w:val="59"/>
    <w:qFormat/>
    <w:rsid w:val="00251FB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Привязка сноски"/>
    <w:qFormat/>
    <w:rsid w:val="00251FBA"/>
    <w:rPr>
      <w:vertAlign w:val="superscript"/>
    </w:rPr>
  </w:style>
  <w:style w:type="character" w:customStyle="1" w:styleId="FootnoteCharacters">
    <w:name w:val="Footnote Characters"/>
    <w:basedOn w:val="a0"/>
    <w:uiPriority w:val="99"/>
    <w:semiHidden/>
    <w:unhideWhenUsed/>
    <w:qFormat/>
    <w:rsid w:val="00251FBA"/>
    <w:rPr>
      <w:vertAlign w:val="superscript"/>
    </w:rPr>
  </w:style>
  <w:style w:type="character" w:customStyle="1" w:styleId="aff1">
    <w:name w:val="Текст сноски Знак"/>
    <w:basedOn w:val="a0"/>
    <w:uiPriority w:val="99"/>
    <w:semiHidden/>
    <w:qFormat/>
    <w:rsid w:val="00251FBA"/>
    <w:rPr>
      <w:rFonts w:ascii="Times New Roman" w:hAnsi="Times New Roman"/>
      <w:sz w:val="20"/>
      <w:szCs w:val="20"/>
    </w:rPr>
  </w:style>
  <w:style w:type="character" w:customStyle="1" w:styleId="ListLabel1">
    <w:name w:val="ListLabel 1"/>
    <w:qFormat/>
    <w:rsid w:val="00251FBA"/>
    <w:rPr>
      <w:rFonts w:ascii="Times New Roman" w:hAnsi="Times New Roman" w:cs="Times New Roman"/>
      <w:sz w:val="24"/>
      <w:szCs w:val="24"/>
    </w:rPr>
  </w:style>
  <w:style w:type="character" w:customStyle="1" w:styleId="-">
    <w:name w:val="Интернет-ссылка"/>
    <w:qFormat/>
    <w:rsid w:val="00251FBA"/>
    <w:rPr>
      <w:color w:val="000080"/>
      <w:u w:val="single"/>
    </w:rPr>
  </w:style>
  <w:style w:type="character" w:customStyle="1" w:styleId="ListLabel2">
    <w:name w:val="ListLabel 2"/>
    <w:qFormat/>
    <w:rsid w:val="00251FBA"/>
    <w:rPr>
      <w:rFonts w:ascii="Times New Roman" w:hAnsi="Times New Roman" w:cs="Times New Roman"/>
      <w:sz w:val="22"/>
      <w:szCs w:val="22"/>
    </w:rPr>
  </w:style>
  <w:style w:type="character" w:customStyle="1" w:styleId="aff2">
    <w:name w:val="Символ сноски"/>
    <w:qFormat/>
    <w:rsid w:val="00251FBA"/>
  </w:style>
  <w:style w:type="character" w:customStyle="1" w:styleId="aff3">
    <w:name w:val="Привязка концевой сноски"/>
    <w:qFormat/>
    <w:rsid w:val="00251FBA"/>
    <w:rPr>
      <w:vertAlign w:val="superscript"/>
    </w:rPr>
  </w:style>
  <w:style w:type="character" w:customStyle="1" w:styleId="aff4">
    <w:name w:val="Символ концевой сноски"/>
    <w:qFormat/>
    <w:rsid w:val="00251FBA"/>
  </w:style>
  <w:style w:type="paragraph" w:customStyle="1" w:styleId="1a">
    <w:name w:val="Заголовок1"/>
    <w:basedOn w:val="a"/>
    <w:next w:val="ad"/>
    <w:qFormat/>
    <w:rsid w:val="00251FBA"/>
    <w:pPr>
      <w:keepNext/>
      <w:spacing w:before="240" w:after="120" w:line="240" w:lineRule="auto"/>
    </w:pPr>
    <w:rPr>
      <w:rFonts w:ascii="Liberation Sans" w:eastAsia="Microsoft YaHei" w:hAnsi="Liberation Sans" w:cs="Mangal"/>
      <w:sz w:val="28"/>
      <w:szCs w:val="28"/>
    </w:rPr>
  </w:style>
  <w:style w:type="paragraph" w:customStyle="1" w:styleId="1b">
    <w:name w:val="Название объекта1"/>
    <w:basedOn w:val="a"/>
    <w:qFormat/>
    <w:rsid w:val="00251FBA"/>
    <w:pPr>
      <w:suppressLineNumbers/>
      <w:spacing w:before="120" w:after="120" w:line="240" w:lineRule="auto"/>
    </w:pPr>
    <w:rPr>
      <w:rFonts w:ascii="Times New Roman" w:hAnsi="Times New Roman" w:cs="Mangal"/>
      <w:i/>
      <w:iCs/>
      <w:sz w:val="24"/>
      <w:szCs w:val="24"/>
    </w:rPr>
  </w:style>
  <w:style w:type="paragraph" w:customStyle="1" w:styleId="1c">
    <w:name w:val="Текст сноски1"/>
    <w:basedOn w:val="a"/>
    <w:uiPriority w:val="99"/>
    <w:semiHidden/>
    <w:unhideWhenUsed/>
    <w:qFormat/>
    <w:rsid w:val="00251FBA"/>
    <w:pPr>
      <w:spacing w:after="0" w:line="240" w:lineRule="auto"/>
    </w:pPr>
    <w:rPr>
      <w:rFonts w:ascii="Times New Roman" w:hAnsi="Times New Roman"/>
      <w:sz w:val="20"/>
      <w:szCs w:val="20"/>
    </w:rPr>
  </w:style>
  <w:style w:type="paragraph" w:customStyle="1" w:styleId="1d">
    <w:name w:val="Верх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1e">
    <w:name w:val="Ниж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ConsPlusTitle">
    <w:name w:val="ConsPlusTitle"/>
    <w:qFormat/>
    <w:rsid w:val="00251FBA"/>
    <w:pPr>
      <w:widowControl w:val="0"/>
      <w:spacing w:after="0" w:line="240" w:lineRule="auto"/>
    </w:pPr>
    <w:rPr>
      <w:rFonts w:ascii="Calibri" w:eastAsia="Times New Roman" w:hAnsi="Calibri" w:cs="Calibri"/>
      <w:b/>
      <w:szCs w:val="20"/>
      <w:lang w:eastAsia="ru-RU"/>
    </w:rPr>
  </w:style>
  <w:style w:type="paragraph" w:customStyle="1" w:styleId="aff5">
    <w:name w:val="Содержимое врезки"/>
    <w:basedOn w:val="a"/>
    <w:qFormat/>
    <w:rsid w:val="00251FBA"/>
    <w:pPr>
      <w:spacing w:after="0" w:line="240" w:lineRule="auto"/>
    </w:pPr>
    <w:rPr>
      <w:rFonts w:ascii="Times New Roman" w:hAnsi="Times New Roman"/>
      <w:sz w:val="28"/>
    </w:rPr>
  </w:style>
  <w:style w:type="paragraph" w:customStyle="1" w:styleId="aff6">
    <w:name w:val="Содержимое таблицы"/>
    <w:basedOn w:val="a"/>
    <w:qFormat/>
    <w:rsid w:val="00251FBA"/>
    <w:pPr>
      <w:suppressLineNumbers/>
      <w:spacing w:after="0" w:line="240" w:lineRule="auto"/>
    </w:pPr>
    <w:rPr>
      <w:rFonts w:ascii="Times New Roman" w:hAnsi="Times New Roman"/>
      <w:sz w:val="28"/>
    </w:rPr>
  </w:style>
  <w:style w:type="paragraph" w:customStyle="1" w:styleId="aff7">
    <w:name w:val="Заголовок таблицы"/>
    <w:basedOn w:val="aff6"/>
    <w:qFormat/>
    <w:rsid w:val="00251FBA"/>
    <w:pPr>
      <w:jc w:val="center"/>
    </w:pPr>
    <w:rPr>
      <w:b/>
      <w:bCs/>
    </w:rPr>
  </w:style>
  <w:style w:type="paragraph" w:styleId="aff8">
    <w:name w:val="endnote text"/>
    <w:basedOn w:val="a"/>
    <w:link w:val="aff9"/>
    <w:uiPriority w:val="99"/>
    <w:semiHidden/>
    <w:unhideWhenUsed/>
    <w:rsid w:val="00251FBA"/>
    <w:pPr>
      <w:spacing w:after="0" w:line="240" w:lineRule="auto"/>
    </w:pPr>
    <w:rPr>
      <w:rFonts w:ascii="Times New Roman" w:hAnsi="Times New Roman"/>
      <w:sz w:val="20"/>
      <w:szCs w:val="20"/>
    </w:rPr>
  </w:style>
  <w:style w:type="character" w:customStyle="1" w:styleId="aff9">
    <w:name w:val="Текст концевой сноски Знак"/>
    <w:basedOn w:val="a0"/>
    <w:link w:val="aff8"/>
    <w:uiPriority w:val="99"/>
    <w:semiHidden/>
    <w:rsid w:val="00251FBA"/>
    <w:rPr>
      <w:rFonts w:ascii="Times New Roman" w:eastAsia="Calibri" w:hAnsi="Times New Roman" w:cs="Times New Roman"/>
      <w:sz w:val="20"/>
      <w:szCs w:val="20"/>
    </w:rPr>
  </w:style>
  <w:style w:type="paragraph" w:styleId="affa">
    <w:name w:val="footnote text"/>
    <w:basedOn w:val="a"/>
    <w:link w:val="1f"/>
    <w:uiPriority w:val="99"/>
    <w:semiHidden/>
    <w:unhideWhenUsed/>
    <w:qFormat/>
    <w:rsid w:val="00251FBA"/>
    <w:pPr>
      <w:spacing w:after="0" w:line="240" w:lineRule="auto"/>
    </w:pPr>
    <w:rPr>
      <w:rFonts w:ascii="Times New Roman" w:hAnsi="Times New Roman"/>
      <w:sz w:val="20"/>
      <w:szCs w:val="20"/>
    </w:rPr>
  </w:style>
  <w:style w:type="character" w:customStyle="1" w:styleId="1f">
    <w:name w:val="Текст сноски Знак1"/>
    <w:basedOn w:val="a0"/>
    <w:link w:val="affa"/>
    <w:uiPriority w:val="99"/>
    <w:semiHidden/>
    <w:rsid w:val="00251FBA"/>
    <w:rPr>
      <w:rFonts w:ascii="Times New Roman" w:eastAsia="Calibri" w:hAnsi="Times New Roman" w:cs="Times New Roman"/>
      <w:sz w:val="20"/>
      <w:szCs w:val="20"/>
    </w:rPr>
  </w:style>
  <w:style w:type="character" w:styleId="affb">
    <w:name w:val="endnote reference"/>
    <w:basedOn w:val="a0"/>
    <w:uiPriority w:val="99"/>
    <w:semiHidden/>
    <w:unhideWhenUsed/>
    <w:rsid w:val="00251FBA"/>
    <w:rPr>
      <w:vertAlign w:val="superscript"/>
    </w:rPr>
  </w:style>
  <w:style w:type="character" w:styleId="affc">
    <w:name w:val="footnote reference"/>
    <w:basedOn w:val="a0"/>
    <w:uiPriority w:val="99"/>
    <w:semiHidden/>
    <w:unhideWhenUsed/>
    <w:qFormat/>
    <w:rsid w:val="00251FBA"/>
    <w:rPr>
      <w:vertAlign w:val="superscript"/>
    </w:rPr>
  </w:style>
  <w:style w:type="paragraph" w:customStyle="1" w:styleId="ConsPlusNonformat">
    <w:name w:val="ConsPlusNonformat"/>
    <w:uiPriority w:val="99"/>
    <w:qFormat/>
    <w:rsid w:val="00251FBA"/>
    <w:pPr>
      <w:widowControl w:val="0"/>
      <w:suppressAutoHyphens/>
      <w:spacing w:after="0" w:line="240" w:lineRule="auto"/>
    </w:pPr>
    <w:rPr>
      <w:rFonts w:ascii="Courier New" w:eastAsia="Times New Roman" w:hAnsi="Courier New" w:cs="Courier New"/>
      <w:sz w:val="20"/>
      <w:szCs w:val="20"/>
      <w:lang w:eastAsia="ru-RU"/>
    </w:rPr>
  </w:style>
  <w:style w:type="character" w:styleId="affd">
    <w:name w:val="Placeholder Text"/>
    <w:basedOn w:val="a0"/>
    <w:uiPriority w:val="99"/>
    <w:semiHidden/>
    <w:rsid w:val="00251FBA"/>
    <w:rPr>
      <w:color w:val="808080"/>
    </w:rPr>
  </w:style>
  <w:style w:type="paragraph" w:customStyle="1" w:styleId="Default">
    <w:name w:val="Default"/>
    <w:rsid w:val="00251FBA"/>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numbering" w:customStyle="1" w:styleId="23">
    <w:name w:val="Нет списка2"/>
    <w:next w:val="a2"/>
    <w:uiPriority w:val="99"/>
    <w:semiHidden/>
    <w:unhideWhenUsed/>
    <w:rsid w:val="001733EC"/>
  </w:style>
  <w:style w:type="table" w:customStyle="1" w:styleId="24">
    <w:name w:val="Сетка таблицы2"/>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1733EC"/>
  </w:style>
  <w:style w:type="table" w:customStyle="1" w:styleId="32">
    <w:name w:val="Сетка таблицы3"/>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733EC"/>
  </w:style>
  <w:style w:type="table" w:customStyle="1" w:styleId="42">
    <w:name w:val="Сетка таблицы4"/>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uiPriority="0" w:qFormat="1"/>
    <w:lsdException w:name="caption" w:uiPriority="35" w:qFormat="1"/>
    <w:lsdException w:name="footnote reference"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DD"/>
    <w:pPr>
      <w:spacing w:after="200" w:line="276" w:lineRule="auto"/>
    </w:pPr>
    <w:rPr>
      <w:rFonts w:ascii="Calibri" w:eastAsia="Calibri" w:hAnsi="Calibri" w:cs="Times New Roman"/>
    </w:rPr>
  </w:style>
  <w:style w:type="paragraph" w:styleId="1">
    <w:name w:val="heading 1"/>
    <w:basedOn w:val="a"/>
    <w:next w:val="a"/>
    <w:link w:val="10"/>
    <w:uiPriority w:val="99"/>
    <w:qFormat/>
    <w:rsid w:val="00601F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01F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1F3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semiHidden/>
    <w:unhideWhenUsed/>
    <w:qFormat/>
    <w:rsid w:val="00601F35"/>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F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01F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01F35"/>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semiHidden/>
    <w:rsid w:val="00601F35"/>
    <w:rPr>
      <w:rFonts w:ascii="Arial" w:eastAsiaTheme="minorEastAsia" w:hAnsi="Arial" w:cs="Arial"/>
      <w:b/>
      <w:bCs/>
      <w:color w:val="26282F"/>
      <w:sz w:val="24"/>
      <w:szCs w:val="24"/>
      <w:lang w:eastAsia="ru-RU"/>
    </w:rPr>
  </w:style>
  <w:style w:type="character" w:styleId="a3">
    <w:name w:val="Hyperlink"/>
    <w:basedOn w:val="a0"/>
    <w:uiPriority w:val="99"/>
    <w:unhideWhenUsed/>
    <w:rsid w:val="00601F35"/>
    <w:rPr>
      <w:color w:val="0000FF"/>
      <w:u w:val="single"/>
    </w:rPr>
  </w:style>
  <w:style w:type="character" w:styleId="a4">
    <w:name w:val="FollowedHyperlink"/>
    <w:basedOn w:val="a0"/>
    <w:uiPriority w:val="99"/>
    <w:semiHidden/>
    <w:unhideWhenUsed/>
    <w:rsid w:val="00601F35"/>
    <w:rPr>
      <w:color w:val="954F72" w:themeColor="followedHyperlink"/>
      <w:u w:val="single"/>
    </w:rPr>
  </w:style>
  <w:style w:type="paragraph" w:styleId="a5">
    <w:name w:val="annotation text"/>
    <w:basedOn w:val="a"/>
    <w:link w:val="a6"/>
    <w:uiPriority w:val="99"/>
    <w:semiHidden/>
    <w:unhideWhenUsed/>
    <w:rsid w:val="00601F35"/>
    <w:pPr>
      <w:spacing w:line="240" w:lineRule="auto"/>
    </w:pPr>
    <w:rPr>
      <w:sz w:val="20"/>
      <w:szCs w:val="20"/>
    </w:rPr>
  </w:style>
  <w:style w:type="character" w:customStyle="1" w:styleId="a6">
    <w:name w:val="Текст примечания Знак"/>
    <w:basedOn w:val="a0"/>
    <w:link w:val="a5"/>
    <w:uiPriority w:val="99"/>
    <w:semiHidden/>
    <w:rsid w:val="00601F35"/>
    <w:rPr>
      <w:rFonts w:ascii="Calibri" w:eastAsia="Calibri" w:hAnsi="Calibri" w:cs="Times New Roman"/>
      <w:sz w:val="20"/>
      <w:szCs w:val="20"/>
    </w:rPr>
  </w:style>
  <w:style w:type="paragraph" w:styleId="a7">
    <w:name w:val="header"/>
    <w:basedOn w:val="a"/>
    <w:link w:val="a8"/>
    <w:uiPriority w:val="99"/>
    <w:unhideWhenUsed/>
    <w:qFormat/>
    <w:rsid w:val="00601F35"/>
    <w:pPr>
      <w:tabs>
        <w:tab w:val="center" w:pos="4677"/>
        <w:tab w:val="right" w:pos="9355"/>
      </w:tabs>
    </w:pPr>
  </w:style>
  <w:style w:type="character" w:customStyle="1" w:styleId="a8">
    <w:name w:val="Верхний колонтитул Знак"/>
    <w:basedOn w:val="a0"/>
    <w:link w:val="a7"/>
    <w:uiPriority w:val="99"/>
    <w:semiHidden/>
    <w:qFormat/>
    <w:rsid w:val="00601F35"/>
    <w:rPr>
      <w:rFonts w:ascii="Calibri" w:eastAsia="Calibri" w:hAnsi="Calibri" w:cs="Times New Roman"/>
    </w:rPr>
  </w:style>
  <w:style w:type="paragraph" w:styleId="a9">
    <w:name w:val="footer"/>
    <w:basedOn w:val="a"/>
    <w:link w:val="aa"/>
    <w:uiPriority w:val="99"/>
    <w:unhideWhenUsed/>
    <w:qFormat/>
    <w:rsid w:val="00601F35"/>
    <w:pPr>
      <w:tabs>
        <w:tab w:val="center" w:pos="4677"/>
        <w:tab w:val="right" w:pos="9355"/>
      </w:tabs>
    </w:pPr>
  </w:style>
  <w:style w:type="character" w:customStyle="1" w:styleId="aa">
    <w:name w:val="Нижний колонтитул Знак"/>
    <w:basedOn w:val="a0"/>
    <w:link w:val="a9"/>
    <w:uiPriority w:val="99"/>
    <w:semiHidden/>
    <w:qFormat/>
    <w:rsid w:val="00601F35"/>
    <w:rPr>
      <w:rFonts w:ascii="Calibri" w:eastAsia="Calibri" w:hAnsi="Calibri" w:cs="Times New Roman"/>
    </w:rPr>
  </w:style>
  <w:style w:type="paragraph" w:styleId="ab">
    <w:name w:val="Title"/>
    <w:basedOn w:val="a"/>
    <w:next w:val="a"/>
    <w:link w:val="ac"/>
    <w:uiPriority w:val="10"/>
    <w:qFormat/>
    <w:rsid w:val="00601F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601F35"/>
    <w:rPr>
      <w:rFonts w:asciiTheme="majorHAnsi" w:eastAsiaTheme="majorEastAsia" w:hAnsiTheme="majorHAnsi" w:cstheme="majorBidi"/>
      <w:spacing w:val="-10"/>
      <w:kern w:val="28"/>
      <w:sz w:val="56"/>
      <w:szCs w:val="56"/>
    </w:rPr>
  </w:style>
  <w:style w:type="paragraph" w:styleId="ad">
    <w:name w:val="Body Text"/>
    <w:basedOn w:val="a"/>
    <w:link w:val="ae"/>
    <w:unhideWhenUsed/>
    <w:qFormat/>
    <w:rsid w:val="00601F35"/>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uiPriority w:val="99"/>
    <w:semiHidden/>
    <w:rsid w:val="00601F35"/>
    <w:rPr>
      <w:rFonts w:ascii="Times New Roman" w:eastAsia="Times New Roman" w:hAnsi="Times New Roman" w:cs="Times New Roman"/>
      <w:sz w:val="28"/>
      <w:szCs w:val="24"/>
      <w:lang w:eastAsia="ru-RU"/>
    </w:rPr>
  </w:style>
  <w:style w:type="paragraph" w:styleId="af">
    <w:name w:val="annotation subject"/>
    <w:basedOn w:val="a5"/>
    <w:next w:val="a5"/>
    <w:link w:val="af0"/>
    <w:uiPriority w:val="99"/>
    <w:semiHidden/>
    <w:unhideWhenUsed/>
    <w:rsid w:val="00601F35"/>
    <w:rPr>
      <w:b/>
      <w:bCs/>
    </w:rPr>
  </w:style>
  <w:style w:type="character" w:customStyle="1" w:styleId="af0">
    <w:name w:val="Тема примечания Знак"/>
    <w:basedOn w:val="a6"/>
    <w:link w:val="af"/>
    <w:uiPriority w:val="99"/>
    <w:semiHidden/>
    <w:rsid w:val="00601F35"/>
    <w:rPr>
      <w:rFonts w:ascii="Calibri" w:eastAsia="Calibri" w:hAnsi="Calibri" w:cs="Times New Roman"/>
      <w:b/>
      <w:bCs/>
      <w:sz w:val="20"/>
      <w:szCs w:val="20"/>
    </w:rPr>
  </w:style>
  <w:style w:type="paragraph" w:styleId="af1">
    <w:name w:val="Balloon Text"/>
    <w:basedOn w:val="a"/>
    <w:link w:val="af2"/>
    <w:uiPriority w:val="99"/>
    <w:semiHidden/>
    <w:unhideWhenUsed/>
    <w:rsid w:val="00601F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1F35"/>
    <w:rPr>
      <w:rFonts w:ascii="Tahoma" w:eastAsia="Calibri" w:hAnsi="Tahoma" w:cs="Tahoma"/>
      <w:sz w:val="16"/>
      <w:szCs w:val="16"/>
    </w:rPr>
  </w:style>
  <w:style w:type="character" w:customStyle="1" w:styleId="af3">
    <w:name w:val="Без интервала Знак"/>
    <w:link w:val="af4"/>
    <w:uiPriority w:val="1"/>
    <w:locked/>
    <w:rsid w:val="00601F35"/>
    <w:rPr>
      <w:rFonts w:ascii="Calibri" w:eastAsia="Calibri" w:hAnsi="Calibri" w:cs="Times New Roman"/>
    </w:rPr>
  </w:style>
  <w:style w:type="paragraph" w:styleId="af4">
    <w:name w:val="No Spacing"/>
    <w:link w:val="af3"/>
    <w:uiPriority w:val="1"/>
    <w:qFormat/>
    <w:rsid w:val="00601F35"/>
    <w:pPr>
      <w:spacing w:after="0" w:line="240" w:lineRule="auto"/>
    </w:pPr>
    <w:rPr>
      <w:rFonts w:ascii="Calibri" w:eastAsia="Calibri" w:hAnsi="Calibri" w:cs="Times New Roman"/>
    </w:rPr>
  </w:style>
  <w:style w:type="paragraph" w:styleId="af5">
    <w:name w:val="List Paragraph"/>
    <w:basedOn w:val="a"/>
    <w:uiPriority w:val="34"/>
    <w:qFormat/>
    <w:rsid w:val="00601F35"/>
    <w:pPr>
      <w:ind w:left="720"/>
      <w:contextualSpacing/>
    </w:pPr>
    <w:rPr>
      <w:rFonts w:asciiTheme="minorHAnsi" w:eastAsiaTheme="minorHAnsi" w:hAnsiTheme="minorHAnsi" w:cstheme="minorBidi"/>
    </w:rPr>
  </w:style>
  <w:style w:type="paragraph" w:customStyle="1" w:styleId="ConsPlusCell">
    <w:name w:val="ConsPlusCell"/>
    <w:uiPriority w:val="99"/>
    <w:semiHidden/>
    <w:rsid w:val="00601F3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6">
    <w:name w:val="Прижатый влево"/>
    <w:basedOn w:val="a"/>
    <w:next w:val="a"/>
    <w:uiPriority w:val="99"/>
    <w:semiHidden/>
    <w:rsid w:val="00601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7">
    <w:name w:val="Базовый"/>
    <w:uiPriority w:val="99"/>
    <w:semiHidden/>
    <w:rsid w:val="00601F35"/>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uiPriority w:val="99"/>
    <w:locked/>
    <w:rsid w:val="00601F35"/>
    <w:rPr>
      <w:rFonts w:ascii="Calibri" w:eastAsia="Times New Roman" w:hAnsi="Calibri" w:cs="Calibri"/>
      <w:lang w:eastAsia="ru-RU"/>
    </w:rPr>
  </w:style>
  <w:style w:type="paragraph" w:customStyle="1" w:styleId="ConsPlusNormal0">
    <w:name w:val="ConsPlusNormal"/>
    <w:link w:val="ConsPlusNormal"/>
    <w:qFormat/>
    <w:rsid w:val="00601F35"/>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Основной текст (2)_"/>
    <w:link w:val="22"/>
    <w:uiPriority w:val="99"/>
    <w:semiHidden/>
    <w:locked/>
    <w:rsid w:val="00601F35"/>
    <w:rPr>
      <w:sz w:val="26"/>
      <w:szCs w:val="26"/>
      <w:shd w:val="clear" w:color="auto" w:fill="FFFFFF"/>
    </w:rPr>
  </w:style>
  <w:style w:type="paragraph" w:customStyle="1" w:styleId="22">
    <w:name w:val="Основной текст (2)"/>
    <w:basedOn w:val="a"/>
    <w:link w:val="21"/>
    <w:uiPriority w:val="99"/>
    <w:semiHidden/>
    <w:rsid w:val="00601F35"/>
    <w:pPr>
      <w:widowControl w:val="0"/>
      <w:shd w:val="clear" w:color="auto" w:fill="FFFFFF"/>
      <w:spacing w:after="180" w:line="353" w:lineRule="exact"/>
      <w:jc w:val="center"/>
    </w:pPr>
    <w:rPr>
      <w:rFonts w:asciiTheme="minorHAnsi" w:eastAsiaTheme="minorHAnsi" w:hAnsiTheme="minorHAnsi" w:cstheme="minorBidi"/>
      <w:sz w:val="26"/>
      <w:szCs w:val="26"/>
    </w:rPr>
  </w:style>
  <w:style w:type="paragraph" w:customStyle="1" w:styleId="text1cl">
    <w:name w:val="text1cl"/>
    <w:basedOn w:val="a"/>
    <w:uiPriority w:val="99"/>
    <w:semiHidden/>
    <w:rsid w:val="00601F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Основной текст_"/>
    <w:link w:val="11"/>
    <w:semiHidden/>
    <w:locked/>
    <w:rsid w:val="00601F35"/>
    <w:rPr>
      <w:rFonts w:ascii="Times New Roman" w:hAnsi="Times New Roman" w:cs="Times New Roman"/>
      <w:sz w:val="26"/>
      <w:szCs w:val="26"/>
      <w:shd w:val="clear" w:color="auto" w:fill="FFFFFF"/>
    </w:rPr>
  </w:style>
  <w:style w:type="paragraph" w:customStyle="1" w:styleId="11">
    <w:name w:val="Основной текст1"/>
    <w:basedOn w:val="a"/>
    <w:link w:val="af8"/>
    <w:semiHidden/>
    <w:rsid w:val="00601F35"/>
    <w:pPr>
      <w:shd w:val="clear" w:color="auto" w:fill="FFFFFF"/>
      <w:spacing w:after="0" w:line="326" w:lineRule="exact"/>
    </w:pPr>
    <w:rPr>
      <w:rFonts w:ascii="Times New Roman" w:eastAsiaTheme="minorHAnsi" w:hAnsi="Times New Roman"/>
      <w:sz w:val="26"/>
      <w:szCs w:val="26"/>
    </w:rPr>
  </w:style>
  <w:style w:type="character" w:customStyle="1" w:styleId="5">
    <w:name w:val="Основной текст (5)_"/>
    <w:link w:val="50"/>
    <w:uiPriority w:val="99"/>
    <w:semiHidden/>
    <w:locked/>
    <w:rsid w:val="00601F35"/>
    <w:rPr>
      <w:sz w:val="19"/>
      <w:szCs w:val="19"/>
      <w:shd w:val="clear" w:color="auto" w:fill="FFFFFF"/>
    </w:rPr>
  </w:style>
  <w:style w:type="paragraph" w:customStyle="1" w:styleId="50">
    <w:name w:val="Основной текст (5)"/>
    <w:basedOn w:val="a"/>
    <w:link w:val="5"/>
    <w:uiPriority w:val="99"/>
    <w:semiHidden/>
    <w:rsid w:val="00601F35"/>
    <w:pPr>
      <w:shd w:val="clear" w:color="auto" w:fill="FFFFFF"/>
      <w:spacing w:after="0" w:line="240" w:lineRule="atLeast"/>
      <w:jc w:val="both"/>
    </w:pPr>
    <w:rPr>
      <w:rFonts w:asciiTheme="minorHAnsi" w:eastAsiaTheme="minorHAnsi" w:hAnsiTheme="minorHAnsi" w:cstheme="minorBidi"/>
      <w:sz w:val="19"/>
      <w:szCs w:val="19"/>
    </w:rPr>
  </w:style>
  <w:style w:type="character" w:customStyle="1" w:styleId="12">
    <w:name w:val="Текст примечания Знак1"/>
    <w:basedOn w:val="a0"/>
    <w:uiPriority w:val="99"/>
    <w:semiHidden/>
    <w:rsid w:val="00601F35"/>
    <w:rPr>
      <w:rFonts w:ascii="Calibri" w:eastAsia="Calibri" w:hAnsi="Calibri" w:cs="Times New Roman" w:hint="default"/>
      <w:sz w:val="20"/>
      <w:szCs w:val="20"/>
    </w:rPr>
  </w:style>
  <w:style w:type="character" w:customStyle="1" w:styleId="13">
    <w:name w:val="Верхний колонтитул Знак1"/>
    <w:basedOn w:val="a0"/>
    <w:uiPriority w:val="99"/>
    <w:rsid w:val="00601F35"/>
    <w:rPr>
      <w:rFonts w:ascii="Calibri" w:eastAsia="Calibri" w:hAnsi="Calibri" w:cs="Times New Roman" w:hint="default"/>
    </w:rPr>
  </w:style>
  <w:style w:type="character" w:customStyle="1" w:styleId="14">
    <w:name w:val="Нижний колонтитул Знак1"/>
    <w:basedOn w:val="a0"/>
    <w:uiPriority w:val="99"/>
    <w:rsid w:val="00601F35"/>
    <w:rPr>
      <w:rFonts w:ascii="Calibri" w:eastAsia="Calibri" w:hAnsi="Calibri" w:cs="Times New Roman" w:hint="default"/>
    </w:rPr>
  </w:style>
  <w:style w:type="character" w:customStyle="1" w:styleId="15">
    <w:name w:val="Тема примечания Знак1"/>
    <w:basedOn w:val="12"/>
    <w:uiPriority w:val="99"/>
    <w:semiHidden/>
    <w:rsid w:val="00601F35"/>
    <w:rPr>
      <w:rFonts w:ascii="Calibri" w:eastAsia="Calibri" w:hAnsi="Calibri" w:cs="Times New Roman" w:hint="default"/>
      <w:b/>
      <w:bCs/>
      <w:sz w:val="20"/>
      <w:szCs w:val="20"/>
    </w:rPr>
  </w:style>
  <w:style w:type="character" w:customStyle="1" w:styleId="16">
    <w:name w:val="Текст выноски Знак1"/>
    <w:basedOn w:val="a0"/>
    <w:uiPriority w:val="99"/>
    <w:semiHidden/>
    <w:rsid w:val="00601F35"/>
    <w:rPr>
      <w:rFonts w:ascii="Segoe UI" w:eastAsia="Calibri" w:hAnsi="Segoe UI" w:cs="Segoe UI" w:hint="default"/>
      <w:sz w:val="18"/>
      <w:szCs w:val="18"/>
    </w:rPr>
  </w:style>
  <w:style w:type="character" w:customStyle="1" w:styleId="af9">
    <w:name w:val="Гипертекстовая ссылка"/>
    <w:uiPriority w:val="99"/>
    <w:rsid w:val="00601F35"/>
    <w:rPr>
      <w:b w:val="0"/>
      <w:bCs w:val="0"/>
      <w:color w:val="106BBE"/>
    </w:rPr>
  </w:style>
  <w:style w:type="character" w:customStyle="1" w:styleId="afa">
    <w:name w:val="Цветовое выделение"/>
    <w:uiPriority w:val="99"/>
    <w:rsid w:val="00601F35"/>
    <w:rPr>
      <w:b/>
      <w:bCs/>
      <w:color w:val="26282F"/>
    </w:rPr>
  </w:style>
  <w:style w:type="character" w:customStyle="1" w:styleId="12pt">
    <w:name w:val="Основной текст + 12 pt"/>
    <w:rsid w:val="00601F35"/>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fb">
    <w:name w:val="Table Grid"/>
    <w:basedOn w:val="a1"/>
    <w:uiPriority w:val="59"/>
    <w:qFormat/>
    <w:rsid w:val="00601F35"/>
    <w:pPr>
      <w:spacing w:after="0" w:line="240" w:lineRule="auto"/>
      <w:jc w:val="both"/>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ый (таблица)"/>
    <w:basedOn w:val="a"/>
    <w:next w:val="a"/>
    <w:uiPriority w:val="99"/>
    <w:rsid w:val="003D45A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numbering" w:customStyle="1" w:styleId="17">
    <w:name w:val="Нет списка1"/>
    <w:next w:val="a2"/>
    <w:uiPriority w:val="99"/>
    <w:semiHidden/>
    <w:unhideWhenUsed/>
    <w:rsid w:val="00251FBA"/>
  </w:style>
  <w:style w:type="paragraph" w:styleId="18">
    <w:name w:val="index 1"/>
    <w:basedOn w:val="a"/>
    <w:next w:val="a"/>
    <w:uiPriority w:val="99"/>
    <w:semiHidden/>
    <w:unhideWhenUsed/>
    <w:qFormat/>
    <w:rsid w:val="00251FBA"/>
    <w:pPr>
      <w:spacing w:after="0" w:line="240" w:lineRule="auto"/>
    </w:pPr>
    <w:rPr>
      <w:rFonts w:ascii="Times New Roman" w:hAnsi="Times New Roman"/>
      <w:sz w:val="28"/>
    </w:rPr>
  </w:style>
  <w:style w:type="paragraph" w:styleId="afd">
    <w:name w:val="index heading"/>
    <w:basedOn w:val="a"/>
    <w:next w:val="18"/>
    <w:qFormat/>
    <w:rsid w:val="00251FBA"/>
    <w:pPr>
      <w:suppressLineNumbers/>
      <w:spacing w:after="0" w:line="240" w:lineRule="auto"/>
    </w:pPr>
    <w:rPr>
      <w:rFonts w:ascii="Times New Roman" w:hAnsi="Times New Roman" w:cs="Mangal"/>
      <w:sz w:val="28"/>
    </w:rPr>
  </w:style>
  <w:style w:type="paragraph" w:styleId="afe">
    <w:name w:val="List"/>
    <w:basedOn w:val="ad"/>
    <w:qFormat/>
    <w:rsid w:val="00251FBA"/>
    <w:pPr>
      <w:spacing w:after="140" w:line="276" w:lineRule="auto"/>
    </w:pPr>
    <w:rPr>
      <w:rFonts w:eastAsia="Calibri" w:cs="Mangal"/>
      <w:szCs w:val="22"/>
      <w:lang w:eastAsia="en-US"/>
    </w:rPr>
  </w:style>
  <w:style w:type="paragraph" w:styleId="aff">
    <w:name w:val="Normal (Web)"/>
    <w:uiPriority w:val="99"/>
    <w:unhideWhenUsed/>
    <w:qFormat/>
    <w:rsid w:val="00251FBA"/>
    <w:pPr>
      <w:spacing w:beforeAutospacing="1" w:after="0" w:afterAutospacing="1" w:line="240" w:lineRule="auto"/>
    </w:pPr>
    <w:rPr>
      <w:rFonts w:ascii="Times New Roman" w:eastAsia="SimSun" w:hAnsi="Times New Roman" w:cs="Times New Roman"/>
      <w:sz w:val="24"/>
      <w:szCs w:val="24"/>
      <w:lang w:val="en-US" w:eastAsia="zh-CN"/>
    </w:rPr>
  </w:style>
  <w:style w:type="table" w:customStyle="1" w:styleId="19">
    <w:name w:val="Сетка таблицы1"/>
    <w:basedOn w:val="a1"/>
    <w:next w:val="afb"/>
    <w:uiPriority w:val="59"/>
    <w:qFormat/>
    <w:rsid w:val="00251FB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Привязка сноски"/>
    <w:qFormat/>
    <w:rsid w:val="00251FBA"/>
    <w:rPr>
      <w:vertAlign w:val="superscript"/>
    </w:rPr>
  </w:style>
  <w:style w:type="character" w:customStyle="1" w:styleId="FootnoteCharacters">
    <w:name w:val="Footnote Characters"/>
    <w:basedOn w:val="a0"/>
    <w:uiPriority w:val="99"/>
    <w:semiHidden/>
    <w:unhideWhenUsed/>
    <w:qFormat/>
    <w:rsid w:val="00251FBA"/>
    <w:rPr>
      <w:vertAlign w:val="superscript"/>
    </w:rPr>
  </w:style>
  <w:style w:type="character" w:customStyle="1" w:styleId="aff1">
    <w:name w:val="Текст сноски Знак"/>
    <w:basedOn w:val="a0"/>
    <w:uiPriority w:val="99"/>
    <w:semiHidden/>
    <w:qFormat/>
    <w:rsid w:val="00251FBA"/>
    <w:rPr>
      <w:rFonts w:ascii="Times New Roman" w:hAnsi="Times New Roman"/>
      <w:sz w:val="20"/>
      <w:szCs w:val="20"/>
    </w:rPr>
  </w:style>
  <w:style w:type="character" w:customStyle="1" w:styleId="ListLabel1">
    <w:name w:val="ListLabel 1"/>
    <w:qFormat/>
    <w:rsid w:val="00251FBA"/>
    <w:rPr>
      <w:rFonts w:ascii="Times New Roman" w:hAnsi="Times New Roman" w:cs="Times New Roman"/>
      <w:sz w:val="24"/>
      <w:szCs w:val="24"/>
    </w:rPr>
  </w:style>
  <w:style w:type="character" w:customStyle="1" w:styleId="-">
    <w:name w:val="Интернет-ссылка"/>
    <w:qFormat/>
    <w:rsid w:val="00251FBA"/>
    <w:rPr>
      <w:color w:val="000080"/>
      <w:u w:val="single"/>
    </w:rPr>
  </w:style>
  <w:style w:type="character" w:customStyle="1" w:styleId="ListLabel2">
    <w:name w:val="ListLabel 2"/>
    <w:qFormat/>
    <w:rsid w:val="00251FBA"/>
    <w:rPr>
      <w:rFonts w:ascii="Times New Roman" w:hAnsi="Times New Roman" w:cs="Times New Roman"/>
      <w:sz w:val="22"/>
      <w:szCs w:val="22"/>
    </w:rPr>
  </w:style>
  <w:style w:type="character" w:customStyle="1" w:styleId="aff2">
    <w:name w:val="Символ сноски"/>
    <w:qFormat/>
    <w:rsid w:val="00251FBA"/>
  </w:style>
  <w:style w:type="character" w:customStyle="1" w:styleId="aff3">
    <w:name w:val="Привязка концевой сноски"/>
    <w:qFormat/>
    <w:rsid w:val="00251FBA"/>
    <w:rPr>
      <w:vertAlign w:val="superscript"/>
    </w:rPr>
  </w:style>
  <w:style w:type="character" w:customStyle="1" w:styleId="aff4">
    <w:name w:val="Символ концевой сноски"/>
    <w:qFormat/>
    <w:rsid w:val="00251FBA"/>
  </w:style>
  <w:style w:type="paragraph" w:customStyle="1" w:styleId="1a">
    <w:name w:val="Заголовок1"/>
    <w:basedOn w:val="a"/>
    <w:next w:val="ad"/>
    <w:qFormat/>
    <w:rsid w:val="00251FBA"/>
    <w:pPr>
      <w:keepNext/>
      <w:spacing w:before="240" w:after="120" w:line="240" w:lineRule="auto"/>
    </w:pPr>
    <w:rPr>
      <w:rFonts w:ascii="Liberation Sans" w:eastAsia="Microsoft YaHei" w:hAnsi="Liberation Sans" w:cs="Mangal"/>
      <w:sz w:val="28"/>
      <w:szCs w:val="28"/>
    </w:rPr>
  </w:style>
  <w:style w:type="paragraph" w:customStyle="1" w:styleId="1b">
    <w:name w:val="Название объекта1"/>
    <w:basedOn w:val="a"/>
    <w:qFormat/>
    <w:rsid w:val="00251FBA"/>
    <w:pPr>
      <w:suppressLineNumbers/>
      <w:spacing w:before="120" w:after="120" w:line="240" w:lineRule="auto"/>
    </w:pPr>
    <w:rPr>
      <w:rFonts w:ascii="Times New Roman" w:hAnsi="Times New Roman" w:cs="Mangal"/>
      <w:i/>
      <w:iCs/>
      <w:sz w:val="24"/>
      <w:szCs w:val="24"/>
    </w:rPr>
  </w:style>
  <w:style w:type="paragraph" w:customStyle="1" w:styleId="1c">
    <w:name w:val="Текст сноски1"/>
    <w:basedOn w:val="a"/>
    <w:uiPriority w:val="99"/>
    <w:semiHidden/>
    <w:unhideWhenUsed/>
    <w:qFormat/>
    <w:rsid w:val="00251FBA"/>
    <w:pPr>
      <w:spacing w:after="0" w:line="240" w:lineRule="auto"/>
    </w:pPr>
    <w:rPr>
      <w:rFonts w:ascii="Times New Roman" w:hAnsi="Times New Roman"/>
      <w:sz w:val="20"/>
      <w:szCs w:val="20"/>
    </w:rPr>
  </w:style>
  <w:style w:type="paragraph" w:customStyle="1" w:styleId="1d">
    <w:name w:val="Верх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1e">
    <w:name w:val="Нижний колонтитул1"/>
    <w:basedOn w:val="a"/>
    <w:uiPriority w:val="99"/>
    <w:semiHidden/>
    <w:unhideWhenUsed/>
    <w:qFormat/>
    <w:rsid w:val="00251FBA"/>
    <w:pPr>
      <w:tabs>
        <w:tab w:val="center" w:pos="4677"/>
        <w:tab w:val="right" w:pos="9355"/>
      </w:tabs>
      <w:spacing w:after="0" w:line="240" w:lineRule="auto"/>
    </w:pPr>
    <w:rPr>
      <w:rFonts w:ascii="Times New Roman" w:hAnsi="Times New Roman"/>
      <w:sz w:val="28"/>
    </w:rPr>
  </w:style>
  <w:style w:type="paragraph" w:customStyle="1" w:styleId="ConsPlusTitle">
    <w:name w:val="ConsPlusTitle"/>
    <w:qFormat/>
    <w:rsid w:val="00251FBA"/>
    <w:pPr>
      <w:widowControl w:val="0"/>
      <w:spacing w:after="0" w:line="240" w:lineRule="auto"/>
    </w:pPr>
    <w:rPr>
      <w:rFonts w:ascii="Calibri" w:eastAsia="Times New Roman" w:hAnsi="Calibri" w:cs="Calibri"/>
      <w:b/>
      <w:szCs w:val="20"/>
      <w:lang w:eastAsia="ru-RU"/>
    </w:rPr>
  </w:style>
  <w:style w:type="paragraph" w:customStyle="1" w:styleId="aff5">
    <w:name w:val="Содержимое врезки"/>
    <w:basedOn w:val="a"/>
    <w:qFormat/>
    <w:rsid w:val="00251FBA"/>
    <w:pPr>
      <w:spacing w:after="0" w:line="240" w:lineRule="auto"/>
    </w:pPr>
    <w:rPr>
      <w:rFonts w:ascii="Times New Roman" w:hAnsi="Times New Roman"/>
      <w:sz w:val="28"/>
    </w:rPr>
  </w:style>
  <w:style w:type="paragraph" w:customStyle="1" w:styleId="aff6">
    <w:name w:val="Содержимое таблицы"/>
    <w:basedOn w:val="a"/>
    <w:qFormat/>
    <w:rsid w:val="00251FBA"/>
    <w:pPr>
      <w:suppressLineNumbers/>
      <w:spacing w:after="0" w:line="240" w:lineRule="auto"/>
    </w:pPr>
    <w:rPr>
      <w:rFonts w:ascii="Times New Roman" w:hAnsi="Times New Roman"/>
      <w:sz w:val="28"/>
    </w:rPr>
  </w:style>
  <w:style w:type="paragraph" w:customStyle="1" w:styleId="aff7">
    <w:name w:val="Заголовок таблицы"/>
    <w:basedOn w:val="aff6"/>
    <w:qFormat/>
    <w:rsid w:val="00251FBA"/>
    <w:pPr>
      <w:jc w:val="center"/>
    </w:pPr>
    <w:rPr>
      <w:b/>
      <w:bCs/>
    </w:rPr>
  </w:style>
  <w:style w:type="paragraph" w:styleId="aff8">
    <w:name w:val="endnote text"/>
    <w:basedOn w:val="a"/>
    <w:link w:val="aff9"/>
    <w:uiPriority w:val="99"/>
    <w:semiHidden/>
    <w:unhideWhenUsed/>
    <w:rsid w:val="00251FBA"/>
    <w:pPr>
      <w:spacing w:after="0" w:line="240" w:lineRule="auto"/>
    </w:pPr>
    <w:rPr>
      <w:rFonts w:ascii="Times New Roman" w:hAnsi="Times New Roman"/>
      <w:sz w:val="20"/>
      <w:szCs w:val="20"/>
    </w:rPr>
  </w:style>
  <w:style w:type="character" w:customStyle="1" w:styleId="aff9">
    <w:name w:val="Текст концевой сноски Знак"/>
    <w:basedOn w:val="a0"/>
    <w:link w:val="aff8"/>
    <w:uiPriority w:val="99"/>
    <w:semiHidden/>
    <w:rsid w:val="00251FBA"/>
    <w:rPr>
      <w:rFonts w:ascii="Times New Roman" w:eastAsia="Calibri" w:hAnsi="Times New Roman" w:cs="Times New Roman"/>
      <w:sz w:val="20"/>
      <w:szCs w:val="20"/>
    </w:rPr>
  </w:style>
  <w:style w:type="paragraph" w:styleId="affa">
    <w:name w:val="footnote text"/>
    <w:basedOn w:val="a"/>
    <w:link w:val="1f"/>
    <w:uiPriority w:val="99"/>
    <w:semiHidden/>
    <w:unhideWhenUsed/>
    <w:qFormat/>
    <w:rsid w:val="00251FBA"/>
    <w:pPr>
      <w:spacing w:after="0" w:line="240" w:lineRule="auto"/>
    </w:pPr>
    <w:rPr>
      <w:rFonts w:ascii="Times New Roman" w:hAnsi="Times New Roman"/>
      <w:sz w:val="20"/>
      <w:szCs w:val="20"/>
    </w:rPr>
  </w:style>
  <w:style w:type="character" w:customStyle="1" w:styleId="1f">
    <w:name w:val="Текст сноски Знак1"/>
    <w:basedOn w:val="a0"/>
    <w:link w:val="affa"/>
    <w:uiPriority w:val="99"/>
    <w:semiHidden/>
    <w:rsid w:val="00251FBA"/>
    <w:rPr>
      <w:rFonts w:ascii="Times New Roman" w:eastAsia="Calibri" w:hAnsi="Times New Roman" w:cs="Times New Roman"/>
      <w:sz w:val="20"/>
      <w:szCs w:val="20"/>
    </w:rPr>
  </w:style>
  <w:style w:type="character" w:styleId="affb">
    <w:name w:val="endnote reference"/>
    <w:basedOn w:val="a0"/>
    <w:uiPriority w:val="99"/>
    <w:semiHidden/>
    <w:unhideWhenUsed/>
    <w:rsid w:val="00251FBA"/>
    <w:rPr>
      <w:vertAlign w:val="superscript"/>
    </w:rPr>
  </w:style>
  <w:style w:type="character" w:styleId="affc">
    <w:name w:val="footnote reference"/>
    <w:basedOn w:val="a0"/>
    <w:uiPriority w:val="99"/>
    <w:semiHidden/>
    <w:unhideWhenUsed/>
    <w:qFormat/>
    <w:rsid w:val="00251FBA"/>
    <w:rPr>
      <w:vertAlign w:val="superscript"/>
    </w:rPr>
  </w:style>
  <w:style w:type="paragraph" w:customStyle="1" w:styleId="ConsPlusNonformat">
    <w:name w:val="ConsPlusNonformat"/>
    <w:uiPriority w:val="99"/>
    <w:qFormat/>
    <w:rsid w:val="00251FBA"/>
    <w:pPr>
      <w:widowControl w:val="0"/>
      <w:suppressAutoHyphens/>
      <w:spacing w:after="0" w:line="240" w:lineRule="auto"/>
    </w:pPr>
    <w:rPr>
      <w:rFonts w:ascii="Courier New" w:eastAsia="Times New Roman" w:hAnsi="Courier New" w:cs="Courier New"/>
      <w:sz w:val="20"/>
      <w:szCs w:val="20"/>
      <w:lang w:eastAsia="ru-RU"/>
    </w:rPr>
  </w:style>
  <w:style w:type="character" w:styleId="affd">
    <w:name w:val="Placeholder Text"/>
    <w:basedOn w:val="a0"/>
    <w:uiPriority w:val="99"/>
    <w:semiHidden/>
    <w:rsid w:val="00251FBA"/>
    <w:rPr>
      <w:color w:val="808080"/>
    </w:rPr>
  </w:style>
  <w:style w:type="paragraph" w:customStyle="1" w:styleId="Default">
    <w:name w:val="Default"/>
    <w:rsid w:val="00251FBA"/>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numbering" w:customStyle="1" w:styleId="23">
    <w:name w:val="Нет списка2"/>
    <w:next w:val="a2"/>
    <w:uiPriority w:val="99"/>
    <w:semiHidden/>
    <w:unhideWhenUsed/>
    <w:rsid w:val="001733EC"/>
  </w:style>
  <w:style w:type="table" w:customStyle="1" w:styleId="24">
    <w:name w:val="Сетка таблицы2"/>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1733EC"/>
  </w:style>
  <w:style w:type="table" w:customStyle="1" w:styleId="32">
    <w:name w:val="Сетка таблицы3"/>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733EC"/>
  </w:style>
  <w:style w:type="table" w:customStyle="1" w:styleId="42">
    <w:name w:val="Сетка таблицы4"/>
    <w:basedOn w:val="a1"/>
    <w:next w:val="afb"/>
    <w:uiPriority w:val="59"/>
    <w:qFormat/>
    <w:rsid w:val="001733E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3199">
      <w:bodyDiv w:val="1"/>
      <w:marLeft w:val="0"/>
      <w:marRight w:val="0"/>
      <w:marTop w:val="0"/>
      <w:marBottom w:val="0"/>
      <w:divBdr>
        <w:top w:val="none" w:sz="0" w:space="0" w:color="auto"/>
        <w:left w:val="none" w:sz="0" w:space="0" w:color="auto"/>
        <w:bottom w:val="none" w:sz="0" w:space="0" w:color="auto"/>
        <w:right w:val="none" w:sz="0" w:space="0" w:color="auto"/>
      </w:divBdr>
    </w:div>
    <w:div w:id="500703474">
      <w:bodyDiv w:val="1"/>
      <w:marLeft w:val="0"/>
      <w:marRight w:val="0"/>
      <w:marTop w:val="0"/>
      <w:marBottom w:val="0"/>
      <w:divBdr>
        <w:top w:val="none" w:sz="0" w:space="0" w:color="auto"/>
        <w:left w:val="none" w:sz="0" w:space="0" w:color="auto"/>
        <w:bottom w:val="none" w:sz="0" w:space="0" w:color="auto"/>
        <w:right w:val="none" w:sz="0" w:space="0" w:color="auto"/>
      </w:divBdr>
    </w:div>
    <w:div w:id="564604903">
      <w:bodyDiv w:val="1"/>
      <w:marLeft w:val="0"/>
      <w:marRight w:val="0"/>
      <w:marTop w:val="0"/>
      <w:marBottom w:val="0"/>
      <w:divBdr>
        <w:top w:val="none" w:sz="0" w:space="0" w:color="auto"/>
        <w:left w:val="none" w:sz="0" w:space="0" w:color="auto"/>
        <w:bottom w:val="none" w:sz="0" w:space="0" w:color="auto"/>
        <w:right w:val="none" w:sz="0" w:space="0" w:color="auto"/>
      </w:divBdr>
    </w:div>
    <w:div w:id="633026457">
      <w:bodyDiv w:val="1"/>
      <w:marLeft w:val="0"/>
      <w:marRight w:val="0"/>
      <w:marTop w:val="0"/>
      <w:marBottom w:val="0"/>
      <w:divBdr>
        <w:top w:val="none" w:sz="0" w:space="0" w:color="auto"/>
        <w:left w:val="none" w:sz="0" w:space="0" w:color="auto"/>
        <w:bottom w:val="none" w:sz="0" w:space="0" w:color="auto"/>
        <w:right w:val="none" w:sz="0" w:space="0" w:color="auto"/>
      </w:divBdr>
    </w:div>
    <w:div w:id="842277461">
      <w:bodyDiv w:val="1"/>
      <w:marLeft w:val="0"/>
      <w:marRight w:val="0"/>
      <w:marTop w:val="0"/>
      <w:marBottom w:val="0"/>
      <w:divBdr>
        <w:top w:val="none" w:sz="0" w:space="0" w:color="auto"/>
        <w:left w:val="none" w:sz="0" w:space="0" w:color="auto"/>
        <w:bottom w:val="none" w:sz="0" w:space="0" w:color="auto"/>
        <w:right w:val="none" w:sz="0" w:space="0" w:color="auto"/>
      </w:divBdr>
    </w:div>
    <w:div w:id="1015107399">
      <w:bodyDiv w:val="1"/>
      <w:marLeft w:val="0"/>
      <w:marRight w:val="0"/>
      <w:marTop w:val="0"/>
      <w:marBottom w:val="0"/>
      <w:divBdr>
        <w:top w:val="none" w:sz="0" w:space="0" w:color="auto"/>
        <w:left w:val="none" w:sz="0" w:space="0" w:color="auto"/>
        <w:bottom w:val="none" w:sz="0" w:space="0" w:color="auto"/>
        <w:right w:val="none" w:sz="0" w:space="0" w:color="auto"/>
      </w:divBdr>
    </w:div>
    <w:div w:id="1047413411">
      <w:bodyDiv w:val="1"/>
      <w:marLeft w:val="0"/>
      <w:marRight w:val="0"/>
      <w:marTop w:val="0"/>
      <w:marBottom w:val="0"/>
      <w:divBdr>
        <w:top w:val="none" w:sz="0" w:space="0" w:color="auto"/>
        <w:left w:val="none" w:sz="0" w:space="0" w:color="auto"/>
        <w:bottom w:val="none" w:sz="0" w:space="0" w:color="auto"/>
        <w:right w:val="none" w:sz="0" w:space="0" w:color="auto"/>
      </w:divBdr>
    </w:div>
    <w:div w:id="1132866904">
      <w:bodyDiv w:val="1"/>
      <w:marLeft w:val="0"/>
      <w:marRight w:val="0"/>
      <w:marTop w:val="0"/>
      <w:marBottom w:val="0"/>
      <w:divBdr>
        <w:top w:val="none" w:sz="0" w:space="0" w:color="auto"/>
        <w:left w:val="none" w:sz="0" w:space="0" w:color="auto"/>
        <w:bottom w:val="none" w:sz="0" w:space="0" w:color="auto"/>
        <w:right w:val="none" w:sz="0" w:space="0" w:color="auto"/>
      </w:divBdr>
    </w:div>
    <w:div w:id="1443843902">
      <w:bodyDiv w:val="1"/>
      <w:marLeft w:val="0"/>
      <w:marRight w:val="0"/>
      <w:marTop w:val="0"/>
      <w:marBottom w:val="0"/>
      <w:divBdr>
        <w:top w:val="none" w:sz="0" w:space="0" w:color="auto"/>
        <w:left w:val="none" w:sz="0" w:space="0" w:color="auto"/>
        <w:bottom w:val="none" w:sz="0" w:space="0" w:color="auto"/>
        <w:right w:val="none" w:sz="0" w:space="0" w:color="auto"/>
      </w:divBdr>
    </w:div>
    <w:div w:id="1486315402">
      <w:bodyDiv w:val="1"/>
      <w:marLeft w:val="0"/>
      <w:marRight w:val="0"/>
      <w:marTop w:val="0"/>
      <w:marBottom w:val="0"/>
      <w:divBdr>
        <w:top w:val="none" w:sz="0" w:space="0" w:color="auto"/>
        <w:left w:val="none" w:sz="0" w:space="0" w:color="auto"/>
        <w:bottom w:val="none" w:sz="0" w:space="0" w:color="auto"/>
        <w:right w:val="none" w:sz="0" w:space="0" w:color="auto"/>
      </w:divBdr>
    </w:div>
    <w:div w:id="1634822905">
      <w:bodyDiv w:val="1"/>
      <w:marLeft w:val="0"/>
      <w:marRight w:val="0"/>
      <w:marTop w:val="0"/>
      <w:marBottom w:val="0"/>
      <w:divBdr>
        <w:top w:val="none" w:sz="0" w:space="0" w:color="auto"/>
        <w:left w:val="none" w:sz="0" w:space="0" w:color="auto"/>
        <w:bottom w:val="none" w:sz="0" w:space="0" w:color="auto"/>
        <w:right w:val="none" w:sz="0" w:space="0" w:color="auto"/>
      </w:divBdr>
    </w:div>
    <w:div w:id="1769885457">
      <w:bodyDiv w:val="1"/>
      <w:marLeft w:val="0"/>
      <w:marRight w:val="0"/>
      <w:marTop w:val="0"/>
      <w:marBottom w:val="0"/>
      <w:divBdr>
        <w:top w:val="none" w:sz="0" w:space="0" w:color="auto"/>
        <w:left w:val="none" w:sz="0" w:space="0" w:color="auto"/>
        <w:bottom w:val="none" w:sz="0" w:space="0" w:color="auto"/>
        <w:right w:val="none" w:sz="0" w:space="0" w:color="auto"/>
      </w:divBdr>
    </w:div>
    <w:div w:id="1969312365">
      <w:bodyDiv w:val="1"/>
      <w:marLeft w:val="0"/>
      <w:marRight w:val="0"/>
      <w:marTop w:val="0"/>
      <w:marBottom w:val="0"/>
      <w:divBdr>
        <w:top w:val="none" w:sz="0" w:space="0" w:color="auto"/>
        <w:left w:val="none" w:sz="0" w:space="0" w:color="auto"/>
        <w:bottom w:val="none" w:sz="0" w:space="0" w:color="auto"/>
        <w:right w:val="none" w:sz="0" w:space="0" w:color="auto"/>
      </w:divBdr>
    </w:div>
    <w:div w:id="1985692560">
      <w:bodyDiv w:val="1"/>
      <w:marLeft w:val="0"/>
      <w:marRight w:val="0"/>
      <w:marTop w:val="0"/>
      <w:marBottom w:val="0"/>
      <w:divBdr>
        <w:top w:val="none" w:sz="0" w:space="0" w:color="auto"/>
        <w:left w:val="none" w:sz="0" w:space="0" w:color="auto"/>
        <w:bottom w:val="none" w:sz="0" w:space="0" w:color="auto"/>
        <w:right w:val="none" w:sz="0" w:space="0" w:color="auto"/>
      </w:divBdr>
    </w:div>
    <w:div w:id="2022276872">
      <w:bodyDiv w:val="1"/>
      <w:marLeft w:val="0"/>
      <w:marRight w:val="0"/>
      <w:marTop w:val="0"/>
      <w:marBottom w:val="0"/>
      <w:divBdr>
        <w:top w:val="none" w:sz="0" w:space="0" w:color="auto"/>
        <w:left w:val="none" w:sz="0" w:space="0" w:color="auto"/>
        <w:bottom w:val="none" w:sz="0" w:space="0" w:color="auto"/>
        <w:right w:val="none" w:sz="0" w:space="0" w:color="auto"/>
      </w:divBdr>
    </w:div>
    <w:div w:id="2041121236">
      <w:bodyDiv w:val="1"/>
      <w:marLeft w:val="0"/>
      <w:marRight w:val="0"/>
      <w:marTop w:val="0"/>
      <w:marBottom w:val="0"/>
      <w:divBdr>
        <w:top w:val="none" w:sz="0" w:space="0" w:color="auto"/>
        <w:left w:val="none" w:sz="0" w:space="0" w:color="auto"/>
        <w:bottom w:val="none" w:sz="0" w:space="0" w:color="auto"/>
        <w:right w:val="none" w:sz="0" w:space="0" w:color="auto"/>
      </w:divBdr>
    </w:div>
    <w:div w:id="2105569800">
      <w:bodyDiv w:val="1"/>
      <w:marLeft w:val="0"/>
      <w:marRight w:val="0"/>
      <w:marTop w:val="0"/>
      <w:marBottom w:val="0"/>
      <w:divBdr>
        <w:top w:val="none" w:sz="0" w:space="0" w:color="auto"/>
        <w:left w:val="none" w:sz="0" w:space="0" w:color="auto"/>
        <w:bottom w:val="none" w:sz="0" w:space="0" w:color="auto"/>
        <w:right w:val="none" w:sz="0" w:space="0" w:color="auto"/>
      </w:divBdr>
    </w:div>
    <w:div w:id="21288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F273A95FB9A6BCEEB04B64F33B3F942B1FBB5941B3DB0C26309029DB4D5A74369BE541D9EFA142G7v3M" TargetMode="Externa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adm.ru" TargetMode="External"/><Relationship Id="rId12" Type="http://schemas.openxmlformats.org/officeDocument/2006/relationships/hyperlink" Target="https://ofd.nalog.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10.127.115/%D0%A0%D1%83%D0%B1%D1%80%D0%B8%D0%BA%D0%B0%D1%82%D0%BE%D1%80_2021/reglam/html/060.s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F3F273A95FB9A6BCEEB04B64F33B3F942B1FBB5941B3DB0C26309029DB4D5A74369BE541D9ECA542G7v6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consultantplus://offline/ref=F3F273A95FB9A6BCEEB04B64F33B3F942B1FBB5941B3DB0C26309029DB4D5A74369BE541D9ECA542G7v6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533A0-FD4C-4EA1-A047-9F5E017D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Pages>
  <Words>14160</Words>
  <Characters>80713</Characters>
  <Application>Microsoft Office Word</Application>
  <DocSecurity>0</DocSecurity>
  <Lines>672</Lines>
  <Paragraphs>189</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муниципального округа от _________№______)</vt:lpstr>
      <vt:lpstr/>
      <vt:lpstr>    Общая характеристика сферы реализации муниципальной программы, в том числе форму</vt:lpstr>
      <vt:lpstr>    </vt:lpstr>
      <vt:lpstr>    Развитие малого и среднего бизнеса-одно из перспективных направлений </vt:lpstr>
      <vt:lpstr>    4. Перечень подпрограмм и краткое их описание </vt:lpstr>
      <vt:lpstr>- развитие похоронного дела</vt:lpstr>
      <vt:lpstr/>
      <vt:lpstr/>
      <vt:lpstr/>
      <vt:lpstr/>
      <vt:lpstr/>
      <vt:lpstr/>
      <vt:lpstr/>
      <vt:lpstr/>
      <vt:lpstr/>
      <vt:lpstr/>
      <vt:lpstr>3.Методика определения результатов выполнения мероприятий подпрограммы 1 «Инвест</vt:lpstr>
      <vt:lpstr/>
      <vt:lpstr/>
      <vt:lpstr/>
      <vt:lpstr/>
      <vt:lpstr/>
      <vt:lpstr/>
      <vt:lpstr/>
      <vt:lpstr/>
      <vt:lpstr/>
      <vt:lpstr/>
      <vt:lpstr/>
      <vt:lpstr/>
      <vt:lpstr/>
      <vt:lpstr/>
      <vt:lpstr/>
      <vt:lpstr/>
      <vt:lpstr/>
      <vt:lpstr/>
      <vt:lpstr/>
      <vt:lpstr/>
      <vt:lpstr/>
      <vt:lpstr>3.Методика определения результатов выполнения мероприятий подпрограммы 3 «Развит</vt:lpstr>
      <vt:lpstr/>
      <vt:lpstr/>
      <vt:lpstr/>
      <vt:lpstr/>
    </vt:vector>
  </TitlesOfParts>
  <Company/>
  <LinksUpToDate>false</LinksUpToDate>
  <CharactersWithSpaces>94684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Воропаева ВМ</dc:creator>
  <cp:lastModifiedBy>Ирина Грунина</cp:lastModifiedBy>
  <cp:revision>17</cp:revision>
  <cp:lastPrinted>2025-03-07T05:56:00Z</cp:lastPrinted>
  <dcterms:created xsi:type="dcterms:W3CDTF">2025-02-04T08:09:00Z</dcterms:created>
  <dcterms:modified xsi:type="dcterms:W3CDTF">2025-04-01T07:45:00Z</dcterms:modified>
</cp:coreProperties>
</file>