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D34" w:rsidRPr="00271D34" w:rsidRDefault="00271D34" w:rsidP="00271D3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D34">
        <w:rPr>
          <w:rFonts w:ascii="Times New Roman" w:hAnsi="Times New Roman" w:cs="Times New Roman"/>
          <w:b/>
          <w:sz w:val="24"/>
          <w:szCs w:val="24"/>
        </w:rPr>
        <w:t>Правила поведения при пожарах в быту</w:t>
      </w:r>
    </w:p>
    <w:p w:rsidR="00271D34" w:rsidRPr="00271D34" w:rsidRDefault="00271D34" w:rsidP="00271D3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1D34">
        <w:rPr>
          <w:rFonts w:ascii="Times New Roman" w:hAnsi="Times New Roman" w:cs="Times New Roman"/>
          <w:sz w:val="24"/>
          <w:szCs w:val="24"/>
        </w:rPr>
        <w:t xml:space="preserve">Пожар – это всегда беда. Однако не все знают элементарные правила поведения в случае пожара. И даже </w:t>
      </w:r>
      <w:proofErr w:type="gramStart"/>
      <w:r w:rsidRPr="00271D34">
        <w:rPr>
          <w:rFonts w:ascii="Times New Roman" w:hAnsi="Times New Roman" w:cs="Times New Roman"/>
          <w:sz w:val="24"/>
          <w:szCs w:val="24"/>
        </w:rPr>
        <w:t>знакомое</w:t>
      </w:r>
      <w:proofErr w:type="gramEnd"/>
      <w:r w:rsidRPr="00271D34">
        <w:rPr>
          <w:rFonts w:ascii="Times New Roman" w:hAnsi="Times New Roman" w:cs="Times New Roman"/>
          <w:sz w:val="24"/>
          <w:szCs w:val="24"/>
        </w:rPr>
        <w:t xml:space="preserve"> с де</w:t>
      </w:r>
      <w:bookmarkStart w:id="0" w:name="_GoBack"/>
      <w:bookmarkEnd w:id="0"/>
      <w:r w:rsidRPr="00271D34">
        <w:rPr>
          <w:rFonts w:ascii="Times New Roman" w:hAnsi="Times New Roman" w:cs="Times New Roman"/>
          <w:sz w:val="24"/>
          <w:szCs w:val="24"/>
        </w:rPr>
        <w:t>тства - «звоните 01» - в панике забывается. Вот несколько самых простых советов, которые помогут вам в сложной ситуации. Главное правило – никогда не паниковать!</w:t>
      </w:r>
    </w:p>
    <w:p w:rsidR="00271D34" w:rsidRPr="00271D34" w:rsidRDefault="00271D34" w:rsidP="00271D3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1D34">
        <w:rPr>
          <w:rFonts w:ascii="Times New Roman" w:hAnsi="Times New Roman" w:cs="Times New Roman"/>
          <w:sz w:val="24"/>
          <w:szCs w:val="24"/>
        </w:rPr>
        <w:t>ЭТО ВАЖНО ЗНАТЬ</w:t>
      </w:r>
    </w:p>
    <w:p w:rsidR="00271D34" w:rsidRPr="00271D34" w:rsidRDefault="00271D34" w:rsidP="00271D3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1D34">
        <w:rPr>
          <w:rFonts w:ascii="Times New Roman" w:hAnsi="Times New Roman" w:cs="Times New Roman"/>
          <w:sz w:val="24"/>
          <w:szCs w:val="24"/>
        </w:rPr>
        <w:t>При горении выделяются ядовитые газы: синильная кислота, фосген и другие, а содержание кислорода в воздухе падает. Вот почему опасен не только и даже не столько огонь, сколько дым и гарь от него. Надо учитывать и возможные реакции организма человека при увеличении концентрации продуктов горения:</w:t>
      </w:r>
    </w:p>
    <w:p w:rsidR="00271D34" w:rsidRPr="00271D34" w:rsidRDefault="00271D34" w:rsidP="00271D3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1D34">
        <w:rPr>
          <w:rFonts w:ascii="Times New Roman" w:hAnsi="Times New Roman" w:cs="Times New Roman"/>
          <w:sz w:val="24"/>
          <w:szCs w:val="24"/>
        </w:rPr>
        <w:t>угарного газа: 0,01% - слабые головные боли; 0,05% - головокружение; 0,1% - обморок; 0,2% - кома, быстрая смерть; 0,5% - мгновенная смерть;</w:t>
      </w:r>
    </w:p>
    <w:p w:rsidR="00B47580" w:rsidRPr="00271D34" w:rsidRDefault="00271D34" w:rsidP="00271D3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1D34">
        <w:rPr>
          <w:rFonts w:ascii="Times New Roman" w:hAnsi="Times New Roman" w:cs="Times New Roman"/>
          <w:sz w:val="24"/>
          <w:szCs w:val="24"/>
        </w:rPr>
        <w:t>углекислого газа: до 0,5% - не воздействует; от 0,5 до 7% - учащение сердечного ритма, начало паралича дыхательных центров; свыше 10% - паралич дыхательных центров и смерть.</w:t>
      </w:r>
    </w:p>
    <w:sectPr w:rsidR="00B47580" w:rsidRPr="00271D34" w:rsidSect="00AB777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49"/>
    <w:rsid w:val="00271D34"/>
    <w:rsid w:val="00AB777A"/>
    <w:rsid w:val="00B47580"/>
    <w:rsid w:val="00EC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2014-10-06T12:12:00Z</dcterms:created>
  <dcterms:modified xsi:type="dcterms:W3CDTF">2014-10-06T12:18:00Z</dcterms:modified>
</cp:coreProperties>
</file>