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 w:val="0"/>
        <w:ind w:firstLine="0"/>
        <w:jc w:val="center"/>
        <w:spacing w:before="0"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suppressLineNumbers w:val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Муниципальный земельный контроль информирует: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contextualSpacing w:val="0"/>
        <w:ind w:firstLine="0"/>
        <w:jc w:val="center"/>
        <w:spacing w:before="0"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ИСПОЛЬЗОВАНИЕ ЗЕМЕЛЬ</w:t>
      </w:r>
      <w:r/>
    </w:p>
    <w:p>
      <w:pPr>
        <w:contextualSpacing w:val="0"/>
        <w:jc w:val="both"/>
        <w:spacing w:before="0" w:after="20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contextualSpacing w:val="0"/>
        <w:ind w:firstLine="708"/>
        <w:jc w:val="both"/>
        <w:spacing w:before="0" w:after="20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По итогам работы за восемь месяцев 2023 года инспекторами муниципального земельного контроля Администрации г.о. Серебряные Пруды в рамках выполнения Программы профилактики рисков причинения вреда (ущерба) охраняемым законом ценностям в области муниципального земельного контроля на территории городского округа проведено более 1900 профилактических осмотров земельных участков, в том числе на предмет соблюдения обязательных требований земельного законодательства. Наиболее частым нарушением, выявленным по результатам осмотра является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неиспользование земельного участка по целевому назначению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 w:val="0"/>
        <w:ind w:firstLine="708"/>
        <w:jc w:val="both"/>
        <w:spacing w:before="0" w:after="20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Кроме того, в летний период поступило более 30 обращений жителей городского округа с жалобами на зарастание соседних земельных участков сорными растениями, кустарниками, деревьями, что не только является прямым нарушением земельного законодательства, но и создает пожароопасную обстановку в период летней жары, а так же приводит к негативному влиянию на экологическую обстановку.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 w:val="0"/>
        <w:ind w:firstLine="708"/>
        <w:jc w:val="both"/>
        <w:spacing w:before="0" w:after="20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По каждому обращению жителей инспекторами муниципального земельного контроля был осуществлен выезд  с целью обследования земельного участка. В случае подтверждения факта нарушения правообладателю земельного участка было направлено Уведомление о нарушении обязательных требований и необходимости их устранения.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 w:val="0"/>
        <w:ind w:firstLine="708"/>
        <w:jc w:val="both"/>
        <w:spacing w:before="0" w:after="20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В связи с этим обращаем внимание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всех правообладателей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земельных участков на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обязанность соблюдения земельного законодательства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: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 w:val="0"/>
        <w:ind w:firstLine="708"/>
        <w:jc w:val="both"/>
        <w:spacing w:before="0" w:after="20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в соответствии со статьей 42 Земельного кодекса Российской Федерации собственники земельных участков и лица, не являющиеся собственниками земельных участков, обязаны: </w:t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highlight w:val="none"/>
        </w:rPr>
        <w:t xml:space="preserve">использовать земельные участки в соответствии с их</w:t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highlight w:val="none"/>
        </w:rPr>
        <w:t xml:space="preserve"> целевым назначением способами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, которые не должны наносить вред окружающей среде, в том числе земле как природному объекту; сохранять межевые, геодезические и другие специальные знаки, установленные на земельных участках в соответствии с законодательством;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highlight w:val="none"/>
        </w:rPr>
        <w:t xml:space="preserve">осуществлять мероприятия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по охране земель, лесов, водных объектов и других природных ресурсов, в том числе </w:t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highlight w:val="none"/>
        </w:rPr>
        <w:t xml:space="preserve">меры пожарной безопасности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; своевременно приступать к использованию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земельных участков в случаях, если сроки освоения земельных участков предусмотрены договорами; своевременно производить платежи за землю; </w:t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highlight w:val="none"/>
        </w:rPr>
        <w:t xml:space="preserve">соблюдать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при использовании земельных участков требования </w:t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highlight w:val="none"/>
        </w:rPr>
        <w:t xml:space="preserve">градостроительных регламентов, строительных, экологических, </w:t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highlight w:val="none"/>
        </w:rPr>
        <w:t xml:space="preserve">санитарногигиенических</w:t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highlight w:val="none"/>
        </w:rPr>
        <w:t xml:space="preserve">, противопожарных и иных правил, нормативов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highlight w:val="none"/>
        </w:rPr>
        <w:t xml:space="preserve">не допускать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загрязнение, истощение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, деградацию, порчу, уничтожение земель и почв и иное негативное воздействие на земли и почвы; не допускать </w:t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highlight w:val="none"/>
        </w:rPr>
        <w:t xml:space="preserve">самовольного занятия земельных участков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; выполнять иные требования, предусмотренные Земельным кодексом Российской Федерации, федеральными законами.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 w:val="0"/>
        <w:ind w:firstLine="708"/>
        <w:jc w:val="both"/>
        <w:spacing w:before="0" w:after="20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Статьей 7 Земельного кодекса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Российской Федерации установлено, что земли используются в соответствии с установленным для них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целевым назначением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. Правовой режим земель определяется исходя из их принадлежности к той или иной категории и разрешенного использования в соответствии с зони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рованием территорий. Виды разрешенного использования земельных участков определяются в соответствии с классификатором видов разрешенного использования земельных участков, утвержденным приказом Минэкономразвития России от 1 сентября 2014 г. № 540.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 w:val="0"/>
        <w:ind w:firstLine="708"/>
        <w:jc w:val="both"/>
        <w:spacing w:before="0" w:after="20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Вид разрешенного использования земельного участка указывается в сведениях Единого государственног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о реестра недвижимости. Лицо, использующее земельный участок, обязано </w:t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highlight w:val="none"/>
        </w:rPr>
        <w:t xml:space="preserve">использовать земельный участок в соответствии с целевым назначением и видом разрешенного использования земельного участка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, которые указаны в Едином государственном реестре недвижимости.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 w:val="0"/>
        <w:ind w:firstLine="708"/>
        <w:jc w:val="both"/>
        <w:spacing w:before="0" w:after="20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За использование земельного участка не в соответствии с целевым назначением и (или) установленным разрешенным использованием земельного участка частью 1 статьи 8.8 Кодек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са Российской Федерации об административных правонарушениях предусмотрена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административная ответственность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. В случае неисполнения предписания об устранении такого нарушения земельного законодательства земельный участок может быть изъят у его собственника.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 w:val="0"/>
        <w:ind w:firstLine="708"/>
        <w:jc w:val="both"/>
        <w:spacing w:before="0" w:after="20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Главой XIII Земельного кодекса Российской Федерации установлено, что лица, виновные в совершении земельных правонарушений,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несут административную или уголовную ответственность в порядке, установленном законодательством.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Привле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чение лица, виновного в совершении земельных правонарушений, к административной ответственности не освобождает его от обязанности устранить допущенные земельные правонарушения и возместить причиненный им вред (по соглашению сторон или в судебном порядке).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 w:val="0"/>
        <w:ind w:firstLine="708"/>
        <w:jc w:val="both"/>
        <w:spacing w:before="0" w:after="20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Кроме того, неиспользование земельного участка сельскохозяйственного назначения по целевому назначению является основанием для применения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повышенной налоговой ставки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, установленной подпунктом 2 пункта 1 статьи 394 Налогового кодекса Российской Федерации в размере не превышающем 1,5 процента. Повышенная налоговая ставка так же может быть применена к земельным участкам с видом разрешенного использования «для индивидуального жилищного строительства», «для садоводства», «огородничества», «для дачного строительства», «для дачного хозяйства», «для ведения личного подсобного хозяйства» в случае неиспользования земельного участка (или использования не по целевому назначению) и использования в предпринимательской деятельности.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14:ligatures w14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5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uiPriority w:val="1"/>
    <w:qFormat/>
    <w:pPr>
      <w:spacing w:after="0" w:line="240" w:lineRule="auto"/>
    </w:pPr>
  </w:style>
  <w:style w:type="paragraph" w:styleId="602">
    <w:name w:val="List Paragraph"/>
    <w:basedOn w:val="598"/>
    <w:uiPriority w:val="34"/>
    <w:qFormat/>
    <w:pPr>
      <w:contextualSpacing/>
      <w:ind w:left="720"/>
    </w:pPr>
  </w:style>
  <w:style w:type="character" w:styleId="60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2023-08-29T13:14:11Z</dcterms:modified>
</cp:coreProperties>
</file>