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13" w:rsidRDefault="00240B13" w:rsidP="004B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240B13" w:rsidRPr="00BB6CE7" w:rsidRDefault="00240B13" w:rsidP="004B3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CE7">
        <w:rPr>
          <w:rFonts w:ascii="Times New Roman" w:hAnsi="Times New Roman" w:cs="Times New Roman"/>
          <w:sz w:val="28"/>
          <w:szCs w:val="28"/>
        </w:rPr>
        <w:t xml:space="preserve"> </w:t>
      </w:r>
      <w:r w:rsidRPr="00095A05">
        <w:rPr>
          <w:rStyle w:val="a3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BB6CE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BB6CE7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Pr="00095A05">
        <w:rPr>
          <w:rStyle w:val="a3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BB6CE7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B130B3" w:rsidRDefault="00240B13" w:rsidP="00B1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 xml:space="preserve"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A5F46">
        <w:rPr>
          <w:rFonts w:ascii="Times New Roman" w:hAnsi="Times New Roman" w:cs="Times New Roman"/>
          <w:sz w:val="24"/>
          <w:szCs w:val="24"/>
        </w:rPr>
        <w:t>собственность за плату</w:t>
      </w:r>
      <w:r>
        <w:rPr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660095">
        <w:rPr>
          <w:sz w:val="24"/>
          <w:szCs w:val="24"/>
        </w:rPr>
        <w:t xml:space="preserve"> </w:t>
      </w:r>
      <w:r w:rsidR="00095A05">
        <w:rPr>
          <w:sz w:val="24"/>
          <w:szCs w:val="24"/>
        </w:rPr>
        <w:t>в</w:t>
      </w:r>
      <w:r w:rsidR="00095A05">
        <w:rPr>
          <w:rFonts w:ascii="Times New Roman" w:hAnsi="Times New Roman" w:cs="Times New Roman"/>
          <w:sz w:val="24"/>
          <w:szCs w:val="24"/>
        </w:rPr>
        <w:t xml:space="preserve"> кадастровом</w:t>
      </w:r>
      <w:r w:rsidRPr="00660095">
        <w:rPr>
          <w:rFonts w:ascii="Times New Roman" w:hAnsi="Times New Roman" w:cs="Times New Roman"/>
          <w:sz w:val="24"/>
          <w:szCs w:val="24"/>
        </w:rPr>
        <w:t xml:space="preserve"> </w:t>
      </w:r>
      <w:r w:rsidR="00095A05">
        <w:rPr>
          <w:rFonts w:ascii="Times New Roman" w:hAnsi="Times New Roman" w:cs="Times New Roman"/>
          <w:sz w:val="24"/>
          <w:szCs w:val="24"/>
        </w:rPr>
        <w:t>квартале</w:t>
      </w:r>
      <w:r w:rsidRPr="00660095">
        <w:rPr>
          <w:rFonts w:ascii="Times New Roman" w:hAnsi="Times New Roman" w:cs="Times New Roman"/>
          <w:sz w:val="24"/>
          <w:szCs w:val="24"/>
        </w:rPr>
        <w:t>:</w:t>
      </w:r>
    </w:p>
    <w:p w:rsidR="00240B13" w:rsidRDefault="008F0C4A" w:rsidP="00B1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50:39:0050201</w:t>
      </w:r>
      <w:r w:rsidR="00B130B3"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="00B130B3"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 w:rsidR="00B130B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130B3"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 w:rsidR="00B130B3">
        <w:rPr>
          <w:rFonts w:ascii="Times New Roman" w:hAnsi="Times New Roman" w:cs="Times New Roman"/>
          <w:sz w:val="24"/>
          <w:szCs w:val="24"/>
        </w:rPr>
        <w:t>Пруды</w:t>
      </w:r>
      <w:r w:rsidR="00B130B3" w:rsidRPr="00095A05">
        <w:rPr>
          <w:rFonts w:ascii="Times New Roman" w:hAnsi="Times New Roman" w:cs="Times New Roman"/>
          <w:sz w:val="24"/>
          <w:szCs w:val="24"/>
        </w:rPr>
        <w:t>.</w:t>
      </w:r>
      <w:r w:rsidR="00B130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130B3">
        <w:rPr>
          <w:rFonts w:ascii="Times New Roman" w:hAnsi="Times New Roman" w:cs="Times New Roman"/>
          <w:sz w:val="24"/>
          <w:szCs w:val="24"/>
        </w:rPr>
        <w:t>участок19)</w:t>
      </w:r>
    </w:p>
    <w:p w:rsidR="00B130B3" w:rsidRDefault="00B130B3" w:rsidP="00B1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50:39:0050201</w:t>
      </w:r>
      <w:r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Пруды</w:t>
      </w:r>
      <w:r w:rsidRPr="00095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30B3" w:rsidRDefault="00B130B3" w:rsidP="00B1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50:39:0050201</w:t>
      </w:r>
      <w:r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Пруды</w:t>
      </w:r>
      <w:r w:rsidRPr="00095A05">
        <w:rPr>
          <w:rFonts w:ascii="Times New Roman" w:hAnsi="Times New Roman" w:cs="Times New Roman"/>
          <w:sz w:val="24"/>
          <w:szCs w:val="24"/>
        </w:rPr>
        <w:t>.</w:t>
      </w:r>
      <w:r w:rsidR="00A97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978C9">
        <w:rPr>
          <w:rFonts w:ascii="Times New Roman" w:hAnsi="Times New Roman" w:cs="Times New Roman"/>
          <w:sz w:val="24"/>
          <w:szCs w:val="24"/>
        </w:rPr>
        <w:t>участок21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978C9" w:rsidRDefault="00A978C9" w:rsidP="00A9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50:39:0050201</w:t>
      </w:r>
      <w:r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Пруды</w:t>
      </w:r>
      <w:r w:rsidRPr="00095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участок22)</w:t>
      </w:r>
    </w:p>
    <w:p w:rsidR="00A978C9" w:rsidRDefault="00A978C9" w:rsidP="00A9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50:39:0050201</w:t>
      </w:r>
      <w:r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Пруды</w:t>
      </w:r>
      <w:r w:rsidRPr="00095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участок23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978C9" w:rsidRDefault="00A978C9" w:rsidP="00A9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50:39:0050201</w:t>
      </w:r>
      <w:r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Пруды</w:t>
      </w:r>
      <w:r w:rsidRPr="00095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участок24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978C9" w:rsidRDefault="00A978C9" w:rsidP="00A9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50:39:0050201</w:t>
      </w:r>
      <w:r w:rsidRPr="00B130B3">
        <w:rPr>
          <w:rFonts w:ascii="Times New Roman" w:hAnsi="Times New Roman" w:cs="Times New Roman"/>
          <w:sz w:val="24"/>
          <w:szCs w:val="24"/>
        </w:rPr>
        <w:t xml:space="preserve"> </w:t>
      </w:r>
      <w:r w:rsidRPr="00095A05">
        <w:rPr>
          <w:rFonts w:ascii="Times New Roman" w:hAnsi="Times New Roman" w:cs="Times New Roman"/>
          <w:sz w:val="24"/>
          <w:szCs w:val="24"/>
        </w:rPr>
        <w:t xml:space="preserve">категория земель: «земли населенных пунктов», вид разрешенного использования: «для индивидуального жилищного строительства», площадью 1200кв.м,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Серебряные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Пруды</w:t>
      </w:r>
      <w:r w:rsidRPr="00095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участок17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978C9" w:rsidRDefault="00240B13" w:rsidP="00A9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A05">
        <w:rPr>
          <w:rFonts w:ascii="Times New Roman" w:hAnsi="Times New Roman" w:cs="Times New Roman"/>
          <w:sz w:val="24"/>
          <w:szCs w:val="24"/>
        </w:rPr>
        <w:t>№ 50:39:00</w:t>
      </w:r>
      <w:r w:rsidR="00095A05" w:rsidRPr="00095A05">
        <w:rPr>
          <w:rFonts w:ascii="Times New Roman" w:hAnsi="Times New Roman" w:cs="Times New Roman"/>
          <w:sz w:val="24"/>
          <w:szCs w:val="24"/>
        </w:rPr>
        <w:t>7</w:t>
      </w:r>
      <w:r w:rsidRPr="00095A05">
        <w:rPr>
          <w:rFonts w:ascii="Times New Roman" w:hAnsi="Times New Roman" w:cs="Times New Roman"/>
          <w:sz w:val="24"/>
          <w:szCs w:val="24"/>
        </w:rPr>
        <w:t>01</w:t>
      </w:r>
      <w:r w:rsidR="00095A05" w:rsidRPr="00095A05">
        <w:rPr>
          <w:rFonts w:ascii="Times New Roman" w:hAnsi="Times New Roman" w:cs="Times New Roman"/>
          <w:sz w:val="24"/>
          <w:szCs w:val="24"/>
        </w:rPr>
        <w:t>04</w:t>
      </w:r>
      <w:r w:rsidRPr="00095A05">
        <w:rPr>
          <w:rFonts w:ascii="Times New Roman" w:hAnsi="Times New Roman" w:cs="Times New Roman"/>
          <w:sz w:val="24"/>
          <w:szCs w:val="24"/>
        </w:rPr>
        <w:t>:</w:t>
      </w:r>
      <w:r w:rsidR="00095A05" w:rsidRPr="00095A05">
        <w:rPr>
          <w:rFonts w:ascii="Times New Roman" w:hAnsi="Times New Roman" w:cs="Times New Roman"/>
          <w:sz w:val="24"/>
          <w:szCs w:val="24"/>
        </w:rPr>
        <w:t>746</w:t>
      </w:r>
      <w:r w:rsidRPr="00095A05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</w:t>
      </w:r>
      <w:r w:rsidR="00095A05" w:rsidRPr="00095A05">
        <w:rPr>
          <w:rFonts w:ascii="Times New Roman" w:hAnsi="Times New Roman" w:cs="Times New Roman"/>
          <w:sz w:val="24"/>
          <w:szCs w:val="24"/>
        </w:rPr>
        <w:t>площадью 1200кв.м</w:t>
      </w:r>
      <w:r w:rsidR="00095A05" w:rsidRPr="00095A05">
        <w:rPr>
          <w:rFonts w:ascii="Times New Roman" w:hAnsi="Times New Roman" w:cs="Times New Roman"/>
          <w:sz w:val="24"/>
          <w:szCs w:val="24"/>
        </w:rPr>
        <w:t xml:space="preserve">, </w:t>
      </w:r>
      <w:r w:rsidRPr="00095A05">
        <w:rPr>
          <w:rFonts w:ascii="Times New Roman" w:hAnsi="Times New Roman" w:cs="Times New Roman"/>
          <w:sz w:val="24"/>
          <w:szCs w:val="24"/>
        </w:rPr>
        <w:t xml:space="preserve">местоположение участка: Московская область, Серебряно-Прудский район, </w:t>
      </w:r>
      <w:r w:rsidR="00095A05" w:rsidRPr="00095A0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095A05" w:rsidRPr="00095A05">
        <w:rPr>
          <w:rFonts w:ascii="Times New Roman" w:hAnsi="Times New Roman" w:cs="Times New Roman"/>
          <w:sz w:val="24"/>
          <w:szCs w:val="24"/>
        </w:rPr>
        <w:t>Дудино</w:t>
      </w:r>
      <w:proofErr w:type="spellEnd"/>
      <w:r w:rsidR="00095A05" w:rsidRPr="00095A05">
        <w:rPr>
          <w:rFonts w:ascii="Times New Roman" w:hAnsi="Times New Roman" w:cs="Times New Roman"/>
          <w:sz w:val="24"/>
          <w:szCs w:val="24"/>
        </w:rPr>
        <w:t>.</w:t>
      </w:r>
      <w:r w:rsidR="008F0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B13" w:rsidRPr="008F0C4A" w:rsidRDefault="00240B13" w:rsidP="00A97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продаже земельного участка с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8C9">
        <w:rPr>
          <w:rFonts w:ascii="Times New Roman" w:hAnsi="Times New Roman" w:cs="Times New Roman"/>
          <w:color w:val="000000"/>
          <w:sz w:val="24"/>
          <w:szCs w:val="24"/>
        </w:rPr>
        <w:t>16 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2015года по </w:t>
      </w:r>
      <w:r w:rsidR="00A978C9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78C9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2015года в рабочие дни ежедневно с 09.00 до 17.00 часов местного времени, </w:t>
      </w:r>
      <w:r w:rsidR="00A978C9">
        <w:rPr>
          <w:rFonts w:ascii="Times New Roman" w:hAnsi="Times New Roman" w:cs="Times New Roman"/>
          <w:color w:val="000000"/>
          <w:sz w:val="24"/>
          <w:szCs w:val="24"/>
        </w:rPr>
        <w:t>дата рассмотрения заявок 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78C9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.2015года,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Московская область,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240B13" w:rsidRDefault="00240B13" w:rsidP="004B39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A978C9">
        <w:rPr>
          <w:rFonts w:ascii="Times New Roman" w:hAnsi="Times New Roman" w:cs="Times New Roman"/>
          <w:color w:val="000000"/>
          <w:sz w:val="24"/>
          <w:szCs w:val="24"/>
        </w:rPr>
        <w:t>нчания срока подачи заявлений 14.11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.2015года до 13.00.</w:t>
      </w:r>
    </w:p>
    <w:p w:rsidR="00240B13" w:rsidRDefault="00240B13" w:rsidP="004B39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240B13" w:rsidRDefault="00240B13" w:rsidP="004B39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240B13" w:rsidRDefault="00240B13" w:rsidP="004B39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 заявлению необходимо приложить:</w:t>
      </w:r>
    </w:p>
    <w:p w:rsidR="00240B13" w:rsidRDefault="00240B13" w:rsidP="004B39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240B13" w:rsidRPr="00DC7A21" w:rsidRDefault="00240B13" w:rsidP="004B39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5" w:history="1">
        <w:r w:rsidRPr="00676E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676ED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76E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676ED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6E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40B13" w:rsidRDefault="00240B13" w:rsidP="004B39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более подробную информацию, а также ознакомиться со схемами расположения земельных участков можно по адресу:</w:t>
      </w:r>
      <w:r w:rsidRPr="00047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>. №10.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40B13" w:rsidRDefault="00240B13" w:rsidP="004B39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0B13" w:rsidRDefault="00240B13" w:rsidP="004B391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0B13" w:rsidRPr="00660095" w:rsidRDefault="00240B13" w:rsidP="004B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0B13" w:rsidRDefault="00240B13" w:rsidP="004B391D">
      <w:pPr>
        <w:spacing w:after="0"/>
        <w:jc w:val="both"/>
      </w:pPr>
    </w:p>
    <w:p w:rsidR="00240B13" w:rsidRPr="003F6AEC" w:rsidRDefault="00240B13" w:rsidP="004B39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AAF" w:rsidRDefault="00755AAF"/>
    <w:sectPr w:rsidR="00755AAF" w:rsidSect="004B391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F78E2"/>
    <w:multiLevelType w:val="hybridMultilevel"/>
    <w:tmpl w:val="467A2AB4"/>
    <w:lvl w:ilvl="0" w:tplc="3AD44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AF"/>
    <w:rsid w:val="00095A05"/>
    <w:rsid w:val="00240B13"/>
    <w:rsid w:val="004107D9"/>
    <w:rsid w:val="004B391D"/>
    <w:rsid w:val="005E6DD1"/>
    <w:rsid w:val="00755AAF"/>
    <w:rsid w:val="008F0C4A"/>
    <w:rsid w:val="00A978C9"/>
    <w:rsid w:val="00B130B3"/>
    <w:rsid w:val="00B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055B-7CF9-4D0C-B46F-6B12E253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B13"/>
    <w:rPr>
      <w:b/>
      <w:bCs/>
    </w:rPr>
  </w:style>
  <w:style w:type="character" w:styleId="a4">
    <w:name w:val="Hyperlink"/>
    <w:basedOn w:val="a0"/>
    <w:uiPriority w:val="99"/>
    <w:unhideWhenUsed/>
    <w:rsid w:val="00240B1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95A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rud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2015-10-09T07:59:00Z</cp:lastPrinted>
  <dcterms:created xsi:type="dcterms:W3CDTF">2015-05-08T06:40:00Z</dcterms:created>
  <dcterms:modified xsi:type="dcterms:W3CDTF">2015-10-09T08:00:00Z</dcterms:modified>
</cp:coreProperties>
</file>