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АЗГЭ-СЕР/25-4727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м.о. Серебряные Пруды,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АЗГЭ-СЕР/25-4727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м.о. Серебряные Пруды,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