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B7" w:rsidRDefault="00261AB7" w:rsidP="00261AB7">
      <w:pPr>
        <w:pStyle w:val="western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ПРОТОКОЛ №1  </w:t>
      </w:r>
    </w:p>
    <w:p w:rsidR="00261AB7" w:rsidRDefault="00261AB7" w:rsidP="00261AB7">
      <w:pPr>
        <w:pStyle w:val="western"/>
        <w:ind w:firstLine="567"/>
        <w:rPr>
          <w:sz w:val="28"/>
          <w:szCs w:val="28"/>
        </w:rPr>
      </w:pPr>
    </w:p>
    <w:p w:rsidR="00261AB7" w:rsidRDefault="00261AB7" w:rsidP="00261AB7">
      <w:pPr>
        <w:pStyle w:val="a4"/>
        <w:rPr>
          <w:szCs w:val="28"/>
        </w:rPr>
      </w:pPr>
      <w:r>
        <w:rPr>
          <w:szCs w:val="28"/>
        </w:rPr>
        <w:t>заседания комиссии по рассмотрению заявок и определению, и признанию участников аукциона продажи земельных участков, государственная собственность на которые не разграничена, находящихся на территории Серебряно-Прудского муниципального района Московской области.</w:t>
      </w:r>
    </w:p>
    <w:p w:rsidR="00261AB7" w:rsidRDefault="00261AB7" w:rsidP="00261AB7">
      <w:pPr>
        <w:pStyle w:val="a4"/>
        <w:rPr>
          <w:szCs w:val="28"/>
        </w:rPr>
      </w:pPr>
    </w:p>
    <w:p w:rsidR="00261AB7" w:rsidRDefault="00261AB7" w:rsidP="00261AB7">
      <w:pPr>
        <w:pStyle w:val="a4"/>
        <w:jc w:val="both"/>
        <w:rPr>
          <w:szCs w:val="28"/>
        </w:rPr>
      </w:pPr>
      <w:proofErr w:type="spellStart"/>
      <w:r>
        <w:rPr>
          <w:szCs w:val="28"/>
        </w:rPr>
        <w:t>р.п</w:t>
      </w:r>
      <w:proofErr w:type="spellEnd"/>
      <w:r>
        <w:rPr>
          <w:szCs w:val="28"/>
        </w:rPr>
        <w:t xml:space="preserve">. Серебряные Пруды          </w:t>
      </w:r>
      <w:r w:rsidR="007B65FF">
        <w:rPr>
          <w:szCs w:val="28"/>
        </w:rPr>
        <w:t xml:space="preserve">                              27</w:t>
      </w:r>
      <w:r>
        <w:rPr>
          <w:szCs w:val="28"/>
        </w:rPr>
        <w:t xml:space="preserve"> апреля 2015 г.   17.00 часов</w:t>
      </w:r>
    </w:p>
    <w:p w:rsidR="00261AB7" w:rsidRDefault="00261AB7" w:rsidP="00261AB7">
      <w:pPr>
        <w:pStyle w:val="a4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919"/>
      </w:tblGrid>
      <w:tr w:rsidR="00261AB7" w:rsidTr="00261AB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B7" w:rsidRDefault="00261A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B7" w:rsidRDefault="00261A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Радугина Н.М. – начальник управления экономики и инвестиций администрации Серебряно-Прудского муниципального района Московской области</w:t>
            </w:r>
          </w:p>
        </w:tc>
      </w:tr>
      <w:tr w:rsidR="00261AB7" w:rsidTr="00261AB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B7" w:rsidRDefault="00261A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B7" w:rsidRDefault="00261AB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Котыхова</w:t>
            </w:r>
            <w:proofErr w:type="spellEnd"/>
            <w:r>
              <w:rPr>
                <w:sz w:val="28"/>
                <w:szCs w:val="28"/>
              </w:rPr>
              <w:t xml:space="preserve"> Н.А., – начальник сектора по управлению имуществом управления экономики и инвестиций администрации Серебряно-Прудского муниципального района Московской области</w:t>
            </w:r>
          </w:p>
        </w:tc>
      </w:tr>
      <w:tr w:rsidR="00261AB7" w:rsidTr="00261AB7">
        <w:trPr>
          <w:cantSplit/>
        </w:trPr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B7" w:rsidRDefault="00261A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B7" w:rsidRDefault="00261AB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Лободедова</w:t>
            </w:r>
            <w:proofErr w:type="spellEnd"/>
            <w:r>
              <w:rPr>
                <w:sz w:val="28"/>
                <w:szCs w:val="28"/>
              </w:rPr>
              <w:t xml:space="preserve"> Л.П., главный бухгалтер администрации Серебряно-Прудского муниципального района Московской области</w:t>
            </w:r>
          </w:p>
        </w:tc>
      </w:tr>
      <w:tr w:rsidR="00261AB7" w:rsidTr="00261AB7">
        <w:trPr>
          <w:cantSplit/>
        </w:trPr>
        <w:tc>
          <w:tcPr>
            <w:tcW w:w="4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B7" w:rsidRDefault="00261AB7">
            <w:pPr>
              <w:tabs>
                <w:tab w:val="clear" w:pos="708"/>
              </w:tabs>
              <w:suppressAutoHyphens w:val="0"/>
              <w:overflowPunct/>
              <w:rPr>
                <w:sz w:val="28"/>
                <w:szCs w:val="28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B7" w:rsidRDefault="00261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 В.Д. – начальник юридического отдела</w:t>
            </w:r>
          </w:p>
          <w:p w:rsidR="00261AB7" w:rsidRDefault="00261A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  муниципального района</w:t>
            </w:r>
          </w:p>
        </w:tc>
      </w:tr>
      <w:tr w:rsidR="00261AB7" w:rsidTr="00261AB7">
        <w:trPr>
          <w:cantSplit/>
          <w:trHeight w:val="550"/>
        </w:trPr>
        <w:tc>
          <w:tcPr>
            <w:tcW w:w="4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B7" w:rsidRDefault="00261AB7">
            <w:pPr>
              <w:tabs>
                <w:tab w:val="clear" w:pos="708"/>
              </w:tabs>
              <w:suppressAutoHyphens w:val="0"/>
              <w:overflowPunct/>
              <w:rPr>
                <w:sz w:val="28"/>
                <w:szCs w:val="28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B7" w:rsidRDefault="00261A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Л.В. – зам. начальник бюджетного отдела финансового управления Серебряно-Прудского муниципального района Московской области</w:t>
            </w:r>
          </w:p>
        </w:tc>
      </w:tr>
    </w:tbl>
    <w:p w:rsidR="00261AB7" w:rsidRDefault="00261AB7" w:rsidP="00261AB7">
      <w:pPr>
        <w:pStyle w:val="a4"/>
        <w:jc w:val="both"/>
        <w:rPr>
          <w:szCs w:val="28"/>
        </w:rPr>
      </w:pPr>
    </w:p>
    <w:p w:rsidR="00261AB7" w:rsidRDefault="00261AB7" w:rsidP="00261AB7">
      <w:pPr>
        <w:pStyle w:val="a4"/>
        <w:jc w:val="both"/>
        <w:rPr>
          <w:szCs w:val="28"/>
        </w:rPr>
      </w:pPr>
    </w:p>
    <w:p w:rsidR="00261AB7" w:rsidRDefault="00261AB7" w:rsidP="00261AB7">
      <w:pPr>
        <w:pStyle w:val="a4"/>
        <w:jc w:val="both"/>
        <w:rPr>
          <w:szCs w:val="28"/>
        </w:rPr>
      </w:pPr>
    </w:p>
    <w:p w:rsidR="00261AB7" w:rsidRDefault="00261AB7" w:rsidP="00261AB7">
      <w:pPr>
        <w:pStyle w:val="a4"/>
        <w:jc w:val="both"/>
        <w:rPr>
          <w:szCs w:val="28"/>
        </w:rPr>
      </w:pPr>
    </w:p>
    <w:p w:rsidR="00261AB7" w:rsidRDefault="00261AB7" w:rsidP="00261AB7">
      <w:pPr>
        <w:pStyle w:val="a3"/>
        <w:spacing w:line="225" w:lineRule="atLeast"/>
        <w:jc w:val="center"/>
        <w:rPr>
          <w:b/>
          <w:bCs/>
          <w:color w:val="363636"/>
          <w:sz w:val="28"/>
          <w:szCs w:val="28"/>
        </w:rPr>
      </w:pPr>
      <w:r>
        <w:rPr>
          <w:b/>
          <w:bCs/>
          <w:color w:val="363636"/>
          <w:sz w:val="28"/>
          <w:szCs w:val="28"/>
        </w:rPr>
        <w:t>ПОВЕСТКА ДНЯ:</w:t>
      </w:r>
    </w:p>
    <w:p w:rsidR="00261AB7" w:rsidRDefault="00261AB7" w:rsidP="00261AB7">
      <w:pPr>
        <w:pStyle w:val="western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комиссией приема заявок, поданных на участие в аукционе </w:t>
      </w:r>
      <w:r w:rsidR="007B65FF">
        <w:rPr>
          <w:sz w:val="28"/>
          <w:szCs w:val="28"/>
        </w:rPr>
        <w:t>05 мая</w:t>
      </w:r>
      <w:r>
        <w:rPr>
          <w:sz w:val="28"/>
          <w:szCs w:val="28"/>
        </w:rPr>
        <w:t xml:space="preserve"> 2015 года и определению, и признанию участников аукциона </w:t>
      </w:r>
      <w:r w:rsidR="00745395">
        <w:rPr>
          <w:sz w:val="28"/>
          <w:szCs w:val="28"/>
        </w:rPr>
        <w:t>по продаже и аренде</w:t>
      </w:r>
      <w:r>
        <w:rPr>
          <w:sz w:val="28"/>
          <w:szCs w:val="28"/>
        </w:rPr>
        <w:t xml:space="preserve"> земельных участков, государственная собственность на которые не разграничена, находящихся на территории Серебряно-Прудского муниципального района Московской области.         </w:t>
      </w:r>
    </w:p>
    <w:p w:rsidR="00261AB7" w:rsidRDefault="00261AB7" w:rsidP="00261AB7">
      <w:pPr>
        <w:pStyle w:val="western"/>
        <w:ind w:firstLine="567"/>
        <w:rPr>
          <w:sz w:val="28"/>
          <w:szCs w:val="28"/>
        </w:rPr>
      </w:pPr>
    </w:p>
    <w:p w:rsidR="00261AB7" w:rsidRDefault="00261AB7" w:rsidP="00261AB7">
      <w:pPr>
        <w:pStyle w:val="western"/>
        <w:ind w:firstLine="567"/>
        <w:rPr>
          <w:sz w:val="28"/>
          <w:szCs w:val="28"/>
        </w:rPr>
      </w:pPr>
    </w:p>
    <w:p w:rsidR="007B65FF" w:rsidRPr="007B65FF" w:rsidRDefault="007B65FF" w:rsidP="007B65FF">
      <w:pPr>
        <w:tabs>
          <w:tab w:val="clear" w:pos="708"/>
        </w:tabs>
        <w:overflowPunct/>
        <w:jc w:val="center"/>
        <w:rPr>
          <w:rFonts w:eastAsiaTheme="minorEastAsia"/>
          <w:color w:val="auto"/>
          <w:kern w:val="0"/>
          <w:sz w:val="28"/>
          <w:szCs w:val="28"/>
        </w:rPr>
      </w:pPr>
      <w:r w:rsidRPr="007B65FF">
        <w:rPr>
          <w:rFonts w:eastAsiaTheme="minorEastAsia"/>
          <w:color w:val="auto"/>
          <w:kern w:val="0"/>
          <w:sz w:val="28"/>
          <w:szCs w:val="28"/>
        </w:rPr>
        <w:lastRenderedPageBreak/>
        <w:t>Лот № 1</w:t>
      </w:r>
    </w:p>
    <w:p w:rsidR="00745395" w:rsidRDefault="007B65FF" w:rsidP="007B65FF">
      <w:pPr>
        <w:tabs>
          <w:tab w:val="clear" w:pos="708"/>
        </w:tabs>
        <w:overflowPunct/>
        <w:jc w:val="both"/>
        <w:rPr>
          <w:rFonts w:eastAsiaTheme="minorEastAsia"/>
          <w:color w:val="auto"/>
          <w:kern w:val="0"/>
          <w:sz w:val="28"/>
          <w:szCs w:val="28"/>
        </w:rPr>
      </w:pPr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Земельный участок с кадастровым </w:t>
      </w:r>
      <w:r w:rsidRPr="007B65FF">
        <w:rPr>
          <w:rFonts w:eastAsiaTheme="minorEastAsia"/>
          <w:color w:val="auto"/>
          <w:kern w:val="0"/>
          <w:sz w:val="28"/>
          <w:szCs w:val="28"/>
          <w:lang w:val="en-US"/>
        </w:rPr>
        <w:t>N</w:t>
      </w:r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50:39:0020314:676, категория земель – «земли населенных пунктов», вид разрешенного использования – «для ведения личного подсобного хозяйства», площадью 1200 </w:t>
      </w:r>
      <w:proofErr w:type="spellStart"/>
      <w:r w:rsidRPr="007B65FF">
        <w:rPr>
          <w:rFonts w:eastAsiaTheme="minorEastAsia"/>
          <w:color w:val="auto"/>
          <w:kern w:val="0"/>
          <w:sz w:val="28"/>
          <w:szCs w:val="28"/>
        </w:rPr>
        <w:t>кв.м</w:t>
      </w:r>
      <w:proofErr w:type="spellEnd"/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., местоположение: Московская область, Серебряно-Прудский район, </w:t>
      </w:r>
      <w:proofErr w:type="spellStart"/>
      <w:r w:rsidRPr="007B65FF">
        <w:rPr>
          <w:rFonts w:eastAsiaTheme="minorEastAsia"/>
          <w:color w:val="auto"/>
          <w:kern w:val="0"/>
          <w:sz w:val="28"/>
          <w:szCs w:val="28"/>
        </w:rPr>
        <w:t>д.Есипово</w:t>
      </w:r>
      <w:proofErr w:type="spellEnd"/>
      <w:r w:rsidR="00745395">
        <w:rPr>
          <w:rFonts w:eastAsiaTheme="minorEastAsia"/>
          <w:color w:val="auto"/>
          <w:kern w:val="0"/>
          <w:sz w:val="28"/>
          <w:szCs w:val="28"/>
        </w:rPr>
        <w:t>.</w:t>
      </w:r>
    </w:p>
    <w:p w:rsidR="00745395" w:rsidRPr="00EF0094" w:rsidRDefault="007B65FF" w:rsidP="00745395">
      <w:pPr>
        <w:jc w:val="both"/>
        <w:rPr>
          <w:sz w:val="28"/>
          <w:szCs w:val="28"/>
        </w:rPr>
      </w:pPr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 </w:t>
      </w:r>
      <w:r w:rsidR="00745395" w:rsidRPr="00EF0094">
        <w:rPr>
          <w:sz w:val="28"/>
          <w:szCs w:val="28"/>
        </w:rPr>
        <w:t xml:space="preserve">Подана одна заявка </w:t>
      </w:r>
      <w:r w:rsidR="0072366F">
        <w:rPr>
          <w:sz w:val="28"/>
          <w:szCs w:val="28"/>
        </w:rPr>
        <w:t>Г</w:t>
      </w:r>
      <w:r w:rsidR="00C87C7A">
        <w:rPr>
          <w:sz w:val="28"/>
          <w:szCs w:val="28"/>
        </w:rPr>
        <w:t>римов Владимир Александрович</w:t>
      </w:r>
      <w:r w:rsidR="00745395" w:rsidRPr="00EF0094">
        <w:rPr>
          <w:sz w:val="28"/>
          <w:szCs w:val="28"/>
        </w:rPr>
        <w:t>.</w:t>
      </w:r>
    </w:p>
    <w:p w:rsidR="00745395" w:rsidRPr="00EF0094" w:rsidRDefault="00745395" w:rsidP="00745395">
      <w:pPr>
        <w:pStyle w:val="a3"/>
        <w:spacing w:line="225" w:lineRule="atLeast"/>
        <w:rPr>
          <w:color w:val="363636"/>
          <w:sz w:val="28"/>
          <w:szCs w:val="28"/>
        </w:rPr>
      </w:pPr>
      <w:r w:rsidRPr="00EF0094">
        <w:rPr>
          <w:color w:val="363636"/>
          <w:sz w:val="28"/>
          <w:szCs w:val="28"/>
        </w:rPr>
        <w:t>Документы поданы в полном объеме. Задаток оплачен полностью.</w:t>
      </w:r>
    </w:p>
    <w:p w:rsidR="00745395" w:rsidRPr="00EF0094" w:rsidRDefault="00745395" w:rsidP="00745395">
      <w:pPr>
        <w:pStyle w:val="western"/>
        <w:jc w:val="both"/>
        <w:rPr>
          <w:sz w:val="28"/>
          <w:szCs w:val="28"/>
        </w:rPr>
      </w:pPr>
    </w:p>
    <w:p w:rsidR="007B65FF" w:rsidRPr="007B65FF" w:rsidRDefault="007B65FF" w:rsidP="007B65FF">
      <w:pPr>
        <w:tabs>
          <w:tab w:val="clear" w:pos="708"/>
        </w:tabs>
        <w:overflowPunct/>
        <w:jc w:val="both"/>
        <w:rPr>
          <w:rFonts w:eastAsiaTheme="minorEastAsia"/>
          <w:color w:val="auto"/>
          <w:kern w:val="0"/>
          <w:sz w:val="28"/>
          <w:szCs w:val="28"/>
        </w:rPr>
      </w:pPr>
    </w:p>
    <w:p w:rsidR="007B65FF" w:rsidRPr="007B65FF" w:rsidRDefault="007B65FF" w:rsidP="007B65FF">
      <w:pPr>
        <w:tabs>
          <w:tab w:val="clear" w:pos="708"/>
        </w:tabs>
        <w:overflowPunct/>
        <w:jc w:val="center"/>
        <w:rPr>
          <w:rFonts w:eastAsiaTheme="minorEastAsia"/>
          <w:color w:val="auto"/>
          <w:kern w:val="0"/>
          <w:sz w:val="28"/>
          <w:szCs w:val="28"/>
        </w:rPr>
      </w:pPr>
      <w:r w:rsidRPr="007B65FF">
        <w:rPr>
          <w:rFonts w:eastAsiaTheme="minorEastAsia"/>
          <w:color w:val="auto"/>
          <w:kern w:val="0"/>
          <w:sz w:val="28"/>
          <w:szCs w:val="28"/>
        </w:rPr>
        <w:t>Лот № 2</w:t>
      </w:r>
    </w:p>
    <w:p w:rsidR="007B65FF" w:rsidRDefault="007B65FF" w:rsidP="007B65FF">
      <w:pPr>
        <w:tabs>
          <w:tab w:val="clear" w:pos="708"/>
        </w:tabs>
        <w:overflowPunct/>
        <w:jc w:val="both"/>
        <w:rPr>
          <w:rFonts w:eastAsiaTheme="minorEastAsia"/>
          <w:color w:val="auto"/>
          <w:kern w:val="0"/>
          <w:sz w:val="28"/>
          <w:szCs w:val="28"/>
        </w:rPr>
      </w:pPr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 Земельный участок с кадастровым </w:t>
      </w:r>
      <w:r w:rsidRPr="007B65FF">
        <w:rPr>
          <w:rFonts w:eastAsiaTheme="minorEastAsia"/>
          <w:color w:val="auto"/>
          <w:kern w:val="0"/>
          <w:sz w:val="28"/>
          <w:szCs w:val="28"/>
          <w:lang w:val="en-US"/>
        </w:rPr>
        <w:t>N</w:t>
      </w:r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50:39:0050205:190, категория земель – «земли населенных пунктов», вид разрешенного использования – «для ведения личного подсобного хозяйства», площадью 200 </w:t>
      </w:r>
      <w:proofErr w:type="spellStart"/>
      <w:r w:rsidRPr="007B65FF">
        <w:rPr>
          <w:rFonts w:eastAsiaTheme="minorEastAsia"/>
          <w:color w:val="auto"/>
          <w:kern w:val="0"/>
          <w:sz w:val="28"/>
          <w:szCs w:val="28"/>
        </w:rPr>
        <w:t>кв.м</w:t>
      </w:r>
      <w:proofErr w:type="spellEnd"/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., местоположение: Московская область, Серебряно-Прудский район, </w:t>
      </w:r>
      <w:proofErr w:type="spellStart"/>
      <w:r w:rsidRPr="007B65FF">
        <w:rPr>
          <w:rFonts w:eastAsiaTheme="minorEastAsia"/>
          <w:color w:val="auto"/>
          <w:kern w:val="0"/>
          <w:sz w:val="28"/>
          <w:szCs w:val="28"/>
        </w:rPr>
        <w:t>р.п</w:t>
      </w:r>
      <w:proofErr w:type="spellEnd"/>
      <w:r w:rsidRPr="007B65FF">
        <w:rPr>
          <w:rFonts w:eastAsiaTheme="minorEastAsia"/>
          <w:color w:val="auto"/>
          <w:kern w:val="0"/>
          <w:sz w:val="28"/>
          <w:szCs w:val="28"/>
        </w:rPr>
        <w:t>. Серебряные</w:t>
      </w:r>
      <w:r w:rsidR="00C87C7A">
        <w:rPr>
          <w:rFonts w:eastAsiaTheme="minorEastAsia"/>
          <w:color w:val="auto"/>
          <w:kern w:val="0"/>
          <w:sz w:val="28"/>
          <w:szCs w:val="28"/>
        </w:rPr>
        <w:t xml:space="preserve"> Пруды, ул. Октябрьская, дом 19.</w:t>
      </w:r>
    </w:p>
    <w:p w:rsidR="00C87C7A" w:rsidRDefault="00C87C7A" w:rsidP="007B65FF">
      <w:pPr>
        <w:tabs>
          <w:tab w:val="clear" w:pos="708"/>
        </w:tabs>
        <w:overflowPunct/>
        <w:jc w:val="both"/>
        <w:rPr>
          <w:rFonts w:eastAsiaTheme="minorEastAsia"/>
          <w:color w:val="auto"/>
          <w:kern w:val="0"/>
          <w:sz w:val="28"/>
          <w:szCs w:val="28"/>
        </w:rPr>
      </w:pPr>
      <w:r>
        <w:rPr>
          <w:rFonts w:eastAsiaTheme="minorEastAsia"/>
          <w:color w:val="auto"/>
          <w:kern w:val="0"/>
          <w:sz w:val="28"/>
          <w:szCs w:val="28"/>
        </w:rPr>
        <w:t>Решением комиссии снят с торгов.</w:t>
      </w:r>
    </w:p>
    <w:p w:rsidR="00C87C7A" w:rsidRPr="007B65FF" w:rsidRDefault="00C87C7A" w:rsidP="007B65FF">
      <w:pPr>
        <w:tabs>
          <w:tab w:val="clear" w:pos="708"/>
        </w:tabs>
        <w:overflowPunct/>
        <w:jc w:val="both"/>
        <w:rPr>
          <w:rFonts w:eastAsiaTheme="minorEastAsia"/>
          <w:color w:val="auto"/>
          <w:kern w:val="0"/>
          <w:sz w:val="28"/>
          <w:szCs w:val="28"/>
        </w:rPr>
      </w:pPr>
    </w:p>
    <w:p w:rsidR="007B65FF" w:rsidRPr="007B65FF" w:rsidRDefault="007B65FF" w:rsidP="007B65FF">
      <w:pPr>
        <w:tabs>
          <w:tab w:val="clear" w:pos="708"/>
        </w:tabs>
        <w:overflowPunct/>
        <w:jc w:val="center"/>
        <w:rPr>
          <w:rFonts w:eastAsiaTheme="minorEastAsia"/>
          <w:color w:val="auto"/>
          <w:kern w:val="0"/>
          <w:sz w:val="28"/>
          <w:szCs w:val="28"/>
        </w:rPr>
      </w:pPr>
      <w:r w:rsidRPr="007B65FF">
        <w:rPr>
          <w:rFonts w:eastAsiaTheme="minorEastAsia"/>
          <w:color w:val="auto"/>
          <w:kern w:val="0"/>
          <w:sz w:val="28"/>
          <w:szCs w:val="28"/>
        </w:rPr>
        <w:t>Лот №3</w:t>
      </w:r>
    </w:p>
    <w:p w:rsidR="007B65FF" w:rsidRDefault="007B65FF" w:rsidP="007B65FF">
      <w:pPr>
        <w:tabs>
          <w:tab w:val="clear" w:pos="708"/>
        </w:tabs>
        <w:overflowPunct/>
        <w:jc w:val="both"/>
        <w:rPr>
          <w:rFonts w:eastAsiaTheme="minorEastAsia"/>
          <w:color w:val="auto"/>
          <w:kern w:val="0"/>
          <w:sz w:val="28"/>
          <w:szCs w:val="28"/>
        </w:rPr>
      </w:pPr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Земельный участок с кадастровым </w:t>
      </w:r>
      <w:r w:rsidRPr="007B65FF">
        <w:rPr>
          <w:rFonts w:eastAsiaTheme="minorEastAsia"/>
          <w:color w:val="auto"/>
          <w:kern w:val="0"/>
          <w:sz w:val="28"/>
          <w:szCs w:val="28"/>
          <w:lang w:val="en-US"/>
        </w:rPr>
        <w:t>N</w:t>
      </w:r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50:39:0030111:285, категория земель – «земли населенных пунктов», вид разрешенного использования «для ведения личного подсобного хозяйства», площадью 289 </w:t>
      </w:r>
      <w:proofErr w:type="spellStart"/>
      <w:r w:rsidRPr="007B65FF">
        <w:rPr>
          <w:rFonts w:eastAsiaTheme="minorEastAsia"/>
          <w:color w:val="auto"/>
          <w:kern w:val="0"/>
          <w:sz w:val="28"/>
          <w:szCs w:val="28"/>
        </w:rPr>
        <w:t>кв.м</w:t>
      </w:r>
      <w:proofErr w:type="spellEnd"/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., местоположение: Московская область, Серебряно-Прудский район, с. </w:t>
      </w:r>
      <w:proofErr w:type="spellStart"/>
      <w:r w:rsidRPr="007B65FF">
        <w:rPr>
          <w:rFonts w:eastAsiaTheme="minorEastAsia"/>
          <w:color w:val="auto"/>
          <w:kern w:val="0"/>
          <w:sz w:val="28"/>
          <w:szCs w:val="28"/>
        </w:rPr>
        <w:t>Малынь</w:t>
      </w:r>
      <w:proofErr w:type="spellEnd"/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, </w:t>
      </w:r>
    </w:p>
    <w:p w:rsidR="00745395" w:rsidRPr="00EF0094" w:rsidRDefault="00745395" w:rsidP="00745395">
      <w:pPr>
        <w:jc w:val="both"/>
        <w:rPr>
          <w:sz w:val="28"/>
          <w:szCs w:val="28"/>
        </w:rPr>
      </w:pPr>
      <w:r w:rsidRPr="00EF0094">
        <w:rPr>
          <w:sz w:val="28"/>
          <w:szCs w:val="28"/>
        </w:rPr>
        <w:t xml:space="preserve">Подана одна заявка </w:t>
      </w:r>
      <w:proofErr w:type="spellStart"/>
      <w:r w:rsidR="00C87C7A">
        <w:rPr>
          <w:sz w:val="28"/>
          <w:szCs w:val="28"/>
        </w:rPr>
        <w:t>Прокш</w:t>
      </w:r>
      <w:proofErr w:type="spellEnd"/>
      <w:r w:rsidR="00C87C7A">
        <w:rPr>
          <w:sz w:val="28"/>
          <w:szCs w:val="28"/>
        </w:rPr>
        <w:t xml:space="preserve"> Наталья Николаевна</w:t>
      </w:r>
      <w:r w:rsidRPr="00EF0094">
        <w:rPr>
          <w:sz w:val="28"/>
          <w:szCs w:val="28"/>
        </w:rPr>
        <w:t>.</w:t>
      </w:r>
    </w:p>
    <w:p w:rsidR="00745395" w:rsidRPr="00EF0094" w:rsidRDefault="00745395" w:rsidP="00745395">
      <w:pPr>
        <w:pStyle w:val="a3"/>
        <w:spacing w:line="225" w:lineRule="atLeast"/>
        <w:rPr>
          <w:color w:val="363636"/>
          <w:sz w:val="28"/>
          <w:szCs w:val="28"/>
        </w:rPr>
      </w:pPr>
      <w:r w:rsidRPr="00EF0094">
        <w:rPr>
          <w:color w:val="363636"/>
          <w:sz w:val="28"/>
          <w:szCs w:val="28"/>
        </w:rPr>
        <w:t>Документы поданы в полном объеме. Задаток оплачен полностью.</w:t>
      </w:r>
    </w:p>
    <w:p w:rsidR="00745395" w:rsidRPr="00EF0094" w:rsidRDefault="00745395" w:rsidP="00745395">
      <w:pPr>
        <w:pStyle w:val="western"/>
        <w:jc w:val="both"/>
        <w:rPr>
          <w:sz w:val="28"/>
          <w:szCs w:val="28"/>
        </w:rPr>
      </w:pPr>
    </w:p>
    <w:p w:rsidR="00745395" w:rsidRPr="007B65FF" w:rsidRDefault="00745395" w:rsidP="007B65FF">
      <w:pPr>
        <w:tabs>
          <w:tab w:val="clear" w:pos="708"/>
        </w:tabs>
        <w:overflowPunct/>
        <w:jc w:val="both"/>
        <w:rPr>
          <w:rFonts w:eastAsiaTheme="minorEastAsia"/>
          <w:color w:val="auto"/>
          <w:kern w:val="0"/>
          <w:sz w:val="28"/>
          <w:szCs w:val="28"/>
        </w:rPr>
      </w:pPr>
    </w:p>
    <w:p w:rsidR="007B65FF" w:rsidRPr="007B65FF" w:rsidRDefault="007B65FF" w:rsidP="007B65FF">
      <w:pPr>
        <w:tabs>
          <w:tab w:val="clear" w:pos="708"/>
        </w:tabs>
        <w:overflowPunct/>
        <w:jc w:val="center"/>
        <w:rPr>
          <w:rFonts w:eastAsiaTheme="minorEastAsia"/>
          <w:color w:val="auto"/>
          <w:kern w:val="0"/>
          <w:sz w:val="28"/>
          <w:szCs w:val="28"/>
        </w:rPr>
      </w:pPr>
      <w:r w:rsidRPr="007B65FF">
        <w:rPr>
          <w:rFonts w:eastAsiaTheme="minorEastAsia"/>
          <w:color w:val="auto"/>
          <w:kern w:val="0"/>
          <w:sz w:val="28"/>
          <w:szCs w:val="28"/>
        </w:rPr>
        <w:t>Лот № 4</w:t>
      </w:r>
    </w:p>
    <w:p w:rsidR="00745395" w:rsidRDefault="007B65FF" w:rsidP="00745395">
      <w:pPr>
        <w:tabs>
          <w:tab w:val="clear" w:pos="708"/>
        </w:tabs>
        <w:overflowPunct/>
        <w:jc w:val="both"/>
        <w:rPr>
          <w:rFonts w:eastAsiaTheme="minorEastAsia"/>
          <w:color w:val="auto"/>
          <w:kern w:val="0"/>
          <w:sz w:val="28"/>
          <w:szCs w:val="28"/>
        </w:rPr>
      </w:pPr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Земельный участок с кадастровым </w:t>
      </w:r>
      <w:r w:rsidRPr="007B65FF">
        <w:rPr>
          <w:rFonts w:eastAsiaTheme="minorEastAsia"/>
          <w:color w:val="auto"/>
          <w:kern w:val="0"/>
          <w:sz w:val="28"/>
          <w:szCs w:val="28"/>
          <w:lang w:val="en-US"/>
        </w:rPr>
        <w:t>N</w:t>
      </w:r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50:39:0020317:211, категория земель – «земли населенных пунктов», вид разрешенного использования – «для ведения личного подсобного хозяйства», площадью 1200 </w:t>
      </w:r>
      <w:proofErr w:type="spellStart"/>
      <w:r w:rsidRPr="007B65FF">
        <w:rPr>
          <w:rFonts w:eastAsiaTheme="minorEastAsia"/>
          <w:color w:val="auto"/>
          <w:kern w:val="0"/>
          <w:sz w:val="28"/>
          <w:szCs w:val="28"/>
        </w:rPr>
        <w:t>кв.м</w:t>
      </w:r>
      <w:proofErr w:type="spellEnd"/>
      <w:r w:rsidRPr="007B65FF">
        <w:rPr>
          <w:rFonts w:eastAsiaTheme="minorEastAsia"/>
          <w:color w:val="auto"/>
          <w:kern w:val="0"/>
          <w:sz w:val="28"/>
          <w:szCs w:val="28"/>
        </w:rPr>
        <w:t>., местоположение: Московская область, Серебряно-Прудский район, с. Мягкое</w:t>
      </w:r>
      <w:r w:rsidR="00745395">
        <w:rPr>
          <w:rFonts w:eastAsiaTheme="minorEastAsia"/>
          <w:color w:val="auto"/>
          <w:kern w:val="0"/>
          <w:sz w:val="28"/>
          <w:szCs w:val="28"/>
        </w:rPr>
        <w:t>.</w:t>
      </w:r>
    </w:p>
    <w:p w:rsidR="00745395" w:rsidRPr="00EF0094" w:rsidRDefault="007B65FF" w:rsidP="00745395">
      <w:pPr>
        <w:jc w:val="both"/>
        <w:rPr>
          <w:sz w:val="28"/>
          <w:szCs w:val="28"/>
        </w:rPr>
      </w:pPr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 </w:t>
      </w:r>
      <w:r w:rsidR="00745395" w:rsidRPr="00EF0094">
        <w:rPr>
          <w:sz w:val="28"/>
          <w:szCs w:val="28"/>
        </w:rPr>
        <w:t xml:space="preserve">Подана одна заявка </w:t>
      </w:r>
      <w:proofErr w:type="spellStart"/>
      <w:r w:rsidR="00745395">
        <w:rPr>
          <w:sz w:val="28"/>
          <w:szCs w:val="28"/>
        </w:rPr>
        <w:t>Данилкина</w:t>
      </w:r>
      <w:proofErr w:type="spellEnd"/>
      <w:r w:rsidR="00745395">
        <w:rPr>
          <w:sz w:val="28"/>
          <w:szCs w:val="28"/>
        </w:rPr>
        <w:t xml:space="preserve"> Зинаида Алексеевна</w:t>
      </w:r>
      <w:r w:rsidR="00745395" w:rsidRPr="00EF0094">
        <w:rPr>
          <w:sz w:val="28"/>
          <w:szCs w:val="28"/>
        </w:rPr>
        <w:t>.</w:t>
      </w:r>
    </w:p>
    <w:p w:rsidR="00745395" w:rsidRPr="00EF0094" w:rsidRDefault="00745395" w:rsidP="00745395">
      <w:pPr>
        <w:pStyle w:val="a3"/>
        <w:spacing w:line="225" w:lineRule="atLeast"/>
        <w:rPr>
          <w:color w:val="363636"/>
          <w:sz w:val="28"/>
          <w:szCs w:val="28"/>
        </w:rPr>
      </w:pPr>
      <w:r w:rsidRPr="00EF0094">
        <w:rPr>
          <w:color w:val="363636"/>
          <w:sz w:val="28"/>
          <w:szCs w:val="28"/>
        </w:rPr>
        <w:t>Документы поданы в полном объеме. Задаток оплачен полностью.</w:t>
      </w:r>
    </w:p>
    <w:p w:rsidR="00745395" w:rsidRPr="00EF0094" w:rsidRDefault="00745395" w:rsidP="00745395">
      <w:pPr>
        <w:pStyle w:val="western"/>
        <w:jc w:val="both"/>
        <w:rPr>
          <w:sz w:val="28"/>
          <w:szCs w:val="28"/>
        </w:rPr>
      </w:pPr>
    </w:p>
    <w:p w:rsidR="00745395" w:rsidRDefault="00745395" w:rsidP="00745395">
      <w:pPr>
        <w:tabs>
          <w:tab w:val="clear" w:pos="708"/>
        </w:tabs>
        <w:overflowPunct/>
        <w:jc w:val="both"/>
        <w:rPr>
          <w:rFonts w:eastAsiaTheme="minorEastAsia"/>
          <w:color w:val="auto"/>
          <w:kern w:val="0"/>
          <w:sz w:val="28"/>
          <w:szCs w:val="28"/>
        </w:rPr>
      </w:pPr>
    </w:p>
    <w:p w:rsidR="007B65FF" w:rsidRPr="007B65FF" w:rsidRDefault="00745395" w:rsidP="00745395">
      <w:pPr>
        <w:tabs>
          <w:tab w:val="clear" w:pos="708"/>
        </w:tabs>
        <w:overflowPunct/>
        <w:jc w:val="both"/>
        <w:rPr>
          <w:rFonts w:eastAsiaTheme="minorEastAsia"/>
          <w:color w:val="auto"/>
          <w:kern w:val="0"/>
          <w:sz w:val="28"/>
          <w:szCs w:val="28"/>
        </w:rPr>
      </w:pPr>
      <w:r>
        <w:rPr>
          <w:rFonts w:eastAsiaTheme="minorEastAsia"/>
          <w:color w:val="auto"/>
          <w:kern w:val="0"/>
          <w:sz w:val="28"/>
          <w:szCs w:val="28"/>
        </w:rPr>
        <w:t xml:space="preserve">                                                         </w:t>
      </w:r>
      <w:r w:rsidR="007B65FF" w:rsidRPr="007B65FF">
        <w:rPr>
          <w:rFonts w:eastAsiaTheme="minorEastAsia"/>
          <w:color w:val="auto"/>
          <w:kern w:val="0"/>
          <w:sz w:val="28"/>
          <w:szCs w:val="28"/>
        </w:rPr>
        <w:t>Лот № 5</w:t>
      </w:r>
    </w:p>
    <w:p w:rsidR="007B65FF" w:rsidRDefault="007B65FF" w:rsidP="007B65FF">
      <w:pPr>
        <w:tabs>
          <w:tab w:val="clear" w:pos="708"/>
        </w:tabs>
        <w:overflowPunct/>
        <w:jc w:val="both"/>
        <w:rPr>
          <w:rFonts w:eastAsiaTheme="minorEastAsia"/>
          <w:color w:val="auto"/>
          <w:kern w:val="0"/>
          <w:sz w:val="28"/>
          <w:szCs w:val="28"/>
        </w:rPr>
      </w:pPr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Земельный участок с кадастровым </w:t>
      </w:r>
      <w:r w:rsidRPr="007B65FF">
        <w:rPr>
          <w:rFonts w:eastAsiaTheme="minorEastAsia"/>
          <w:color w:val="auto"/>
          <w:kern w:val="0"/>
          <w:sz w:val="28"/>
          <w:szCs w:val="28"/>
          <w:lang w:val="en-US"/>
        </w:rPr>
        <w:t>N</w:t>
      </w:r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50:39:0070108:225, категория земель – «земли населенных пунктов», вид разрешенного использования – «для индивидуального жилищного строительства», площадью 400 </w:t>
      </w:r>
      <w:proofErr w:type="spellStart"/>
      <w:r w:rsidRPr="007B65FF">
        <w:rPr>
          <w:rFonts w:eastAsiaTheme="minorEastAsia"/>
          <w:color w:val="auto"/>
          <w:kern w:val="0"/>
          <w:sz w:val="28"/>
          <w:szCs w:val="28"/>
        </w:rPr>
        <w:t>кв.м</w:t>
      </w:r>
      <w:proofErr w:type="spellEnd"/>
      <w:r w:rsidRPr="007B65FF">
        <w:rPr>
          <w:rFonts w:eastAsiaTheme="minorEastAsia"/>
          <w:color w:val="auto"/>
          <w:kern w:val="0"/>
          <w:sz w:val="28"/>
          <w:szCs w:val="28"/>
        </w:rPr>
        <w:t xml:space="preserve">., местоположение: Московская область, Серебряно-Прудский район, с. Красное, </w:t>
      </w:r>
      <w:r w:rsidR="00745395">
        <w:rPr>
          <w:rFonts w:eastAsiaTheme="minorEastAsia"/>
          <w:color w:val="auto"/>
          <w:kern w:val="0"/>
          <w:sz w:val="28"/>
          <w:szCs w:val="28"/>
        </w:rPr>
        <w:t>а</w:t>
      </w:r>
      <w:r w:rsidRPr="007B65FF">
        <w:rPr>
          <w:rFonts w:eastAsiaTheme="minorEastAsia"/>
          <w:color w:val="auto"/>
          <w:kern w:val="0"/>
          <w:sz w:val="28"/>
          <w:szCs w:val="28"/>
        </w:rPr>
        <w:t>ренда сроком на 3 года.</w:t>
      </w:r>
    </w:p>
    <w:p w:rsidR="00745395" w:rsidRPr="00EF0094" w:rsidRDefault="00745395" w:rsidP="00745395">
      <w:pPr>
        <w:jc w:val="both"/>
        <w:rPr>
          <w:sz w:val="28"/>
          <w:szCs w:val="28"/>
        </w:rPr>
      </w:pPr>
      <w:r w:rsidRPr="00EF0094">
        <w:rPr>
          <w:sz w:val="28"/>
          <w:szCs w:val="28"/>
        </w:rPr>
        <w:t xml:space="preserve">Подана одна заявка </w:t>
      </w:r>
      <w:proofErr w:type="spellStart"/>
      <w:r w:rsidR="00C87C7A">
        <w:rPr>
          <w:sz w:val="28"/>
          <w:szCs w:val="28"/>
        </w:rPr>
        <w:t>Рыкина</w:t>
      </w:r>
      <w:proofErr w:type="spellEnd"/>
      <w:r w:rsidR="00C87C7A">
        <w:rPr>
          <w:sz w:val="28"/>
          <w:szCs w:val="28"/>
        </w:rPr>
        <w:t xml:space="preserve"> </w:t>
      </w:r>
      <w:proofErr w:type="spellStart"/>
      <w:r w:rsidR="00C87C7A">
        <w:rPr>
          <w:sz w:val="28"/>
          <w:szCs w:val="28"/>
        </w:rPr>
        <w:t>Ольаи</w:t>
      </w:r>
      <w:proofErr w:type="spellEnd"/>
      <w:r w:rsidR="00C87C7A">
        <w:rPr>
          <w:sz w:val="28"/>
          <w:szCs w:val="28"/>
        </w:rPr>
        <w:t xml:space="preserve"> Юрьевна</w:t>
      </w:r>
    </w:p>
    <w:p w:rsidR="00745395" w:rsidRPr="00EF0094" w:rsidRDefault="00745395" w:rsidP="00745395">
      <w:pPr>
        <w:pStyle w:val="a3"/>
        <w:spacing w:line="225" w:lineRule="atLeast"/>
        <w:rPr>
          <w:color w:val="363636"/>
          <w:sz w:val="28"/>
          <w:szCs w:val="28"/>
        </w:rPr>
      </w:pPr>
      <w:r w:rsidRPr="00EF0094">
        <w:rPr>
          <w:color w:val="363636"/>
          <w:sz w:val="28"/>
          <w:szCs w:val="28"/>
        </w:rPr>
        <w:t>Документы поданы в полном объеме. Задаток оплачен полностью.</w:t>
      </w:r>
    </w:p>
    <w:p w:rsidR="00745395" w:rsidRPr="00EF0094" w:rsidRDefault="00745395" w:rsidP="00745395">
      <w:pPr>
        <w:pStyle w:val="western"/>
        <w:jc w:val="both"/>
        <w:rPr>
          <w:sz w:val="28"/>
          <w:szCs w:val="28"/>
        </w:rPr>
      </w:pPr>
    </w:p>
    <w:p w:rsidR="00745395" w:rsidRPr="007B65FF" w:rsidRDefault="00745395" w:rsidP="007B65FF">
      <w:pPr>
        <w:tabs>
          <w:tab w:val="clear" w:pos="708"/>
        </w:tabs>
        <w:overflowPunct/>
        <w:jc w:val="both"/>
        <w:rPr>
          <w:rFonts w:eastAsiaTheme="minorEastAsia"/>
          <w:color w:val="auto"/>
          <w:kern w:val="0"/>
          <w:sz w:val="28"/>
          <w:szCs w:val="28"/>
        </w:rPr>
      </w:pPr>
    </w:p>
    <w:p w:rsidR="00261AB7" w:rsidRDefault="00261AB7" w:rsidP="00261AB7">
      <w:pPr>
        <w:jc w:val="center"/>
        <w:rPr>
          <w:b/>
          <w:bCs/>
          <w:sz w:val="28"/>
          <w:szCs w:val="28"/>
        </w:rPr>
      </w:pPr>
    </w:p>
    <w:p w:rsidR="00261AB7" w:rsidRDefault="00261AB7" w:rsidP="00261AB7">
      <w:pPr>
        <w:jc w:val="center"/>
        <w:rPr>
          <w:b/>
          <w:bCs/>
          <w:sz w:val="28"/>
          <w:szCs w:val="28"/>
        </w:rPr>
      </w:pPr>
    </w:p>
    <w:p w:rsidR="00261AB7" w:rsidRPr="007F5B09" w:rsidRDefault="00261AB7" w:rsidP="00261AB7">
      <w:pPr>
        <w:pStyle w:val="a3"/>
        <w:spacing w:line="225" w:lineRule="atLeast"/>
        <w:ind w:left="1440"/>
        <w:jc w:val="center"/>
        <w:rPr>
          <w:bCs/>
          <w:color w:val="363636"/>
          <w:sz w:val="28"/>
          <w:szCs w:val="28"/>
        </w:rPr>
      </w:pPr>
      <w:r w:rsidRPr="007F5B09">
        <w:rPr>
          <w:bCs/>
          <w:color w:val="363636"/>
          <w:sz w:val="28"/>
          <w:szCs w:val="28"/>
        </w:rPr>
        <w:t>Решение комиссии:</w:t>
      </w:r>
    </w:p>
    <w:p w:rsidR="00261AB7" w:rsidRPr="007F5B09" w:rsidRDefault="00261AB7" w:rsidP="00261AB7">
      <w:pPr>
        <w:pStyle w:val="a3"/>
        <w:spacing w:line="225" w:lineRule="atLeast"/>
        <w:rPr>
          <w:bCs/>
          <w:color w:val="363636"/>
          <w:sz w:val="28"/>
          <w:szCs w:val="28"/>
        </w:rPr>
      </w:pPr>
      <w:r w:rsidRPr="007F5B09">
        <w:rPr>
          <w:bCs/>
          <w:color w:val="363636"/>
          <w:sz w:val="28"/>
          <w:szCs w:val="28"/>
        </w:rPr>
        <w:t xml:space="preserve">Признать </w:t>
      </w:r>
      <w:bookmarkStart w:id="0" w:name="_GoBack"/>
      <w:bookmarkEnd w:id="0"/>
      <w:r w:rsidR="007F5B09" w:rsidRPr="007F5B09">
        <w:rPr>
          <w:bCs/>
          <w:color w:val="363636"/>
          <w:sz w:val="28"/>
          <w:szCs w:val="28"/>
        </w:rPr>
        <w:t>аукцион,</w:t>
      </w:r>
      <w:r w:rsidR="007F5B09">
        <w:rPr>
          <w:bCs/>
          <w:color w:val="363636"/>
          <w:sz w:val="28"/>
          <w:szCs w:val="28"/>
        </w:rPr>
        <w:t xml:space="preserve"> назначенный на 05 мая 2015года несостоявшимся в связи с тем, что по окончании срока подачи заявок на все лоты подано по одной заявке.</w:t>
      </w:r>
      <w:r w:rsidRPr="007F5B09">
        <w:rPr>
          <w:bCs/>
          <w:color w:val="363636"/>
          <w:sz w:val="28"/>
          <w:szCs w:val="28"/>
        </w:rPr>
        <w:t xml:space="preserve"> </w:t>
      </w:r>
    </w:p>
    <w:p w:rsidR="00261AB7" w:rsidRDefault="00261AB7" w:rsidP="00261AB7">
      <w:pPr>
        <w:pStyle w:val="a3"/>
        <w:spacing w:line="225" w:lineRule="atLeast"/>
        <w:rPr>
          <w:b/>
          <w:bCs/>
          <w:color w:val="363636"/>
          <w:sz w:val="28"/>
          <w:szCs w:val="28"/>
        </w:rPr>
      </w:pPr>
    </w:p>
    <w:p w:rsidR="00261AB7" w:rsidRDefault="00261AB7" w:rsidP="00261AB7">
      <w:pPr>
        <w:pStyle w:val="a3"/>
        <w:spacing w:line="225" w:lineRule="atLeast"/>
        <w:ind w:firstLine="360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Сектору по имуществу и земельным отношениям управления экономики и инвестиций администрации Серебряно-Прудского муниципального района Московской области направить уведомление участникам аукциона.</w:t>
      </w:r>
    </w:p>
    <w:p w:rsidR="00261AB7" w:rsidRDefault="00261AB7" w:rsidP="00261AB7">
      <w:pPr>
        <w:pStyle w:val="a3"/>
        <w:spacing w:line="225" w:lineRule="atLeast"/>
        <w:ind w:firstLine="360"/>
        <w:rPr>
          <w:color w:val="363636"/>
          <w:sz w:val="28"/>
          <w:szCs w:val="28"/>
        </w:rPr>
      </w:pPr>
    </w:p>
    <w:p w:rsidR="00261AB7" w:rsidRDefault="00261AB7" w:rsidP="00261AB7">
      <w:pPr>
        <w:pStyle w:val="a3"/>
        <w:spacing w:line="225" w:lineRule="atLeast"/>
        <w:ind w:firstLine="360"/>
        <w:rPr>
          <w:color w:val="363636"/>
          <w:sz w:val="28"/>
          <w:szCs w:val="28"/>
        </w:rPr>
      </w:pPr>
    </w:p>
    <w:p w:rsidR="00261AB7" w:rsidRDefault="00261AB7" w:rsidP="00261AB7">
      <w:pPr>
        <w:pStyle w:val="a3"/>
        <w:spacing w:line="225" w:lineRule="atLeast"/>
        <w:ind w:firstLine="360"/>
        <w:rPr>
          <w:color w:val="363636"/>
          <w:sz w:val="28"/>
          <w:szCs w:val="28"/>
        </w:rPr>
      </w:pPr>
    </w:p>
    <w:p w:rsidR="00261AB7" w:rsidRDefault="00261AB7" w:rsidP="00261AB7">
      <w:pPr>
        <w:pStyle w:val="a3"/>
        <w:spacing w:line="225" w:lineRule="atLeast"/>
        <w:ind w:firstLine="360"/>
        <w:rPr>
          <w:color w:val="363636"/>
          <w:sz w:val="28"/>
          <w:szCs w:val="28"/>
        </w:rPr>
      </w:pPr>
    </w:p>
    <w:p w:rsidR="00261AB7" w:rsidRDefault="00261AB7" w:rsidP="00261AB7">
      <w:pPr>
        <w:pStyle w:val="a3"/>
        <w:spacing w:line="225" w:lineRule="atLeast"/>
        <w:ind w:firstLine="360"/>
        <w:rPr>
          <w:color w:val="363636"/>
          <w:sz w:val="28"/>
          <w:szCs w:val="28"/>
        </w:rPr>
      </w:pPr>
    </w:p>
    <w:p w:rsidR="00261AB7" w:rsidRDefault="00261AB7" w:rsidP="00261AB7">
      <w:pPr>
        <w:pStyle w:val="a3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 xml:space="preserve">Председатель комиссии                                    </w:t>
      </w:r>
      <w:proofErr w:type="spellStart"/>
      <w:r>
        <w:rPr>
          <w:color w:val="363636"/>
          <w:sz w:val="28"/>
          <w:szCs w:val="28"/>
        </w:rPr>
        <w:t>Н.М.Радугина</w:t>
      </w:r>
      <w:proofErr w:type="spellEnd"/>
    </w:p>
    <w:p w:rsidR="00261AB7" w:rsidRDefault="00261AB7" w:rsidP="00261AB7">
      <w:pPr>
        <w:pStyle w:val="a3"/>
        <w:rPr>
          <w:color w:val="363636"/>
          <w:sz w:val="28"/>
          <w:szCs w:val="28"/>
        </w:rPr>
      </w:pPr>
    </w:p>
    <w:p w:rsidR="00261AB7" w:rsidRDefault="00261AB7" w:rsidP="00261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 xml:space="preserve">комиссии:   </w:t>
      </w:r>
      <w:proofErr w:type="gramEnd"/>
      <w:r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Н.А.Котыхова</w:t>
      </w:r>
      <w:proofErr w:type="spellEnd"/>
    </w:p>
    <w:p w:rsidR="00261AB7" w:rsidRDefault="00261AB7" w:rsidP="00261AB7">
      <w:pPr>
        <w:jc w:val="both"/>
        <w:rPr>
          <w:sz w:val="28"/>
          <w:szCs w:val="28"/>
        </w:rPr>
      </w:pPr>
    </w:p>
    <w:p w:rsidR="00261AB7" w:rsidRDefault="00261AB7" w:rsidP="00261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sz w:val="28"/>
          <w:szCs w:val="28"/>
        </w:rPr>
        <w:t>В.Д.Крат</w:t>
      </w:r>
      <w:proofErr w:type="spellEnd"/>
    </w:p>
    <w:p w:rsidR="00261AB7" w:rsidRDefault="00261AB7" w:rsidP="00261AB7">
      <w:pPr>
        <w:jc w:val="both"/>
        <w:rPr>
          <w:sz w:val="28"/>
          <w:szCs w:val="28"/>
        </w:rPr>
      </w:pPr>
    </w:p>
    <w:p w:rsidR="00261AB7" w:rsidRDefault="00261AB7" w:rsidP="00261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sz w:val="28"/>
          <w:szCs w:val="28"/>
        </w:rPr>
        <w:t>Л.П.Лободедова</w:t>
      </w:r>
      <w:proofErr w:type="spellEnd"/>
    </w:p>
    <w:p w:rsidR="00261AB7" w:rsidRDefault="00261AB7" w:rsidP="00261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261AB7" w:rsidRDefault="00261AB7" w:rsidP="00261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sz w:val="28"/>
          <w:szCs w:val="28"/>
        </w:rPr>
        <w:t>Л.В.Галкина</w:t>
      </w:r>
      <w:proofErr w:type="spellEnd"/>
    </w:p>
    <w:p w:rsidR="00261AB7" w:rsidRDefault="00261AB7" w:rsidP="00261AB7">
      <w:pPr>
        <w:spacing w:line="360" w:lineRule="auto"/>
        <w:rPr>
          <w:sz w:val="28"/>
          <w:szCs w:val="28"/>
        </w:rPr>
      </w:pPr>
    </w:p>
    <w:p w:rsidR="000735A4" w:rsidRDefault="000735A4"/>
    <w:sectPr w:rsidR="0007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3F"/>
    <w:rsid w:val="000735A4"/>
    <w:rsid w:val="0020223F"/>
    <w:rsid w:val="00261AB7"/>
    <w:rsid w:val="00283691"/>
    <w:rsid w:val="0072366F"/>
    <w:rsid w:val="00745395"/>
    <w:rsid w:val="007B65FF"/>
    <w:rsid w:val="007F5B09"/>
    <w:rsid w:val="00C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60A3E-1431-4E8B-95CB-1339F3B1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AB7"/>
    <w:pPr>
      <w:tabs>
        <w:tab w:val="left" w:pos="708"/>
      </w:tabs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61AB7"/>
    <w:pPr>
      <w:tabs>
        <w:tab w:val="clear" w:pos="708"/>
      </w:tabs>
      <w:suppressAutoHyphens w:val="0"/>
      <w:overflowPunct/>
    </w:pPr>
    <w:rPr>
      <w:color w:val="auto"/>
      <w:kern w:val="0"/>
      <w:lang w:eastAsia="ru-RU"/>
    </w:rPr>
  </w:style>
  <w:style w:type="paragraph" w:styleId="a4">
    <w:name w:val="caption"/>
    <w:basedOn w:val="a"/>
    <w:semiHidden/>
    <w:unhideWhenUsed/>
    <w:qFormat/>
    <w:rsid w:val="00261AB7"/>
    <w:pPr>
      <w:tabs>
        <w:tab w:val="clear" w:pos="708"/>
      </w:tabs>
      <w:suppressAutoHyphens w:val="0"/>
      <w:overflowPunct/>
      <w:jc w:val="center"/>
    </w:pPr>
    <w:rPr>
      <w:color w:val="auto"/>
      <w:kern w:val="0"/>
      <w:sz w:val="28"/>
      <w:szCs w:val="20"/>
      <w:lang w:eastAsia="ru-RU"/>
    </w:rPr>
  </w:style>
  <w:style w:type="paragraph" w:customStyle="1" w:styleId="western">
    <w:name w:val="western"/>
    <w:basedOn w:val="a"/>
    <w:rsid w:val="00261AB7"/>
    <w:pPr>
      <w:shd w:val="clear" w:color="auto" w:fill="FFFFFF"/>
      <w:tabs>
        <w:tab w:val="clear" w:pos="708"/>
      </w:tabs>
    </w:pPr>
    <w:rPr>
      <w:color w:val="000000"/>
    </w:rPr>
  </w:style>
  <w:style w:type="character" w:customStyle="1" w:styleId="submenu-table">
    <w:name w:val="submenu-table"/>
    <w:basedOn w:val="a0"/>
    <w:rsid w:val="00261AB7"/>
  </w:style>
  <w:style w:type="paragraph" w:styleId="a5">
    <w:name w:val="Balloon Text"/>
    <w:basedOn w:val="a"/>
    <w:link w:val="a6"/>
    <w:uiPriority w:val="99"/>
    <w:semiHidden/>
    <w:unhideWhenUsed/>
    <w:rsid w:val="002836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3691"/>
    <w:rPr>
      <w:rFonts w:ascii="Segoe UI" w:eastAsia="Times New Roman" w:hAnsi="Segoe UI" w:cs="Segoe UI"/>
      <w:color w:val="00000A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2015-04-29T06:02:00Z</cp:lastPrinted>
  <dcterms:created xsi:type="dcterms:W3CDTF">2015-04-29T04:38:00Z</dcterms:created>
  <dcterms:modified xsi:type="dcterms:W3CDTF">2015-04-29T06:20:00Z</dcterms:modified>
</cp:coreProperties>
</file>