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63" w:rsidRDefault="00E70920" w:rsidP="00B04081">
      <w:pPr>
        <w:pStyle w:val="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4081"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983809">
        <w:rPr>
          <w:b/>
          <w:bCs/>
          <w:sz w:val="24"/>
          <w:szCs w:val="24"/>
        </w:rPr>
        <w:t xml:space="preserve">                       </w:t>
      </w:r>
      <w:r w:rsidR="00983809">
        <w:rPr>
          <w:b/>
          <w:bCs/>
          <w:sz w:val="24"/>
          <w:szCs w:val="24"/>
        </w:rPr>
        <w:tab/>
      </w:r>
      <w:r w:rsidR="00983809">
        <w:rPr>
          <w:b/>
          <w:bCs/>
          <w:sz w:val="24"/>
          <w:szCs w:val="24"/>
        </w:rPr>
        <w:tab/>
      </w:r>
      <w:r w:rsidR="00983809">
        <w:rPr>
          <w:b/>
          <w:bCs/>
          <w:sz w:val="24"/>
          <w:szCs w:val="24"/>
        </w:rPr>
        <w:tab/>
      </w:r>
      <w:r w:rsidR="00983809">
        <w:rPr>
          <w:b/>
          <w:bCs/>
          <w:sz w:val="24"/>
          <w:szCs w:val="24"/>
        </w:rPr>
        <w:tab/>
      </w:r>
      <w:r w:rsidR="00983809">
        <w:rPr>
          <w:b/>
          <w:bCs/>
          <w:sz w:val="24"/>
          <w:szCs w:val="24"/>
        </w:rPr>
        <w:tab/>
      </w:r>
      <w:r w:rsidR="00983809">
        <w:rPr>
          <w:b/>
          <w:bCs/>
          <w:sz w:val="24"/>
          <w:szCs w:val="24"/>
        </w:rPr>
        <w:tab/>
      </w:r>
      <w:bookmarkStart w:id="0" w:name="_GoBack"/>
      <w:bookmarkEnd w:id="0"/>
      <w:r w:rsidR="007A1B63">
        <w:rPr>
          <w:b/>
          <w:bCs/>
          <w:sz w:val="24"/>
          <w:szCs w:val="24"/>
        </w:rPr>
        <w:t xml:space="preserve">Извещение </w:t>
      </w:r>
    </w:p>
    <w:p w:rsidR="007A1B63" w:rsidRDefault="007A1B63" w:rsidP="00E30391">
      <w:pPr>
        <w:jc w:val="both"/>
      </w:pPr>
      <w:r>
        <w:t>О результат</w:t>
      </w:r>
      <w:r w:rsidR="00E30391">
        <w:t>ах аукциона, проведенного 25 но</w:t>
      </w:r>
      <w:r>
        <w:t xml:space="preserve">ября 2015года на право заключения договора аренды земельного участка, находящегося на территории Серебряно-Прудского муниципального района Московской области (№АЗ-СЕР/15-93) </w:t>
      </w:r>
      <w:r w:rsidR="009B5B87">
        <w:t>опубликованное</w:t>
      </w:r>
      <w:r w:rsidR="009B5B87" w:rsidRPr="001D1D7A">
        <w:t xml:space="preserve"> в газете </w:t>
      </w:r>
      <w:r w:rsidR="009B5B87">
        <w:t>Серебряно-Прудский вестник» № 42(10771</w:t>
      </w:r>
      <w:r w:rsidR="009B5B87" w:rsidRPr="001D1D7A">
        <w:t xml:space="preserve">) </w:t>
      </w:r>
      <w:r w:rsidR="009B5B87">
        <w:t>16 октября</w:t>
      </w:r>
      <w:r w:rsidR="009B5B87" w:rsidRPr="001D1D7A">
        <w:t xml:space="preserve"> 2015 года.</w:t>
      </w:r>
      <w:r w:rsidR="009B5B87">
        <w:t xml:space="preserve"> </w:t>
      </w:r>
      <w:r>
        <w:t>В соответствии со ст. 39.12 Земельного</w:t>
      </w:r>
      <w:r w:rsidR="00E30391">
        <w:t xml:space="preserve"> кодекса Российской Федерации, п</w:t>
      </w:r>
      <w:r>
        <w:t>ризнать аукцион по Лоту №1 несостоявшимся. Заключить договор аренды земельного участка по начальной цене предмета аукциона с единственным участником аукциона.</w:t>
      </w:r>
    </w:p>
    <w:p w:rsidR="00D7242C" w:rsidRDefault="00D7242C" w:rsidP="00B04081">
      <w:pPr>
        <w:jc w:val="both"/>
      </w:pPr>
    </w:p>
    <w:p w:rsidR="00FD0CFD" w:rsidRDefault="00FD0CFD" w:rsidP="00B04081">
      <w:pPr>
        <w:jc w:val="both"/>
      </w:pPr>
    </w:p>
    <w:p w:rsidR="00FD0CFD" w:rsidRDefault="00FD0CFD" w:rsidP="00B04081">
      <w:pPr>
        <w:jc w:val="both"/>
      </w:pPr>
    </w:p>
    <w:p w:rsidR="00FD0CFD" w:rsidRDefault="00B04081" w:rsidP="00B04081">
      <w:pPr>
        <w:pStyle w:val="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FD0CFD" w:rsidRPr="00AA24C4">
        <w:rPr>
          <w:b/>
          <w:bCs/>
          <w:sz w:val="24"/>
          <w:szCs w:val="24"/>
        </w:rPr>
        <w:t xml:space="preserve">Извещение </w:t>
      </w:r>
    </w:p>
    <w:p w:rsidR="00FD0CFD" w:rsidRPr="00AA24C4" w:rsidRDefault="00FD0CFD" w:rsidP="00E30391">
      <w:pPr>
        <w:ind w:firstLine="708"/>
        <w:jc w:val="both"/>
      </w:pPr>
      <w:r>
        <w:t xml:space="preserve">О </w:t>
      </w:r>
      <w:r w:rsidRPr="00AA24C4">
        <w:t>результатах</w:t>
      </w:r>
      <w:r>
        <w:t xml:space="preserve"> </w:t>
      </w:r>
      <w:r w:rsidRPr="00AA24C4">
        <w:t>аукциона,</w:t>
      </w:r>
      <w:r w:rsidRPr="006F435E">
        <w:t xml:space="preserve"> </w:t>
      </w:r>
      <w:r>
        <w:t xml:space="preserve">проведенного 08 декабря 2015года по </w:t>
      </w:r>
      <w:r w:rsidRPr="00AA24C4">
        <w:t xml:space="preserve">продаже земельных участков, </w:t>
      </w:r>
      <w:r>
        <w:t>находящихся</w:t>
      </w:r>
      <w:r w:rsidRPr="00AA24C4">
        <w:t xml:space="preserve"> на территории Серебряно-Прудского муниципального района </w:t>
      </w:r>
      <w:r>
        <w:t>Московской области</w:t>
      </w:r>
      <w:r w:rsidR="00E83CEB">
        <w:t>. В соответствии</w:t>
      </w:r>
      <w:r>
        <w:t xml:space="preserve"> со ст. 39.12 Земельного кодекса Российской </w:t>
      </w:r>
      <w:r w:rsidR="009B5B87">
        <w:t>Федерации, извещение</w:t>
      </w:r>
      <w:r w:rsidR="00E83CEB">
        <w:t xml:space="preserve"> №</w:t>
      </w:r>
      <w:r w:rsidR="004D6E73">
        <w:t>ПЗ-СЕР/15-157</w:t>
      </w:r>
      <w:r w:rsidR="009B5B87" w:rsidRPr="009B5B87">
        <w:t xml:space="preserve"> </w:t>
      </w:r>
      <w:r w:rsidR="009B5B87">
        <w:t>опубликованное</w:t>
      </w:r>
      <w:r w:rsidR="009B5B87" w:rsidRPr="001D1D7A">
        <w:t xml:space="preserve"> в газете </w:t>
      </w:r>
      <w:r w:rsidR="00B31C3E">
        <w:t>«</w:t>
      </w:r>
      <w:r w:rsidR="009B5B87">
        <w:t>Серебряно-Прудский вестник» № 45(10774</w:t>
      </w:r>
      <w:r w:rsidR="009B5B87" w:rsidRPr="001D1D7A">
        <w:t xml:space="preserve">) </w:t>
      </w:r>
      <w:r w:rsidR="009B5B87">
        <w:t>6 ноября</w:t>
      </w:r>
      <w:r w:rsidR="009B5B87" w:rsidRPr="001D1D7A">
        <w:t xml:space="preserve"> 2015 года</w:t>
      </w:r>
      <w:r w:rsidR="004D6E73">
        <w:t>,</w:t>
      </w:r>
      <w:r w:rsidR="004D6E73" w:rsidRPr="00AA24C4">
        <w:t xml:space="preserve"> </w:t>
      </w:r>
      <w:r w:rsidRPr="00AA24C4">
        <w:t>по Лоту №1</w:t>
      </w:r>
      <w:r w:rsidR="004D6E73" w:rsidRPr="004D6E73">
        <w:t xml:space="preserve"> </w:t>
      </w:r>
      <w:r w:rsidR="004D6E73">
        <w:t>п</w:t>
      </w:r>
      <w:r w:rsidR="004D6E73" w:rsidRPr="00AA24C4">
        <w:t>ризнать</w:t>
      </w:r>
      <w:r w:rsidRPr="00AA24C4">
        <w:t xml:space="preserve"> несостояв</w:t>
      </w:r>
      <w:r w:rsidR="00B31C3E">
        <w:t>шимся. Заключить договор купли-</w:t>
      </w:r>
      <w:r w:rsidRPr="00AA24C4">
        <w:t xml:space="preserve">продажи земельного участка по начальной цене </w:t>
      </w:r>
      <w:r>
        <w:t>с единственным участником аукциона</w:t>
      </w:r>
      <w:r w:rsidRPr="00AA24C4">
        <w:t>.</w:t>
      </w:r>
    </w:p>
    <w:p w:rsidR="00C023A9" w:rsidRPr="00B04081" w:rsidRDefault="004D6E73" w:rsidP="00C023A9">
      <w:pPr>
        <w:jc w:val="both"/>
      </w:pPr>
      <w:r>
        <w:t>В</w:t>
      </w:r>
      <w:r w:rsidR="00E30391">
        <w:t xml:space="preserve"> соответствии со ст. 39.12 Земельного кодекса Российской </w:t>
      </w:r>
      <w:r w:rsidR="00E83CEB">
        <w:t xml:space="preserve">Федерации, </w:t>
      </w:r>
      <w:r w:rsidR="009B5B87">
        <w:t>извещение</w:t>
      </w:r>
      <w:r>
        <w:t xml:space="preserve"> №ПЗ-СЕР/15-1</w:t>
      </w:r>
      <w:r w:rsidRPr="00AA24C4">
        <w:t>3</w:t>
      </w:r>
      <w:r>
        <w:t>0</w:t>
      </w:r>
      <w:r w:rsidR="002929F2" w:rsidRPr="002929F2">
        <w:t xml:space="preserve"> </w:t>
      </w:r>
      <w:r w:rsidR="002929F2">
        <w:t>опубликованное</w:t>
      </w:r>
      <w:r w:rsidR="002929F2" w:rsidRPr="001D1D7A">
        <w:t xml:space="preserve"> в газете </w:t>
      </w:r>
      <w:r w:rsidR="00B31C3E">
        <w:t>«</w:t>
      </w:r>
      <w:r w:rsidR="002929F2">
        <w:t>Серебряно-Прудский вестник» № 45(10774</w:t>
      </w:r>
      <w:r w:rsidR="002929F2" w:rsidRPr="001D1D7A">
        <w:t xml:space="preserve">) </w:t>
      </w:r>
      <w:r w:rsidR="002929F2">
        <w:t>6 ноября</w:t>
      </w:r>
      <w:r w:rsidR="002929F2" w:rsidRPr="001D1D7A">
        <w:t xml:space="preserve"> 2015 года</w:t>
      </w:r>
      <w:r w:rsidR="002929F2">
        <w:t>,</w:t>
      </w:r>
      <w:r w:rsidRPr="00E30391">
        <w:t xml:space="preserve"> </w:t>
      </w:r>
      <w:r w:rsidR="00C023A9" w:rsidRPr="00C023A9">
        <w:t>на лоты №№ 1,</w:t>
      </w:r>
      <w:r w:rsidR="00C023A9">
        <w:t>2,3,</w:t>
      </w:r>
      <w:r w:rsidR="00C023A9" w:rsidRPr="00C023A9">
        <w:t>7</w:t>
      </w:r>
      <w:r w:rsidR="00C023A9">
        <w:t>,</w:t>
      </w:r>
      <w:r w:rsidR="00B04081">
        <w:t>8,9,10,11,12</w:t>
      </w:r>
      <w:r w:rsidRPr="004D6E73">
        <w:t xml:space="preserve"> </w:t>
      </w:r>
      <w:r>
        <w:t>п</w:t>
      </w:r>
      <w:r w:rsidRPr="00AA24C4">
        <w:t>ризнать</w:t>
      </w:r>
      <w:r w:rsidR="00B04081">
        <w:rPr>
          <w:sz w:val="28"/>
          <w:szCs w:val="28"/>
        </w:rPr>
        <w:t xml:space="preserve"> </w:t>
      </w:r>
      <w:r w:rsidR="00FD0CFD" w:rsidRPr="00AA24C4">
        <w:t>несостоявшимся. Заключить договор</w:t>
      </w:r>
      <w:r w:rsidR="00B04081">
        <w:t>а купли-продажи земельных</w:t>
      </w:r>
      <w:r w:rsidR="00FD0CFD" w:rsidRPr="00AA24C4">
        <w:t xml:space="preserve"> участк</w:t>
      </w:r>
      <w:r w:rsidR="00B04081">
        <w:t>ов</w:t>
      </w:r>
      <w:r w:rsidR="00FD0CFD" w:rsidRPr="00AA24C4">
        <w:t xml:space="preserve"> по начальной цене </w:t>
      </w:r>
      <w:r w:rsidR="00FD0CFD">
        <w:t xml:space="preserve">с </w:t>
      </w:r>
      <w:r w:rsidR="00C023A9">
        <w:t>единственным участником аукциона</w:t>
      </w:r>
      <w:r w:rsidR="00B04081">
        <w:t xml:space="preserve">. </w:t>
      </w:r>
      <w:r w:rsidR="00C023A9" w:rsidRPr="00B04081">
        <w:t>На лоты №№</w:t>
      </w:r>
      <w:r w:rsidR="00B04081">
        <w:t>4,5,6</w:t>
      </w:r>
      <w:r w:rsidR="00C023A9" w:rsidRPr="00B04081">
        <w:t xml:space="preserve"> заявок не поступало.</w:t>
      </w:r>
    </w:p>
    <w:p w:rsidR="00B04081" w:rsidRDefault="00B04081" w:rsidP="00B31C3E">
      <w:pPr>
        <w:ind w:firstLine="708"/>
        <w:jc w:val="both"/>
      </w:pPr>
      <w:r>
        <w:t xml:space="preserve">О результатах аукциона, проведенного 08 декабря 2015года на право заключения договора аренды земельного участка, находящегося на территории Серебряно-Прудского муниципального района Московской области (№ПЗ-СЕР/15-93) </w:t>
      </w:r>
      <w:r w:rsidR="00B31C3E">
        <w:t>опубликованное</w:t>
      </w:r>
      <w:r w:rsidR="00B31C3E" w:rsidRPr="001D1D7A">
        <w:t xml:space="preserve"> в газете </w:t>
      </w:r>
      <w:r w:rsidR="00B31C3E">
        <w:t>Серебряно-Прудский вестник» № 46(10775</w:t>
      </w:r>
      <w:r w:rsidR="00B31C3E" w:rsidRPr="001D1D7A">
        <w:t xml:space="preserve">) </w:t>
      </w:r>
      <w:r w:rsidR="00B31C3E">
        <w:t>13 ноября</w:t>
      </w:r>
      <w:r w:rsidR="00B31C3E" w:rsidRPr="001D1D7A">
        <w:t xml:space="preserve"> 2015 года</w:t>
      </w:r>
      <w:r w:rsidR="00B31C3E">
        <w:t xml:space="preserve">. </w:t>
      </w:r>
      <w:r>
        <w:t>В соответствии со ст. 39.12 Земельно</w:t>
      </w:r>
      <w:r w:rsidR="00E30391">
        <w:t>го кодекса Российской Федерации, п</w:t>
      </w:r>
      <w:r>
        <w:t>ризнать аукцион по Лоту №1 несостоявшимся. Заключить договор аренды земельного участка по начальной цене предмета аукциона с единственным участником аукциона.</w:t>
      </w:r>
    </w:p>
    <w:p w:rsidR="00B04081" w:rsidRDefault="00B04081" w:rsidP="00B04081">
      <w:pPr>
        <w:jc w:val="both"/>
      </w:pPr>
    </w:p>
    <w:p w:rsidR="00C023A9" w:rsidRPr="00B04081" w:rsidRDefault="00C023A9" w:rsidP="00FD0CFD"/>
    <w:sectPr w:rsidR="00C023A9" w:rsidRPr="00B04081" w:rsidSect="00B04081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41"/>
    <w:rsid w:val="001B5941"/>
    <w:rsid w:val="002929F2"/>
    <w:rsid w:val="004D6E73"/>
    <w:rsid w:val="005C06E5"/>
    <w:rsid w:val="007A1B63"/>
    <w:rsid w:val="00983809"/>
    <w:rsid w:val="009B5B87"/>
    <w:rsid w:val="00B04081"/>
    <w:rsid w:val="00B31C3E"/>
    <w:rsid w:val="00C023A9"/>
    <w:rsid w:val="00D7242C"/>
    <w:rsid w:val="00E30391"/>
    <w:rsid w:val="00E70920"/>
    <w:rsid w:val="00E83CEB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B981B-31F6-400C-BA18-47F5FF14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A1B63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40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2015-12-09T09:47:00Z</cp:lastPrinted>
  <dcterms:created xsi:type="dcterms:W3CDTF">2015-12-07T11:14:00Z</dcterms:created>
  <dcterms:modified xsi:type="dcterms:W3CDTF">2015-12-14T05:56:00Z</dcterms:modified>
</cp:coreProperties>
</file>