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C9" w:rsidRPr="003113C9" w:rsidRDefault="003113C9" w:rsidP="003113C9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111111"/>
          <w:sz w:val="36"/>
          <w:szCs w:val="36"/>
          <w:lang w:eastAsia="ru-RU"/>
        </w:rPr>
      </w:pPr>
      <w:r w:rsidRPr="003113C9">
        <w:rPr>
          <w:rFonts w:ascii="Helvetica" w:eastAsia="Times New Roman" w:hAnsi="Helvetica" w:cs="Helvetica"/>
          <w:color w:val="111111"/>
          <w:sz w:val="36"/>
          <w:szCs w:val="36"/>
          <w:lang w:eastAsia="ru-RU"/>
        </w:rPr>
        <w:t>ВЕБИНАРЫ ПО ПОЛУЧЕНИЮ ГОСПОДДЕРЖКИ</w:t>
      </w:r>
      <w:r w:rsidRPr="003113C9">
        <w:rPr>
          <w:rFonts w:ascii="Helvetica" w:eastAsia="Times New Roman" w:hAnsi="Helvetica" w:cs="Helvetica"/>
          <w:color w:val="AEA79F"/>
          <w:lang w:eastAsia="ru-RU"/>
        </w:rPr>
        <w:t>16.08.2018 14:11</w:t>
      </w:r>
    </w:p>
    <w:p w:rsidR="003113C9" w:rsidRPr="003113C9" w:rsidRDefault="003113C9" w:rsidP="003113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3113C9">
        <w:rPr>
          <w:rFonts w:ascii="Helvetica" w:eastAsia="Times New Roman" w:hAnsi="Helvetica" w:cs="Helvetica"/>
          <w:noProof/>
          <w:color w:val="222222"/>
          <w:sz w:val="24"/>
          <w:szCs w:val="24"/>
          <w:lang w:eastAsia="ru-RU"/>
        </w:rPr>
        <w:drawing>
          <wp:inline distT="0" distB="0" distL="0" distR="0" wp14:anchorId="3F63F40B" wp14:editId="78961BD1">
            <wp:extent cx="2857500" cy="2087880"/>
            <wp:effectExtent l="0" t="0" r="0" b="7620"/>
            <wp:docPr id="1" name="Рисунок 1" descr="ВЕБИНАРЫ ПО ПОЛУЧЕНИЮ ГОСПОДДЕРЖ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БИНАРЫ ПО ПОЛУЧЕНИЮ ГОСПОДДЕРЖ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3C9" w:rsidRPr="003113C9" w:rsidRDefault="003113C9" w:rsidP="00311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ГКУ МО «Московский областной центр поддержки предпринимательства» по вопросу предоставления финансовой поддержки субъектам малого и среднего предпринимательства проводит </w:t>
      </w:r>
      <w:proofErr w:type="spellStart"/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вебинар</w:t>
      </w:r>
      <w:proofErr w:type="spellEnd"/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.</w:t>
      </w:r>
    </w:p>
    <w:p w:rsidR="003113C9" w:rsidRPr="003113C9" w:rsidRDefault="003113C9" w:rsidP="00311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В рамках проведения </w:t>
      </w:r>
      <w:proofErr w:type="spellStart"/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вебинара</w:t>
      </w:r>
      <w:proofErr w:type="spellEnd"/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 будет рассмотрена процедура подачи заявлений субъектов МСП на предоставление субсидии в электронном виде посредством Регионального портала государственных услуг – единого государственного информационного ресурса, обеспечивающего доступ к получению государственных и муниципальных услуг в электронном виде, а также вопросы, касающиеся изменений, внесенных в конкурсную документацию, требований к оформлению документов. Участники смогут задать все интересующие вопросы по указанной тематике.</w:t>
      </w:r>
    </w:p>
    <w:p w:rsidR="003113C9" w:rsidRPr="003113C9" w:rsidRDefault="003113C9" w:rsidP="00311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Переход на предоставление государственной услуги в электронном виде существенно повысит ее доступность, сократит временные и финансовые затраты предпринимателей. Регистрация на портале позволит пользователям экономить собственное время и автоматически получать сообщения об этапах рассмотрения заявления.</w:t>
      </w:r>
    </w:p>
    <w:p w:rsidR="003113C9" w:rsidRPr="003113C9" w:rsidRDefault="003113C9" w:rsidP="003113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Для всех заинтересованных лиц </w:t>
      </w:r>
      <w:proofErr w:type="spellStart"/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вебинар</w:t>
      </w:r>
      <w:proofErr w:type="spellEnd"/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 проводится </w:t>
      </w:r>
      <w:r w:rsidRPr="003113C9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ru-RU"/>
        </w:rPr>
        <w:t>еженедельно по четвергам с 16 августа по 2018 года в 14.00</w:t>
      </w:r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, ссылка для участия</w:t>
      </w:r>
    </w:p>
    <w:p w:rsidR="003113C9" w:rsidRPr="003113C9" w:rsidRDefault="003113C9" w:rsidP="003113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hyperlink r:id="rId6" w:tgtFrame="_blank" w:history="1">
        <w:r w:rsidRPr="003113C9">
          <w:rPr>
            <w:rFonts w:ascii="Helvetica" w:eastAsia="Times New Roman" w:hAnsi="Helvetica" w:cs="Helvetica"/>
            <w:color w:val="E75317"/>
            <w:sz w:val="24"/>
            <w:szCs w:val="24"/>
            <w:lang w:eastAsia="ru-RU"/>
          </w:rPr>
          <w:t>https://www.youtube.com/watch?v=J4NAeSwq25Y</w:t>
        </w:r>
      </w:hyperlink>
    </w:p>
    <w:p w:rsidR="003113C9" w:rsidRPr="003113C9" w:rsidRDefault="003113C9" w:rsidP="003113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3113C9">
        <w:rPr>
          <w:rFonts w:ascii="Helvetica" w:eastAsia="Times New Roman" w:hAnsi="Helvetica" w:cs="Helvetica"/>
          <w:color w:val="222222"/>
          <w:sz w:val="24"/>
          <w:szCs w:val="24"/>
          <w:u w:val="single"/>
          <w:lang w:eastAsia="ru-RU"/>
        </w:rPr>
        <w:t xml:space="preserve">График проведения </w:t>
      </w:r>
      <w:proofErr w:type="spellStart"/>
      <w:r w:rsidRPr="003113C9">
        <w:rPr>
          <w:rFonts w:ascii="Helvetica" w:eastAsia="Times New Roman" w:hAnsi="Helvetica" w:cs="Helvetica"/>
          <w:color w:val="222222"/>
          <w:sz w:val="24"/>
          <w:szCs w:val="24"/>
          <w:u w:val="single"/>
          <w:lang w:eastAsia="ru-RU"/>
        </w:rPr>
        <w:t>вебинаров</w:t>
      </w:r>
      <w:proofErr w:type="spellEnd"/>
      <w:r w:rsidRPr="003113C9">
        <w:rPr>
          <w:rFonts w:ascii="Helvetica" w:eastAsia="Times New Roman" w:hAnsi="Helvetica" w:cs="Helvetica"/>
          <w:color w:val="222222"/>
          <w:sz w:val="24"/>
          <w:szCs w:val="24"/>
          <w:u w:val="single"/>
          <w:lang w:eastAsia="ru-RU"/>
        </w:rPr>
        <w:t>:</w:t>
      </w:r>
    </w:p>
    <w:p w:rsidR="003113C9" w:rsidRPr="003113C9" w:rsidRDefault="003113C9" w:rsidP="00311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23.08.2018 господдержка по направлению возмещения затрат на модернизацию производства</w:t>
      </w:r>
    </w:p>
    <w:p w:rsidR="003113C9" w:rsidRPr="003113C9" w:rsidRDefault="003113C9" w:rsidP="00311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30.08.2018 господдержка по направлению возмещения затрат по лизингу</w:t>
      </w:r>
    </w:p>
    <w:p w:rsidR="003113C9" w:rsidRPr="003113C9" w:rsidRDefault="003113C9" w:rsidP="00311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6.09.2018 господдержка по возмещения затрат социальной направленности</w:t>
      </w:r>
    </w:p>
    <w:p w:rsidR="003113C9" w:rsidRPr="003113C9" w:rsidRDefault="003113C9" w:rsidP="00311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 </w:t>
      </w:r>
    </w:p>
    <w:p w:rsidR="003113C9" w:rsidRPr="003113C9" w:rsidRDefault="003113C9" w:rsidP="003113C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 xml:space="preserve">Подробную информацию можно получить, обратившись в Единый </w:t>
      </w:r>
      <w:proofErr w:type="spellStart"/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колл</w:t>
      </w:r>
      <w:proofErr w:type="spellEnd"/>
      <w:r w:rsidRPr="003113C9"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  <w:t>-центр для предпринимателей Московской области по телефону: 8-495-109-07-07.</w:t>
      </w:r>
    </w:p>
    <w:p w:rsidR="00D96944" w:rsidRDefault="00D96944">
      <w:bookmarkStart w:id="0" w:name="_GoBack"/>
      <w:bookmarkEnd w:id="0"/>
    </w:p>
    <w:sectPr w:rsidR="00D9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7D"/>
    <w:rsid w:val="0026057D"/>
    <w:rsid w:val="003113C9"/>
    <w:rsid w:val="00D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4NAeSwq25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Викт.. Чепрасова</dc:creator>
  <cp:keywords/>
  <dc:description/>
  <cp:lastModifiedBy>Елена Викт.. Чепрасова</cp:lastModifiedBy>
  <cp:revision>2</cp:revision>
  <dcterms:created xsi:type="dcterms:W3CDTF">2018-08-20T08:33:00Z</dcterms:created>
  <dcterms:modified xsi:type="dcterms:W3CDTF">2018-08-20T08:33:00Z</dcterms:modified>
</cp:coreProperties>
</file>