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39"/>
        <w:jc w:val="right"/>
        <w:tabs>
          <w:tab w:val="left" w:pos="6075" w:leader="none"/>
        </w:tabs>
        <w:rPr>
          <w:highlight w:val="none"/>
        </w:rPr>
      </w:pPr>
      <w:r>
        <w:rPr>
          <w:highlight w:val="none"/>
        </w:rPr>
        <w:t xml:space="preserve">Приложение </w:t>
      </w:r>
      <w:r>
        <w:rPr>
          <w:highlight w:val="none"/>
        </w:rPr>
      </w:r>
      <w:r/>
    </w:p>
    <w:p>
      <w:pPr>
        <w:pStyle w:val="639"/>
        <w:jc w:val="right"/>
        <w:tabs>
          <w:tab w:val="left" w:pos="6075" w:leader="none"/>
        </w:tabs>
        <w:rPr>
          <w:highlight w:val="none"/>
        </w:rPr>
      </w:pPr>
      <w:r>
        <w:rPr>
          <w:highlight w:val="none"/>
        </w:rPr>
        <w:t xml:space="preserve"> к постановлению администрации </w:t>
      </w:r>
      <w:r>
        <w:rPr>
          <w:highlight w:val="none"/>
        </w:rPr>
      </w:r>
      <w:r/>
    </w:p>
    <w:p>
      <w:pPr>
        <w:pStyle w:val="639"/>
        <w:jc w:val="right"/>
        <w:tabs>
          <w:tab w:val="left" w:pos="6075" w:leader="none"/>
        </w:tabs>
        <w:rPr>
          <w:highlight w:val="none"/>
        </w:rPr>
      </w:pPr>
      <w:r>
        <w:rPr>
          <w:highlight w:val="none"/>
        </w:rPr>
        <w:t xml:space="preserve">муниципального округа Серебряные Пруды </w:t>
      </w:r>
      <w:r>
        <w:rPr>
          <w:highlight w:val="none"/>
        </w:rPr>
      </w:r>
      <w:r/>
    </w:p>
    <w:p>
      <w:pPr>
        <w:pStyle w:val="639"/>
        <w:jc w:val="right"/>
        <w:tabs>
          <w:tab w:val="left" w:pos="6075" w:leader="none"/>
        </w:tabs>
        <w:rPr>
          <w:highlight w:val="none"/>
        </w:rPr>
      </w:pPr>
      <w:r>
        <w:rPr>
          <w:highlight w:val="none"/>
        </w:rPr>
        <w:t xml:space="preserve"> Московской области </w:t>
      </w:r>
      <w:r>
        <w:rPr>
          <w:highlight w:val="none"/>
        </w:rPr>
      </w:r>
      <w:r/>
    </w:p>
    <w:p>
      <w:pPr>
        <w:pStyle w:val="639"/>
        <w:jc w:val="right"/>
        <w:tabs>
          <w:tab w:val="left" w:pos="6075" w:leader="none"/>
        </w:tabs>
        <w:rPr>
          <w:highlight w:val="none"/>
        </w:rPr>
      </w:pPr>
      <w:r>
        <w:rPr>
          <w:highlight w:val="none"/>
        </w:rPr>
        <w:t xml:space="preserve">от « 27 » мая 2026 г.№ 861 </w:t>
      </w:r>
      <w:r>
        <w:rPr>
          <w:highlight w:val="none"/>
        </w:rPr>
      </w:r>
      <w:r/>
    </w:p>
    <w:p>
      <w:pPr>
        <w:pStyle w:val="639"/>
        <w:jc w:val="right"/>
        <w:tabs>
          <w:tab w:val="left" w:pos="6075" w:leader="none"/>
        </w:tabs>
        <w:rPr>
          <w:highlight w:val="none"/>
        </w:rPr>
      </w:pPr>
      <w:r>
        <w:rPr>
          <w:highlight w:val="none"/>
        </w:rPr>
        <w:t xml:space="preserve">«Приложение </w:t>
      </w:r>
      <w:r>
        <w:rPr>
          <w:highlight w:val="none"/>
        </w:rPr>
        <w:t xml:space="preserve">к постановлению администрации </w:t>
      </w:r>
      <w:r>
        <w:rPr>
          <w:highlight w:val="none"/>
        </w:rPr>
      </w:r>
      <w:r/>
    </w:p>
    <w:p>
      <w:pPr>
        <w:pStyle w:val="639"/>
        <w:jc w:val="right"/>
        <w:tabs>
          <w:tab w:val="left" w:pos="6075" w:leader="none"/>
        </w:tabs>
        <w:rPr>
          <w:highlight w:val="none"/>
        </w:rPr>
      </w:pPr>
      <w:r>
        <w:rPr>
          <w:highlight w:val="none"/>
        </w:rPr>
        <w:t xml:space="preserve">муниципального округа Серебряные Пруды </w:t>
      </w:r>
      <w:r>
        <w:rPr>
          <w:highlight w:val="none"/>
        </w:rPr>
      </w:r>
      <w:r/>
    </w:p>
    <w:p>
      <w:pPr>
        <w:pStyle w:val="639"/>
        <w:jc w:val="right"/>
        <w:tabs>
          <w:tab w:val="left" w:pos="6075" w:leader="none"/>
        </w:tabs>
        <w:rPr>
          <w:highlight w:val="none"/>
        </w:rPr>
      </w:pPr>
      <w:r>
        <w:rPr>
          <w:highlight w:val="none"/>
        </w:rPr>
        <w:t xml:space="preserve"> Московской области </w:t>
      </w:r>
      <w:r>
        <w:rPr>
          <w:highlight w:val="none"/>
        </w:rPr>
        <w:t xml:space="preserve">от 19.03.2025г. № 463</w:t>
      </w:r>
      <w:r>
        <w:rPr>
          <w:highlight w:val="none"/>
        </w:rPr>
      </w:r>
      <w:r/>
    </w:p>
    <w:p>
      <w:pPr>
        <w:pStyle w:val="639"/>
        <w:jc w:val="right"/>
        <w:tabs>
          <w:tab w:val="left" w:pos="6075" w:leader="none"/>
        </w:tabs>
        <w:rPr>
          <w:highlight w:val="none"/>
        </w:rPr>
      </w:pPr>
      <w:r>
        <w:rPr>
          <w:highlight w:val="none"/>
        </w:rPr>
        <w:t xml:space="preserve">(в редакции постановления администрации </w:t>
      </w:r>
      <w:r>
        <w:rPr>
          <w:highlight w:val="none"/>
        </w:rPr>
      </w:r>
      <w:r/>
    </w:p>
    <w:p>
      <w:pPr>
        <w:pStyle w:val="639"/>
        <w:jc w:val="right"/>
        <w:tabs>
          <w:tab w:val="left" w:pos="6075" w:leader="none"/>
        </w:tabs>
        <w:rPr>
          <w:highlight w:val="none"/>
        </w:rPr>
      </w:pPr>
      <w:r>
        <w:rPr>
          <w:highlight w:val="none"/>
        </w:rPr>
        <w:t xml:space="preserve">муниципального округа </w:t>
      </w:r>
      <w:r/>
    </w:p>
    <w:p>
      <w:pPr>
        <w:pStyle w:val="639"/>
        <w:jc w:val="right"/>
        <w:tabs>
          <w:tab w:val="left" w:pos="6075" w:leader="none"/>
        </w:tabs>
        <w:rPr>
          <w:highlight w:val="none"/>
        </w:rPr>
      </w:pPr>
      <w:r>
        <w:rPr>
          <w:highlight w:val="none"/>
        </w:rPr>
        <w:t xml:space="preserve">от </w:t>
      </w:r>
      <w:r>
        <w:rPr>
          <w:highlight w:val="none"/>
        </w:rPr>
        <w:t xml:space="preserve">« 27 » мая 2026 г. № 861 </w:t>
      </w:r>
      <w:r>
        <w:rPr>
          <w:highlight w:val="none"/>
        </w:rPr>
        <w:t xml:space="preserve">) </w:t>
      </w:r>
      <w:r>
        <w:rPr>
          <w:highlight w:val="none"/>
        </w:rPr>
      </w:r>
      <w:r/>
    </w:p>
    <w:p>
      <w:pPr>
        <w:pStyle w:val="639"/>
        <w:jc w:val="right"/>
        <w:tabs>
          <w:tab w:val="left" w:pos="6075" w:leader="none"/>
        </w:tabs>
        <w:rPr>
          <w:highlight w:val="none"/>
        </w:rPr>
      </w:pPr>
      <w:r>
        <w:rPr>
          <w:highlight w:val="none"/>
        </w:rPr>
      </w:r>
      <w:r/>
    </w:p>
    <w:p>
      <w:pPr>
        <w:pStyle w:val="639"/>
        <w:jc w:val="right"/>
        <w:tabs>
          <w:tab w:val="left" w:pos="6075" w:leader="none"/>
        </w:tabs>
        <w:rPr>
          <w:sz w:val="16"/>
        </w:rPr>
      </w:pPr>
      <w:r>
        <w:rPr>
          <w:sz w:val="16"/>
          <w:highlight w:val="none"/>
        </w:rPr>
      </w:r>
      <w:r>
        <w:rPr>
          <w:sz w:val="16"/>
        </w:rPr>
      </w:r>
      <w:r/>
    </w:p>
    <w:p>
      <w:pPr>
        <w:pStyle w:val="639"/>
        <w:jc w:val="center"/>
        <w:tabs>
          <w:tab w:val="left" w:pos="6075" w:leader="none"/>
        </w:tabs>
        <w:rPr>
          <w:sz w:val="24"/>
          <w:highlight w:val="none"/>
        </w:rPr>
      </w:pPr>
      <w:r>
        <w:rPr>
          <w:sz w:val="24"/>
        </w:rPr>
        <w:t xml:space="preserve">Реестр бесхозяйного имущества муниципального округа Серебряные Пруды Московской области</w:t>
      </w:r>
      <w:r>
        <w:rPr>
          <w:sz w:val="24"/>
        </w:rPr>
      </w:r>
      <w:r/>
    </w:p>
    <w:p>
      <w:pPr>
        <w:pStyle w:val="639"/>
        <w:jc w:val="center"/>
        <w:tabs>
          <w:tab w:val="left" w:pos="6075" w:leader="none"/>
        </w:tabs>
        <w:rPr>
          <w:sz w:val="16"/>
        </w:rPr>
      </w:pPr>
      <w:r>
        <w:rPr>
          <w:sz w:val="16"/>
          <w:highlight w:val="none"/>
        </w:rPr>
      </w:r>
      <w:r>
        <w:rPr>
          <w:sz w:val="16"/>
        </w:rPr>
      </w:r>
      <w:r/>
    </w:p>
    <w:tbl>
      <w:tblPr>
        <w:tblW w:w="14882" w:type="dxa"/>
        <w:tblInd w:w="-34" w:type="dxa"/>
        <w:tblBorders>
          <w:left w:val="single" w:color="000000" w:sz="4" w:space="0"/>
          <w:top w:val="single" w:color="000000" w:sz="4" w:space="0"/>
          <w:right w:val="single" w:color="000000" w:sz="4" w:space="0"/>
          <w:bottom w:val="single" w:color="000000" w:sz="4" w:space="0"/>
          <w:insideV w:val="single" w:color="000000" w:sz="4" w:space="0"/>
          <w:insideH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567"/>
        <w:gridCol w:w="3402"/>
        <w:gridCol w:w="2551"/>
        <w:gridCol w:w="1559"/>
        <w:gridCol w:w="1134"/>
        <w:gridCol w:w="1843"/>
        <w:gridCol w:w="2268"/>
        <w:gridCol w:w="1559"/>
      </w:tblGrid>
      <w:tr>
        <w:trPr>
          <w:trHeight w:val="813"/>
        </w:trPr>
        <w:tc>
          <w:tcPr>
            <w:tcW w:w="567" w:type="dxa"/>
            <w:vAlign w:val="top"/>
            <w:textDirection w:val="lrTb"/>
            <w:noWrap w:val="false"/>
          </w:tcPr>
          <w:p>
            <w:pPr>
              <w:pStyle w:val="639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  <w:r/>
          </w:p>
          <w:p>
            <w:pPr>
              <w:pStyle w:val="639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№ п/п</w:t>
            </w:r>
            <w:r/>
          </w:p>
        </w:tc>
        <w:tc>
          <w:tcPr>
            <w:tcW w:w="3402" w:type="dxa"/>
            <w:vAlign w:val="top"/>
            <w:textDirection w:val="lrTb"/>
            <w:noWrap w:val="false"/>
          </w:tcPr>
          <w:p>
            <w:pPr>
              <w:pStyle w:val="639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  <w:r/>
          </w:p>
          <w:p>
            <w:pPr>
              <w:pStyle w:val="639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Наименование объекта</w:t>
            </w:r>
            <w:r/>
          </w:p>
        </w:tc>
        <w:tc>
          <w:tcPr>
            <w:tcW w:w="2551" w:type="dxa"/>
            <w:vAlign w:val="center"/>
            <w:textDirection w:val="lrTb"/>
            <w:noWrap w:val="false"/>
          </w:tcPr>
          <w:p>
            <w:pPr>
              <w:pStyle w:val="639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Местоположение</w:t>
            </w:r>
            <w:r/>
          </w:p>
        </w:tc>
        <w:tc>
          <w:tcPr>
            <w:tcW w:w="1559" w:type="dxa"/>
            <w:vAlign w:val="top"/>
            <w:textDirection w:val="lrTb"/>
            <w:noWrap w:val="false"/>
          </w:tcPr>
          <w:p>
            <w:pPr>
              <w:pStyle w:val="639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Год строительства (при наличии)</w:t>
            </w:r>
            <w:r/>
          </w:p>
        </w:tc>
        <w:tc>
          <w:tcPr>
            <w:tcW w:w="1134" w:type="dxa"/>
            <w:vAlign w:val="top"/>
            <w:textDirection w:val="lrTb"/>
            <w:noWrap w:val="false"/>
          </w:tcPr>
          <w:p>
            <w:pPr>
              <w:pStyle w:val="639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ID-номер </w:t>
            </w:r>
            <w:r/>
          </w:p>
        </w:tc>
        <w:tc>
          <w:tcPr>
            <w:tcW w:w="1843" w:type="dxa"/>
            <w:vAlign w:val="top"/>
            <w:textDirection w:val="lrTb"/>
            <w:noWrap w:val="false"/>
          </w:tcPr>
          <w:p>
            <w:pPr>
              <w:pStyle w:val="639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Географические координаты</w:t>
            </w:r>
            <w:r/>
          </w:p>
        </w:tc>
        <w:tc>
          <w:tcPr>
            <w:tcW w:w="2268" w:type="dxa"/>
            <w:vAlign w:val="top"/>
            <w:textDirection w:val="lrTb"/>
            <w:noWrap w:val="false"/>
          </w:tcPr>
          <w:p>
            <w:pPr>
              <w:pStyle w:val="639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Площадь объекта, кв.м/ протяженность, м. </w:t>
            </w:r>
            <w:r/>
          </w:p>
        </w:tc>
        <w:tc>
          <w:tcPr>
            <w:tcW w:w="1559" w:type="dxa"/>
            <w:vAlign w:val="top"/>
            <w:textDirection w:val="lrTb"/>
            <w:noWrap w:val="false"/>
          </w:tcPr>
          <w:p>
            <w:pPr>
              <w:pStyle w:val="639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Кадастровый номер</w:t>
            </w:r>
            <w:r/>
          </w:p>
        </w:tc>
      </w:tr>
      <w:tr>
        <w:trPr>
          <w:trHeight w:val="1136"/>
        </w:trPr>
        <w:tc>
          <w:tcPr>
            <w:tcW w:w="567" w:type="dxa"/>
            <w:vAlign w:val="center"/>
            <w:vMerge w:val="restart"/>
            <w:textDirection w:val="lrTb"/>
            <w:noWrap/>
          </w:tcPr>
          <w:p>
            <w:pPr>
              <w:pStyle w:val="639"/>
              <w:jc w:val="center"/>
              <w:rPr>
                <w:color w:val="000000"/>
                <w:highlight w:val="none"/>
              </w:rPr>
            </w:pPr>
            <w:r>
              <w:rPr>
                <w:color w:val="000000"/>
                <w:sz w:val="22"/>
                <w:szCs w:val="22"/>
                <w:highlight w:val="none"/>
              </w:rPr>
              <w:t xml:space="preserve">1</w:t>
            </w:r>
            <w:r>
              <w:rPr>
                <w:highlight w:val="none"/>
              </w:rPr>
            </w:r>
            <w:r/>
          </w:p>
        </w:tc>
        <w:tc>
          <w:tcPr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sz w:val="22"/>
              </w:rPr>
              <w:t xml:space="preserve">Здание коровника</w:t>
            </w:r>
            <w:r>
              <w:rPr>
                <w:sz w:val="22"/>
              </w:rPr>
            </w:r>
            <w:r/>
          </w:p>
        </w:tc>
        <w:tc>
          <w:tcPr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sz w:val="22"/>
              </w:rPr>
              <w:t xml:space="preserve">Московская область, Серебряно-Прудский район, </w:t>
            </w:r>
            <w:r>
              <w:rPr>
                <w:sz w:val="22"/>
              </w:rPr>
            </w:r>
            <w:r/>
          </w:p>
          <w:p>
            <w:pPr>
              <w:jc w:val="center"/>
            </w:pPr>
            <w:r>
              <w:rPr>
                <w:sz w:val="22"/>
              </w:rPr>
              <w:t xml:space="preserve">вблизи с. Подхожее</w:t>
            </w:r>
            <w:r>
              <w:rPr>
                <w:sz w:val="22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sz w:val="22"/>
              </w:rPr>
              <w:t xml:space="preserve">1969</w:t>
            </w:r>
            <w:r>
              <w:rPr>
                <w:sz w:val="22"/>
              </w:rPr>
            </w:r>
            <w:r/>
          </w:p>
        </w:tc>
        <w:tc>
          <w:tcP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pStyle w:val="639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-</w:t>
            </w:r>
            <w:r/>
          </w:p>
          <w:p>
            <w:pPr>
              <w:jc w:val="center"/>
            </w:pPr>
            <w:r>
              <w:rPr>
                <w:sz w:val="22"/>
              </w:rPr>
            </w:r>
            <w:r>
              <w:rPr>
                <w:sz w:val="22"/>
              </w:rPr>
            </w:r>
            <w:r/>
          </w:p>
        </w:tc>
        <w:tc>
          <w:tcPr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pStyle w:val="639"/>
              <w:jc w:val="center"/>
              <w:tabs>
                <w:tab w:val="left" w:pos="6075" w:leader="none"/>
              </w:tabs>
            </w:pPr>
            <w:r>
              <w:rPr>
                <w:sz w:val="22"/>
                <w:szCs w:val="22"/>
              </w:rPr>
              <w:t xml:space="preserve">Без координат границ</w:t>
            </w:r>
            <w:r/>
          </w:p>
          <w:p>
            <w:pPr>
              <w:jc w:val="center"/>
            </w:pPr>
            <w:r>
              <w:rPr>
                <w:sz w:val="22"/>
              </w:rPr>
            </w:r>
            <w:r>
              <w:rPr>
                <w:sz w:val="22"/>
              </w:rPr>
            </w:r>
            <w:r/>
          </w:p>
        </w:tc>
        <w:tc>
          <w:tcPr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sz w:val="22"/>
              </w:rPr>
              <w:t xml:space="preserve">1655,0</w:t>
            </w:r>
            <w:r>
              <w:rPr>
                <w:sz w:val="22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/>
          </w:tcPr>
          <w:p>
            <w:pPr>
              <w:pStyle w:val="639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-</w:t>
            </w:r>
            <w:r/>
          </w:p>
          <w:p>
            <w:pPr>
              <w:jc w:val="center"/>
            </w:pPr>
            <w:r>
              <w:rPr>
                <w:sz w:val="22"/>
              </w:rPr>
            </w:r>
            <w:r>
              <w:rPr>
                <w:sz w:val="22"/>
              </w:rPr>
            </w:r>
            <w:r/>
          </w:p>
        </w:tc>
      </w:tr>
      <w:tr>
        <w:trPr>
          <w:trHeight w:val="764"/>
        </w:trPr>
        <w:tc>
          <w:tcPr>
            <w:tcW w:w="567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  <w:highlight w:val="none"/>
              </w:rPr>
            </w:pPr>
            <w:r>
              <w:rPr>
                <w:highlight w:val="none"/>
              </w:rPr>
              <w:t xml:space="preserve">2</w:t>
            </w:r>
            <w:r/>
          </w:p>
        </w:tc>
        <w:tc>
          <w:tcPr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Телятник на 318 голов,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jc w:val="center"/>
              <w:spacing w:lineRule="atLeast" w:line="20"/>
              <w:rPr>
                <w:rFonts w:ascii="Times New Roman" w:hAnsi="Times New Roman" w:cs="Times New Roman"/>
                <w:sz w:val="22"/>
                <w:highlight w:val="none"/>
              </w:rPr>
            </w:pPr>
            <w:r>
              <w:rPr>
                <w:rFonts w:ascii="Times New Roman" w:hAnsi="Times New Roman" w:cs="Times New Roman"/>
                <w:sz w:val="22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b w:val="false"/>
                <w:sz w:val="24"/>
              </w:rPr>
              <w:t xml:space="preserve">общая долевая собственность 16/100</w:t>
            </w:r>
            <w:r>
              <w:rPr>
                <w:rFonts w:ascii="Times New Roman" w:hAnsi="Times New Roman" w:cs="Times New Roman"/>
                <w:sz w:val="22"/>
                <w:highlight w:val="none"/>
              </w:rPr>
            </w:r>
            <w:r/>
          </w:p>
        </w:tc>
        <w:tc>
          <w:tcPr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Московская область,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jc w:val="center"/>
              <w:spacing w:lineRule="atLeast" w:line="20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р-н Серебряно-Прудский,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jc w:val="center"/>
              <w:spacing w:lineRule="atLeast" w:line="20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п. Новоклемово</w:t>
            </w:r>
            <w:r>
              <w:rPr>
                <w:rFonts w:ascii="Times New Roman" w:hAnsi="Times New Roman" w:cs="Times New Roman"/>
                <w:sz w:val="22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/>
          </w:p>
        </w:tc>
        <w:tc>
          <w:tcP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/>
          </w:p>
        </w:tc>
        <w:tc>
          <w:tcPr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/>
          </w:p>
        </w:tc>
        <w:tc>
          <w:tcPr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rFonts w:ascii="Times New Roman" w:hAnsi="Times New Roman" w:cs="Times New Roman" w:eastAsia="Times New Roman"/>
                <w:b w:val="false"/>
                <w:sz w:val="24"/>
              </w:rPr>
              <w:t xml:space="preserve"> площадь 277,76 кв.м.</w:t>
            </w:r>
            <w:r>
              <w:rPr>
                <w:sz w:val="22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  <w:t xml:space="preserve">50:39:0040202:446</w:t>
            </w:r>
            <w:r>
              <w:rPr>
                <w:sz w:val="22"/>
              </w:rPr>
            </w:r>
            <w:r/>
          </w:p>
        </w:tc>
      </w:tr>
      <w:tr>
        <w:trPr>
          <w:trHeight w:val="764"/>
        </w:trPr>
        <w:tc>
          <w:tcPr>
            <w:tcW w:w="567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  <w:highlight w:val="none"/>
              </w:rPr>
            </w:pPr>
            <w:r>
              <w:rPr>
                <w:highlight w:val="none"/>
              </w:rPr>
              <w:t xml:space="preserve">3</w:t>
            </w:r>
            <w:r/>
          </w:p>
        </w:tc>
        <w:tc>
          <w:tcPr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 w:eastAsia="Times New Roman"/>
                <w:sz w:val="24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Вид объекта недвижимости - помещение; назначение - жилое; наименование - квартира.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 w:eastAsia="Times New Roman"/>
                <w:sz w:val="24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Московская область, муниципальный округ Серебряные Пруды, </w:t>
            </w:r>
            <w:r/>
          </w:p>
          <w:p>
            <w:pPr>
              <w:jc w:val="center"/>
              <w:spacing w:lineRule="atLeast" w:line="20"/>
              <w:rPr>
                <w:rFonts w:ascii="Times New Roman" w:hAnsi="Times New Roman" w:cs="Times New Roman" w:eastAsia="Times New Roman"/>
                <w:sz w:val="24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с. Колеймино,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jc w:val="center"/>
              <w:spacing w:lineRule="atLeast" w:line="2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д.36, кв.1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ориентировочно 1967</w:t>
            </w:r>
            <w:r>
              <w:rPr>
                <w:sz w:val="22"/>
              </w:rPr>
            </w:r>
            <w:r/>
          </w:p>
        </w:tc>
        <w:tc>
          <w:tcP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  <w:tc>
          <w:tcPr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  <w:tc>
          <w:tcPr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sz w:val="22"/>
              </w:rPr>
              <w:t xml:space="preserve">площадь ориентировочно </w:t>
            </w:r>
            <w:r>
              <w:rPr>
                <w:sz w:val="22"/>
              </w:rPr>
            </w:r>
            <w:r/>
          </w:p>
          <w:p>
            <w:pPr>
              <w:jc w:val="center"/>
            </w:pPr>
            <w:r>
              <w:rPr>
                <w:sz w:val="22"/>
              </w:rPr>
              <w:t xml:space="preserve">35.5 кв.м.</w:t>
            </w:r>
            <w:r>
              <w:rPr>
                <w:sz w:val="22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</w:tr>
      <w:tr>
        <w:trPr>
          <w:trHeight w:val="1019"/>
        </w:trPr>
        <w:tc>
          <w:tcPr>
            <w:tcW w:w="567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  <w:highlight w:val="none"/>
              </w:rPr>
            </w:pPr>
            <w:r>
              <w:rPr>
                <w:highlight w:val="none"/>
              </w:rPr>
              <w:t xml:space="preserve">4</w:t>
            </w:r>
            <w:r/>
          </w:p>
        </w:tc>
        <w:tc>
          <w:tcPr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 w:after="0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 w:val="false"/>
                <w:sz w:val="24"/>
              </w:rPr>
              <w:t xml:space="preserve">Распределительный газопровод низкого давления</w:t>
            </w:r>
            <w:r>
              <w:rPr>
                <w:rFonts w:ascii="Times New Roman" w:hAnsi="Times New Roman" w:cs="Times New Roman" w:eastAsia="Times New Roman"/>
                <w:b w:val="false"/>
                <w:sz w:val="24"/>
              </w:rPr>
            </w:r>
            <w:r/>
          </w:p>
        </w:tc>
        <w:tc>
          <w:tcPr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  <w:color w:val="000000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Московская область, пгт Серебряные Пруды ул. Полевая д. 21</w:t>
            </w: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highlight w:val="none"/>
                <w:u w:val="none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  <w:t xml:space="preserve">1999</w:t>
            </w:r>
            <w:r>
              <w:rPr>
                <w:rFonts w:ascii="Times New Roman" w:hAnsi="Times New Roman" w:cs="Times New Roman" w:eastAsia="Times New Roman"/>
                <w:b w:val="false"/>
                <w:sz w:val="24"/>
              </w:rPr>
            </w:r>
            <w:r/>
          </w:p>
        </w:tc>
        <w:tc>
          <w:tcP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  <w:tc>
          <w:tcPr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  <w:tc>
          <w:tcPr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  <w:t xml:space="preserve">протяженность 110,45</w:t>
            </w:r>
            <w:r>
              <w:rPr>
                <w:rFonts w:ascii="Times New Roman" w:hAnsi="Times New Roman" w:cs="Times New Roman" w:eastAsia="Times New Roman"/>
                <w:b w:val="false"/>
                <w:sz w:val="24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</w:tr>
      <w:tr>
        <w:trPr>
          <w:trHeight w:val="283"/>
        </w:trPr>
        <w:tc>
          <w:tcPr>
            <w:tcW w:w="567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  <w:highlight w:val="none"/>
              </w:rPr>
            </w:pPr>
            <w:r>
              <w:rPr>
                <w:highlight w:val="none"/>
              </w:rPr>
              <w:t xml:space="preserve">5</w:t>
            </w:r>
            <w:r/>
          </w:p>
        </w:tc>
        <w:tc>
          <w:tcPr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 w:after="0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 w:val="false"/>
                <w:sz w:val="24"/>
              </w:rPr>
            </w:r>
            <w:r>
              <w:rPr>
                <w:rFonts w:ascii="Times New Roman" w:hAnsi="Times New Roman" w:cs="Times New Roman" w:eastAsia="Times New Roman"/>
                <w:b w:val="false"/>
                <w:sz w:val="24"/>
              </w:rPr>
              <w:t xml:space="preserve">Распределительный </w:t>
            </w:r>
            <w:r>
              <w:rPr>
                <w:rFonts w:ascii="Times New Roman" w:hAnsi="Times New Roman" w:cs="Times New Roman" w:eastAsia="Times New Roman"/>
                <w:b w:val="false"/>
                <w:sz w:val="24"/>
              </w:rPr>
              <w:t xml:space="preserve">газопровод низкого давления</w:t>
            </w:r>
            <w:r>
              <w:rPr>
                <w:rFonts w:ascii="Times New Roman" w:hAnsi="Times New Roman" w:cs="Times New Roman" w:eastAsia="Times New Roman"/>
                <w:b w:val="false"/>
                <w:sz w:val="24"/>
              </w:rPr>
            </w:r>
            <w:r/>
          </w:p>
        </w:tc>
        <w:tc>
          <w:tcPr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  <w:color w:val="000000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Московская область, м.о. Серебряные Пруды, д. Коровино, д.74,75,78,79</w:t>
            </w: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highlight w:val="none"/>
                <w:u w:val="none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  <w:t xml:space="preserve">2003</w:t>
            </w:r>
            <w:r>
              <w:rPr>
                <w:rFonts w:ascii="Times New Roman" w:hAnsi="Times New Roman" w:cs="Times New Roman" w:eastAsia="Times New Roman"/>
                <w:b w:val="false"/>
                <w:sz w:val="24"/>
              </w:rPr>
            </w:r>
            <w:r/>
          </w:p>
        </w:tc>
        <w:tc>
          <w:tcP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  <w:tc>
          <w:tcPr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  <w:tc>
          <w:tcPr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  <w:t xml:space="preserve">протяженность 198,00</w:t>
            </w:r>
            <w:r>
              <w:rPr>
                <w:rFonts w:ascii="Times New Roman" w:hAnsi="Times New Roman" w:cs="Times New Roman" w:eastAsia="Times New Roman"/>
                <w:b w:val="false"/>
                <w:sz w:val="24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</w:tr>
      <w:tr>
        <w:trPr>
          <w:trHeight w:val="764"/>
        </w:trPr>
        <w:tc>
          <w:tcPr>
            <w:tcW w:w="567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  <w:highlight w:val="none"/>
              </w:rPr>
            </w:pPr>
            <w:r>
              <w:rPr>
                <w:highlight w:val="none"/>
              </w:rPr>
              <w:t xml:space="preserve">6</w:t>
            </w:r>
            <w:r/>
          </w:p>
        </w:tc>
        <w:tc>
          <w:tcPr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 w:after="0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 w:val="false"/>
                <w:sz w:val="24"/>
              </w:rPr>
            </w:r>
            <w:r>
              <w:rPr>
                <w:rFonts w:ascii="Times New Roman" w:hAnsi="Times New Roman" w:cs="Times New Roman" w:eastAsia="Times New Roman"/>
                <w:b w:val="false"/>
                <w:sz w:val="24"/>
              </w:rPr>
              <w:t xml:space="preserve">Распределительный </w:t>
            </w:r>
            <w:r>
              <w:rPr>
                <w:rFonts w:ascii="Times New Roman" w:hAnsi="Times New Roman" w:cs="Times New Roman" w:eastAsia="Times New Roman"/>
                <w:b w:val="false"/>
                <w:sz w:val="24"/>
              </w:rPr>
              <w:t xml:space="preserve">газопровод низкого давления вместе с 2 СКЗ</w:t>
            </w:r>
            <w:r>
              <w:rPr>
                <w:rFonts w:ascii="Times New Roman" w:hAnsi="Times New Roman" w:cs="Times New Roman" w:eastAsia="Times New Roman"/>
                <w:b w:val="false"/>
                <w:sz w:val="24"/>
              </w:rPr>
            </w:r>
            <w:r/>
          </w:p>
        </w:tc>
        <w:tc>
          <w:tcPr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  <w:color w:val="000000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Московская область, пгт Серебряные Пруды, Заречный переулок, д.1-6</w:t>
            </w: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highlight w:val="none"/>
                <w:u w:val="none"/>
              </w:rPr>
            </w:r>
            <w:r/>
          </w:p>
          <w:p>
            <w:pPr>
              <w:jc w:val="center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highlight w:val="none"/>
                <w:u w:val="none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  <w:t xml:space="preserve">1990</w:t>
            </w:r>
            <w:r>
              <w:rPr>
                <w:rFonts w:ascii="Times New Roman" w:hAnsi="Times New Roman" w:cs="Times New Roman" w:eastAsia="Times New Roman"/>
                <w:b w:val="false"/>
                <w:sz w:val="24"/>
              </w:rPr>
            </w:r>
            <w:r/>
          </w:p>
        </w:tc>
        <w:tc>
          <w:tcP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  <w:tc>
          <w:tcPr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  <w:tc>
          <w:tcPr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  <w:t xml:space="preserve">протяженность 187,40</w:t>
            </w:r>
            <w:r>
              <w:rPr>
                <w:rFonts w:ascii="Times New Roman" w:hAnsi="Times New Roman" w:cs="Times New Roman" w:eastAsia="Times New Roman"/>
                <w:b w:val="false"/>
                <w:sz w:val="24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</w:tr>
      <w:tr>
        <w:trPr>
          <w:trHeight w:val="764"/>
        </w:trPr>
        <w:tc>
          <w:tcPr>
            <w:tcW w:w="567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  <w:highlight w:val="none"/>
              </w:rPr>
            </w:pPr>
            <w:r>
              <w:rPr>
                <w:highlight w:val="none"/>
              </w:rPr>
              <w:t xml:space="preserve">7</w:t>
            </w:r>
            <w:r/>
          </w:p>
        </w:tc>
        <w:tc>
          <w:tcPr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 w:after="0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 w:val="false"/>
                <w:sz w:val="24"/>
              </w:rPr>
            </w:r>
            <w:r>
              <w:rPr>
                <w:rFonts w:ascii="Times New Roman" w:hAnsi="Times New Roman" w:cs="Times New Roman" w:eastAsia="Times New Roman"/>
                <w:b w:val="false"/>
                <w:sz w:val="24"/>
              </w:rPr>
              <w:t xml:space="preserve">Распределительный </w:t>
            </w:r>
            <w:r>
              <w:rPr>
                <w:rFonts w:ascii="Times New Roman" w:hAnsi="Times New Roman" w:cs="Times New Roman" w:eastAsia="Times New Roman"/>
                <w:b w:val="false"/>
                <w:sz w:val="24"/>
              </w:rPr>
              <w:t xml:space="preserve">газопровод низкого давления</w:t>
            </w:r>
            <w:r>
              <w:rPr>
                <w:rFonts w:ascii="Times New Roman" w:hAnsi="Times New Roman" w:cs="Times New Roman" w:eastAsia="Times New Roman"/>
                <w:b w:val="false"/>
                <w:sz w:val="24"/>
              </w:rPr>
            </w:r>
            <w:r/>
          </w:p>
        </w:tc>
        <w:tc>
          <w:tcPr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  <w:color w:val="000000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Московская область, пгт Серебряные Пруды, м-н Северный, д.80</w:t>
            </w: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highlight w:val="none"/>
                <w:u w:val="none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  <w:t xml:space="preserve">2012</w:t>
            </w:r>
            <w:r>
              <w:rPr>
                <w:rFonts w:ascii="Times New Roman" w:hAnsi="Times New Roman" w:cs="Times New Roman" w:eastAsia="Times New Roman"/>
                <w:b w:val="false"/>
                <w:sz w:val="24"/>
              </w:rPr>
            </w:r>
            <w:r/>
          </w:p>
        </w:tc>
        <w:tc>
          <w:tcP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  <w:tc>
          <w:tcPr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  <w:tc>
          <w:tcPr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  <w:t xml:space="preserve">протяженность 70,90</w:t>
            </w:r>
            <w:r>
              <w:rPr>
                <w:rFonts w:ascii="Times New Roman" w:hAnsi="Times New Roman" w:cs="Times New Roman" w:eastAsia="Times New Roman"/>
                <w:b w:val="false"/>
                <w:sz w:val="24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/>
          </w:tcPr>
          <w:p>
            <w:r/>
            <w:r/>
          </w:p>
        </w:tc>
      </w:tr>
      <w:tr>
        <w:trPr>
          <w:trHeight w:val="764"/>
        </w:trPr>
        <w:tc>
          <w:tcPr>
            <w:tcW w:w="567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  <w:highlight w:val="none"/>
              </w:rPr>
            </w:pPr>
            <w:r>
              <w:rPr>
                <w:highlight w:val="none"/>
              </w:rPr>
              <w:t xml:space="preserve">8</w:t>
            </w:r>
            <w:r/>
          </w:p>
        </w:tc>
        <w:tc>
          <w:tcPr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 w:after="0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 w:val="false"/>
                <w:sz w:val="24"/>
              </w:rPr>
            </w:r>
            <w:r>
              <w:rPr>
                <w:rFonts w:ascii="Times New Roman" w:hAnsi="Times New Roman" w:cs="Times New Roman" w:eastAsia="Times New Roman"/>
                <w:b w:val="false"/>
                <w:sz w:val="24"/>
              </w:rPr>
              <w:t xml:space="preserve">Распределительный </w:t>
            </w:r>
            <w:r>
              <w:rPr>
                <w:rFonts w:ascii="Times New Roman" w:hAnsi="Times New Roman" w:cs="Times New Roman" w:eastAsia="Times New Roman"/>
                <w:b w:val="false"/>
                <w:sz w:val="24"/>
              </w:rPr>
              <w:t xml:space="preserve">газопровод низкого давления</w:t>
            </w:r>
            <w:r>
              <w:rPr>
                <w:rFonts w:ascii="Times New Roman" w:hAnsi="Times New Roman" w:cs="Times New Roman" w:eastAsia="Times New Roman"/>
                <w:b w:val="false"/>
                <w:sz w:val="24"/>
              </w:rPr>
            </w:r>
            <w:r/>
          </w:p>
        </w:tc>
        <w:tc>
          <w:tcPr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Московская область, пгт Серебряные Пруды, м-н Северный д.135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  <w:t xml:space="preserve">2012</w:t>
            </w:r>
            <w:r>
              <w:rPr>
                <w:rFonts w:ascii="Times New Roman" w:hAnsi="Times New Roman" w:cs="Times New Roman" w:eastAsia="Times New Roman"/>
                <w:b w:val="false"/>
                <w:sz w:val="24"/>
              </w:rPr>
            </w:r>
            <w:r/>
          </w:p>
        </w:tc>
        <w:tc>
          <w:tcP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  <w:tc>
          <w:tcPr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  <w:tc>
          <w:tcPr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  <w:t xml:space="preserve">протяженность 53,70</w:t>
            </w:r>
            <w:r>
              <w:rPr>
                <w:rFonts w:ascii="Times New Roman" w:hAnsi="Times New Roman" w:cs="Times New Roman" w:eastAsia="Times New Roman"/>
                <w:b w:val="false"/>
                <w:sz w:val="24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</w:tr>
      <w:tr>
        <w:trPr>
          <w:trHeight w:val="764"/>
        </w:trPr>
        <w:tc>
          <w:tcPr>
            <w:tcW w:w="567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  <w:highlight w:val="none"/>
              </w:rPr>
            </w:pPr>
            <w:r>
              <w:rPr>
                <w:highlight w:val="none"/>
              </w:rPr>
              <w:t xml:space="preserve">9</w:t>
            </w:r>
            <w:r/>
          </w:p>
        </w:tc>
        <w:tc>
          <w:tcPr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 w:after="0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 w:val="false"/>
                <w:sz w:val="24"/>
              </w:rPr>
            </w:r>
            <w:r>
              <w:rPr>
                <w:rFonts w:ascii="Times New Roman" w:hAnsi="Times New Roman" w:cs="Times New Roman" w:eastAsia="Times New Roman"/>
                <w:b w:val="false"/>
                <w:sz w:val="24"/>
              </w:rPr>
              <w:t xml:space="preserve">Распределительный </w:t>
            </w:r>
            <w:r>
              <w:rPr>
                <w:rFonts w:ascii="Times New Roman" w:hAnsi="Times New Roman" w:cs="Times New Roman" w:eastAsia="Times New Roman"/>
                <w:b w:val="false"/>
                <w:sz w:val="24"/>
              </w:rPr>
              <w:t xml:space="preserve">газопровод низкого давления</w:t>
            </w:r>
            <w:r>
              <w:rPr>
                <w:rFonts w:ascii="Times New Roman" w:hAnsi="Times New Roman" w:cs="Times New Roman" w:eastAsia="Times New Roman"/>
                <w:b w:val="false"/>
                <w:sz w:val="24"/>
              </w:rPr>
            </w:r>
            <w:r/>
          </w:p>
        </w:tc>
        <w:tc>
          <w:tcPr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  <w:sz w:val="24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Московская область, пгт Серебряные Пруды, ул. Ленина, </w:t>
            </w:r>
            <w:r/>
          </w:p>
          <w:p>
            <w:pPr>
              <w:jc w:val="center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д. 52,54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  <w:t xml:space="preserve">2002</w:t>
            </w:r>
            <w:r>
              <w:rPr>
                <w:rFonts w:ascii="Times New Roman" w:hAnsi="Times New Roman" w:cs="Times New Roman" w:eastAsia="Times New Roman"/>
                <w:b w:val="false"/>
                <w:sz w:val="24"/>
              </w:rPr>
            </w:r>
            <w:r/>
          </w:p>
        </w:tc>
        <w:tc>
          <w:tcP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  <w:tc>
          <w:tcPr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  <w:tc>
          <w:tcPr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  <w:t xml:space="preserve">протяженность 116,50</w:t>
            </w:r>
            <w:r>
              <w:rPr>
                <w:rFonts w:ascii="Times New Roman" w:hAnsi="Times New Roman" w:cs="Times New Roman" w:eastAsia="Times New Roman"/>
                <w:b w:val="false"/>
                <w:sz w:val="24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</w:tr>
      <w:tr>
        <w:trPr>
          <w:trHeight w:val="283"/>
        </w:trPr>
        <w:tc>
          <w:tcPr>
            <w:tcW w:w="567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  <w:highlight w:val="none"/>
              </w:rPr>
            </w:pPr>
            <w:r>
              <w:rPr>
                <w:sz w:val="22"/>
                <w:highlight w:val="none"/>
              </w:rPr>
              <w:t xml:space="preserve">1</w:t>
            </w:r>
            <w:r>
              <w:rPr>
                <w:highlight w:val="none"/>
              </w:rPr>
              <w:t xml:space="preserve">0</w:t>
            </w:r>
            <w:r/>
          </w:p>
        </w:tc>
        <w:tc>
          <w:tcPr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ind w:left="0" w:firstLine="0"/>
              <w:jc w:val="center"/>
              <w:spacing w:lineRule="atLeast" w:line="20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Сети водоснабжения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Московская область, муниципальный округ Серебряные Пруды,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jc w:val="center"/>
              <w:spacing w:lineRule="atLeast" w:line="20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с. Мягкое (от артскважины с кадастровым номером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50:39:0020315:4)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  <w:t xml:space="preserve">-</w:t>
            </w: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</w:r>
            <w:r/>
          </w:p>
        </w:tc>
        <w:tc>
          <w:tcP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  <w:tc>
          <w:tcPr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  <w:tc>
          <w:tcPr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  <w:t xml:space="preserve">-</w:t>
            </w: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</w:tr>
      <w:tr>
        <w:trPr>
          <w:trHeight w:val="764"/>
        </w:trPr>
        <w:tc>
          <w:tcPr>
            <w:tcW w:w="567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  <w:highlight w:val="none"/>
              </w:rPr>
            </w:pPr>
            <w:r>
              <w:rPr>
                <w:sz w:val="22"/>
                <w:highlight w:val="none"/>
              </w:rPr>
              <w:t xml:space="preserve">11</w:t>
            </w:r>
            <w:r>
              <w:rPr>
                <w:highlight w:val="none"/>
              </w:rPr>
            </w:r>
            <w:r/>
          </w:p>
        </w:tc>
        <w:tc>
          <w:tcPr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Автомобильная дорога общего пользования местного значения: </w:t>
            </w:r>
            <w:r/>
          </w:p>
          <w:p>
            <w:pPr>
              <w:ind w:left="0" w:firstLine="0"/>
              <w:jc w:val="center"/>
              <w:spacing w:lineRule="atLeast" w:line="20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д. Есипово (участок 16)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 w:val="false"/>
                <w:sz w:val="24"/>
              </w:rPr>
            </w:r>
            <w:r/>
          </w:p>
        </w:tc>
        <w:tc>
          <w:tcPr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Московская область, муниципальный округ Серебряные Пруды,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jc w:val="center"/>
              <w:spacing w:lineRule="atLeast" w:line="20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д. Есипово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  <w:t xml:space="preserve">-</w:t>
            </w: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</w:r>
            <w:r/>
          </w:p>
        </w:tc>
        <w:tc>
          <w:tcP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  <w:tc>
          <w:tcPr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  <w:tc>
          <w:tcPr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 w:eastAsia="Calibri"/>
                <w:lang w:eastAsia="ru-RU"/>
              </w:rPr>
            </w:pPr>
            <w:r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протяженность - 45 м., ширина - 4,5 м.</w:t>
            </w: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</w:tr>
      <w:tr>
        <w:trPr>
          <w:trHeight w:val="764"/>
        </w:trPr>
        <w:tc>
          <w:tcPr>
            <w:tcW w:w="567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  <w:highlight w:val="none"/>
              </w:rPr>
            </w:pPr>
            <w:r>
              <w:rPr>
                <w:sz w:val="22"/>
                <w:highlight w:val="none"/>
              </w:rPr>
              <w:t xml:space="preserve">12</w:t>
            </w:r>
            <w:r>
              <w:rPr>
                <w:sz w:val="22"/>
                <w:highlight w:val="none"/>
              </w:rPr>
            </w:r>
            <w:r/>
          </w:p>
        </w:tc>
        <w:tc>
          <w:tcPr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 w:eastAsia="Times New Roman"/>
                <w:sz w:val="24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Камера видеонаблюдения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lineRule="auto" w:line="240" w:after="100" w:afterAutospacing="1"/>
              <w:rPr>
                <w:rFonts w:ascii="Times New Roman" w:hAnsi="Times New Roman" w:cs="Times New Roman" w:eastAsia="Times New Roman"/>
              </w:rPr>
              <w:outlineLvl w:val="5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МО пгт Серебряные Пруды, </w:t>
            </w:r>
            <w:hyperlink r:id="rId9" w:tooltip="https://br.mosreg.ru/admin/admin/video-surveillance/camera?id=127480&amp;page=1" w:history="1">
              <w:r>
                <w:rPr>
                  <w:rFonts w:ascii="Times New Roman" w:hAnsi="Times New Roman" w:cs="Times New Roman" w:eastAsia="Times New Roman"/>
                  <w:sz w:val="24"/>
                  <w:szCs w:val="24"/>
                  <w:lang w:eastAsia="ru-RU"/>
                </w:rPr>
                <w:t xml:space="preserve">мкр. Центральный д. 11, Обзор перед входом в подъезд №1</w:t>
              </w:r>
            </w:hyperlink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  <w:t xml:space="preserve">-</w:t>
            </w: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</w:r>
            <w:r/>
          </w:p>
        </w:tc>
        <w:tc>
          <w:tcP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lineRule="auto" w:line="240" w:after="0"/>
              <w:rPr>
                <w:rFonts w:ascii="Times New Roman" w:hAnsi="Times New Roman" w:cs="Times New Roman" w:eastAsia="Times New Roman"/>
                <w:color w:val="212529"/>
              </w:rPr>
            </w:pPr>
            <w:r>
              <w:rPr>
                <w:rFonts w:ascii="Times New Roman" w:hAnsi="Times New Roman" w:cs="Times New Roman" w:eastAsia="Times New Roman"/>
                <w:color w:val="212529"/>
                <w:sz w:val="24"/>
                <w:szCs w:val="21"/>
                <w:lang w:eastAsia="ru-RU"/>
              </w:rPr>
              <w:t xml:space="preserve">127480</w:t>
            </w:r>
            <w:r>
              <w:rPr>
                <w:rFonts w:ascii="Times New Roman" w:hAnsi="Times New Roman" w:cs="Times New Roman" w:eastAsia="Times New Roman"/>
                <w:color w:val="212529"/>
              </w:rPr>
            </w:r>
            <w:r/>
          </w:p>
        </w:tc>
        <w:tc>
          <w:tcPr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  <w:tc>
          <w:tcPr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</w:tr>
      <w:tr>
        <w:trPr>
          <w:trHeight w:val="425"/>
        </w:trPr>
        <w:tc>
          <w:tcPr>
            <w:tcW w:w="567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  <w:highlight w:val="none"/>
              </w:rPr>
            </w:pPr>
            <w:r>
              <w:rPr>
                <w:sz w:val="22"/>
                <w:highlight w:val="none"/>
              </w:rPr>
              <w:t xml:space="preserve">13</w:t>
            </w:r>
            <w:r>
              <w:rPr>
                <w:sz w:val="22"/>
                <w:highlight w:val="none"/>
              </w:rPr>
            </w:r>
            <w:r/>
          </w:p>
        </w:tc>
        <w:tc>
          <w:tcPr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 w:eastAsia="Times New Roman"/>
                <w:sz w:val="24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Камера видеонаблюдения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lineRule="auto" w:line="240" w:after="100" w:afterAutospacing="1"/>
              <w:rPr>
                <w:rFonts w:ascii="Times New Roman" w:hAnsi="Times New Roman" w:cs="Times New Roman" w:eastAsia="Times New Roman"/>
              </w:rPr>
              <w:outlineLvl w:val="5"/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МО пгт Серебряные Пруды,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hyperlink r:id="rId10" w:tooltip="https://br.mosreg.ru/admin/admin/video-surveillance/camera?id=127481&amp;page=1" w:history="1">
              <w:r>
                <w:rPr>
                  <w:rFonts w:ascii="Times New Roman" w:hAnsi="Times New Roman" w:cs="Times New Roman" w:eastAsia="Times New Roman"/>
                  <w:sz w:val="24"/>
                  <w:szCs w:val="24"/>
                  <w:lang w:eastAsia="ru-RU"/>
                </w:rPr>
                <w:t xml:space="preserve">мкр. Центральный д. 11, Обзор перед входом в подъезд №2</w:t>
              </w:r>
            </w:hyperlink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  <w:t xml:space="preserve">-</w:t>
            </w: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</w:r>
            <w:r/>
          </w:p>
        </w:tc>
        <w:tc>
          <w:tcP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lineRule="auto" w:line="240" w:after="0"/>
              <w:rPr>
                <w:rFonts w:ascii="Times New Roman" w:hAnsi="Times New Roman" w:cs="Times New Roman" w:eastAsia="Times New Roman"/>
                <w:color w:val="212529"/>
              </w:rPr>
            </w:pPr>
            <w:r>
              <w:rPr>
                <w:rFonts w:ascii="Times New Roman" w:hAnsi="Times New Roman" w:cs="Times New Roman" w:eastAsia="Times New Roman"/>
                <w:color w:val="212529"/>
                <w:sz w:val="24"/>
                <w:szCs w:val="21"/>
                <w:lang w:eastAsia="ru-RU"/>
              </w:rPr>
              <w:t xml:space="preserve">127481</w:t>
            </w:r>
            <w:r>
              <w:rPr>
                <w:rFonts w:ascii="Times New Roman" w:hAnsi="Times New Roman" w:cs="Times New Roman" w:eastAsia="Times New Roman"/>
                <w:color w:val="212529"/>
              </w:rPr>
            </w:r>
            <w:r/>
          </w:p>
        </w:tc>
        <w:tc>
          <w:tcPr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  <w:tc>
          <w:tcPr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</w:tr>
      <w:tr>
        <w:trPr>
          <w:trHeight w:val="764"/>
        </w:trPr>
        <w:tc>
          <w:tcPr>
            <w:tcW w:w="567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  <w:highlight w:val="none"/>
              </w:rPr>
            </w:pPr>
            <w:r>
              <w:rPr>
                <w:sz w:val="22"/>
                <w:highlight w:val="none"/>
              </w:rPr>
              <w:t xml:space="preserve">14</w:t>
            </w:r>
            <w:r>
              <w:rPr>
                <w:sz w:val="22"/>
                <w:highlight w:val="none"/>
              </w:rPr>
            </w:r>
            <w:r/>
          </w:p>
        </w:tc>
        <w:tc>
          <w:tcPr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 w:eastAsia="Times New Roman"/>
                <w:sz w:val="24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Камера видеонаблюдения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lineRule="auto" w:line="240" w:after="100" w:afterAutospacing="1"/>
              <w:rPr>
                <w:rFonts w:ascii="Times New Roman" w:hAnsi="Times New Roman" w:cs="Times New Roman" w:eastAsia="Times New Roman"/>
              </w:rPr>
              <w:outlineLvl w:val="5"/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МО пгт Серебряные Пруды,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hyperlink r:id="rId11" w:tooltip="https://br.mosreg.ru/admin/admin/video-surveillance/camera?id=127482&amp;page=1" w:history="1">
              <w:r>
                <w:rPr>
                  <w:rFonts w:ascii="Times New Roman" w:hAnsi="Times New Roman" w:cs="Times New Roman" w:eastAsia="Times New Roman"/>
                  <w:sz w:val="24"/>
                  <w:szCs w:val="24"/>
                  <w:lang w:eastAsia="ru-RU"/>
                </w:rPr>
                <w:t xml:space="preserve">мкр. Центральный д. 15, Обзор перед входом в подъезд №1</w:t>
              </w:r>
            </w:hyperlink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  <w:t xml:space="preserve">-</w:t>
            </w: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</w:r>
            <w:r/>
          </w:p>
        </w:tc>
        <w:tc>
          <w:tcP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lineRule="auto" w:line="240" w:after="0"/>
              <w:rPr>
                <w:rFonts w:ascii="Times New Roman" w:hAnsi="Times New Roman" w:cs="Times New Roman" w:eastAsia="Times New Roman"/>
                <w:color w:val="212529"/>
              </w:rPr>
            </w:pPr>
            <w:r>
              <w:rPr>
                <w:rFonts w:ascii="Times New Roman" w:hAnsi="Times New Roman" w:cs="Times New Roman" w:eastAsia="Times New Roman"/>
                <w:color w:val="212529"/>
                <w:sz w:val="24"/>
                <w:szCs w:val="21"/>
                <w:lang w:eastAsia="ru-RU"/>
              </w:rPr>
              <w:t xml:space="preserve">127482</w:t>
            </w:r>
            <w:r>
              <w:rPr>
                <w:rFonts w:ascii="Times New Roman" w:hAnsi="Times New Roman" w:cs="Times New Roman" w:eastAsia="Times New Roman"/>
                <w:color w:val="212529"/>
              </w:rPr>
            </w:r>
            <w:r/>
          </w:p>
        </w:tc>
        <w:tc>
          <w:tcPr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  <w:tc>
          <w:tcPr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</w:tr>
      <w:tr>
        <w:trPr>
          <w:trHeight w:val="764"/>
        </w:trPr>
        <w:tc>
          <w:tcPr>
            <w:tcW w:w="567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  <w:highlight w:val="none"/>
              </w:rPr>
            </w:pPr>
            <w:r>
              <w:rPr>
                <w:sz w:val="22"/>
                <w:highlight w:val="none"/>
              </w:rPr>
              <w:t xml:space="preserve">15</w:t>
            </w:r>
            <w:r>
              <w:rPr>
                <w:sz w:val="22"/>
                <w:highlight w:val="none"/>
              </w:rPr>
            </w:r>
            <w:r/>
          </w:p>
        </w:tc>
        <w:tc>
          <w:tcPr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 w:eastAsia="Times New Roman"/>
                <w:sz w:val="24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Камера видеонаблюдения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lineRule="auto" w:line="240" w:after="100" w:afterAutospacing="1"/>
              <w:rPr>
                <w:rFonts w:ascii="Times New Roman" w:hAnsi="Times New Roman" w:cs="Times New Roman" w:eastAsia="Times New Roman"/>
              </w:rPr>
              <w:outlineLvl w:val="5"/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МО пгт Серебряные Пруды,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hyperlink r:id="rId12" w:tooltip="https://br.mosreg.ru/admin/admin/video-surveillance/camera?id=127483&amp;page=1" w:history="1">
              <w:r>
                <w:rPr>
                  <w:rFonts w:ascii="Times New Roman" w:hAnsi="Times New Roman" w:cs="Times New Roman" w:eastAsia="Times New Roman"/>
                  <w:sz w:val="24"/>
                  <w:szCs w:val="24"/>
                  <w:lang w:eastAsia="ru-RU"/>
                </w:rPr>
                <w:t xml:space="preserve">мкр. Центральный д. 15, Обзор перед входом в подъезд №2</w:t>
              </w:r>
            </w:hyperlink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  <w:t xml:space="preserve">-</w:t>
            </w: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</w:r>
            <w:r/>
          </w:p>
        </w:tc>
        <w:tc>
          <w:tcP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lineRule="auto" w:line="240" w:after="0"/>
              <w:rPr>
                <w:rFonts w:ascii="Times New Roman" w:hAnsi="Times New Roman" w:cs="Times New Roman" w:eastAsia="Times New Roman"/>
                <w:color w:val="212529"/>
              </w:rPr>
            </w:pPr>
            <w:r>
              <w:rPr>
                <w:rFonts w:ascii="Times New Roman" w:hAnsi="Times New Roman" w:cs="Times New Roman" w:eastAsia="Times New Roman"/>
                <w:color w:val="212529"/>
                <w:sz w:val="24"/>
                <w:szCs w:val="21"/>
                <w:lang w:eastAsia="ru-RU"/>
              </w:rPr>
              <w:t xml:space="preserve">127483</w:t>
            </w:r>
            <w:r>
              <w:rPr>
                <w:rFonts w:ascii="Times New Roman" w:hAnsi="Times New Roman" w:cs="Times New Roman" w:eastAsia="Times New Roman"/>
                <w:color w:val="212529"/>
              </w:rPr>
            </w:r>
            <w:r/>
          </w:p>
        </w:tc>
        <w:tc>
          <w:tcPr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  <w:tc>
          <w:tcPr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</w:tr>
      <w:tr>
        <w:trPr>
          <w:trHeight w:val="764"/>
        </w:trPr>
        <w:tc>
          <w:tcPr>
            <w:tcW w:w="567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  <w:highlight w:val="none"/>
              </w:rPr>
            </w:pPr>
            <w:r>
              <w:rPr>
                <w:sz w:val="22"/>
                <w:highlight w:val="none"/>
              </w:rPr>
              <w:t xml:space="preserve">16</w:t>
            </w:r>
            <w:r>
              <w:rPr>
                <w:sz w:val="22"/>
                <w:highlight w:val="none"/>
              </w:rPr>
            </w:r>
            <w:r/>
          </w:p>
        </w:tc>
        <w:tc>
          <w:tcPr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 w:eastAsia="Times New Roman"/>
                <w:sz w:val="24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Камера видеонаблюдения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lineRule="auto" w:line="240" w:after="100" w:afterAutospacing="1"/>
              <w:rPr>
                <w:rFonts w:ascii="Times New Roman" w:hAnsi="Times New Roman" w:cs="Times New Roman" w:eastAsia="Times New Roman"/>
              </w:rPr>
              <w:outlineLvl w:val="5"/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МО пгт Серебряные Пруды,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hyperlink r:id="rId13" w:tooltip="https://br.mosreg.ru/admin/admin/video-surveillance/camera?id=127484&amp;page=1" w:history="1">
              <w:r>
                <w:rPr>
                  <w:rFonts w:ascii="Times New Roman" w:hAnsi="Times New Roman" w:cs="Times New Roman" w:eastAsia="Times New Roman"/>
                  <w:sz w:val="24"/>
                  <w:szCs w:val="24"/>
                  <w:lang w:eastAsia="ru-RU"/>
                </w:rPr>
                <w:t xml:space="preserve">мкр. Центральный д. 15, Обзор перед входом в подъезд №3</w:t>
              </w:r>
            </w:hyperlink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  <w:t xml:space="preserve">-</w:t>
            </w: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</w:r>
            <w:r/>
          </w:p>
        </w:tc>
        <w:tc>
          <w:tcP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lineRule="auto" w:line="240" w:after="0"/>
              <w:rPr>
                <w:rFonts w:ascii="Times New Roman" w:hAnsi="Times New Roman" w:cs="Times New Roman" w:eastAsia="Times New Roman"/>
                <w:color w:val="212529"/>
              </w:rPr>
            </w:pPr>
            <w:r>
              <w:rPr>
                <w:rFonts w:ascii="Times New Roman" w:hAnsi="Times New Roman" w:cs="Times New Roman" w:eastAsia="Times New Roman"/>
                <w:color w:val="212529"/>
                <w:sz w:val="24"/>
                <w:szCs w:val="21"/>
                <w:lang w:eastAsia="ru-RU"/>
              </w:rPr>
              <w:t xml:space="preserve">127484</w:t>
            </w:r>
            <w:r>
              <w:rPr>
                <w:rFonts w:ascii="Times New Roman" w:hAnsi="Times New Roman" w:cs="Times New Roman" w:eastAsia="Times New Roman"/>
                <w:color w:val="212529"/>
              </w:rPr>
            </w:r>
            <w:r/>
          </w:p>
        </w:tc>
        <w:tc>
          <w:tcPr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  <w:tc>
          <w:tcPr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</w:tr>
      <w:tr>
        <w:trPr>
          <w:trHeight w:val="764"/>
        </w:trPr>
        <w:tc>
          <w:tcPr>
            <w:tcW w:w="567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  <w:highlight w:val="none"/>
              </w:rPr>
            </w:pPr>
            <w:r>
              <w:rPr>
                <w:sz w:val="22"/>
                <w:highlight w:val="none"/>
              </w:rPr>
              <w:t xml:space="preserve">17</w:t>
            </w:r>
            <w:r>
              <w:rPr>
                <w:sz w:val="22"/>
                <w:highlight w:val="none"/>
              </w:rPr>
            </w:r>
            <w:r/>
          </w:p>
        </w:tc>
        <w:tc>
          <w:tcPr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 w:eastAsia="Times New Roman"/>
                <w:sz w:val="24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Камера видеонаблюдения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lineRule="auto" w:line="240" w:after="100" w:afterAutospacing="1"/>
              <w:rPr>
                <w:rFonts w:ascii="Times New Roman" w:hAnsi="Times New Roman" w:cs="Times New Roman" w:eastAsia="Times New Roman"/>
              </w:rPr>
              <w:outlineLvl w:val="5"/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МО пгт Серебряные Пруды,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hyperlink r:id="rId14" w:tooltip="https://br.mosreg.ru/admin/admin/video-surveillance/camera?id=127485&amp;page=1" w:history="1">
              <w:r>
                <w:rPr>
                  <w:rFonts w:ascii="Times New Roman" w:hAnsi="Times New Roman" w:cs="Times New Roman" w:eastAsia="Times New Roman"/>
                  <w:sz w:val="24"/>
                  <w:szCs w:val="24"/>
                  <w:lang w:eastAsia="ru-RU"/>
                </w:rPr>
                <w:t xml:space="preserve">мкр. Центральный д. 15, Обзор перед входом в подъезд №4</w:t>
              </w:r>
            </w:hyperlink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  <w:t xml:space="preserve">-</w:t>
            </w: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</w:r>
            <w:r/>
          </w:p>
        </w:tc>
        <w:tc>
          <w:tcP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lineRule="auto" w:line="240" w:after="0"/>
              <w:rPr>
                <w:rFonts w:ascii="Times New Roman" w:hAnsi="Times New Roman" w:cs="Times New Roman" w:eastAsia="Times New Roman"/>
                <w:color w:val="212529"/>
              </w:rPr>
            </w:pPr>
            <w:r>
              <w:rPr>
                <w:rFonts w:ascii="Times New Roman" w:hAnsi="Times New Roman" w:cs="Times New Roman" w:eastAsia="Times New Roman"/>
                <w:color w:val="212529"/>
                <w:sz w:val="24"/>
                <w:szCs w:val="21"/>
                <w:lang w:eastAsia="ru-RU"/>
              </w:rPr>
              <w:t xml:space="preserve">127485</w:t>
            </w:r>
            <w:r>
              <w:rPr>
                <w:rFonts w:ascii="Times New Roman" w:hAnsi="Times New Roman" w:cs="Times New Roman" w:eastAsia="Times New Roman"/>
                <w:color w:val="212529"/>
              </w:rPr>
            </w:r>
            <w:r/>
          </w:p>
        </w:tc>
        <w:tc>
          <w:tcPr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  <w:tc>
          <w:tcPr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</w:tr>
      <w:tr>
        <w:trPr>
          <w:trHeight w:val="764"/>
        </w:trPr>
        <w:tc>
          <w:tcPr>
            <w:tcW w:w="567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  <w:highlight w:val="none"/>
              </w:rPr>
            </w:pPr>
            <w:r>
              <w:rPr>
                <w:sz w:val="22"/>
                <w:highlight w:val="none"/>
              </w:rPr>
              <w:t xml:space="preserve">18</w:t>
            </w:r>
            <w:r/>
          </w:p>
        </w:tc>
        <w:tc>
          <w:tcPr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 w:eastAsia="Times New Roman"/>
                <w:sz w:val="24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Камера видеонаблюдения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lineRule="auto" w:line="240" w:after="100" w:afterAutospacing="1"/>
              <w:rPr>
                <w:rFonts w:ascii="Times New Roman" w:hAnsi="Times New Roman" w:cs="Times New Roman" w:eastAsia="Times New Roman"/>
              </w:rPr>
              <w:outlineLvl w:val="5"/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МО пгт Серебряные Пруды,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hyperlink r:id="rId15" w:tooltip="https://br.mosreg.ru/admin/admin/video-surveillance/camera?id=127486&amp;page=1" w:history="1">
              <w:r>
                <w:rPr>
                  <w:rFonts w:ascii="Times New Roman" w:hAnsi="Times New Roman" w:cs="Times New Roman" w:eastAsia="Times New Roman"/>
                  <w:sz w:val="24"/>
                  <w:szCs w:val="24"/>
                  <w:lang w:eastAsia="ru-RU"/>
                </w:rPr>
                <w:t xml:space="preserve">ул. Ленина д. 53, Обзор перед входом в подъезд №1</w:t>
              </w:r>
            </w:hyperlink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  <w:t xml:space="preserve">-</w:t>
            </w: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</w:r>
            <w:r/>
          </w:p>
        </w:tc>
        <w:tc>
          <w:tcP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lineRule="auto" w:line="240" w:after="0"/>
              <w:rPr>
                <w:rFonts w:ascii="Times New Roman" w:hAnsi="Times New Roman" w:cs="Times New Roman" w:eastAsia="Times New Roman"/>
                <w:color w:val="212529"/>
              </w:rPr>
            </w:pPr>
            <w:r>
              <w:rPr>
                <w:rFonts w:ascii="Times New Roman" w:hAnsi="Times New Roman" w:cs="Times New Roman" w:eastAsia="Times New Roman"/>
                <w:color w:val="212529"/>
                <w:sz w:val="24"/>
                <w:szCs w:val="21"/>
                <w:lang w:eastAsia="ru-RU"/>
              </w:rPr>
              <w:t xml:space="preserve">127486</w:t>
            </w:r>
            <w:r>
              <w:rPr>
                <w:rFonts w:ascii="Times New Roman" w:hAnsi="Times New Roman" w:cs="Times New Roman" w:eastAsia="Times New Roman"/>
                <w:color w:val="212529"/>
              </w:rPr>
            </w:r>
            <w:r/>
          </w:p>
        </w:tc>
        <w:tc>
          <w:tcPr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  <w:tc>
          <w:tcPr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</w:tr>
      <w:tr>
        <w:trPr>
          <w:trHeight w:val="764"/>
        </w:trPr>
        <w:tc>
          <w:tcPr>
            <w:tcW w:w="567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  <w:highlight w:val="none"/>
              </w:rPr>
            </w:pPr>
            <w:r>
              <w:rPr>
                <w:sz w:val="22"/>
                <w:highlight w:val="none"/>
              </w:rPr>
              <w:t xml:space="preserve">19</w:t>
            </w:r>
            <w:r/>
          </w:p>
        </w:tc>
        <w:tc>
          <w:tcPr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 w:eastAsia="Times New Roman"/>
                <w:sz w:val="24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Камера видеонаблюдения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lineRule="auto" w:line="240" w:after="100" w:afterAutospacing="1"/>
              <w:rPr>
                <w:rFonts w:ascii="Times New Roman" w:hAnsi="Times New Roman" w:cs="Times New Roman" w:eastAsia="Times New Roman"/>
              </w:rPr>
              <w:outlineLvl w:val="5"/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МО пгт Серебряные Пруды,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hyperlink r:id="rId16" w:tooltip="https://br.mosreg.ru/admin/admin/video-surveillance/camera?id=127487&amp;page=1" w:history="1">
              <w:r>
                <w:rPr>
                  <w:rFonts w:ascii="Times New Roman" w:hAnsi="Times New Roman" w:cs="Times New Roman" w:eastAsia="Times New Roman"/>
                  <w:sz w:val="24"/>
                  <w:szCs w:val="24"/>
                  <w:lang w:eastAsia="ru-RU"/>
                </w:rPr>
                <w:t xml:space="preserve">ул. Ленина д. 53, Обзор перед входом в подъезд №2</w:t>
              </w:r>
            </w:hyperlink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  <w:t xml:space="preserve">-</w:t>
            </w: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</w:r>
            <w:r/>
          </w:p>
        </w:tc>
        <w:tc>
          <w:tcP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lineRule="auto" w:line="240" w:after="0"/>
              <w:rPr>
                <w:rFonts w:ascii="Times New Roman" w:hAnsi="Times New Roman" w:cs="Times New Roman" w:eastAsia="Times New Roman"/>
                <w:color w:val="212529"/>
              </w:rPr>
            </w:pPr>
            <w:r>
              <w:rPr>
                <w:rFonts w:ascii="Times New Roman" w:hAnsi="Times New Roman" w:cs="Times New Roman" w:eastAsia="Times New Roman"/>
                <w:color w:val="212529"/>
                <w:sz w:val="24"/>
                <w:szCs w:val="21"/>
                <w:lang w:eastAsia="ru-RU"/>
              </w:rPr>
              <w:t xml:space="preserve">127487</w:t>
            </w:r>
            <w:r>
              <w:rPr>
                <w:rFonts w:ascii="Times New Roman" w:hAnsi="Times New Roman" w:cs="Times New Roman" w:eastAsia="Times New Roman"/>
                <w:color w:val="212529"/>
              </w:rPr>
            </w:r>
            <w:r/>
          </w:p>
        </w:tc>
        <w:tc>
          <w:tcPr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  <w:tc>
          <w:tcPr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</w:tr>
      <w:tr>
        <w:trPr>
          <w:trHeight w:val="764"/>
        </w:trPr>
        <w:tc>
          <w:tcPr>
            <w:tcW w:w="567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  <w:highlight w:val="none"/>
              </w:rPr>
            </w:pPr>
            <w:r>
              <w:rPr>
                <w:sz w:val="22"/>
                <w:highlight w:val="none"/>
              </w:rPr>
              <w:t xml:space="preserve">20</w:t>
            </w:r>
            <w:r>
              <w:rPr>
                <w:sz w:val="22"/>
                <w:highlight w:val="none"/>
              </w:rPr>
            </w:r>
            <w:r/>
          </w:p>
        </w:tc>
        <w:tc>
          <w:tcPr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 w:eastAsia="Times New Roman"/>
                <w:sz w:val="24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Камера видеонаблюдения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lineRule="auto" w:line="240" w:after="100" w:afterAutospacing="1"/>
              <w:rPr>
                <w:rFonts w:ascii="Times New Roman" w:hAnsi="Times New Roman" w:cs="Times New Roman" w:eastAsia="Times New Roman"/>
              </w:rPr>
              <w:outlineLvl w:val="5"/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МО пгт Серебряные Пруды,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hyperlink r:id="rId17" w:tooltip="https://br.mosreg.ru/admin/admin/video-surveillance/camera?id=127488&amp;page=1" w:history="1">
              <w:r>
                <w:rPr>
                  <w:rFonts w:ascii="Times New Roman" w:hAnsi="Times New Roman" w:cs="Times New Roman" w:eastAsia="Times New Roman"/>
                  <w:sz w:val="24"/>
                  <w:szCs w:val="24"/>
                  <w:lang w:eastAsia="ru-RU"/>
                </w:rPr>
                <w:t xml:space="preserve">ул. Ленина д. 53, Обзор перед входом в подъезд №3</w:t>
              </w:r>
            </w:hyperlink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  <w:t xml:space="preserve">-</w:t>
            </w: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</w:r>
            <w:r/>
          </w:p>
        </w:tc>
        <w:tc>
          <w:tcP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lineRule="auto" w:line="240" w:after="0"/>
              <w:rPr>
                <w:rFonts w:ascii="Times New Roman" w:hAnsi="Times New Roman" w:cs="Times New Roman" w:eastAsia="Times New Roman"/>
                <w:color w:val="212529"/>
              </w:rPr>
            </w:pPr>
            <w:r>
              <w:rPr>
                <w:rFonts w:ascii="Times New Roman" w:hAnsi="Times New Roman" w:cs="Times New Roman" w:eastAsia="Times New Roman"/>
                <w:color w:val="212529"/>
                <w:sz w:val="24"/>
                <w:szCs w:val="21"/>
                <w:lang w:eastAsia="ru-RU"/>
              </w:rPr>
              <w:t xml:space="preserve">127488</w:t>
            </w:r>
            <w:r>
              <w:rPr>
                <w:rFonts w:ascii="Times New Roman" w:hAnsi="Times New Roman" w:cs="Times New Roman" w:eastAsia="Times New Roman"/>
                <w:color w:val="212529"/>
              </w:rPr>
            </w:r>
            <w:r/>
          </w:p>
        </w:tc>
        <w:tc>
          <w:tcPr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  <w:tc>
          <w:tcPr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</w:tr>
      <w:tr>
        <w:trPr>
          <w:trHeight w:val="764"/>
        </w:trPr>
        <w:tc>
          <w:tcPr>
            <w:tcW w:w="567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  <w:highlight w:val="none"/>
              </w:rPr>
            </w:pPr>
            <w:r>
              <w:rPr>
                <w:sz w:val="22"/>
                <w:highlight w:val="none"/>
              </w:rPr>
              <w:t xml:space="preserve">21</w:t>
            </w:r>
            <w:r>
              <w:rPr>
                <w:sz w:val="22"/>
                <w:highlight w:val="none"/>
              </w:rPr>
            </w:r>
            <w:r/>
          </w:p>
        </w:tc>
        <w:tc>
          <w:tcPr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 w:eastAsia="Times New Roman"/>
                <w:sz w:val="24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Камера видеонаблюдения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lineRule="auto" w:line="240" w:after="100" w:afterAutospacing="1"/>
              <w:rPr>
                <w:rFonts w:ascii="Times New Roman" w:hAnsi="Times New Roman" w:cs="Times New Roman" w:eastAsia="Times New Roman"/>
              </w:rPr>
              <w:outlineLvl w:val="5"/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МО пгт Серебряные Пруды,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hyperlink r:id="rId18" w:tooltip="https://br.mosreg.ru/admin/admin/video-surveillance/camera?id=127489&amp;page=1" w:history="1">
              <w:r>
                <w:rPr>
                  <w:rFonts w:ascii="Times New Roman" w:hAnsi="Times New Roman" w:cs="Times New Roman" w:eastAsia="Times New Roman"/>
                  <w:sz w:val="24"/>
                  <w:szCs w:val="24"/>
                  <w:lang w:eastAsia="ru-RU"/>
                </w:rPr>
                <w:t xml:space="preserve">ул. Садовая д. 7, Обзор перед входом в подъезд №1</w:t>
              </w:r>
            </w:hyperlink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  <w:t xml:space="preserve">-</w:t>
            </w: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</w:r>
            <w:r/>
          </w:p>
        </w:tc>
        <w:tc>
          <w:tcP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lineRule="auto" w:line="240" w:after="0"/>
              <w:rPr>
                <w:rFonts w:ascii="Times New Roman" w:hAnsi="Times New Roman" w:cs="Times New Roman" w:eastAsia="Times New Roman"/>
                <w:color w:val="212529"/>
              </w:rPr>
            </w:pPr>
            <w:r>
              <w:rPr>
                <w:rFonts w:ascii="Times New Roman" w:hAnsi="Times New Roman" w:cs="Times New Roman" w:eastAsia="Times New Roman"/>
                <w:color w:val="212529"/>
                <w:sz w:val="24"/>
                <w:szCs w:val="21"/>
                <w:lang w:eastAsia="ru-RU"/>
              </w:rPr>
              <w:t xml:space="preserve">127489</w:t>
            </w:r>
            <w:r>
              <w:rPr>
                <w:rFonts w:ascii="Times New Roman" w:hAnsi="Times New Roman" w:cs="Times New Roman" w:eastAsia="Times New Roman"/>
                <w:color w:val="212529"/>
              </w:rPr>
            </w:r>
            <w:r/>
          </w:p>
        </w:tc>
        <w:tc>
          <w:tcPr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  <w:tc>
          <w:tcPr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</w:tr>
      <w:tr>
        <w:trPr>
          <w:trHeight w:val="764"/>
        </w:trPr>
        <w:tc>
          <w:tcPr>
            <w:tcW w:w="567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  <w:highlight w:val="none"/>
              </w:rPr>
            </w:pPr>
            <w:r>
              <w:rPr>
                <w:sz w:val="22"/>
                <w:highlight w:val="none"/>
              </w:rPr>
              <w:t xml:space="preserve">22</w:t>
            </w:r>
            <w:r>
              <w:rPr>
                <w:sz w:val="22"/>
                <w:highlight w:val="none"/>
              </w:rPr>
            </w:r>
            <w:r/>
          </w:p>
        </w:tc>
        <w:tc>
          <w:tcPr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 w:eastAsia="Times New Roman"/>
                <w:sz w:val="24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Камера видеонаблюдения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lineRule="auto" w:line="240" w:after="100" w:afterAutospacing="1"/>
              <w:rPr>
                <w:rFonts w:ascii="Times New Roman" w:hAnsi="Times New Roman" w:cs="Times New Roman" w:eastAsia="Times New Roman"/>
              </w:rPr>
              <w:outlineLvl w:val="5"/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МО пгт Серебряные Пруды,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hyperlink r:id="rId19" w:tooltip="https://br.mosreg.ru/admin/admin/video-surveillance/camera?id=127490&amp;page=1" w:history="1">
              <w:r>
                <w:rPr>
                  <w:rFonts w:ascii="Times New Roman" w:hAnsi="Times New Roman" w:cs="Times New Roman" w:eastAsia="Times New Roman"/>
                  <w:sz w:val="24"/>
                  <w:szCs w:val="24"/>
                  <w:lang w:eastAsia="ru-RU"/>
                </w:rPr>
                <w:t xml:space="preserve">ул. Садовая д. 7, Обзор перед входом в подъезд №2</w:t>
              </w:r>
            </w:hyperlink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  <w:t xml:space="preserve">-</w:t>
            </w: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</w:r>
            <w:r/>
          </w:p>
        </w:tc>
        <w:tc>
          <w:tcP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lineRule="auto" w:line="240" w:after="0"/>
              <w:rPr>
                <w:rFonts w:ascii="Times New Roman" w:hAnsi="Times New Roman" w:cs="Times New Roman" w:eastAsia="Times New Roman"/>
                <w:color w:val="212529"/>
              </w:rPr>
            </w:pPr>
            <w:r>
              <w:rPr>
                <w:rFonts w:ascii="Times New Roman" w:hAnsi="Times New Roman" w:cs="Times New Roman" w:eastAsia="Times New Roman"/>
                <w:color w:val="212529"/>
                <w:sz w:val="24"/>
                <w:szCs w:val="21"/>
                <w:lang w:eastAsia="ru-RU"/>
              </w:rPr>
              <w:t xml:space="preserve">127490</w:t>
            </w:r>
            <w:r>
              <w:rPr>
                <w:rFonts w:ascii="Times New Roman" w:hAnsi="Times New Roman" w:cs="Times New Roman" w:eastAsia="Times New Roman"/>
                <w:color w:val="212529"/>
              </w:rPr>
            </w:r>
            <w:r/>
          </w:p>
        </w:tc>
        <w:tc>
          <w:tcPr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  <w:tc>
          <w:tcPr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</w:tr>
      <w:tr>
        <w:trPr>
          <w:trHeight w:val="764"/>
        </w:trPr>
        <w:tc>
          <w:tcPr>
            <w:tcW w:w="567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  <w:highlight w:val="none"/>
              </w:rPr>
            </w:pPr>
            <w:r>
              <w:rPr>
                <w:sz w:val="22"/>
                <w:highlight w:val="none"/>
              </w:rPr>
              <w:t xml:space="preserve">23</w:t>
            </w:r>
            <w:r>
              <w:rPr>
                <w:sz w:val="22"/>
                <w:highlight w:val="none"/>
              </w:rPr>
            </w:r>
            <w:r/>
          </w:p>
        </w:tc>
        <w:tc>
          <w:tcPr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 w:eastAsia="Times New Roman"/>
                <w:sz w:val="24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Камера видеонаблюдения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lineRule="auto" w:line="240" w:after="100" w:afterAutospacing="1"/>
              <w:rPr>
                <w:rFonts w:ascii="Times New Roman" w:hAnsi="Times New Roman" w:cs="Times New Roman" w:eastAsia="Times New Roman"/>
                <w:highlight w:val="none"/>
                <w:lang w:eastAsia="ru-RU"/>
              </w:rPr>
              <w:outlineLvl w:val="5"/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МО пгт Серебряные Пруды,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hyperlink r:id="rId20" w:tooltip="https://br.mosreg.ru/admin/admin/video-surveillance/camera?id=127491&amp;page=1" w:history="1">
              <w:r>
                <w:rPr>
                  <w:rFonts w:ascii="Times New Roman" w:hAnsi="Times New Roman" w:cs="Times New Roman" w:eastAsia="Times New Roman"/>
                  <w:sz w:val="24"/>
                  <w:szCs w:val="24"/>
                  <w:lang w:eastAsia="ru-RU"/>
                </w:rPr>
                <w:t xml:space="preserve">ул. Садовая д. 7, Обзор перед входом в подъезд №3</w:t>
              </w:r>
            </w:hyperlink>
            <w:r>
              <w:rPr>
                <w:rFonts w:ascii="Times New Roman" w:hAnsi="Times New Roman" w:cs="Times New Roman" w:eastAsia="Times New Roman"/>
                <w:highlight w:val="none"/>
                <w:lang w:eastAsia="ru-RU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  <w:t xml:space="preserve">-</w:t>
            </w: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</w:r>
            <w:r/>
          </w:p>
        </w:tc>
        <w:tc>
          <w:tcP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lineRule="auto" w:line="240" w:after="0"/>
              <w:rPr>
                <w:rFonts w:ascii="Times New Roman" w:hAnsi="Times New Roman" w:cs="Times New Roman" w:eastAsia="Times New Roman"/>
                <w:color w:val="212529"/>
              </w:rPr>
            </w:pPr>
            <w:r>
              <w:rPr>
                <w:rFonts w:ascii="Times New Roman" w:hAnsi="Times New Roman" w:cs="Times New Roman" w:eastAsia="Times New Roman"/>
                <w:color w:val="212529"/>
                <w:sz w:val="24"/>
                <w:szCs w:val="21"/>
                <w:lang w:eastAsia="ru-RU"/>
              </w:rPr>
              <w:t xml:space="preserve">127491</w:t>
            </w:r>
            <w:r>
              <w:rPr>
                <w:rFonts w:ascii="Times New Roman" w:hAnsi="Times New Roman" w:cs="Times New Roman" w:eastAsia="Times New Roman"/>
                <w:color w:val="212529"/>
              </w:rPr>
            </w:r>
            <w:r/>
          </w:p>
        </w:tc>
        <w:tc>
          <w:tcPr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  <w:tc>
          <w:tcPr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</w:tr>
      <w:tr>
        <w:trPr>
          <w:trHeight w:val="764"/>
        </w:trPr>
        <w:tc>
          <w:tcPr>
            <w:tcW w:w="567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  <w:highlight w:val="none"/>
              </w:rPr>
            </w:pPr>
            <w:r>
              <w:rPr>
                <w:sz w:val="22"/>
                <w:highlight w:val="none"/>
              </w:rPr>
              <w:t xml:space="preserve">24</w:t>
            </w:r>
            <w:r>
              <w:rPr>
                <w:sz w:val="22"/>
                <w:highlight w:val="none"/>
              </w:rPr>
            </w:r>
            <w:r/>
          </w:p>
        </w:tc>
        <w:tc>
          <w:tcPr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 w:eastAsia="Times New Roman"/>
                <w:sz w:val="24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Камера видеонаблюдения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lineRule="auto" w:line="240" w:after="100" w:afterAutospacing="1"/>
              <w:rPr>
                <w:rFonts w:ascii="Times New Roman" w:hAnsi="Times New Roman" w:cs="Times New Roman" w:eastAsia="Times New Roman"/>
              </w:rPr>
              <w:outlineLvl w:val="5"/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МО пгт Серебряные Пруды,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hyperlink r:id="rId21" w:tooltip="https://br.mosreg.ru/admin/admin/video-surveillance/camera?id=127494&amp;page=1" w:history="1">
              <w:r>
                <w:rPr>
                  <w:rFonts w:ascii="Times New Roman" w:hAnsi="Times New Roman" w:cs="Times New Roman" w:eastAsia="Times New Roman"/>
                  <w:sz w:val="24"/>
                  <w:szCs w:val="24"/>
                  <w:lang w:eastAsia="ru-RU"/>
                </w:rPr>
                <w:t xml:space="preserve">ул. Механизаторов, д. 13А, Обзор перед входом в подъезд №1</w:t>
              </w:r>
            </w:hyperlink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  <w:t xml:space="preserve">-</w:t>
            </w: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</w:r>
            <w:r/>
          </w:p>
        </w:tc>
        <w:tc>
          <w:tcP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lineRule="auto" w:line="240" w:after="0"/>
              <w:rPr>
                <w:rFonts w:ascii="Times New Roman" w:hAnsi="Times New Roman" w:cs="Times New Roman" w:eastAsia="Times New Roman"/>
                <w:color w:val="212529"/>
              </w:rPr>
            </w:pPr>
            <w:r>
              <w:rPr>
                <w:rFonts w:ascii="Times New Roman" w:hAnsi="Times New Roman" w:cs="Times New Roman" w:eastAsia="Times New Roman"/>
                <w:color w:val="212529"/>
                <w:sz w:val="24"/>
                <w:szCs w:val="21"/>
                <w:lang w:eastAsia="ru-RU"/>
              </w:rPr>
              <w:t xml:space="preserve">127494</w:t>
            </w:r>
            <w:r>
              <w:rPr>
                <w:rFonts w:ascii="Times New Roman" w:hAnsi="Times New Roman" w:cs="Times New Roman" w:eastAsia="Times New Roman"/>
                <w:color w:val="212529"/>
              </w:rPr>
            </w:r>
            <w:r/>
          </w:p>
        </w:tc>
        <w:tc>
          <w:tcPr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  <w:tc>
          <w:tcPr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</w:tr>
      <w:tr>
        <w:trPr>
          <w:trHeight w:val="764"/>
        </w:trPr>
        <w:tc>
          <w:tcPr>
            <w:tcW w:w="567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  <w:highlight w:val="none"/>
              </w:rPr>
            </w:pPr>
            <w:r>
              <w:rPr>
                <w:sz w:val="22"/>
                <w:highlight w:val="none"/>
              </w:rPr>
              <w:t xml:space="preserve">25</w:t>
            </w:r>
            <w:r>
              <w:rPr>
                <w:sz w:val="22"/>
                <w:highlight w:val="none"/>
              </w:rPr>
            </w:r>
            <w:r/>
          </w:p>
        </w:tc>
        <w:tc>
          <w:tcPr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 w:eastAsia="Times New Roman"/>
                <w:sz w:val="24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Камера видеонаблюдения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lineRule="auto" w:line="240" w:after="100" w:afterAutospacing="1"/>
              <w:rPr>
                <w:rFonts w:ascii="Times New Roman" w:hAnsi="Times New Roman" w:cs="Times New Roman" w:eastAsia="Times New Roman"/>
              </w:rPr>
              <w:outlineLvl w:val="5"/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МО пгт Серебряные Пруды,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hyperlink r:id="rId22" w:tooltip="https://br.mosreg.ru/admin/admin/video-surveillance/camera?id=127495&amp;page=1" w:history="1">
              <w:r>
                <w:rPr>
                  <w:rFonts w:ascii="Times New Roman" w:hAnsi="Times New Roman" w:cs="Times New Roman" w:eastAsia="Times New Roman"/>
                  <w:sz w:val="24"/>
                  <w:szCs w:val="24"/>
                  <w:lang w:eastAsia="ru-RU"/>
                </w:rPr>
                <w:t xml:space="preserve">ул. Механизаторов, д. 13А, Обзор перед входом в подъезд №2</w:t>
              </w:r>
            </w:hyperlink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  <w:t xml:space="preserve">-</w:t>
            </w: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</w:r>
            <w:r/>
          </w:p>
        </w:tc>
        <w:tc>
          <w:tcP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lineRule="auto" w:line="240" w:after="0"/>
              <w:rPr>
                <w:rFonts w:ascii="Times New Roman" w:hAnsi="Times New Roman" w:cs="Times New Roman" w:eastAsia="Times New Roman"/>
                <w:color w:val="212529"/>
              </w:rPr>
            </w:pPr>
            <w:r>
              <w:rPr>
                <w:rFonts w:ascii="Times New Roman" w:hAnsi="Times New Roman" w:cs="Times New Roman" w:eastAsia="Times New Roman"/>
                <w:color w:val="212529"/>
                <w:sz w:val="24"/>
                <w:szCs w:val="21"/>
                <w:lang w:eastAsia="ru-RU"/>
              </w:rPr>
              <w:t xml:space="preserve">127495</w:t>
            </w:r>
            <w:r>
              <w:rPr>
                <w:rFonts w:ascii="Times New Roman" w:hAnsi="Times New Roman" w:cs="Times New Roman" w:eastAsia="Times New Roman"/>
                <w:color w:val="212529"/>
              </w:rPr>
            </w:r>
            <w:r/>
          </w:p>
        </w:tc>
        <w:tc>
          <w:tcPr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  <w:tc>
          <w:tcPr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</w:tr>
      <w:tr>
        <w:trPr>
          <w:trHeight w:val="764"/>
        </w:trPr>
        <w:tc>
          <w:tcPr>
            <w:tcW w:w="567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  <w:highlight w:val="none"/>
              </w:rPr>
            </w:pPr>
            <w:r>
              <w:rPr>
                <w:sz w:val="22"/>
                <w:highlight w:val="none"/>
              </w:rPr>
              <w:t xml:space="preserve">26</w:t>
            </w:r>
            <w:r>
              <w:rPr>
                <w:sz w:val="22"/>
                <w:highlight w:val="none"/>
              </w:rPr>
            </w:r>
            <w:r/>
          </w:p>
        </w:tc>
        <w:tc>
          <w:tcPr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 w:eastAsia="Times New Roman"/>
                <w:sz w:val="24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Камера видеонаблюдения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lineRule="auto" w:line="240" w:after="100" w:afterAutospacing="1"/>
              <w:rPr>
                <w:rFonts w:ascii="Times New Roman" w:hAnsi="Times New Roman" w:cs="Times New Roman" w:eastAsia="Times New Roman"/>
              </w:rPr>
              <w:outlineLvl w:val="5"/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МО пгт Серебряные Пруды,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hyperlink r:id="rId23" w:tooltip="https://br.mosreg.ru/admin/admin/video-surveillance/camera?id=127496&amp;page=1" w:history="1">
              <w:r>
                <w:rPr>
                  <w:rFonts w:ascii="Times New Roman" w:hAnsi="Times New Roman" w:cs="Times New Roman" w:eastAsia="Times New Roman"/>
                  <w:sz w:val="24"/>
                  <w:szCs w:val="24"/>
                  <w:lang w:eastAsia="ru-RU"/>
                </w:rPr>
                <w:t xml:space="preserve">ул. Механизаторов, д. 13А, Обзор перед входом в подъезд №3</w:t>
              </w:r>
            </w:hyperlink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  <w:t xml:space="preserve">-</w:t>
            </w: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</w:r>
            <w:r/>
          </w:p>
        </w:tc>
        <w:tc>
          <w:tcP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lineRule="auto" w:line="240" w:after="0"/>
              <w:rPr>
                <w:rFonts w:ascii="Times New Roman" w:hAnsi="Times New Roman" w:cs="Times New Roman" w:eastAsia="Times New Roman"/>
                <w:color w:val="212529"/>
              </w:rPr>
            </w:pPr>
            <w:r>
              <w:rPr>
                <w:rFonts w:ascii="Times New Roman" w:hAnsi="Times New Roman" w:cs="Times New Roman" w:eastAsia="Times New Roman"/>
                <w:color w:val="212529"/>
                <w:sz w:val="24"/>
                <w:szCs w:val="21"/>
                <w:lang w:eastAsia="ru-RU"/>
              </w:rPr>
              <w:t xml:space="preserve">127496</w:t>
            </w:r>
            <w:r>
              <w:rPr>
                <w:rFonts w:ascii="Times New Roman" w:hAnsi="Times New Roman" w:cs="Times New Roman" w:eastAsia="Times New Roman"/>
                <w:color w:val="212529"/>
              </w:rPr>
            </w:r>
            <w:r/>
          </w:p>
        </w:tc>
        <w:tc>
          <w:tcPr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  <w:tc>
          <w:tcPr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</w:tr>
      <w:tr>
        <w:trPr>
          <w:trHeight w:val="567"/>
        </w:trPr>
        <w:tc>
          <w:tcPr>
            <w:tcW w:w="567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  <w:highlight w:val="none"/>
              </w:rPr>
            </w:pPr>
            <w:r>
              <w:rPr>
                <w:sz w:val="22"/>
                <w:highlight w:val="none"/>
              </w:rPr>
              <w:t xml:space="preserve">27</w:t>
            </w:r>
            <w:r>
              <w:rPr>
                <w:sz w:val="22"/>
                <w:highlight w:val="none"/>
              </w:rPr>
            </w:r>
            <w:r/>
          </w:p>
        </w:tc>
        <w:tc>
          <w:tcPr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 w:eastAsia="Times New Roman"/>
                <w:sz w:val="24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Камера видеонаблюдения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lineRule="auto" w:line="240" w:after="100" w:afterAutospacing="1"/>
              <w:rPr>
                <w:rFonts w:ascii="Times New Roman" w:hAnsi="Times New Roman" w:cs="Times New Roman" w:eastAsia="Times New Roman"/>
              </w:rPr>
              <w:outlineLvl w:val="5"/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МО пгт Серебряные Пруды,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hyperlink r:id="rId24" w:tooltip="https://br.mosreg.ru/admin/admin/video-surveillance/camera?id=127497&amp;page=1" w:history="1">
              <w:r>
                <w:rPr>
                  <w:rFonts w:ascii="Times New Roman" w:hAnsi="Times New Roman" w:cs="Times New Roman" w:eastAsia="Times New Roman"/>
                  <w:sz w:val="24"/>
                  <w:szCs w:val="24"/>
                  <w:lang w:eastAsia="ru-RU"/>
                </w:rPr>
                <w:t xml:space="preserve">мкр. Юбилейный, д. 7, Обзор перед входом в подъезд №1</w:t>
              </w:r>
            </w:hyperlink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  <w:t xml:space="preserve">-</w:t>
            </w: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</w:r>
            <w:r/>
          </w:p>
        </w:tc>
        <w:tc>
          <w:tcP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lineRule="auto" w:line="240" w:after="0"/>
              <w:rPr>
                <w:rFonts w:ascii="Times New Roman" w:hAnsi="Times New Roman" w:cs="Times New Roman" w:eastAsia="Times New Roman"/>
                <w:color w:val="212529"/>
              </w:rPr>
            </w:pPr>
            <w:r>
              <w:rPr>
                <w:rFonts w:ascii="Times New Roman" w:hAnsi="Times New Roman" w:cs="Times New Roman" w:eastAsia="Times New Roman"/>
                <w:color w:val="212529"/>
                <w:sz w:val="24"/>
                <w:szCs w:val="21"/>
                <w:lang w:eastAsia="ru-RU"/>
              </w:rPr>
              <w:t xml:space="preserve">127497</w:t>
            </w:r>
            <w:r>
              <w:rPr>
                <w:rFonts w:ascii="Times New Roman" w:hAnsi="Times New Roman" w:cs="Times New Roman" w:eastAsia="Times New Roman"/>
                <w:color w:val="212529"/>
              </w:rPr>
            </w:r>
            <w:r/>
          </w:p>
        </w:tc>
        <w:tc>
          <w:tcPr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  <w:tc>
          <w:tcPr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</w:tr>
      <w:tr>
        <w:trPr>
          <w:trHeight w:val="764"/>
        </w:trPr>
        <w:tc>
          <w:tcPr>
            <w:tcW w:w="567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  <w:highlight w:val="none"/>
              </w:rPr>
            </w:pPr>
            <w:r>
              <w:rPr>
                <w:sz w:val="22"/>
                <w:highlight w:val="none"/>
              </w:rPr>
              <w:t xml:space="preserve">28</w:t>
            </w:r>
            <w:r/>
          </w:p>
        </w:tc>
        <w:tc>
          <w:tcPr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 w:eastAsia="Times New Roman"/>
                <w:sz w:val="24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Камера видеонаблюдения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lineRule="auto" w:line="240" w:after="100" w:afterAutospacing="1"/>
              <w:rPr>
                <w:rFonts w:ascii="Times New Roman" w:hAnsi="Times New Roman" w:cs="Times New Roman" w:eastAsia="Times New Roman"/>
              </w:rPr>
              <w:outlineLvl w:val="5"/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МО пгт Серебряные Пруды,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hyperlink r:id="rId25" w:tooltip="https://br.mosreg.ru/admin/admin/video-surveillance/camera?id=127498&amp;page=1" w:history="1">
              <w:r>
                <w:rPr>
                  <w:rFonts w:ascii="Times New Roman" w:hAnsi="Times New Roman" w:cs="Times New Roman" w:eastAsia="Times New Roman"/>
                  <w:sz w:val="24"/>
                  <w:szCs w:val="24"/>
                  <w:lang w:eastAsia="ru-RU"/>
                </w:rPr>
                <w:t xml:space="preserve">мкр. Юбилейный, д. 7, Обзор перед входом в подъезд №2</w:t>
              </w:r>
            </w:hyperlink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  <w:t xml:space="preserve">-</w:t>
            </w: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</w:r>
            <w:r/>
          </w:p>
        </w:tc>
        <w:tc>
          <w:tcP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lineRule="auto" w:line="240" w:after="0"/>
              <w:rPr>
                <w:rFonts w:ascii="Times New Roman" w:hAnsi="Times New Roman" w:cs="Times New Roman" w:eastAsia="Times New Roman"/>
                <w:color w:val="212529"/>
              </w:rPr>
            </w:pPr>
            <w:r>
              <w:rPr>
                <w:rFonts w:ascii="Times New Roman" w:hAnsi="Times New Roman" w:cs="Times New Roman" w:eastAsia="Times New Roman"/>
                <w:color w:val="212529"/>
                <w:sz w:val="24"/>
                <w:szCs w:val="21"/>
                <w:lang w:eastAsia="ru-RU"/>
              </w:rPr>
              <w:t xml:space="preserve">127498</w:t>
            </w:r>
            <w:r>
              <w:rPr>
                <w:rFonts w:ascii="Times New Roman" w:hAnsi="Times New Roman" w:cs="Times New Roman" w:eastAsia="Times New Roman"/>
                <w:color w:val="212529"/>
              </w:rPr>
            </w:r>
            <w:r/>
          </w:p>
        </w:tc>
        <w:tc>
          <w:tcPr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  <w:tc>
          <w:tcPr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</w:tr>
      <w:tr>
        <w:trPr>
          <w:trHeight w:val="764"/>
        </w:trPr>
        <w:tc>
          <w:tcPr>
            <w:tcW w:w="567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  <w:highlight w:val="none"/>
              </w:rPr>
            </w:pPr>
            <w:r>
              <w:rPr>
                <w:sz w:val="22"/>
                <w:highlight w:val="none"/>
              </w:rPr>
              <w:t xml:space="preserve">29</w:t>
            </w:r>
            <w:r/>
          </w:p>
        </w:tc>
        <w:tc>
          <w:tcPr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 w:eastAsia="Times New Roman"/>
                <w:sz w:val="24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Камера видеонаблюдения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lineRule="auto" w:line="240" w:after="100" w:afterAutospacing="1"/>
              <w:rPr>
                <w:rFonts w:ascii="Times New Roman" w:hAnsi="Times New Roman" w:cs="Times New Roman" w:eastAsia="Times New Roman"/>
              </w:rPr>
              <w:outlineLvl w:val="5"/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МО пгт Серебряные Пруды,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hyperlink r:id="rId26" w:tooltip="https://br.mosreg.ru/admin/admin/video-surveillance/camera?id=127499&amp;page=1" w:history="1">
              <w:r>
                <w:rPr>
                  <w:rFonts w:ascii="Times New Roman" w:hAnsi="Times New Roman" w:cs="Times New Roman" w:eastAsia="Times New Roman"/>
                  <w:sz w:val="24"/>
                  <w:szCs w:val="24"/>
                  <w:lang w:eastAsia="ru-RU"/>
                </w:rPr>
                <w:t xml:space="preserve">мкр. Юбилейный, д. 7, Обзор перед входом в подъезд №3</w:t>
              </w:r>
            </w:hyperlink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  <w:t xml:space="preserve">-</w:t>
            </w: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</w:r>
            <w:r/>
          </w:p>
        </w:tc>
        <w:tc>
          <w:tcP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lineRule="auto" w:line="240" w:after="0"/>
              <w:rPr>
                <w:rFonts w:ascii="Times New Roman" w:hAnsi="Times New Roman" w:cs="Times New Roman" w:eastAsia="Times New Roman"/>
                <w:color w:val="212529"/>
              </w:rPr>
            </w:pPr>
            <w:r>
              <w:rPr>
                <w:rFonts w:ascii="Times New Roman" w:hAnsi="Times New Roman" w:cs="Times New Roman" w:eastAsia="Times New Roman"/>
                <w:color w:val="212529"/>
                <w:sz w:val="24"/>
                <w:szCs w:val="21"/>
                <w:lang w:eastAsia="ru-RU"/>
              </w:rPr>
              <w:t xml:space="preserve">127499</w:t>
            </w:r>
            <w:r>
              <w:rPr>
                <w:rFonts w:ascii="Times New Roman" w:hAnsi="Times New Roman" w:cs="Times New Roman" w:eastAsia="Times New Roman"/>
                <w:color w:val="212529"/>
              </w:rPr>
            </w:r>
            <w:r/>
          </w:p>
        </w:tc>
        <w:tc>
          <w:tcPr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  <w:tc>
          <w:tcPr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</w:tr>
      <w:tr>
        <w:trPr>
          <w:trHeight w:val="764"/>
        </w:trPr>
        <w:tc>
          <w:tcPr>
            <w:tcW w:w="567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  <w:highlight w:val="none"/>
              </w:rPr>
            </w:pPr>
            <w:r>
              <w:rPr>
                <w:sz w:val="22"/>
                <w:highlight w:val="none"/>
              </w:rPr>
              <w:t xml:space="preserve">30</w:t>
            </w:r>
            <w:r>
              <w:rPr>
                <w:sz w:val="22"/>
                <w:highlight w:val="none"/>
              </w:rPr>
            </w:r>
            <w:r/>
          </w:p>
        </w:tc>
        <w:tc>
          <w:tcPr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 w:eastAsia="Times New Roman"/>
                <w:sz w:val="24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Камера видеонаблюдения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lineRule="auto" w:line="240" w:after="100" w:afterAutospacing="1"/>
              <w:rPr>
                <w:rFonts w:ascii="Times New Roman" w:hAnsi="Times New Roman" w:cs="Times New Roman" w:eastAsia="Times New Roman"/>
              </w:rPr>
              <w:outlineLvl w:val="5"/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МО пгт Серебряные Пруды,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hyperlink r:id="rId27" w:tooltip="https://br.mosreg.ru/admin/admin/video-surveillance/camera?id=127500&amp;page=1" w:history="1">
              <w:r>
                <w:rPr>
                  <w:rFonts w:ascii="Times New Roman" w:hAnsi="Times New Roman" w:cs="Times New Roman" w:eastAsia="Times New Roman"/>
                  <w:sz w:val="24"/>
                  <w:szCs w:val="24"/>
                  <w:lang w:eastAsia="ru-RU"/>
                </w:rPr>
                <w:t xml:space="preserve">мкр. Юбилейный, д. 7, Обзор перед входом в подъезд №4</w:t>
              </w:r>
            </w:hyperlink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  <w:t xml:space="preserve">-</w:t>
            </w: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</w:r>
            <w:r/>
          </w:p>
        </w:tc>
        <w:tc>
          <w:tcP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lineRule="auto" w:line="240" w:after="0"/>
              <w:rPr>
                <w:rFonts w:ascii="Times New Roman" w:hAnsi="Times New Roman" w:cs="Times New Roman" w:eastAsia="Times New Roman"/>
                <w:color w:val="212529"/>
              </w:rPr>
            </w:pPr>
            <w:r>
              <w:rPr>
                <w:rFonts w:ascii="Times New Roman" w:hAnsi="Times New Roman" w:cs="Times New Roman" w:eastAsia="Times New Roman"/>
                <w:color w:val="212529"/>
                <w:sz w:val="24"/>
                <w:szCs w:val="21"/>
                <w:lang w:eastAsia="ru-RU"/>
              </w:rPr>
              <w:t xml:space="preserve">127500</w:t>
            </w:r>
            <w:r>
              <w:rPr>
                <w:rFonts w:ascii="Times New Roman" w:hAnsi="Times New Roman" w:cs="Times New Roman" w:eastAsia="Times New Roman"/>
                <w:color w:val="212529"/>
              </w:rPr>
            </w:r>
            <w:r/>
          </w:p>
        </w:tc>
        <w:tc>
          <w:tcPr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  <w:tc>
          <w:tcPr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</w:tr>
      <w:tr>
        <w:trPr>
          <w:trHeight w:val="764"/>
        </w:trPr>
        <w:tc>
          <w:tcPr>
            <w:tcW w:w="567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  <w:highlight w:val="none"/>
              </w:rPr>
            </w:pPr>
            <w:r>
              <w:rPr>
                <w:sz w:val="22"/>
                <w:highlight w:val="none"/>
              </w:rPr>
              <w:t xml:space="preserve">31</w:t>
            </w:r>
            <w:r>
              <w:rPr>
                <w:sz w:val="22"/>
                <w:highlight w:val="none"/>
              </w:rPr>
            </w:r>
            <w:r/>
          </w:p>
        </w:tc>
        <w:tc>
          <w:tcPr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 w:eastAsia="Times New Roman"/>
                <w:sz w:val="24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Камера видеонаблюдения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lineRule="auto" w:line="240" w:after="100" w:afterAutospacing="1"/>
              <w:rPr>
                <w:rFonts w:ascii="Times New Roman" w:hAnsi="Times New Roman" w:cs="Times New Roman" w:eastAsia="Times New Roman"/>
              </w:rPr>
              <w:outlineLvl w:val="5"/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МО пгт Серебряные Пруды,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hyperlink r:id="rId28" w:tooltip="https://br.mosreg.ru/admin/admin/video-surveillance/camera?id=147692&amp;page=1" w:history="1">
              <w:r>
                <w:rPr>
                  <w:rFonts w:ascii="Times New Roman" w:hAnsi="Times New Roman" w:cs="Times New Roman" w:eastAsia="Times New Roman"/>
                  <w:sz w:val="24"/>
                  <w:szCs w:val="24"/>
                  <w:lang w:eastAsia="ru-RU"/>
                </w:rPr>
                <w:t xml:space="preserve">мкр. Юбилейный, д. 11 подъезд №1, МКД, обзор перед входом</w:t>
              </w:r>
            </w:hyperlink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  <w:t xml:space="preserve">-</w:t>
            </w: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</w:r>
            <w:r/>
          </w:p>
        </w:tc>
        <w:tc>
          <w:tcP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lineRule="auto" w:line="240" w:after="0"/>
              <w:rPr>
                <w:rFonts w:ascii="Times New Roman" w:hAnsi="Times New Roman" w:cs="Times New Roman" w:eastAsia="Times New Roman"/>
                <w:color w:val="212529"/>
              </w:rPr>
            </w:pPr>
            <w:r>
              <w:rPr>
                <w:rFonts w:ascii="Times New Roman" w:hAnsi="Times New Roman" w:cs="Times New Roman" w:eastAsia="Times New Roman"/>
                <w:color w:val="212529"/>
                <w:sz w:val="24"/>
                <w:szCs w:val="21"/>
                <w:lang w:eastAsia="ru-RU"/>
              </w:rPr>
              <w:t xml:space="preserve">147692</w:t>
            </w:r>
            <w:r>
              <w:rPr>
                <w:rFonts w:ascii="Times New Roman" w:hAnsi="Times New Roman" w:cs="Times New Roman" w:eastAsia="Times New Roman"/>
                <w:color w:val="212529"/>
              </w:rPr>
            </w:r>
            <w:r/>
          </w:p>
        </w:tc>
        <w:tc>
          <w:tcPr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  <w:tc>
          <w:tcPr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</w:tr>
      <w:tr>
        <w:trPr>
          <w:trHeight w:val="764"/>
        </w:trPr>
        <w:tc>
          <w:tcPr>
            <w:tcW w:w="567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  <w:highlight w:val="none"/>
              </w:rPr>
            </w:pPr>
            <w:r>
              <w:rPr>
                <w:sz w:val="22"/>
                <w:highlight w:val="none"/>
              </w:rPr>
              <w:t xml:space="preserve">32</w:t>
            </w:r>
            <w:r>
              <w:rPr>
                <w:sz w:val="22"/>
                <w:highlight w:val="none"/>
              </w:rPr>
            </w:r>
            <w:r/>
          </w:p>
        </w:tc>
        <w:tc>
          <w:tcPr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 w:eastAsia="Times New Roman"/>
                <w:sz w:val="24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Камера видеонаблюдения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lineRule="auto" w:line="240" w:after="100" w:afterAutospacing="1"/>
              <w:rPr>
                <w:rFonts w:ascii="Times New Roman" w:hAnsi="Times New Roman" w:cs="Times New Roman" w:eastAsia="Times New Roman"/>
              </w:rPr>
              <w:outlineLvl w:val="5"/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МО пгт Серебряные Пруды,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hyperlink r:id="rId29" w:tooltip="https://br.mosreg.ru/admin/admin/video-surveillance/camera?id=147693&amp;page=1" w:history="1">
              <w:r>
                <w:rPr>
                  <w:rFonts w:ascii="Times New Roman" w:hAnsi="Times New Roman" w:cs="Times New Roman" w:eastAsia="Times New Roman"/>
                  <w:sz w:val="24"/>
                  <w:szCs w:val="24"/>
                  <w:lang w:eastAsia="ru-RU"/>
                </w:rPr>
                <w:t xml:space="preserve">мкр. Юбилейный, д. 11 подъезд №2, МКД, обзор перед входом</w:t>
              </w:r>
            </w:hyperlink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  <w:t xml:space="preserve">-</w:t>
            </w: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</w:r>
            <w:r/>
          </w:p>
        </w:tc>
        <w:tc>
          <w:tcP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lineRule="auto" w:line="240" w:after="0"/>
              <w:rPr>
                <w:rFonts w:ascii="Times New Roman" w:hAnsi="Times New Roman" w:cs="Times New Roman" w:eastAsia="Times New Roman"/>
                <w:color w:val="212529"/>
              </w:rPr>
            </w:pPr>
            <w:r>
              <w:rPr>
                <w:rFonts w:ascii="Times New Roman" w:hAnsi="Times New Roman" w:cs="Times New Roman" w:eastAsia="Times New Roman"/>
                <w:color w:val="212529"/>
                <w:sz w:val="24"/>
                <w:szCs w:val="21"/>
                <w:lang w:eastAsia="ru-RU"/>
              </w:rPr>
              <w:t xml:space="preserve">147693</w:t>
            </w:r>
            <w:r>
              <w:rPr>
                <w:rFonts w:ascii="Times New Roman" w:hAnsi="Times New Roman" w:cs="Times New Roman" w:eastAsia="Times New Roman"/>
                <w:color w:val="212529"/>
              </w:rPr>
            </w:r>
            <w:r/>
          </w:p>
        </w:tc>
        <w:tc>
          <w:tcPr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  <w:tc>
          <w:tcPr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</w:tr>
      <w:tr>
        <w:trPr>
          <w:trHeight w:val="764"/>
        </w:trPr>
        <w:tc>
          <w:tcPr>
            <w:tcW w:w="567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  <w:highlight w:val="none"/>
              </w:rPr>
            </w:pPr>
            <w:r>
              <w:rPr>
                <w:sz w:val="22"/>
                <w:highlight w:val="none"/>
              </w:rPr>
              <w:t xml:space="preserve">33</w:t>
            </w:r>
            <w:r>
              <w:rPr>
                <w:sz w:val="22"/>
                <w:highlight w:val="none"/>
              </w:rPr>
            </w:r>
            <w:r/>
          </w:p>
        </w:tc>
        <w:tc>
          <w:tcPr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 w:eastAsia="Times New Roman"/>
                <w:sz w:val="24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Камера видеонаблюдения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lineRule="auto" w:line="240" w:after="100" w:afterAutospacing="1"/>
              <w:rPr>
                <w:rFonts w:ascii="Times New Roman" w:hAnsi="Times New Roman" w:cs="Times New Roman" w:eastAsia="Times New Roman"/>
              </w:rPr>
              <w:outlineLvl w:val="5"/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МО пгт Серебряные Пруды,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hyperlink r:id="rId30" w:tooltip="https://br.mosreg.ru/admin/admin/video-surveillance/camera?id=147694&amp;page=1" w:history="1">
              <w:r>
                <w:rPr>
                  <w:rFonts w:ascii="Times New Roman" w:hAnsi="Times New Roman" w:cs="Times New Roman" w:eastAsia="Times New Roman"/>
                  <w:sz w:val="24"/>
                  <w:szCs w:val="24"/>
                  <w:lang w:eastAsia="ru-RU"/>
                </w:rPr>
                <w:t xml:space="preserve">мкр. Юбилейный, д. 11 подъезд №3, МКД, обзор перед входом</w:t>
              </w:r>
            </w:hyperlink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  <w:t xml:space="preserve">-</w:t>
            </w: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</w:r>
            <w:r/>
          </w:p>
        </w:tc>
        <w:tc>
          <w:tcP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lineRule="auto" w:line="240" w:after="0"/>
              <w:rPr>
                <w:rFonts w:ascii="Times New Roman" w:hAnsi="Times New Roman" w:cs="Times New Roman" w:eastAsia="Times New Roman"/>
                <w:color w:val="212529"/>
              </w:rPr>
            </w:pPr>
            <w:r>
              <w:rPr>
                <w:rFonts w:ascii="Times New Roman" w:hAnsi="Times New Roman" w:cs="Times New Roman" w:eastAsia="Times New Roman"/>
                <w:color w:val="212529"/>
                <w:sz w:val="24"/>
                <w:szCs w:val="21"/>
                <w:lang w:eastAsia="ru-RU"/>
              </w:rPr>
              <w:t xml:space="preserve">147694</w:t>
            </w:r>
            <w:r>
              <w:rPr>
                <w:rFonts w:ascii="Times New Roman" w:hAnsi="Times New Roman" w:cs="Times New Roman" w:eastAsia="Times New Roman"/>
                <w:color w:val="212529"/>
              </w:rPr>
            </w:r>
            <w:r/>
          </w:p>
        </w:tc>
        <w:tc>
          <w:tcPr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  <w:tc>
          <w:tcPr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</w:tr>
      <w:tr>
        <w:trPr>
          <w:trHeight w:val="764"/>
        </w:trPr>
        <w:tc>
          <w:tcPr>
            <w:tcW w:w="567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  <w:highlight w:val="none"/>
              </w:rPr>
            </w:pPr>
            <w:r>
              <w:rPr>
                <w:sz w:val="22"/>
                <w:highlight w:val="none"/>
              </w:rPr>
              <w:t xml:space="preserve">34</w:t>
            </w:r>
            <w:r>
              <w:rPr>
                <w:sz w:val="22"/>
                <w:highlight w:val="none"/>
              </w:rPr>
            </w:r>
            <w:r/>
          </w:p>
        </w:tc>
        <w:tc>
          <w:tcPr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 w:eastAsia="Times New Roman"/>
                <w:sz w:val="24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Камера видеонаблюдения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lineRule="auto" w:line="240" w:after="100" w:afterAutospacing="1"/>
              <w:rPr>
                <w:rFonts w:ascii="Times New Roman" w:hAnsi="Times New Roman" w:cs="Times New Roman" w:eastAsia="Times New Roman"/>
              </w:rPr>
              <w:outlineLvl w:val="5"/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МО пгт Серебряные Пруды,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hyperlink r:id="rId31" w:tooltip="https://br.mosreg.ru/admin/admin/video-surveillance/camera?id=147695&amp;page=1" w:history="1">
              <w:r>
                <w:rPr>
                  <w:rFonts w:ascii="Times New Roman" w:hAnsi="Times New Roman" w:cs="Times New Roman" w:eastAsia="Times New Roman"/>
                  <w:sz w:val="24"/>
                  <w:szCs w:val="24"/>
                  <w:lang w:eastAsia="ru-RU"/>
                </w:rPr>
                <w:t xml:space="preserve">мкр. Юбилейный, д. 11 подъезд №4, МКД, обзор перед входом</w:t>
              </w:r>
            </w:hyperlink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  <w:t xml:space="preserve">-</w:t>
            </w: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</w:r>
            <w:r/>
          </w:p>
        </w:tc>
        <w:tc>
          <w:tcP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lineRule="auto" w:line="240" w:after="0"/>
              <w:rPr>
                <w:rFonts w:ascii="Times New Roman" w:hAnsi="Times New Roman" w:cs="Times New Roman" w:eastAsia="Times New Roman"/>
                <w:color w:val="212529"/>
              </w:rPr>
            </w:pPr>
            <w:r>
              <w:rPr>
                <w:rFonts w:ascii="Times New Roman" w:hAnsi="Times New Roman" w:cs="Times New Roman" w:eastAsia="Times New Roman"/>
                <w:color w:val="212529"/>
                <w:sz w:val="24"/>
                <w:szCs w:val="21"/>
                <w:lang w:eastAsia="ru-RU"/>
              </w:rPr>
              <w:t xml:space="preserve">147695</w:t>
            </w:r>
            <w:r>
              <w:rPr>
                <w:rFonts w:ascii="Times New Roman" w:hAnsi="Times New Roman" w:cs="Times New Roman" w:eastAsia="Times New Roman"/>
                <w:color w:val="212529"/>
              </w:rPr>
            </w:r>
            <w:r/>
          </w:p>
        </w:tc>
        <w:tc>
          <w:tcPr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  <w:tc>
          <w:tcPr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</w:tr>
      <w:tr>
        <w:trPr>
          <w:trHeight w:val="764"/>
        </w:trPr>
        <w:tc>
          <w:tcPr>
            <w:tcW w:w="567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  <w:highlight w:val="none"/>
              </w:rPr>
            </w:pPr>
            <w:r>
              <w:rPr>
                <w:sz w:val="22"/>
                <w:highlight w:val="none"/>
              </w:rPr>
              <w:t xml:space="preserve">35</w:t>
            </w:r>
            <w:r>
              <w:rPr>
                <w:sz w:val="22"/>
                <w:highlight w:val="none"/>
              </w:rPr>
            </w:r>
            <w:r/>
          </w:p>
        </w:tc>
        <w:tc>
          <w:tcPr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 w:eastAsia="Times New Roman"/>
                <w:sz w:val="24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Камера видеонаблюдения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lineRule="auto" w:line="240" w:after="100" w:afterAutospacing="1"/>
              <w:rPr>
                <w:rFonts w:ascii="Times New Roman" w:hAnsi="Times New Roman" w:cs="Times New Roman" w:eastAsia="Times New Roman"/>
              </w:rPr>
              <w:outlineLvl w:val="5"/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МО пгт Серебряные Пруды,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hyperlink r:id="rId32" w:tooltip="https://br.mosreg.ru/admin/admin/video-surveillance/camera?id=147696&amp;page=1" w:history="1">
              <w:r>
                <w:rPr>
                  <w:rFonts w:ascii="Times New Roman" w:hAnsi="Times New Roman" w:cs="Times New Roman" w:eastAsia="Times New Roman"/>
                  <w:sz w:val="24"/>
                  <w:szCs w:val="24"/>
                  <w:lang w:eastAsia="ru-RU"/>
                </w:rPr>
                <w:t xml:space="preserve">мкр. Юбилейный, д. 11 подъезд №5, МКД, обзор перед входом</w:t>
              </w:r>
            </w:hyperlink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  <w:t xml:space="preserve">-</w:t>
            </w: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</w:r>
            <w:r/>
          </w:p>
        </w:tc>
        <w:tc>
          <w:tcP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lineRule="auto" w:line="240" w:after="0"/>
              <w:rPr>
                <w:rFonts w:ascii="Times New Roman" w:hAnsi="Times New Roman" w:cs="Times New Roman" w:eastAsia="Times New Roman"/>
                <w:color w:val="212529"/>
              </w:rPr>
            </w:pPr>
            <w:r>
              <w:rPr>
                <w:rFonts w:ascii="Times New Roman" w:hAnsi="Times New Roman" w:cs="Times New Roman" w:eastAsia="Times New Roman"/>
                <w:color w:val="212529"/>
                <w:sz w:val="24"/>
                <w:szCs w:val="21"/>
                <w:lang w:eastAsia="ru-RU"/>
              </w:rPr>
              <w:t xml:space="preserve">147696</w:t>
            </w:r>
            <w:r>
              <w:rPr>
                <w:rFonts w:ascii="Times New Roman" w:hAnsi="Times New Roman" w:cs="Times New Roman" w:eastAsia="Times New Roman"/>
                <w:color w:val="212529"/>
              </w:rPr>
            </w:r>
            <w:r/>
          </w:p>
        </w:tc>
        <w:tc>
          <w:tcPr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  <w:tc>
          <w:tcPr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</w:tr>
      <w:tr>
        <w:trPr>
          <w:trHeight w:val="764"/>
        </w:trPr>
        <w:tc>
          <w:tcPr>
            <w:tcW w:w="567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  <w:highlight w:val="none"/>
              </w:rPr>
            </w:pPr>
            <w:r>
              <w:rPr>
                <w:sz w:val="22"/>
                <w:highlight w:val="none"/>
              </w:rPr>
              <w:t xml:space="preserve">36</w:t>
            </w:r>
            <w:r>
              <w:rPr>
                <w:sz w:val="22"/>
                <w:highlight w:val="none"/>
              </w:rPr>
            </w:r>
            <w:r/>
          </w:p>
        </w:tc>
        <w:tc>
          <w:tcPr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 w:eastAsia="Times New Roman"/>
                <w:sz w:val="24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Камера видеонаблюдения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lineRule="auto" w:line="240" w:after="100" w:afterAutospacing="1"/>
              <w:rPr>
                <w:rFonts w:ascii="Times New Roman" w:hAnsi="Times New Roman" w:cs="Times New Roman" w:eastAsia="Times New Roman"/>
              </w:rPr>
              <w:outlineLvl w:val="5"/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МО пгт Серебряные Пруды,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hyperlink r:id="rId33" w:tooltip="https://br.mosreg.ru/admin/admin/video-surveillance/camera?id=147697&amp;page=1" w:history="1">
              <w:r>
                <w:rPr>
                  <w:rFonts w:ascii="Times New Roman" w:hAnsi="Times New Roman" w:cs="Times New Roman" w:eastAsia="Times New Roman"/>
                  <w:sz w:val="24"/>
                  <w:szCs w:val="24"/>
                  <w:lang w:eastAsia="ru-RU"/>
                </w:rPr>
                <w:t xml:space="preserve">мкр. Юбилейный, д. 11 подъезд №6, МКД, обзор перед входом</w:t>
              </w:r>
            </w:hyperlink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  <w:t xml:space="preserve">-</w:t>
            </w: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</w:r>
            <w:r/>
          </w:p>
        </w:tc>
        <w:tc>
          <w:tcP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lineRule="auto" w:line="240" w:after="0"/>
              <w:rPr>
                <w:rFonts w:ascii="Times New Roman" w:hAnsi="Times New Roman" w:cs="Times New Roman" w:eastAsia="Times New Roman"/>
                <w:color w:val="212529"/>
              </w:rPr>
            </w:pPr>
            <w:r>
              <w:rPr>
                <w:rFonts w:ascii="Times New Roman" w:hAnsi="Times New Roman" w:cs="Times New Roman" w:eastAsia="Times New Roman"/>
                <w:color w:val="212529"/>
                <w:sz w:val="24"/>
                <w:szCs w:val="21"/>
                <w:lang w:eastAsia="ru-RU"/>
              </w:rPr>
              <w:t xml:space="preserve">147697</w:t>
            </w:r>
            <w:r>
              <w:rPr>
                <w:rFonts w:ascii="Times New Roman" w:hAnsi="Times New Roman" w:cs="Times New Roman" w:eastAsia="Times New Roman"/>
                <w:color w:val="212529"/>
              </w:rPr>
            </w:r>
            <w:r/>
          </w:p>
        </w:tc>
        <w:tc>
          <w:tcPr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  <w:tc>
          <w:tcPr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</w:tr>
      <w:tr>
        <w:trPr>
          <w:trHeight w:val="764"/>
        </w:trPr>
        <w:tc>
          <w:tcPr>
            <w:tcW w:w="567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  <w:highlight w:val="none"/>
              </w:rPr>
            </w:pPr>
            <w:r>
              <w:rPr>
                <w:sz w:val="22"/>
                <w:highlight w:val="none"/>
              </w:rPr>
              <w:t xml:space="preserve">37</w:t>
            </w:r>
            <w:r>
              <w:rPr>
                <w:sz w:val="22"/>
                <w:highlight w:val="none"/>
              </w:rPr>
            </w:r>
            <w:r/>
          </w:p>
        </w:tc>
        <w:tc>
          <w:tcPr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 w:eastAsia="Times New Roman"/>
                <w:sz w:val="24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Камера видеонаблюдения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lineRule="auto" w:line="240" w:after="100" w:afterAutospacing="1"/>
              <w:rPr>
                <w:rFonts w:ascii="Times New Roman" w:hAnsi="Times New Roman" w:cs="Times New Roman" w:eastAsia="Times New Roman"/>
              </w:rPr>
              <w:outlineLvl w:val="5"/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МО пгт Серебряные Пруды,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hyperlink r:id="rId34" w:tooltip="https://br.mosreg.ru/admin/admin/video-surveillance/camera?id=147704&amp;page=1" w:history="1">
              <w:r>
                <w:rPr>
                  <w:rFonts w:ascii="Times New Roman" w:hAnsi="Times New Roman" w:cs="Times New Roman" w:eastAsia="Times New Roman"/>
                  <w:sz w:val="24"/>
                  <w:szCs w:val="24"/>
                  <w:lang w:eastAsia="ru-RU"/>
                </w:rPr>
                <w:t xml:space="preserve">мкр. Юбилейный, д. 5, МКД, подъезд №1 обзор перед подъездом</w:t>
              </w:r>
            </w:hyperlink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  <w:t xml:space="preserve">-</w:t>
            </w: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</w:r>
            <w:r/>
          </w:p>
        </w:tc>
        <w:tc>
          <w:tcP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lineRule="auto" w:line="240" w:after="0"/>
              <w:rPr>
                <w:rFonts w:ascii="Times New Roman" w:hAnsi="Times New Roman" w:cs="Times New Roman" w:eastAsia="Times New Roman"/>
                <w:color w:val="212529"/>
              </w:rPr>
            </w:pPr>
            <w:r>
              <w:rPr>
                <w:rFonts w:ascii="Times New Roman" w:hAnsi="Times New Roman" w:cs="Times New Roman" w:eastAsia="Times New Roman"/>
                <w:color w:val="212529"/>
                <w:sz w:val="24"/>
                <w:szCs w:val="21"/>
                <w:lang w:eastAsia="ru-RU"/>
              </w:rPr>
              <w:t xml:space="preserve">147704</w:t>
            </w:r>
            <w:r>
              <w:rPr>
                <w:rFonts w:ascii="Times New Roman" w:hAnsi="Times New Roman" w:cs="Times New Roman" w:eastAsia="Times New Roman"/>
                <w:color w:val="212529"/>
              </w:rPr>
            </w:r>
            <w:r/>
          </w:p>
        </w:tc>
        <w:tc>
          <w:tcPr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  <w:tc>
          <w:tcPr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</w:tr>
      <w:tr>
        <w:trPr>
          <w:trHeight w:val="764"/>
        </w:trPr>
        <w:tc>
          <w:tcPr>
            <w:tcW w:w="567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  <w:highlight w:val="none"/>
              </w:rPr>
            </w:pPr>
            <w:r>
              <w:rPr>
                <w:sz w:val="22"/>
                <w:highlight w:val="none"/>
              </w:rPr>
              <w:t xml:space="preserve">38</w:t>
            </w:r>
            <w:r/>
          </w:p>
        </w:tc>
        <w:tc>
          <w:tcPr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 w:eastAsia="Times New Roman"/>
                <w:sz w:val="24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Камера видеонаблюдения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lineRule="auto" w:line="240" w:after="100" w:afterAutospacing="1"/>
              <w:rPr>
                <w:rFonts w:ascii="Times New Roman" w:hAnsi="Times New Roman" w:cs="Times New Roman" w:eastAsia="Times New Roman"/>
              </w:rPr>
              <w:outlineLvl w:val="5"/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МО пгт Серебряные Пруды,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hyperlink r:id="rId35" w:tooltip="https://br.mosreg.ru/admin/admin/video-surveillance/camera?id=147705&amp;page=1" w:history="1">
              <w:r>
                <w:rPr>
                  <w:rFonts w:ascii="Times New Roman" w:hAnsi="Times New Roman" w:cs="Times New Roman" w:eastAsia="Times New Roman"/>
                  <w:sz w:val="24"/>
                  <w:szCs w:val="24"/>
                  <w:lang w:eastAsia="ru-RU"/>
                </w:rPr>
                <w:t xml:space="preserve">мкр. Юбилейный, д. 5, МКД, подъезд №2 обзор перед подъездом</w:t>
              </w:r>
            </w:hyperlink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  <w:t xml:space="preserve">-</w:t>
            </w: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</w:r>
            <w:r/>
          </w:p>
        </w:tc>
        <w:tc>
          <w:tcP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lineRule="auto" w:line="240" w:after="0"/>
              <w:rPr>
                <w:rFonts w:ascii="Times New Roman" w:hAnsi="Times New Roman" w:cs="Times New Roman" w:eastAsia="Times New Roman"/>
                <w:color w:val="212529"/>
              </w:rPr>
            </w:pPr>
            <w:r>
              <w:rPr>
                <w:rFonts w:ascii="Times New Roman" w:hAnsi="Times New Roman" w:cs="Times New Roman" w:eastAsia="Times New Roman"/>
                <w:color w:val="212529"/>
                <w:sz w:val="24"/>
                <w:szCs w:val="21"/>
                <w:lang w:eastAsia="ru-RU"/>
              </w:rPr>
              <w:t xml:space="preserve">147705</w:t>
            </w:r>
            <w:r>
              <w:rPr>
                <w:rFonts w:ascii="Times New Roman" w:hAnsi="Times New Roman" w:cs="Times New Roman" w:eastAsia="Times New Roman"/>
                <w:color w:val="212529"/>
              </w:rPr>
            </w:r>
            <w:r/>
          </w:p>
        </w:tc>
        <w:tc>
          <w:tcPr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  <w:tc>
          <w:tcPr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</w:tr>
      <w:tr>
        <w:trPr>
          <w:trHeight w:val="764"/>
        </w:trPr>
        <w:tc>
          <w:tcPr>
            <w:tcW w:w="567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  <w:highlight w:val="none"/>
              </w:rPr>
            </w:pPr>
            <w:r>
              <w:rPr>
                <w:sz w:val="22"/>
                <w:highlight w:val="none"/>
              </w:rPr>
              <w:t xml:space="preserve">39</w:t>
            </w:r>
            <w:r/>
          </w:p>
        </w:tc>
        <w:tc>
          <w:tcPr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 w:eastAsia="Times New Roman"/>
                <w:sz w:val="24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Камера видеонаблюдения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lineRule="auto" w:line="240" w:after="100" w:afterAutospacing="1"/>
              <w:rPr>
                <w:rFonts w:ascii="Times New Roman" w:hAnsi="Times New Roman" w:cs="Times New Roman" w:eastAsia="Times New Roman"/>
              </w:rPr>
              <w:outlineLvl w:val="5"/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МО пгт Серебряные Пруды,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hyperlink r:id="rId36" w:tooltip="https://br.mosreg.ru/admin/admin/video-surveillance/camera?id=147706&amp;page=1" w:history="1">
              <w:r>
                <w:rPr>
                  <w:rFonts w:ascii="Times New Roman" w:hAnsi="Times New Roman" w:cs="Times New Roman" w:eastAsia="Times New Roman"/>
                  <w:sz w:val="24"/>
                  <w:szCs w:val="24"/>
                  <w:lang w:eastAsia="ru-RU"/>
                </w:rPr>
                <w:t xml:space="preserve">мкр. Юбилейный, д. 5, МКД, подъезд №3 обзор перед подъездом</w:t>
              </w:r>
            </w:hyperlink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  <w:t xml:space="preserve">-</w:t>
            </w: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</w:r>
            <w:r/>
          </w:p>
        </w:tc>
        <w:tc>
          <w:tcP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lineRule="auto" w:line="240" w:after="0"/>
              <w:rPr>
                <w:rFonts w:ascii="Times New Roman" w:hAnsi="Times New Roman" w:cs="Times New Roman" w:eastAsia="Times New Roman"/>
                <w:color w:val="212529"/>
              </w:rPr>
            </w:pPr>
            <w:r>
              <w:rPr>
                <w:rFonts w:ascii="Times New Roman" w:hAnsi="Times New Roman" w:cs="Times New Roman" w:eastAsia="Times New Roman"/>
                <w:color w:val="212529"/>
                <w:sz w:val="24"/>
                <w:szCs w:val="21"/>
                <w:lang w:eastAsia="ru-RU"/>
              </w:rPr>
              <w:t xml:space="preserve">147706</w:t>
            </w:r>
            <w:r>
              <w:rPr>
                <w:rFonts w:ascii="Times New Roman" w:hAnsi="Times New Roman" w:cs="Times New Roman" w:eastAsia="Times New Roman"/>
                <w:color w:val="212529"/>
              </w:rPr>
            </w:r>
            <w:r/>
          </w:p>
        </w:tc>
        <w:tc>
          <w:tcPr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  <w:tc>
          <w:tcPr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</w:tr>
      <w:tr>
        <w:trPr>
          <w:trHeight w:val="764"/>
        </w:trPr>
        <w:tc>
          <w:tcPr>
            <w:tcW w:w="567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  <w:highlight w:val="none"/>
              </w:rPr>
            </w:pPr>
            <w:r>
              <w:rPr>
                <w:sz w:val="22"/>
                <w:highlight w:val="none"/>
              </w:rPr>
              <w:t xml:space="preserve">40</w:t>
            </w:r>
            <w:r>
              <w:rPr>
                <w:sz w:val="22"/>
                <w:highlight w:val="none"/>
              </w:rPr>
            </w:r>
            <w:r/>
          </w:p>
        </w:tc>
        <w:tc>
          <w:tcPr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 w:eastAsia="Times New Roman"/>
                <w:sz w:val="24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Камера видеонаблюдения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lineRule="auto" w:line="240" w:after="100" w:afterAutospacing="1"/>
              <w:rPr>
                <w:rFonts w:ascii="Times New Roman" w:hAnsi="Times New Roman" w:cs="Times New Roman" w:eastAsia="Times New Roman"/>
              </w:rPr>
              <w:outlineLvl w:val="5"/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МО пгт Серебряные Пруды,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hyperlink r:id="rId37" w:tooltip="https://br.mosreg.ru/admin/admin/video-surveillance/camera?id=147707&amp;page=1" w:history="1">
              <w:r>
                <w:rPr>
                  <w:rFonts w:ascii="Times New Roman" w:hAnsi="Times New Roman" w:cs="Times New Roman" w:eastAsia="Times New Roman"/>
                  <w:sz w:val="24"/>
                  <w:szCs w:val="24"/>
                  <w:lang w:eastAsia="ru-RU"/>
                </w:rPr>
                <w:t xml:space="preserve">мкр. Юбилейный, д. 5, МКД, подъезд №4 обзор перед подъездом</w:t>
              </w:r>
            </w:hyperlink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  <w:t xml:space="preserve">-</w:t>
            </w: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</w:r>
            <w:r/>
          </w:p>
        </w:tc>
        <w:tc>
          <w:tcP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lineRule="auto" w:line="240" w:after="0"/>
              <w:rPr>
                <w:rFonts w:ascii="Times New Roman" w:hAnsi="Times New Roman" w:cs="Times New Roman" w:eastAsia="Times New Roman"/>
                <w:color w:val="212529"/>
              </w:rPr>
            </w:pPr>
            <w:r>
              <w:rPr>
                <w:rFonts w:ascii="Times New Roman" w:hAnsi="Times New Roman" w:cs="Times New Roman" w:eastAsia="Times New Roman"/>
                <w:color w:val="212529"/>
                <w:sz w:val="24"/>
                <w:szCs w:val="21"/>
                <w:lang w:eastAsia="ru-RU"/>
              </w:rPr>
              <w:t xml:space="preserve">147707</w:t>
            </w:r>
            <w:r>
              <w:rPr>
                <w:rFonts w:ascii="Times New Roman" w:hAnsi="Times New Roman" w:cs="Times New Roman" w:eastAsia="Times New Roman"/>
                <w:color w:val="212529"/>
              </w:rPr>
            </w:r>
            <w:r/>
          </w:p>
        </w:tc>
        <w:tc>
          <w:tcPr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  <w:tc>
          <w:tcPr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</w:tr>
      <w:tr>
        <w:trPr>
          <w:trHeight w:val="567"/>
        </w:trPr>
        <w:tc>
          <w:tcPr>
            <w:tcW w:w="567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  <w:highlight w:val="none"/>
              </w:rPr>
            </w:pPr>
            <w:r>
              <w:rPr>
                <w:sz w:val="22"/>
                <w:highlight w:val="none"/>
              </w:rPr>
              <w:t xml:space="preserve">41</w:t>
            </w:r>
            <w:r>
              <w:rPr>
                <w:sz w:val="22"/>
                <w:highlight w:val="none"/>
              </w:rPr>
            </w:r>
            <w:r/>
          </w:p>
        </w:tc>
        <w:tc>
          <w:tcPr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 w:eastAsia="Times New Roman"/>
                <w:sz w:val="24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Камера видеонаблюдения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lineRule="auto" w:line="240" w:after="100" w:afterAutospacing="1"/>
              <w:rPr>
                <w:rFonts w:ascii="Times New Roman" w:hAnsi="Times New Roman" w:cs="Times New Roman" w:eastAsia="Times New Roman"/>
              </w:rPr>
              <w:outlineLvl w:val="5"/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МО пгт Серебряные Пруды,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hyperlink r:id="rId38" w:tooltip="https://br.mosreg.ru/admin/admin/video-surveillance/camera?id=147708&amp;page=1" w:history="1">
              <w:r>
                <w:rPr>
                  <w:rFonts w:ascii="Times New Roman" w:hAnsi="Times New Roman" w:cs="Times New Roman" w:eastAsia="Times New Roman"/>
                  <w:sz w:val="24"/>
                  <w:szCs w:val="24"/>
                  <w:lang w:eastAsia="ru-RU"/>
                </w:rPr>
                <w:t xml:space="preserve">мкр. Центральный, д. 13, МКД, подъезд №1 обзор перед подъездом</w:t>
              </w:r>
            </w:hyperlink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  <w:t xml:space="preserve">-</w:t>
            </w: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</w:r>
            <w:r/>
          </w:p>
        </w:tc>
        <w:tc>
          <w:tcP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lineRule="auto" w:line="240" w:after="0"/>
              <w:rPr>
                <w:rFonts w:ascii="Times New Roman" w:hAnsi="Times New Roman" w:cs="Times New Roman" w:eastAsia="Times New Roman"/>
                <w:color w:val="212529"/>
              </w:rPr>
            </w:pPr>
            <w:r>
              <w:rPr>
                <w:rFonts w:ascii="Times New Roman" w:hAnsi="Times New Roman" w:cs="Times New Roman" w:eastAsia="Times New Roman"/>
                <w:color w:val="212529"/>
                <w:sz w:val="24"/>
                <w:szCs w:val="21"/>
                <w:lang w:eastAsia="ru-RU"/>
              </w:rPr>
              <w:t xml:space="preserve">147708</w:t>
            </w:r>
            <w:r>
              <w:rPr>
                <w:rFonts w:ascii="Times New Roman" w:hAnsi="Times New Roman" w:cs="Times New Roman" w:eastAsia="Times New Roman"/>
                <w:color w:val="212529"/>
              </w:rPr>
            </w:r>
            <w:r/>
          </w:p>
        </w:tc>
        <w:tc>
          <w:tcPr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  <w:tc>
          <w:tcPr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</w:tr>
      <w:tr>
        <w:trPr>
          <w:trHeight w:val="764"/>
        </w:trPr>
        <w:tc>
          <w:tcPr>
            <w:tcW w:w="567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  <w:highlight w:val="none"/>
              </w:rPr>
            </w:pPr>
            <w:r>
              <w:rPr>
                <w:sz w:val="22"/>
                <w:highlight w:val="none"/>
              </w:rPr>
              <w:t xml:space="preserve">42</w:t>
            </w:r>
            <w:r>
              <w:rPr>
                <w:sz w:val="22"/>
                <w:highlight w:val="none"/>
              </w:rPr>
            </w:r>
            <w:r/>
          </w:p>
        </w:tc>
        <w:tc>
          <w:tcPr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 w:eastAsia="Times New Roman"/>
                <w:sz w:val="24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Камера видеонаблюдения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lineRule="auto" w:line="240" w:after="100" w:afterAutospacing="1"/>
              <w:rPr>
                <w:rFonts w:ascii="Times New Roman" w:hAnsi="Times New Roman" w:cs="Times New Roman" w:eastAsia="Times New Roman"/>
              </w:rPr>
              <w:outlineLvl w:val="5"/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МО пгт Серебряные Пруды,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hyperlink r:id="rId39" w:tooltip="https://br.mosreg.ru/admin/admin/video-surveillance/camera?id=147709&amp;page=1" w:history="1">
              <w:r>
                <w:rPr>
                  <w:rFonts w:ascii="Times New Roman" w:hAnsi="Times New Roman" w:cs="Times New Roman" w:eastAsia="Times New Roman"/>
                  <w:sz w:val="24"/>
                  <w:szCs w:val="24"/>
                  <w:lang w:eastAsia="ru-RU"/>
                </w:rPr>
                <w:t xml:space="preserve">мкр. Центральный, д. 13, МКД, подъезд №2 обзор перед подъездом</w:t>
              </w:r>
            </w:hyperlink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  <w:t xml:space="preserve">-</w:t>
            </w: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</w:r>
            <w:r/>
          </w:p>
        </w:tc>
        <w:tc>
          <w:tcP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lineRule="auto" w:line="240" w:after="0"/>
              <w:rPr>
                <w:rFonts w:ascii="Times New Roman" w:hAnsi="Times New Roman" w:cs="Times New Roman" w:eastAsia="Times New Roman"/>
                <w:color w:val="212529"/>
              </w:rPr>
            </w:pPr>
            <w:r>
              <w:rPr>
                <w:rFonts w:ascii="Times New Roman" w:hAnsi="Times New Roman" w:cs="Times New Roman" w:eastAsia="Times New Roman"/>
                <w:color w:val="212529"/>
                <w:sz w:val="24"/>
                <w:szCs w:val="21"/>
                <w:lang w:eastAsia="ru-RU"/>
              </w:rPr>
              <w:t xml:space="preserve">147709</w:t>
            </w:r>
            <w:r>
              <w:rPr>
                <w:rFonts w:ascii="Times New Roman" w:hAnsi="Times New Roman" w:cs="Times New Roman" w:eastAsia="Times New Roman"/>
                <w:color w:val="212529"/>
              </w:rPr>
            </w:r>
            <w:r/>
          </w:p>
        </w:tc>
        <w:tc>
          <w:tcPr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  <w:tc>
          <w:tcPr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</w:tr>
      <w:tr>
        <w:trPr>
          <w:trHeight w:val="425"/>
        </w:trPr>
        <w:tc>
          <w:tcPr>
            <w:tcW w:w="567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  <w:highlight w:val="none"/>
              </w:rPr>
            </w:pPr>
            <w:r>
              <w:rPr>
                <w:sz w:val="22"/>
                <w:highlight w:val="none"/>
              </w:rPr>
              <w:t xml:space="preserve">43</w:t>
            </w:r>
            <w:r>
              <w:rPr>
                <w:sz w:val="22"/>
                <w:highlight w:val="none"/>
              </w:rPr>
            </w:r>
            <w:r/>
          </w:p>
        </w:tc>
        <w:tc>
          <w:tcPr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 w:eastAsia="Times New Roman"/>
                <w:sz w:val="24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Камера видеонаблюдения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lineRule="auto" w:line="240" w:after="100" w:afterAutospacing="1"/>
              <w:rPr>
                <w:rFonts w:ascii="Times New Roman" w:hAnsi="Times New Roman" w:cs="Times New Roman" w:eastAsia="Times New Roman"/>
              </w:rPr>
              <w:outlineLvl w:val="5"/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МО пгт Серебряные Пруды,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hyperlink r:id="rId40" w:tooltip="https://br.mosreg.ru/admin/admin/video-surveillance/camera?id=147733&amp;page=1" w:history="1">
              <w:r>
                <w:rPr>
                  <w:rFonts w:ascii="Times New Roman" w:hAnsi="Times New Roman" w:cs="Times New Roman" w:eastAsia="Times New Roman"/>
                  <w:sz w:val="24"/>
                  <w:szCs w:val="24"/>
                  <w:lang w:eastAsia="ru-RU"/>
                </w:rPr>
                <w:t xml:space="preserve">мкр. Центральный, д. 13, МКД, подъезд №3 обзор перед подъездом</w:t>
              </w:r>
            </w:hyperlink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  <w:t xml:space="preserve">-</w:t>
            </w: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</w:r>
            <w:r/>
          </w:p>
        </w:tc>
        <w:tc>
          <w:tcP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lineRule="auto" w:line="240" w:after="0"/>
              <w:rPr>
                <w:rFonts w:ascii="Times New Roman" w:hAnsi="Times New Roman" w:cs="Times New Roman" w:eastAsia="Times New Roman"/>
                <w:color w:val="212529"/>
              </w:rPr>
            </w:pPr>
            <w:r>
              <w:rPr>
                <w:rFonts w:ascii="Times New Roman" w:hAnsi="Times New Roman" w:cs="Times New Roman" w:eastAsia="Times New Roman"/>
                <w:color w:val="212529"/>
                <w:sz w:val="24"/>
                <w:szCs w:val="21"/>
                <w:lang w:eastAsia="ru-RU"/>
              </w:rPr>
              <w:t xml:space="preserve">147733</w:t>
            </w:r>
            <w:r>
              <w:rPr>
                <w:rFonts w:ascii="Times New Roman" w:hAnsi="Times New Roman" w:cs="Times New Roman" w:eastAsia="Times New Roman"/>
                <w:color w:val="212529"/>
              </w:rPr>
            </w:r>
            <w:r/>
          </w:p>
        </w:tc>
        <w:tc>
          <w:tcPr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  <w:tc>
          <w:tcPr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</w:tr>
      <w:tr>
        <w:trPr>
          <w:trHeight w:val="764"/>
        </w:trPr>
        <w:tc>
          <w:tcPr>
            <w:tcW w:w="567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  <w:highlight w:val="none"/>
              </w:rPr>
            </w:pPr>
            <w:r>
              <w:rPr>
                <w:sz w:val="22"/>
                <w:highlight w:val="none"/>
              </w:rPr>
              <w:t xml:space="preserve">44</w:t>
            </w:r>
            <w:r>
              <w:rPr>
                <w:sz w:val="22"/>
                <w:highlight w:val="none"/>
              </w:rPr>
            </w:r>
            <w:r/>
          </w:p>
        </w:tc>
        <w:tc>
          <w:tcPr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 w:eastAsia="Times New Roman"/>
                <w:sz w:val="24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Камера видеонаблюдения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lineRule="auto" w:line="240" w:after="100" w:afterAutospacing="1"/>
              <w:rPr>
                <w:rFonts w:ascii="Times New Roman" w:hAnsi="Times New Roman" w:cs="Times New Roman" w:eastAsia="Times New Roman"/>
              </w:rPr>
              <w:outlineLvl w:val="5"/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МО пгт Серебряные Пруды,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hyperlink r:id="rId41" w:tooltip="https://br.mosreg.ru/admin/admin/video-surveillance/camera?id=147735&amp;page=1" w:history="1">
              <w:r>
                <w:rPr>
                  <w:rFonts w:ascii="Times New Roman" w:hAnsi="Times New Roman" w:cs="Times New Roman" w:eastAsia="Times New Roman"/>
                  <w:sz w:val="24"/>
                  <w:szCs w:val="24"/>
                  <w:lang w:eastAsia="ru-RU"/>
                </w:rPr>
                <w:t xml:space="preserve">мкр. Центральный, д. 13, МКД, подъезд №4 обзор перед подъездом</w:t>
              </w:r>
            </w:hyperlink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  <w:t xml:space="preserve">-</w:t>
            </w: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</w:r>
            <w:r/>
          </w:p>
        </w:tc>
        <w:tc>
          <w:tcP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lineRule="auto" w:line="240" w:after="0"/>
              <w:rPr>
                <w:rFonts w:ascii="Times New Roman" w:hAnsi="Times New Roman" w:cs="Times New Roman" w:eastAsia="Times New Roman"/>
                <w:color w:val="212529"/>
              </w:rPr>
            </w:pPr>
            <w:r>
              <w:rPr>
                <w:rFonts w:ascii="Times New Roman" w:hAnsi="Times New Roman" w:cs="Times New Roman" w:eastAsia="Times New Roman"/>
                <w:color w:val="212529"/>
                <w:sz w:val="24"/>
                <w:szCs w:val="21"/>
                <w:lang w:eastAsia="ru-RU"/>
              </w:rPr>
              <w:t xml:space="preserve">147735</w:t>
            </w:r>
            <w:r>
              <w:rPr>
                <w:rFonts w:ascii="Times New Roman" w:hAnsi="Times New Roman" w:cs="Times New Roman" w:eastAsia="Times New Roman"/>
                <w:color w:val="212529"/>
              </w:rPr>
            </w:r>
            <w:r/>
          </w:p>
        </w:tc>
        <w:tc>
          <w:tcPr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  <w:tc>
          <w:tcPr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</w:tr>
      <w:tr>
        <w:trPr>
          <w:trHeight w:val="764"/>
        </w:trPr>
        <w:tc>
          <w:tcPr>
            <w:tcW w:w="567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  <w:highlight w:val="none"/>
              </w:rPr>
            </w:pPr>
            <w:r>
              <w:rPr>
                <w:sz w:val="22"/>
                <w:highlight w:val="none"/>
              </w:rPr>
              <w:t xml:space="preserve">45</w:t>
            </w:r>
            <w:r>
              <w:rPr>
                <w:sz w:val="22"/>
                <w:highlight w:val="none"/>
              </w:rPr>
            </w:r>
            <w:r/>
          </w:p>
        </w:tc>
        <w:tc>
          <w:tcPr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 w:eastAsia="Times New Roman"/>
                <w:sz w:val="24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Камера видеонаблюдения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lineRule="auto" w:line="240" w:after="100" w:afterAutospacing="1"/>
              <w:rPr>
                <w:rFonts w:ascii="Times New Roman" w:hAnsi="Times New Roman" w:cs="Times New Roman" w:eastAsia="Times New Roman"/>
              </w:rPr>
              <w:outlineLvl w:val="5"/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МО пгт Серебряные Пруды,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hyperlink r:id="rId42" w:tooltip="https://br.mosreg.ru/admin/admin/video-surveillance/camera?id=147745&amp;page=1" w:history="1">
              <w:r>
                <w:rPr>
                  <w:rFonts w:ascii="Times New Roman" w:hAnsi="Times New Roman" w:cs="Times New Roman" w:eastAsia="Times New Roman"/>
                  <w:sz w:val="24"/>
                  <w:szCs w:val="24"/>
                  <w:lang w:eastAsia="ru-RU"/>
                </w:rPr>
                <w:t xml:space="preserve">ул. Первомайская, д. 6, МКД, подъезд №1, обзор </w:t>
              </w:r>
              <w:r>
                <w:rPr>
                  <w:rFonts w:ascii="Times New Roman" w:hAnsi="Times New Roman" w:cs="Times New Roman" w:eastAsia="Times New Roman"/>
                  <w:sz w:val="24"/>
                  <w:szCs w:val="24"/>
                  <w:lang w:eastAsia="ru-RU"/>
                </w:rPr>
                <w:t xml:space="preserve">лиц</w:t>
              </w:r>
              <w:r>
                <w:rPr>
                  <w:rFonts w:ascii="Times New Roman" w:hAnsi="Times New Roman" w:cs="Times New Roman" w:eastAsia="Times New Roman"/>
                  <w:sz w:val="24"/>
                  <w:szCs w:val="24"/>
                  <w:lang w:eastAsia="ru-RU"/>
                </w:rPr>
                <w:t xml:space="preserve"> входящих в </w:t>
              </w:r>
            </w:hyperlink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  <w:t xml:space="preserve">-</w:t>
            </w: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</w:r>
            <w:r/>
          </w:p>
        </w:tc>
        <w:tc>
          <w:tcP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lineRule="auto" w:line="240" w:after="0"/>
              <w:rPr>
                <w:rFonts w:ascii="Times New Roman" w:hAnsi="Times New Roman" w:cs="Times New Roman" w:eastAsia="Times New Roman"/>
                <w:color w:val="212529"/>
              </w:rPr>
            </w:pPr>
            <w:r>
              <w:rPr>
                <w:rFonts w:ascii="Times New Roman" w:hAnsi="Times New Roman" w:cs="Times New Roman" w:eastAsia="Times New Roman"/>
                <w:color w:val="212529"/>
                <w:sz w:val="24"/>
                <w:szCs w:val="21"/>
                <w:lang w:eastAsia="ru-RU"/>
              </w:rPr>
              <w:t xml:space="preserve">147745</w:t>
            </w:r>
            <w:r>
              <w:rPr>
                <w:rFonts w:ascii="Times New Roman" w:hAnsi="Times New Roman" w:cs="Times New Roman" w:eastAsia="Times New Roman"/>
                <w:color w:val="212529"/>
              </w:rPr>
            </w:r>
            <w:r/>
          </w:p>
        </w:tc>
        <w:tc>
          <w:tcPr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  <w:tc>
          <w:tcPr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</w:tr>
      <w:tr>
        <w:trPr>
          <w:trHeight w:val="764"/>
        </w:trPr>
        <w:tc>
          <w:tcPr>
            <w:tcW w:w="567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  <w:highlight w:val="none"/>
              </w:rPr>
            </w:pPr>
            <w:r>
              <w:rPr>
                <w:sz w:val="22"/>
                <w:highlight w:val="none"/>
              </w:rPr>
              <w:t xml:space="preserve">46</w:t>
            </w:r>
            <w:r>
              <w:rPr>
                <w:sz w:val="22"/>
                <w:highlight w:val="none"/>
              </w:rPr>
            </w:r>
            <w:r/>
          </w:p>
        </w:tc>
        <w:tc>
          <w:tcPr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 w:eastAsia="Times New Roman"/>
                <w:sz w:val="24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Камера видеонаблюдения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lineRule="auto" w:line="240" w:after="100" w:afterAutospacing="1"/>
              <w:rPr>
                <w:rFonts w:ascii="Times New Roman" w:hAnsi="Times New Roman" w:cs="Times New Roman" w:eastAsia="Times New Roman"/>
              </w:rPr>
              <w:outlineLvl w:val="5"/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МО пгт Серебряные Пруды,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hyperlink r:id="rId43" w:tooltip="https://br.mosreg.ru/admin/admin/video-surveillance/camera?id=147746&amp;page=1" w:history="1">
              <w:r>
                <w:rPr>
                  <w:rFonts w:ascii="Times New Roman" w:hAnsi="Times New Roman" w:cs="Times New Roman" w:eastAsia="Times New Roman"/>
                  <w:sz w:val="24"/>
                  <w:szCs w:val="24"/>
                  <w:lang w:eastAsia="ru-RU"/>
                </w:rPr>
                <w:t xml:space="preserve">ул. Первомайская, д. 6, МКД, п</w:t>
              </w:r>
              <w:r>
                <w:rPr>
                  <w:rFonts w:ascii="Times New Roman" w:hAnsi="Times New Roman" w:cs="Times New Roman" w:eastAsia="Times New Roman"/>
                  <w:sz w:val="24"/>
                  <w:szCs w:val="24"/>
                  <w:lang w:eastAsia="ru-RU"/>
                </w:rPr>
                <w:t xml:space="preserve">одъезд №2 обзор лиц входящих </w:t>
              </w:r>
            </w:hyperlink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  <w:t xml:space="preserve">-</w:t>
            </w: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</w:r>
            <w:r/>
          </w:p>
        </w:tc>
        <w:tc>
          <w:tcP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lineRule="auto" w:line="240" w:after="0"/>
              <w:rPr>
                <w:rFonts w:ascii="Times New Roman" w:hAnsi="Times New Roman" w:cs="Times New Roman" w:eastAsia="Times New Roman"/>
                <w:color w:val="212529"/>
              </w:rPr>
            </w:pPr>
            <w:r>
              <w:rPr>
                <w:rFonts w:ascii="Times New Roman" w:hAnsi="Times New Roman" w:cs="Times New Roman" w:eastAsia="Times New Roman"/>
                <w:color w:val="212529"/>
                <w:sz w:val="24"/>
                <w:szCs w:val="21"/>
                <w:lang w:eastAsia="ru-RU"/>
              </w:rPr>
              <w:t xml:space="preserve">147746</w:t>
            </w:r>
            <w:r>
              <w:rPr>
                <w:rFonts w:ascii="Times New Roman" w:hAnsi="Times New Roman" w:cs="Times New Roman" w:eastAsia="Times New Roman"/>
                <w:color w:val="212529"/>
              </w:rPr>
            </w:r>
            <w:r/>
          </w:p>
        </w:tc>
        <w:tc>
          <w:tcPr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  <w:tc>
          <w:tcPr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</w:tr>
      <w:tr>
        <w:trPr>
          <w:trHeight w:val="764"/>
        </w:trPr>
        <w:tc>
          <w:tcPr>
            <w:tcW w:w="567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  <w:highlight w:val="none"/>
              </w:rPr>
            </w:pPr>
            <w:r>
              <w:rPr>
                <w:sz w:val="22"/>
                <w:highlight w:val="none"/>
              </w:rPr>
              <w:t xml:space="preserve">47</w:t>
            </w:r>
            <w:r>
              <w:rPr>
                <w:sz w:val="22"/>
                <w:highlight w:val="none"/>
              </w:rPr>
            </w:r>
            <w:r/>
          </w:p>
        </w:tc>
        <w:tc>
          <w:tcPr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 w:eastAsia="Times New Roman"/>
                <w:sz w:val="24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Камера видеонаблюдения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lineRule="auto" w:line="240" w:after="100" w:afterAutospacing="1"/>
              <w:rPr>
                <w:rFonts w:ascii="Times New Roman" w:hAnsi="Times New Roman" w:cs="Times New Roman" w:eastAsia="Times New Roman"/>
              </w:rPr>
              <w:outlineLvl w:val="5"/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МО пгт Серебряные Пруды,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hyperlink r:id="rId44" w:tooltip="https://br.mosreg.ru/admin/admin/video-surveillance/camera?id=147747&amp;page=1" w:history="1">
              <w:r>
                <w:rPr>
                  <w:rFonts w:ascii="Times New Roman" w:hAnsi="Times New Roman" w:cs="Times New Roman" w:eastAsia="Times New Roman"/>
                  <w:sz w:val="24"/>
                  <w:szCs w:val="24"/>
                  <w:lang w:eastAsia="ru-RU"/>
                </w:rPr>
                <w:t xml:space="preserve">ул. Первомайская, д. 6, МКД, подъезд №3 обзор </w:t>
              </w:r>
              <w:r>
                <w:rPr>
                  <w:rFonts w:ascii="Times New Roman" w:hAnsi="Times New Roman" w:cs="Times New Roman" w:eastAsia="Times New Roman"/>
                  <w:sz w:val="24"/>
                  <w:szCs w:val="24"/>
                  <w:lang w:eastAsia="ru-RU"/>
                </w:rPr>
                <w:t xml:space="preserve">лиц</w:t>
              </w:r>
              <w:r>
                <w:rPr>
                  <w:rFonts w:ascii="Times New Roman" w:hAnsi="Times New Roman" w:cs="Times New Roman" w:eastAsia="Times New Roman"/>
                  <w:sz w:val="24"/>
                  <w:szCs w:val="24"/>
                  <w:lang w:eastAsia="ru-RU"/>
                </w:rPr>
                <w:t xml:space="preserve"> входящих в </w:t>
              </w:r>
            </w:hyperlink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  <w:t xml:space="preserve">-</w:t>
            </w: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</w:r>
            <w:r/>
          </w:p>
        </w:tc>
        <w:tc>
          <w:tcP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lineRule="auto" w:line="240" w:after="0"/>
              <w:rPr>
                <w:rFonts w:ascii="Times New Roman" w:hAnsi="Times New Roman" w:cs="Times New Roman" w:eastAsia="Times New Roman"/>
                <w:color w:val="212529"/>
              </w:rPr>
            </w:pPr>
            <w:r>
              <w:rPr>
                <w:rFonts w:ascii="Times New Roman" w:hAnsi="Times New Roman" w:cs="Times New Roman" w:eastAsia="Times New Roman"/>
                <w:color w:val="212529"/>
                <w:sz w:val="24"/>
                <w:szCs w:val="21"/>
                <w:lang w:eastAsia="ru-RU"/>
              </w:rPr>
              <w:t xml:space="preserve">147747</w:t>
            </w:r>
            <w:r>
              <w:rPr>
                <w:rFonts w:ascii="Times New Roman" w:hAnsi="Times New Roman" w:cs="Times New Roman" w:eastAsia="Times New Roman"/>
                <w:color w:val="212529"/>
              </w:rPr>
            </w:r>
            <w:r/>
          </w:p>
        </w:tc>
        <w:tc>
          <w:tcPr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  <w:tc>
          <w:tcPr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</w:tr>
      <w:tr>
        <w:trPr>
          <w:trHeight w:val="1134"/>
        </w:trPr>
        <w:tc>
          <w:tcPr>
            <w:tcW w:w="567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  <w:highlight w:val="none"/>
              </w:rPr>
            </w:pPr>
            <w:r>
              <w:rPr>
                <w:sz w:val="22"/>
                <w:highlight w:val="none"/>
              </w:rPr>
              <w:t xml:space="preserve">48</w:t>
            </w:r>
            <w:r/>
          </w:p>
        </w:tc>
        <w:tc>
          <w:tcPr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 w:eastAsia="Times New Roman"/>
                <w:sz w:val="24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Камера видеонаблюдения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lineRule="auto" w:line="240" w:after="100" w:afterAutospacing="1"/>
              <w:rPr>
                <w:rFonts w:ascii="Times New Roman" w:hAnsi="Times New Roman" w:cs="Times New Roman" w:eastAsia="Times New Roman"/>
              </w:rPr>
              <w:outlineLvl w:val="5"/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МО пгт Серебряные Пруды,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hyperlink r:id="rId45" w:tooltip="https://br.mosreg.ru/admin/admin/video-surveillance/camera?id=147748&amp;page=1" w:history="1">
              <w:r>
                <w:rPr>
                  <w:rFonts w:ascii="Times New Roman" w:hAnsi="Times New Roman" w:cs="Times New Roman" w:eastAsia="Times New Roman"/>
                  <w:sz w:val="24"/>
                  <w:szCs w:val="24"/>
                  <w:lang w:eastAsia="ru-RU"/>
                </w:rPr>
                <w:t xml:space="preserve">ул. Первомайская, д. 6, МКД, подъезд №4 обзор </w:t>
              </w:r>
              <w:r>
                <w:rPr>
                  <w:rFonts w:ascii="Times New Roman" w:hAnsi="Times New Roman" w:cs="Times New Roman" w:eastAsia="Times New Roman"/>
                  <w:sz w:val="24"/>
                  <w:szCs w:val="24"/>
                  <w:lang w:eastAsia="ru-RU"/>
                </w:rPr>
                <w:t xml:space="preserve">лиц</w:t>
              </w:r>
              <w:r>
                <w:rPr>
                  <w:rFonts w:ascii="Times New Roman" w:hAnsi="Times New Roman" w:cs="Times New Roman" w:eastAsia="Times New Roman"/>
                  <w:sz w:val="24"/>
                  <w:szCs w:val="24"/>
                  <w:lang w:eastAsia="ru-RU"/>
                </w:rPr>
                <w:t xml:space="preserve"> входящих в </w:t>
              </w:r>
            </w:hyperlink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  <w:t xml:space="preserve">-</w:t>
            </w: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</w:r>
            <w:r/>
          </w:p>
        </w:tc>
        <w:tc>
          <w:tcP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lineRule="auto" w:line="240" w:after="0"/>
              <w:rPr>
                <w:rFonts w:ascii="Times New Roman" w:hAnsi="Times New Roman" w:cs="Times New Roman" w:eastAsia="Times New Roman"/>
                <w:color w:val="212529"/>
              </w:rPr>
            </w:pPr>
            <w:r>
              <w:rPr>
                <w:rFonts w:ascii="Times New Roman" w:hAnsi="Times New Roman" w:cs="Times New Roman" w:eastAsia="Times New Roman"/>
                <w:color w:val="212529"/>
                <w:sz w:val="24"/>
                <w:szCs w:val="21"/>
                <w:lang w:eastAsia="ru-RU"/>
              </w:rPr>
              <w:t xml:space="preserve">147748</w:t>
            </w:r>
            <w:r>
              <w:rPr>
                <w:rFonts w:ascii="Times New Roman" w:hAnsi="Times New Roman" w:cs="Times New Roman" w:eastAsia="Times New Roman"/>
                <w:color w:val="212529"/>
              </w:rPr>
            </w:r>
            <w:r/>
          </w:p>
        </w:tc>
        <w:tc>
          <w:tcPr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  <w:tc>
          <w:tcPr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</w:tr>
      <w:tr>
        <w:trPr>
          <w:trHeight w:val="764"/>
        </w:trPr>
        <w:tc>
          <w:tcPr>
            <w:tcW w:w="567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  <w:highlight w:val="none"/>
              </w:rPr>
            </w:pPr>
            <w:r>
              <w:rPr>
                <w:sz w:val="22"/>
                <w:highlight w:val="none"/>
              </w:rPr>
              <w:t xml:space="preserve">49</w:t>
            </w:r>
            <w:r/>
          </w:p>
        </w:tc>
        <w:tc>
          <w:tcPr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 w:eastAsia="Times New Roman"/>
                <w:sz w:val="24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Камера видеонаблюдения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lineRule="auto" w:line="240" w:after="100" w:afterAutospacing="1"/>
              <w:rPr>
                <w:rFonts w:ascii="Times New Roman" w:hAnsi="Times New Roman" w:cs="Times New Roman" w:eastAsia="Times New Roman"/>
                <w:highlight w:val="none"/>
                <w:lang w:eastAsia="ru-RU"/>
              </w:rPr>
              <w:outlineLvl w:val="5"/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МО пгт Серебряные Пруды,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hyperlink r:id="rId46" w:tooltip="https://br.mosreg.ru/admin/admin/video-surveillance/camera?id=147749&amp;page=1" w:history="1">
              <w:r>
                <w:rPr>
                  <w:rFonts w:ascii="Times New Roman" w:hAnsi="Times New Roman" w:cs="Times New Roman" w:eastAsia="Times New Roman"/>
                  <w:sz w:val="24"/>
                  <w:szCs w:val="24"/>
                  <w:lang w:eastAsia="ru-RU"/>
                </w:rPr>
                <w:t xml:space="preserve">ул. Первомайская, д. 6, МКД, подъезд №5 обзор </w:t>
              </w:r>
              <w:r>
                <w:rPr>
                  <w:rFonts w:ascii="Times New Roman" w:hAnsi="Times New Roman" w:cs="Times New Roman" w:eastAsia="Times New Roman"/>
                  <w:sz w:val="24"/>
                  <w:szCs w:val="24"/>
                  <w:lang w:eastAsia="ru-RU"/>
                </w:rPr>
                <w:t xml:space="preserve">лиц</w:t>
              </w:r>
              <w:r>
                <w:rPr>
                  <w:rFonts w:ascii="Times New Roman" w:hAnsi="Times New Roman" w:cs="Times New Roman" w:eastAsia="Times New Roman"/>
                  <w:sz w:val="24"/>
                  <w:szCs w:val="24"/>
                  <w:lang w:eastAsia="ru-RU"/>
                </w:rPr>
                <w:t xml:space="preserve"> входящих в </w:t>
              </w:r>
            </w:hyperlink>
            <w:r>
              <w:rPr>
                <w:rFonts w:ascii="Times New Roman" w:hAnsi="Times New Roman" w:cs="Times New Roman" w:eastAsia="Times New Roman"/>
                <w:highlight w:val="none"/>
                <w:lang w:eastAsia="ru-RU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  <w:t xml:space="preserve">-</w:t>
            </w: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</w:r>
            <w:r/>
          </w:p>
        </w:tc>
        <w:tc>
          <w:tcP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lineRule="auto" w:line="240" w:after="0"/>
              <w:rPr>
                <w:rFonts w:ascii="Times New Roman" w:hAnsi="Times New Roman" w:cs="Times New Roman" w:eastAsia="Times New Roman"/>
                <w:color w:val="212529"/>
              </w:rPr>
            </w:pPr>
            <w:r>
              <w:rPr>
                <w:rFonts w:ascii="Times New Roman" w:hAnsi="Times New Roman" w:cs="Times New Roman" w:eastAsia="Times New Roman"/>
                <w:color w:val="212529"/>
                <w:sz w:val="24"/>
                <w:szCs w:val="21"/>
                <w:lang w:eastAsia="ru-RU"/>
              </w:rPr>
              <w:t xml:space="preserve">147749</w:t>
            </w:r>
            <w:r>
              <w:rPr>
                <w:rFonts w:ascii="Times New Roman" w:hAnsi="Times New Roman" w:cs="Times New Roman" w:eastAsia="Times New Roman"/>
                <w:color w:val="212529"/>
              </w:rPr>
            </w:r>
            <w:r/>
          </w:p>
        </w:tc>
        <w:tc>
          <w:tcPr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  <w:tc>
          <w:tcPr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</w:tr>
      <w:tr>
        <w:trPr>
          <w:trHeight w:val="1755"/>
        </w:trPr>
        <w:tc>
          <w:tcPr>
            <w:tcW w:w="567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  <w:highlight w:val="none"/>
              </w:rPr>
            </w:pPr>
            <w:r>
              <w:rPr>
                <w:sz w:val="22"/>
                <w:highlight w:val="none"/>
              </w:rPr>
              <w:t xml:space="preserve">50</w:t>
            </w:r>
            <w:r>
              <w:rPr>
                <w:sz w:val="22"/>
                <w:highlight w:val="none"/>
              </w:rPr>
            </w:r>
            <w:r/>
          </w:p>
        </w:tc>
        <w:tc>
          <w:tcPr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 w:eastAsia="Times New Roman"/>
                <w:sz w:val="24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Камера видеонаблюдения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lineRule="auto" w:line="240" w:after="100" w:afterAutospacing="1"/>
              <w:rPr>
                <w:rFonts w:ascii="Times New Roman" w:hAnsi="Times New Roman" w:cs="Times New Roman" w:eastAsia="Times New Roman"/>
              </w:rPr>
              <w:outlineLvl w:val="5"/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МО пгт Серебряные Пруды,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hyperlink r:id="rId47" w:tooltip="https://br.mosreg.ru/admin/admin/video-surveillance/camera?id=147750&amp;page=1" w:history="1">
              <w:r>
                <w:rPr>
                  <w:rFonts w:ascii="Times New Roman" w:hAnsi="Times New Roman" w:cs="Times New Roman" w:eastAsia="Times New Roman"/>
                  <w:sz w:val="24"/>
                  <w:szCs w:val="24"/>
                  <w:lang w:eastAsia="ru-RU"/>
                </w:rPr>
                <w:t xml:space="preserve">ул. Первомайская, д. 6, МКД, подъезд №6 обзор </w:t>
              </w:r>
              <w:r>
                <w:rPr>
                  <w:rFonts w:ascii="Times New Roman" w:hAnsi="Times New Roman" w:cs="Times New Roman" w:eastAsia="Times New Roman"/>
                  <w:sz w:val="24"/>
                  <w:szCs w:val="24"/>
                  <w:lang w:eastAsia="ru-RU"/>
                </w:rPr>
                <w:t xml:space="preserve">лиц</w:t>
              </w:r>
              <w:r>
                <w:rPr>
                  <w:rFonts w:ascii="Times New Roman" w:hAnsi="Times New Roman" w:cs="Times New Roman" w:eastAsia="Times New Roman"/>
                  <w:sz w:val="24"/>
                  <w:szCs w:val="24"/>
                  <w:lang w:eastAsia="ru-RU"/>
                </w:rPr>
                <w:t xml:space="preserve"> входящих в </w:t>
              </w:r>
            </w:hyperlink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  <w:t xml:space="preserve">-</w:t>
            </w: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</w:r>
            <w:r/>
          </w:p>
        </w:tc>
        <w:tc>
          <w:tcP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lineRule="auto" w:line="240" w:after="0"/>
              <w:rPr>
                <w:rFonts w:ascii="Times New Roman" w:hAnsi="Times New Roman" w:cs="Times New Roman" w:eastAsia="Times New Roman"/>
                <w:color w:val="212529"/>
              </w:rPr>
            </w:pPr>
            <w:r>
              <w:rPr>
                <w:rFonts w:ascii="Times New Roman" w:hAnsi="Times New Roman" w:cs="Times New Roman" w:eastAsia="Times New Roman"/>
                <w:color w:val="212529"/>
                <w:sz w:val="24"/>
                <w:szCs w:val="21"/>
                <w:lang w:eastAsia="ru-RU"/>
              </w:rPr>
              <w:t xml:space="preserve">147750</w:t>
            </w:r>
            <w:r>
              <w:rPr>
                <w:rFonts w:ascii="Times New Roman" w:hAnsi="Times New Roman" w:cs="Times New Roman" w:eastAsia="Times New Roman"/>
                <w:color w:val="212529"/>
              </w:rPr>
            </w:r>
            <w:r/>
          </w:p>
        </w:tc>
        <w:tc>
          <w:tcPr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  <w:tc>
          <w:tcPr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</w:tr>
      <w:tr>
        <w:trPr>
          <w:trHeight w:val="764"/>
        </w:trPr>
        <w:tc>
          <w:tcPr>
            <w:tcW w:w="567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  <w:highlight w:val="none"/>
              </w:rPr>
            </w:pPr>
            <w:r>
              <w:rPr>
                <w:sz w:val="22"/>
                <w:highlight w:val="none"/>
              </w:rPr>
              <w:t xml:space="preserve">51</w:t>
            </w:r>
            <w:r>
              <w:rPr>
                <w:sz w:val="22"/>
                <w:highlight w:val="none"/>
              </w:rPr>
            </w:r>
            <w:r/>
          </w:p>
        </w:tc>
        <w:tc>
          <w:tcPr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 w:eastAsia="Times New Roman"/>
                <w:sz w:val="24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Камера видеонаблюдения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lineRule="auto" w:line="240" w:after="100" w:afterAutospacing="1"/>
              <w:rPr>
                <w:rFonts w:ascii="Times New Roman" w:hAnsi="Times New Roman" w:cs="Times New Roman" w:eastAsia="Times New Roman"/>
              </w:rPr>
              <w:outlineLvl w:val="5"/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МО пгт Серебряные Пруды,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hyperlink r:id="rId48" w:tooltip="https://br.mosreg.ru/admin/admin/video-surveillance/camera?id=147751&amp;page=1" w:history="1">
              <w:r>
                <w:rPr>
                  <w:rFonts w:ascii="Times New Roman" w:hAnsi="Times New Roman" w:cs="Times New Roman" w:eastAsia="Times New Roman"/>
                  <w:sz w:val="24"/>
                  <w:szCs w:val="24"/>
                  <w:lang w:eastAsia="ru-RU"/>
                </w:rPr>
                <w:t xml:space="preserve">ул. Луговая, д. 8, МКД, подъезд №1 обзор перед подъездом</w:t>
              </w:r>
            </w:hyperlink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  <w:t xml:space="preserve">-</w:t>
            </w: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</w:r>
            <w:r/>
          </w:p>
        </w:tc>
        <w:tc>
          <w:tcP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lineRule="auto" w:line="240" w:after="0"/>
              <w:rPr>
                <w:rFonts w:ascii="Times New Roman" w:hAnsi="Times New Roman" w:cs="Times New Roman" w:eastAsia="Times New Roman"/>
                <w:color w:val="212529"/>
              </w:rPr>
            </w:pPr>
            <w:r>
              <w:rPr>
                <w:rFonts w:ascii="Times New Roman" w:hAnsi="Times New Roman" w:cs="Times New Roman" w:eastAsia="Times New Roman"/>
                <w:color w:val="212529"/>
                <w:sz w:val="24"/>
                <w:szCs w:val="21"/>
                <w:lang w:eastAsia="ru-RU"/>
              </w:rPr>
              <w:t xml:space="preserve">147751</w:t>
            </w:r>
            <w:r>
              <w:rPr>
                <w:rFonts w:ascii="Times New Roman" w:hAnsi="Times New Roman" w:cs="Times New Roman" w:eastAsia="Times New Roman"/>
                <w:color w:val="212529"/>
              </w:rPr>
            </w:r>
            <w:r/>
          </w:p>
        </w:tc>
        <w:tc>
          <w:tcPr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  <w:tc>
          <w:tcPr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</w:tr>
      <w:tr>
        <w:trPr>
          <w:trHeight w:val="764"/>
        </w:trPr>
        <w:tc>
          <w:tcPr>
            <w:tcW w:w="567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  <w:highlight w:val="none"/>
              </w:rPr>
            </w:pPr>
            <w:r>
              <w:rPr>
                <w:sz w:val="22"/>
                <w:highlight w:val="none"/>
              </w:rPr>
              <w:t xml:space="preserve">52</w:t>
            </w:r>
            <w:r>
              <w:rPr>
                <w:sz w:val="22"/>
                <w:highlight w:val="none"/>
              </w:rPr>
            </w:r>
            <w:r/>
          </w:p>
        </w:tc>
        <w:tc>
          <w:tcPr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 w:eastAsia="Times New Roman"/>
                <w:sz w:val="24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Камера видеонаблюдения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lineRule="auto" w:line="240" w:after="100" w:afterAutospacing="1"/>
              <w:rPr>
                <w:rFonts w:ascii="Times New Roman" w:hAnsi="Times New Roman" w:cs="Times New Roman" w:eastAsia="Times New Roman"/>
              </w:rPr>
              <w:outlineLvl w:val="5"/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МО пгт Серебряные Пруды,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hyperlink r:id="rId49" w:tooltip="https://br.mosreg.ru/admin/admin/video-surveillance/camera?id=147752&amp;page=1" w:history="1">
              <w:r>
                <w:rPr>
                  <w:rFonts w:ascii="Times New Roman" w:hAnsi="Times New Roman" w:cs="Times New Roman" w:eastAsia="Times New Roman"/>
                  <w:sz w:val="24"/>
                  <w:szCs w:val="24"/>
                  <w:lang w:eastAsia="ru-RU"/>
                </w:rPr>
                <w:t xml:space="preserve">ул. Луговая, д. 8, МКД, подъезд №2 обзор перед подъездом</w:t>
              </w:r>
            </w:hyperlink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  <w:t xml:space="preserve">-</w:t>
            </w: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</w:r>
            <w:r/>
          </w:p>
        </w:tc>
        <w:tc>
          <w:tcP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lineRule="auto" w:line="240" w:after="0"/>
              <w:rPr>
                <w:rFonts w:ascii="Times New Roman" w:hAnsi="Times New Roman" w:cs="Times New Roman" w:eastAsia="Times New Roman"/>
                <w:color w:val="212529"/>
              </w:rPr>
            </w:pPr>
            <w:r>
              <w:rPr>
                <w:rFonts w:ascii="Times New Roman" w:hAnsi="Times New Roman" w:cs="Times New Roman" w:eastAsia="Times New Roman"/>
                <w:color w:val="212529"/>
                <w:sz w:val="24"/>
                <w:szCs w:val="21"/>
                <w:lang w:eastAsia="ru-RU"/>
              </w:rPr>
              <w:t xml:space="preserve">147752</w:t>
            </w:r>
            <w:r>
              <w:rPr>
                <w:rFonts w:ascii="Times New Roman" w:hAnsi="Times New Roman" w:cs="Times New Roman" w:eastAsia="Times New Roman"/>
                <w:color w:val="212529"/>
              </w:rPr>
            </w:r>
            <w:r/>
          </w:p>
        </w:tc>
        <w:tc>
          <w:tcPr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  <w:tc>
          <w:tcPr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</w:tr>
      <w:tr>
        <w:trPr>
          <w:trHeight w:val="764"/>
        </w:trPr>
        <w:tc>
          <w:tcPr>
            <w:tcW w:w="567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  <w:highlight w:val="none"/>
              </w:rPr>
            </w:pPr>
            <w:r>
              <w:rPr>
                <w:sz w:val="22"/>
                <w:highlight w:val="none"/>
              </w:rPr>
              <w:t xml:space="preserve">53</w:t>
            </w:r>
            <w:r>
              <w:rPr>
                <w:sz w:val="22"/>
                <w:highlight w:val="none"/>
              </w:rPr>
            </w:r>
            <w:r/>
          </w:p>
        </w:tc>
        <w:tc>
          <w:tcPr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 w:eastAsia="Times New Roman"/>
                <w:sz w:val="24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Камера видеонаблюдения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lineRule="auto" w:line="240" w:after="100" w:afterAutospacing="1"/>
              <w:rPr>
                <w:rFonts w:ascii="Times New Roman" w:hAnsi="Times New Roman" w:cs="Times New Roman" w:eastAsia="Times New Roman"/>
              </w:rPr>
              <w:outlineLvl w:val="5"/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МО пгт Серебряные Пруды,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hyperlink r:id="rId50" w:tooltip="https://br.mosreg.ru/admin/admin/video-surveillance/camera?id=147753&amp;page=1" w:history="1">
              <w:r>
                <w:rPr>
                  <w:rFonts w:ascii="Times New Roman" w:hAnsi="Times New Roman" w:cs="Times New Roman" w:eastAsia="Times New Roman"/>
                  <w:sz w:val="24"/>
                  <w:szCs w:val="24"/>
                  <w:lang w:eastAsia="ru-RU"/>
                </w:rPr>
                <w:t xml:space="preserve">ул. Луговая, д. 8, МКД, подъезд №3 обзор перед подъездом</w:t>
              </w:r>
            </w:hyperlink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  <w:t xml:space="preserve">-</w:t>
            </w: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</w:r>
            <w:r/>
          </w:p>
        </w:tc>
        <w:tc>
          <w:tcP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lineRule="auto" w:line="240" w:after="0"/>
              <w:rPr>
                <w:rFonts w:ascii="Times New Roman" w:hAnsi="Times New Roman" w:cs="Times New Roman" w:eastAsia="Times New Roman"/>
                <w:color w:val="212529"/>
              </w:rPr>
            </w:pPr>
            <w:r>
              <w:rPr>
                <w:rFonts w:ascii="Times New Roman" w:hAnsi="Times New Roman" w:cs="Times New Roman" w:eastAsia="Times New Roman"/>
                <w:color w:val="212529"/>
                <w:sz w:val="24"/>
                <w:szCs w:val="21"/>
                <w:lang w:eastAsia="ru-RU"/>
              </w:rPr>
              <w:t xml:space="preserve">147753</w:t>
            </w:r>
            <w:r>
              <w:rPr>
                <w:rFonts w:ascii="Times New Roman" w:hAnsi="Times New Roman" w:cs="Times New Roman" w:eastAsia="Times New Roman"/>
                <w:color w:val="212529"/>
              </w:rPr>
            </w:r>
            <w:r/>
          </w:p>
        </w:tc>
        <w:tc>
          <w:tcPr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  <w:tc>
          <w:tcPr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</w:tr>
      <w:tr>
        <w:trPr>
          <w:trHeight w:val="764"/>
        </w:trPr>
        <w:tc>
          <w:tcPr>
            <w:tcW w:w="567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  <w:highlight w:val="none"/>
              </w:rPr>
            </w:pPr>
            <w:r>
              <w:rPr>
                <w:sz w:val="22"/>
                <w:highlight w:val="none"/>
              </w:rPr>
              <w:t xml:space="preserve">54</w:t>
            </w:r>
            <w:r>
              <w:rPr>
                <w:sz w:val="22"/>
                <w:highlight w:val="none"/>
              </w:rPr>
            </w:r>
            <w:r/>
          </w:p>
        </w:tc>
        <w:tc>
          <w:tcPr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 w:eastAsia="Times New Roman"/>
                <w:sz w:val="24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Камера видеонаблюдения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lineRule="auto" w:line="240" w:after="100" w:afterAutospacing="1"/>
              <w:rPr>
                <w:rFonts w:ascii="Times New Roman" w:hAnsi="Times New Roman" w:cs="Times New Roman" w:eastAsia="Times New Roman"/>
              </w:rPr>
              <w:outlineLvl w:val="5"/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МО пгт Серебряные Пруды,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hyperlink r:id="rId51" w:tooltip="https://br.mosreg.ru/admin/admin/video-surveillance/camera?id=147754&amp;page=1" w:history="1">
              <w:r>
                <w:rPr>
                  <w:rFonts w:ascii="Times New Roman" w:hAnsi="Times New Roman" w:cs="Times New Roman" w:eastAsia="Times New Roman"/>
                  <w:sz w:val="24"/>
                  <w:szCs w:val="24"/>
                  <w:lang w:eastAsia="ru-RU"/>
                </w:rPr>
                <w:t xml:space="preserve">ул. Советская д. 13, МКД, подъезд №1 обзор перед подъездом</w:t>
              </w:r>
            </w:hyperlink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  <w:t xml:space="preserve">-</w:t>
            </w: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</w:r>
            <w:r/>
          </w:p>
        </w:tc>
        <w:tc>
          <w:tcP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lineRule="auto" w:line="240" w:after="0"/>
              <w:rPr>
                <w:rFonts w:ascii="Times New Roman" w:hAnsi="Times New Roman" w:cs="Times New Roman" w:eastAsia="Times New Roman"/>
                <w:color w:val="212529"/>
              </w:rPr>
            </w:pPr>
            <w:r>
              <w:rPr>
                <w:rFonts w:ascii="Times New Roman" w:hAnsi="Times New Roman" w:cs="Times New Roman" w:eastAsia="Times New Roman"/>
                <w:color w:val="212529"/>
                <w:sz w:val="24"/>
                <w:szCs w:val="21"/>
                <w:lang w:eastAsia="ru-RU"/>
              </w:rPr>
              <w:t xml:space="preserve">147754</w:t>
            </w:r>
            <w:r>
              <w:rPr>
                <w:rFonts w:ascii="Times New Roman" w:hAnsi="Times New Roman" w:cs="Times New Roman" w:eastAsia="Times New Roman"/>
                <w:color w:val="212529"/>
              </w:rPr>
            </w:r>
            <w:r/>
          </w:p>
        </w:tc>
        <w:tc>
          <w:tcPr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  <w:tc>
          <w:tcPr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</w:tr>
      <w:tr>
        <w:trPr>
          <w:trHeight w:val="567"/>
        </w:trPr>
        <w:tc>
          <w:tcPr>
            <w:tcW w:w="567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  <w:highlight w:val="none"/>
              </w:rPr>
            </w:pPr>
            <w:r>
              <w:rPr>
                <w:sz w:val="22"/>
                <w:highlight w:val="none"/>
              </w:rPr>
              <w:t xml:space="preserve">55</w:t>
            </w:r>
            <w:r>
              <w:rPr>
                <w:sz w:val="22"/>
                <w:highlight w:val="none"/>
              </w:rPr>
            </w:r>
            <w:r/>
          </w:p>
        </w:tc>
        <w:tc>
          <w:tcPr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 w:eastAsia="Times New Roman"/>
                <w:sz w:val="24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Камера видеонаблюдения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lineRule="auto" w:line="240" w:after="100" w:afterAutospacing="1"/>
              <w:rPr>
                <w:rFonts w:ascii="Times New Roman" w:hAnsi="Times New Roman" w:cs="Times New Roman" w:eastAsia="Times New Roman"/>
              </w:rPr>
              <w:outlineLvl w:val="5"/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МО пгт Серебряные Пруды,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hyperlink r:id="rId52" w:tooltip="https://br.mosreg.ru/admin/admin/video-surveillance/camera?id=147755&amp;page=1" w:history="1">
              <w:r>
                <w:rPr>
                  <w:rFonts w:ascii="Times New Roman" w:hAnsi="Times New Roman" w:cs="Times New Roman" w:eastAsia="Times New Roman"/>
                  <w:sz w:val="24"/>
                  <w:szCs w:val="24"/>
                  <w:lang w:eastAsia="ru-RU"/>
                </w:rPr>
                <w:t xml:space="preserve">ул. Советская д. 13, МКД, подъезд №2 обзор перед подъездом</w:t>
              </w:r>
            </w:hyperlink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  <w:t xml:space="preserve">-</w:t>
            </w: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</w:r>
            <w:r/>
          </w:p>
        </w:tc>
        <w:tc>
          <w:tcP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lineRule="auto" w:line="240" w:after="0"/>
              <w:rPr>
                <w:rFonts w:ascii="Times New Roman" w:hAnsi="Times New Roman" w:cs="Times New Roman" w:eastAsia="Times New Roman"/>
                <w:color w:val="212529"/>
              </w:rPr>
            </w:pPr>
            <w:r>
              <w:rPr>
                <w:rFonts w:ascii="Times New Roman" w:hAnsi="Times New Roman" w:cs="Times New Roman" w:eastAsia="Times New Roman"/>
                <w:color w:val="212529"/>
                <w:sz w:val="24"/>
                <w:szCs w:val="21"/>
                <w:lang w:eastAsia="ru-RU"/>
              </w:rPr>
              <w:t xml:space="preserve">147755</w:t>
            </w:r>
            <w:r>
              <w:rPr>
                <w:rFonts w:ascii="Times New Roman" w:hAnsi="Times New Roman" w:cs="Times New Roman" w:eastAsia="Times New Roman"/>
                <w:color w:val="212529"/>
              </w:rPr>
            </w:r>
            <w:r/>
          </w:p>
        </w:tc>
        <w:tc>
          <w:tcPr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  <w:tc>
          <w:tcPr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</w:tr>
      <w:tr>
        <w:trPr>
          <w:trHeight w:val="764"/>
        </w:trPr>
        <w:tc>
          <w:tcPr>
            <w:tcW w:w="567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  <w:highlight w:val="none"/>
              </w:rPr>
            </w:pPr>
            <w:r>
              <w:rPr>
                <w:sz w:val="22"/>
                <w:highlight w:val="none"/>
              </w:rPr>
              <w:t xml:space="preserve">56</w:t>
            </w:r>
            <w:r>
              <w:rPr>
                <w:sz w:val="22"/>
                <w:highlight w:val="none"/>
              </w:rPr>
            </w:r>
            <w:r/>
          </w:p>
        </w:tc>
        <w:tc>
          <w:tcPr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 w:eastAsia="Times New Roman"/>
                <w:sz w:val="24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Камера видеонаблюдения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lineRule="auto" w:line="240" w:after="100" w:afterAutospacing="1"/>
              <w:rPr>
                <w:rFonts w:ascii="Times New Roman" w:hAnsi="Times New Roman" w:cs="Times New Roman" w:eastAsia="Times New Roman"/>
              </w:rPr>
              <w:outlineLvl w:val="5"/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МО пгт Серебряные Пруды,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hyperlink r:id="rId53" w:tooltip="https://br.mosreg.ru/admin/admin/video-surveillance/camera?id=147756&amp;page=1" w:history="1">
              <w:r>
                <w:rPr>
                  <w:rFonts w:ascii="Times New Roman" w:hAnsi="Times New Roman" w:cs="Times New Roman" w:eastAsia="Times New Roman"/>
                  <w:sz w:val="24"/>
                  <w:szCs w:val="24"/>
                  <w:lang w:eastAsia="ru-RU"/>
                </w:rPr>
                <w:t xml:space="preserve">ул. Советская д. 13, МКД, подъезд №3 обзор перед подъездом</w:t>
              </w:r>
            </w:hyperlink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  <w:t xml:space="preserve">-</w:t>
            </w: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</w:r>
            <w:r/>
          </w:p>
        </w:tc>
        <w:tc>
          <w:tcP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lineRule="auto" w:line="240" w:after="0"/>
              <w:rPr>
                <w:rFonts w:ascii="Times New Roman" w:hAnsi="Times New Roman" w:cs="Times New Roman" w:eastAsia="Times New Roman"/>
                <w:color w:val="212529"/>
              </w:rPr>
            </w:pPr>
            <w:r>
              <w:rPr>
                <w:rFonts w:ascii="Times New Roman" w:hAnsi="Times New Roman" w:cs="Times New Roman" w:eastAsia="Times New Roman"/>
                <w:color w:val="212529"/>
                <w:sz w:val="24"/>
                <w:szCs w:val="21"/>
                <w:lang w:eastAsia="ru-RU"/>
              </w:rPr>
              <w:t xml:space="preserve">147756</w:t>
            </w:r>
            <w:r>
              <w:rPr>
                <w:rFonts w:ascii="Times New Roman" w:hAnsi="Times New Roman" w:cs="Times New Roman" w:eastAsia="Times New Roman"/>
                <w:color w:val="212529"/>
              </w:rPr>
            </w:r>
            <w:r/>
          </w:p>
        </w:tc>
        <w:tc>
          <w:tcPr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  <w:tc>
          <w:tcPr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</w:tr>
      <w:tr>
        <w:trPr>
          <w:trHeight w:val="764"/>
        </w:trPr>
        <w:tc>
          <w:tcPr>
            <w:tcW w:w="567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  <w:highlight w:val="none"/>
              </w:rPr>
            </w:pPr>
            <w:r>
              <w:rPr>
                <w:sz w:val="22"/>
                <w:highlight w:val="none"/>
              </w:rPr>
              <w:t xml:space="preserve">57</w:t>
            </w:r>
            <w:r>
              <w:rPr>
                <w:sz w:val="22"/>
                <w:highlight w:val="none"/>
              </w:rPr>
            </w:r>
            <w:r/>
          </w:p>
        </w:tc>
        <w:tc>
          <w:tcPr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 w:eastAsia="Times New Roman"/>
                <w:sz w:val="24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Камера видеонаблюдения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lineRule="auto" w:line="240" w:after="100" w:afterAutospacing="1"/>
              <w:rPr>
                <w:rFonts w:ascii="Times New Roman" w:hAnsi="Times New Roman" w:cs="Times New Roman" w:eastAsia="Times New Roman"/>
              </w:rPr>
              <w:outlineLvl w:val="5"/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МО пгт Серебряные Пруды,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hyperlink r:id="rId54" w:tooltip="https://br.mosreg.ru/admin/admin/video-surveillance/camera?id=147757&amp;page=1" w:history="1">
              <w:r>
                <w:rPr>
                  <w:rFonts w:ascii="Times New Roman" w:hAnsi="Times New Roman" w:cs="Times New Roman" w:eastAsia="Times New Roman"/>
                  <w:sz w:val="24"/>
                  <w:szCs w:val="24"/>
                  <w:lang w:eastAsia="ru-RU"/>
                </w:rPr>
                <w:t xml:space="preserve">ул. Советская д. 13, МКД, подъезд №4 обзор перед подъездом</w:t>
              </w:r>
            </w:hyperlink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  <w:t xml:space="preserve">-</w:t>
            </w: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</w:r>
            <w:r/>
          </w:p>
        </w:tc>
        <w:tc>
          <w:tcP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lineRule="auto" w:line="240" w:after="0"/>
              <w:rPr>
                <w:rFonts w:ascii="Times New Roman" w:hAnsi="Times New Roman" w:cs="Times New Roman" w:eastAsia="Times New Roman"/>
                <w:color w:val="212529"/>
              </w:rPr>
            </w:pPr>
            <w:r>
              <w:rPr>
                <w:rFonts w:ascii="Times New Roman" w:hAnsi="Times New Roman" w:cs="Times New Roman" w:eastAsia="Times New Roman"/>
                <w:color w:val="212529"/>
                <w:sz w:val="24"/>
                <w:szCs w:val="21"/>
                <w:lang w:eastAsia="ru-RU"/>
              </w:rPr>
              <w:t xml:space="preserve">147757</w:t>
            </w:r>
            <w:r>
              <w:rPr>
                <w:rFonts w:ascii="Times New Roman" w:hAnsi="Times New Roman" w:cs="Times New Roman" w:eastAsia="Times New Roman"/>
                <w:color w:val="212529"/>
              </w:rPr>
            </w:r>
            <w:r/>
          </w:p>
        </w:tc>
        <w:tc>
          <w:tcPr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  <w:tc>
          <w:tcPr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</w:tr>
    </w:tbl>
    <w:p>
      <w:pPr>
        <w:jc w:val="left"/>
      </w:pPr>
      <w:r/>
      <w:r/>
    </w:p>
    <w:sectPr>
      <w:footnotePr/>
      <w:endnotePr/>
      <w:type w:val="nextPage"/>
      <w:pgSz w:w="16838" w:h="11906" w:orient="landscape"/>
      <w:pgMar w:top="709" w:right="964" w:bottom="567" w:left="1134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Tahoma">
    <w:panose1 w:val="020B0604030504040204"/>
  </w:font>
  <w:font w:name="Cambria">
    <w:panose1 w:val="02040503050406030204"/>
  </w:font>
  <w:font w:name="Arial">
    <w:panose1 w:val="020B0604020202020204"/>
  </w:font>
  <w:font w:name="Times New Roman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pStyle w:val="639"/>
        <w:ind w:left="927" w:hanging="360"/>
      </w:pPr>
      <w:rPr>
        <w:rFonts w:ascii="Times New Roman" w:hAnsi="Times New Roman" w:eastAsia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pStyle w:val="639"/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pStyle w:val="639"/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pStyle w:val="639"/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pStyle w:val="639"/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pStyle w:val="639"/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pStyle w:val="639"/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pStyle w:val="639"/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pStyle w:val="639"/>
        <w:ind w:left="6687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pStyle w:val="639"/>
        <w:ind w:left="720" w:hanging="360"/>
      </w:pPr>
      <w:rPr>
        <w:color w:val="000000"/>
      </w:rPr>
    </w:lvl>
    <w:lvl w:ilvl="1">
      <w:start w:val="1"/>
      <w:numFmt w:val="lowerLetter"/>
      <w:isLgl w:val="false"/>
      <w:suff w:val="tab"/>
      <w:lvlText w:val="%2."/>
      <w:lvlJc w:val="left"/>
      <w:pPr>
        <w:pStyle w:val="639"/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pStyle w:val="639"/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pStyle w:val="639"/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pStyle w:val="639"/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pStyle w:val="639"/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pStyle w:val="639"/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pStyle w:val="639"/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pStyle w:val="639"/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pStyle w:val="639"/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pStyle w:val="639"/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pStyle w:val="639"/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pStyle w:val="639"/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pStyle w:val="639"/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pStyle w:val="639"/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pStyle w:val="639"/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pStyle w:val="639"/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pStyle w:val="639"/>
        <w:ind w:left="648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pStyle w:val="639"/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pStyle w:val="639"/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pStyle w:val="639"/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pStyle w:val="639"/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pStyle w:val="639"/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pStyle w:val="639"/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pStyle w:val="639"/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pStyle w:val="639"/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pStyle w:val="639"/>
        <w:ind w:left="6480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pStyle w:val="639"/>
        <w:ind w:left="720" w:hanging="360"/>
      </w:pPr>
    </w:lvl>
    <w:lvl w:ilvl="1">
      <w:start w:val="1"/>
      <w:numFmt w:val="decimal"/>
      <w:isLgl w:val="false"/>
      <w:suff w:val="tab"/>
      <w:lvlText w:val="%2."/>
      <w:lvlJc w:val="left"/>
      <w:pPr>
        <w:pStyle w:val="639"/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pStyle w:val="639"/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pStyle w:val="639"/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pStyle w:val="639"/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pStyle w:val="639"/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pStyle w:val="639"/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pStyle w:val="639"/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pStyle w:val="639"/>
        <w:ind w:left="6480" w:hanging="360"/>
        <w:tabs>
          <w:tab w:val="num" w:pos="6480" w:leader="none"/>
        </w:tabs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pStyle w:val="639"/>
        <w:ind w:left="720" w:hanging="360"/>
        <w:tabs>
          <w:tab w:val="num" w:pos="720" w:leader="none"/>
        </w:tabs>
      </w:pPr>
      <w:rPr>
        <w:color w:val="000000"/>
      </w:rPr>
    </w:lvl>
    <w:lvl w:ilvl="1">
      <w:start w:val="1"/>
      <w:numFmt w:val="lowerLetter"/>
      <w:isLgl w:val="false"/>
      <w:suff w:val="tab"/>
      <w:lvlText w:val="%2."/>
      <w:lvlJc w:val="left"/>
      <w:pPr>
        <w:pStyle w:val="639"/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pStyle w:val="639"/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pStyle w:val="639"/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pStyle w:val="639"/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pStyle w:val="639"/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pStyle w:val="639"/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pStyle w:val="639"/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pStyle w:val="639"/>
        <w:ind w:left="6480" w:hanging="180"/>
        <w:tabs>
          <w:tab w:val="num" w:pos="6480" w:leader="none"/>
        </w:tabs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pStyle w:val="639"/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pStyle w:val="639"/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pStyle w:val="639"/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pStyle w:val="639"/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pStyle w:val="639"/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pStyle w:val="639"/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pStyle w:val="639"/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pStyle w:val="639"/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pStyle w:val="639"/>
        <w:ind w:left="6480" w:hanging="180"/>
      </w:pPr>
    </w:lvl>
  </w:abstractNum>
  <w:num w:numId="1">
    <w:abstractNumId w:val="5"/>
  </w:num>
  <w:num w:numId="2">
    <w:abstractNumId w:val="0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</w:num>
</w:numbering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708"/>
  <m:mathPr/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Times New Roman"/>
        <w:lang w:val="ru-RU" w:bidi="ar-SA" w:eastAsia="zh-CN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462">
    <w:name w:val="Heading 1"/>
    <w:link w:val="463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463">
    <w:name w:val="Heading 1 Char"/>
    <w:link w:val="462"/>
    <w:uiPriority w:val="9"/>
    <w:rPr>
      <w:rFonts w:ascii="Arial" w:hAnsi="Arial" w:cs="Arial" w:eastAsia="Arial"/>
      <w:sz w:val="40"/>
      <w:szCs w:val="40"/>
    </w:rPr>
  </w:style>
  <w:style w:type="paragraph" w:styleId="464">
    <w:name w:val="Heading 2"/>
    <w:link w:val="465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465">
    <w:name w:val="Heading 2 Char"/>
    <w:link w:val="464"/>
    <w:uiPriority w:val="9"/>
    <w:rPr>
      <w:rFonts w:ascii="Arial" w:hAnsi="Arial" w:cs="Arial" w:eastAsia="Arial"/>
      <w:sz w:val="34"/>
    </w:rPr>
  </w:style>
  <w:style w:type="paragraph" w:styleId="466">
    <w:name w:val="Heading 3"/>
    <w:link w:val="467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467">
    <w:name w:val="Heading 3 Char"/>
    <w:link w:val="466"/>
    <w:uiPriority w:val="9"/>
    <w:rPr>
      <w:rFonts w:ascii="Arial" w:hAnsi="Arial" w:cs="Arial" w:eastAsia="Arial"/>
      <w:sz w:val="30"/>
      <w:szCs w:val="30"/>
    </w:rPr>
  </w:style>
  <w:style w:type="paragraph" w:styleId="468">
    <w:name w:val="Heading 4"/>
    <w:link w:val="469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469">
    <w:name w:val="Heading 4 Char"/>
    <w:link w:val="468"/>
    <w:uiPriority w:val="9"/>
    <w:rPr>
      <w:rFonts w:ascii="Arial" w:hAnsi="Arial" w:cs="Arial" w:eastAsia="Arial"/>
      <w:b/>
      <w:bCs/>
      <w:sz w:val="26"/>
      <w:szCs w:val="26"/>
    </w:rPr>
  </w:style>
  <w:style w:type="paragraph" w:styleId="470">
    <w:name w:val="Heading 5"/>
    <w:link w:val="471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471">
    <w:name w:val="Heading 5 Char"/>
    <w:link w:val="470"/>
    <w:uiPriority w:val="9"/>
    <w:rPr>
      <w:rFonts w:ascii="Arial" w:hAnsi="Arial" w:cs="Arial" w:eastAsia="Arial"/>
      <w:b/>
      <w:bCs/>
      <w:sz w:val="24"/>
      <w:szCs w:val="24"/>
    </w:rPr>
  </w:style>
  <w:style w:type="paragraph" w:styleId="472">
    <w:name w:val="Heading 6"/>
    <w:link w:val="473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473">
    <w:name w:val="Heading 6 Char"/>
    <w:link w:val="472"/>
    <w:uiPriority w:val="9"/>
    <w:rPr>
      <w:rFonts w:ascii="Arial" w:hAnsi="Arial" w:cs="Arial" w:eastAsia="Arial"/>
      <w:b/>
      <w:bCs/>
      <w:sz w:val="22"/>
      <w:szCs w:val="22"/>
    </w:rPr>
  </w:style>
  <w:style w:type="paragraph" w:styleId="474">
    <w:name w:val="Heading 7"/>
    <w:link w:val="475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475">
    <w:name w:val="Heading 7 Char"/>
    <w:link w:val="474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476">
    <w:name w:val="Heading 8"/>
    <w:link w:val="477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477">
    <w:name w:val="Heading 8 Char"/>
    <w:link w:val="476"/>
    <w:uiPriority w:val="9"/>
    <w:rPr>
      <w:rFonts w:ascii="Arial" w:hAnsi="Arial" w:cs="Arial" w:eastAsia="Arial"/>
      <w:i/>
      <w:iCs/>
      <w:sz w:val="22"/>
      <w:szCs w:val="22"/>
    </w:rPr>
  </w:style>
  <w:style w:type="paragraph" w:styleId="478">
    <w:name w:val="Heading 9"/>
    <w:link w:val="479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479">
    <w:name w:val="Heading 9 Char"/>
    <w:link w:val="478"/>
    <w:uiPriority w:val="9"/>
    <w:rPr>
      <w:rFonts w:ascii="Arial" w:hAnsi="Arial" w:cs="Arial" w:eastAsia="Arial"/>
      <w:i/>
      <w:iCs/>
      <w:sz w:val="21"/>
      <w:szCs w:val="21"/>
    </w:rPr>
  </w:style>
  <w:style w:type="paragraph" w:styleId="480">
    <w:name w:val="List Paragraph"/>
    <w:qFormat/>
    <w:uiPriority w:val="34"/>
    <w:pPr>
      <w:contextualSpacing w:val="true"/>
      <w:ind w:left="720"/>
    </w:pPr>
  </w:style>
  <w:style w:type="paragraph" w:styleId="481">
    <w:name w:val="No Spacing"/>
    <w:qFormat/>
    <w:uiPriority w:val="1"/>
    <w:pPr>
      <w:spacing w:lineRule="auto" w:line="240" w:after="0" w:before="0"/>
    </w:pPr>
  </w:style>
  <w:style w:type="paragraph" w:styleId="482">
    <w:name w:val="Title"/>
    <w:link w:val="483"/>
    <w:qFormat/>
    <w:uiPriority w:val="10"/>
    <w:rPr>
      <w:sz w:val="48"/>
      <w:szCs w:val="48"/>
    </w:rPr>
    <w:pPr>
      <w:contextualSpacing w:val="true"/>
      <w:spacing w:after="200" w:before="300"/>
    </w:pPr>
  </w:style>
  <w:style w:type="character" w:styleId="483">
    <w:name w:val="Title Char"/>
    <w:link w:val="482"/>
    <w:uiPriority w:val="10"/>
    <w:rPr>
      <w:sz w:val="48"/>
      <w:szCs w:val="48"/>
    </w:rPr>
  </w:style>
  <w:style w:type="paragraph" w:styleId="484">
    <w:name w:val="Subtitle"/>
    <w:link w:val="485"/>
    <w:qFormat/>
    <w:uiPriority w:val="11"/>
    <w:rPr>
      <w:sz w:val="24"/>
      <w:szCs w:val="24"/>
    </w:rPr>
    <w:pPr>
      <w:spacing w:after="200" w:before="200"/>
    </w:pPr>
  </w:style>
  <w:style w:type="character" w:styleId="485">
    <w:name w:val="Subtitle Char"/>
    <w:link w:val="484"/>
    <w:uiPriority w:val="11"/>
    <w:rPr>
      <w:sz w:val="24"/>
      <w:szCs w:val="24"/>
    </w:rPr>
  </w:style>
  <w:style w:type="paragraph" w:styleId="486">
    <w:name w:val="Quote"/>
    <w:link w:val="487"/>
    <w:qFormat/>
    <w:uiPriority w:val="29"/>
    <w:rPr>
      <w:i/>
    </w:rPr>
    <w:pPr>
      <w:ind w:left="720" w:right="720"/>
    </w:pPr>
  </w:style>
  <w:style w:type="character" w:styleId="487">
    <w:name w:val="Quote Char"/>
    <w:link w:val="486"/>
    <w:uiPriority w:val="29"/>
    <w:rPr>
      <w:i/>
    </w:rPr>
  </w:style>
  <w:style w:type="paragraph" w:styleId="488">
    <w:name w:val="Intense Quote"/>
    <w:link w:val="489"/>
    <w:qFormat/>
    <w:uiPriority w:val="30"/>
    <w:rPr>
      <w:i/>
    </w:rPr>
    <w:pPr>
      <w:contextualSpacing w:val="false"/>
      <w:ind w:left="720" w:right="720"/>
      <w:shd w:val="clear" w:fill="F2F2F2" w:color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489">
    <w:name w:val="Intense Quote Char"/>
    <w:link w:val="488"/>
    <w:uiPriority w:val="30"/>
    <w:rPr>
      <w:i/>
    </w:rPr>
  </w:style>
  <w:style w:type="paragraph" w:styleId="490">
    <w:name w:val="Header"/>
    <w:link w:val="491"/>
    <w:uiPriority w:val="99"/>
    <w:unhideWhenUsed/>
    <w:pPr>
      <w:spacing w:lineRule="auto" w:line="240" w:after="0"/>
      <w:tabs>
        <w:tab w:val="center" w:pos="7143" w:leader="none"/>
        <w:tab w:val="right" w:pos="14287" w:leader="none"/>
      </w:tabs>
    </w:pPr>
  </w:style>
  <w:style w:type="character" w:styleId="491">
    <w:name w:val="Header Char"/>
    <w:link w:val="490"/>
    <w:uiPriority w:val="99"/>
  </w:style>
  <w:style w:type="paragraph" w:styleId="492">
    <w:name w:val="Footer"/>
    <w:link w:val="495"/>
    <w:uiPriority w:val="99"/>
    <w:unhideWhenUsed/>
    <w:pPr>
      <w:spacing w:lineRule="auto" w:line="240" w:after="0"/>
      <w:tabs>
        <w:tab w:val="center" w:pos="7143" w:leader="none"/>
        <w:tab w:val="right" w:pos="14287" w:leader="none"/>
      </w:tabs>
    </w:pPr>
  </w:style>
  <w:style w:type="character" w:styleId="493">
    <w:name w:val="Footer Char"/>
    <w:link w:val="492"/>
    <w:uiPriority w:val="99"/>
  </w:style>
  <w:style w:type="paragraph" w:styleId="494">
    <w:name w:val="Caption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95">
    <w:name w:val="Caption Char"/>
    <w:basedOn w:val="494"/>
    <w:link w:val="492"/>
    <w:uiPriority w:val="99"/>
  </w:style>
  <w:style w:type="table" w:styleId="496">
    <w:name w:val="Table Grid"/>
    <w:uiPriority w:val="59"/>
    <w:pPr>
      <w:spacing w:lineRule="auto" w:line="240" w:after="0"/>
    </w:pPr>
    <w:tblPr>
      <w:tblInd w:w="0" w:type="dxa"/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7">
    <w:name w:val="Table Grid Light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8">
    <w:name w:val="Plain Table 1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fill="FFFFFF" w:color="FFFFFF" w:themeFill="text1" w:themeFillTint="0D"/>
      </w:tcPr>
    </w:tblStylePr>
    <w:tblStylePr w:type="band1Vert">
      <w:tcPr>
        <w:shd w:val="clear" w:fill="FFFFFF" w:color="FFFFFF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9">
    <w:name w:val="Plain Table 2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0">
    <w:name w:val="Plain Table 3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01">
    <w:name w:val="Plain Table 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02">
    <w:name w:val="Plain Table 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fill="FFFFFF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fill="FFFFFF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fill="FFFFFF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fill="FFFFFF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03">
    <w:name w:val="Grid Table 1 Light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04">
    <w:name w:val="Grid Table 1 Light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05">
    <w:name w:val="Grid Table 1 Light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06">
    <w:name w:val="Grid Table 1 Light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07">
    <w:name w:val="Grid Table 1 Light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08">
    <w:name w:val="Grid Table 1 Light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09">
    <w:name w:val="Grid Table 1 Light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10">
    <w:name w:val="Grid Table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511">
    <w:name w:val="Grid Table 2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512">
    <w:name w:val="Grid Table 2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513">
    <w:name w:val="Grid Table 2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514">
    <w:name w:val="Grid Table 2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515">
    <w:name w:val="Grid Table 2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516">
    <w:name w:val="Grid Table 2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517">
    <w:name w:val="Grid Table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18">
    <w:name w:val="Grid Table 3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19">
    <w:name w:val="Grid Table 3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20">
    <w:name w:val="Grid Table 3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21">
    <w:name w:val="Grid Table 3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22">
    <w:name w:val="Grid Table 3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23">
    <w:name w:val="Grid Table 3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24">
    <w:name w:val="Grid Table 4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525">
    <w:name w:val="Grid Table 4 - Accent 1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 w:themeFill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526">
    <w:name w:val="Grid Table 4 - Accent 2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 w:themeFill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527">
    <w:name w:val="Grid Table 4 - Accent 3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 w:themeFill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528">
    <w:name w:val="Grid Table 4 - Accent 4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 w:themeFill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529">
    <w:name w:val="Grid Table 4 - Accent 5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530">
    <w:name w:val="Grid Table 4 - Accent 6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531">
    <w:name w:val="Grid Table 5 Dark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text1" w:themeFillTint="40"/>
    </w:tblPr>
    <w:tblStylePr w:type="band1Horz">
      <w:tcPr>
        <w:shd w:val="clear" w:fill="FFFFFF" w:color="FFFFFF" w:themeFill="text1" w:themeFillTint="75"/>
      </w:tcPr>
    </w:tblStylePr>
    <w:tblStylePr w:type="band1Vert">
      <w:tcPr>
        <w:shd w:val="clear" w:fill="FFFFFF" w:color="FFFFFF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text1"/>
        <w:tcBorders>
          <w:top w:val="single" w:color="000000" w:sz="4" w:space="0" w:themeColor="light1"/>
        </w:tcBorders>
      </w:tcPr>
    </w:tblStylePr>
  </w:style>
  <w:style w:type="table" w:styleId="532">
    <w:name w:val="Grid Table 5 Dark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1" w:themeFillTint="34"/>
    </w:tblPr>
    <w:tblStylePr w:type="band1Horz">
      <w:tcPr>
        <w:shd w:val="clear" w:fill="FFFFFF" w:color="FFFFFF" w:themeFill="accent1" w:themeFillTint="75"/>
      </w:tcPr>
    </w:tblStylePr>
    <w:tblStylePr w:type="band1Vert">
      <w:tcPr>
        <w:shd w:val="clear" w:fill="FFFFFF" w:color="FFFFFF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1"/>
        <w:tcBorders>
          <w:top w:val="single" w:color="000000" w:sz="4" w:space="0" w:themeColor="light1"/>
        </w:tcBorders>
      </w:tcPr>
    </w:tblStylePr>
  </w:style>
  <w:style w:type="table" w:styleId="533">
    <w:name w:val="Grid Table 5 Dark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2" w:themeFillTint="32"/>
    </w:tblPr>
    <w:tblStylePr w:type="band1Horz">
      <w:tcPr>
        <w:shd w:val="clear" w:fill="FFFFFF" w:color="FFFFFF" w:themeFill="accent2" w:themeFillTint="75"/>
      </w:tcPr>
    </w:tblStylePr>
    <w:tblStylePr w:type="band1Vert">
      <w:tcPr>
        <w:shd w:val="clear" w:fill="FFFFFF" w:color="FFFFFF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2"/>
        <w:tcBorders>
          <w:top w:val="single" w:color="000000" w:sz="4" w:space="0" w:themeColor="light1"/>
        </w:tcBorders>
      </w:tcPr>
    </w:tblStylePr>
  </w:style>
  <w:style w:type="table" w:styleId="534">
    <w:name w:val="Grid Table 5 Dark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3" w:themeFillTint="34"/>
    </w:tblPr>
    <w:tblStylePr w:type="band1Horz">
      <w:tcPr>
        <w:shd w:val="clear" w:fill="FFFFFF" w:color="FFFFFF" w:themeFill="accent3" w:themeFillTint="75"/>
      </w:tcPr>
    </w:tblStylePr>
    <w:tblStylePr w:type="band1Vert">
      <w:tcPr>
        <w:shd w:val="clear" w:fill="FFFFFF" w:color="FFFFFF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3"/>
        <w:tcBorders>
          <w:top w:val="single" w:color="000000" w:sz="4" w:space="0" w:themeColor="light1"/>
        </w:tcBorders>
      </w:tcPr>
    </w:tblStylePr>
  </w:style>
  <w:style w:type="table" w:styleId="535">
    <w:name w:val="Grid Table 5 Dark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4" w:themeFillTint="34"/>
    </w:tblPr>
    <w:tblStylePr w:type="band1Horz">
      <w:tcPr>
        <w:shd w:val="clear" w:fill="FFFFFF" w:color="FFFFFF" w:themeFill="accent4" w:themeFillTint="75"/>
      </w:tcPr>
    </w:tblStylePr>
    <w:tblStylePr w:type="band1Vert">
      <w:tcPr>
        <w:shd w:val="clear" w:fill="FFFFFF" w:color="FFFFFF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4"/>
        <w:tcBorders>
          <w:top w:val="single" w:color="000000" w:sz="4" w:space="0" w:themeColor="light1"/>
        </w:tcBorders>
      </w:tcPr>
    </w:tblStylePr>
  </w:style>
  <w:style w:type="table" w:styleId="536">
    <w:name w:val="Grid Table 5 Dark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5" w:themeFillTint="34"/>
    </w:tblPr>
    <w:tblStylePr w:type="band1Horz">
      <w:tcPr>
        <w:shd w:val="clear" w:fill="FFFFFF" w:color="FFFFFF" w:themeFill="accent5" w:themeFillTint="75"/>
      </w:tcPr>
    </w:tblStylePr>
    <w:tblStylePr w:type="band1Vert">
      <w:tcPr>
        <w:shd w:val="clear" w:fill="FFFFFF" w:color="FFFFFF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5"/>
        <w:tcBorders>
          <w:top w:val="single" w:color="000000" w:sz="4" w:space="0" w:themeColor="light1"/>
        </w:tcBorders>
      </w:tcPr>
    </w:tblStylePr>
  </w:style>
  <w:style w:type="table" w:styleId="537">
    <w:name w:val="Grid Table 5 Dark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6" w:themeFillTint="34"/>
    </w:tblPr>
    <w:tblStylePr w:type="band1Horz">
      <w:tcPr>
        <w:shd w:val="clear" w:fill="FFFFFF" w:color="FFFFFF" w:themeFill="accent6" w:themeFillTint="75"/>
      </w:tcPr>
    </w:tblStylePr>
    <w:tblStylePr w:type="band1Vert">
      <w:tcPr>
        <w:shd w:val="clear" w:fill="FFFFFF" w:color="FFFFFF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6"/>
        <w:tcBorders>
          <w:top w:val="single" w:color="000000" w:sz="4" w:space="0" w:themeColor="light1"/>
        </w:tcBorders>
      </w:tcPr>
    </w:tblStylePr>
  </w:style>
  <w:style w:type="table" w:styleId="538">
    <w:name w:val="Grid Table 6 Colorful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fill="FFFFFF" w:color="FFFFFF" w:themeFill="text1" w:themeFillTint="34"/>
      </w:tcPr>
    </w:tblStylePr>
    <w:tblStylePr w:type="band1Vert">
      <w:tcPr>
        <w:shd w:val="clear" w:fill="FFFFFF" w:color="FFFFFF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539">
    <w:name w:val="Grid Table 6 Colorful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fill="FFFFFF" w:color="FFFFFF" w:themeFill="accent1" w:themeFillTint="34"/>
      </w:tcPr>
    </w:tblStylePr>
    <w:tblStylePr w:type="band1Vert">
      <w:tcPr>
        <w:shd w:val="clear" w:fill="FFFFFF" w:color="FFFFFF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540">
    <w:name w:val="Grid Table 6 Colorful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fill="FFFFFF" w:color="FFFFFF" w:themeFill="accent2" w:themeFillTint="32"/>
      </w:tcPr>
    </w:tblStylePr>
    <w:tblStylePr w:type="band1Vert">
      <w:tcPr>
        <w:shd w:val="clear" w:fill="FFFFFF" w:color="FFFFFF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541">
    <w:name w:val="Grid Table 6 Colorful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fill="FFFFFF" w:color="FFFFFF" w:themeFill="accent3" w:themeFillTint="34"/>
      </w:tcPr>
    </w:tblStylePr>
    <w:tblStylePr w:type="band1Vert">
      <w:tcPr>
        <w:shd w:val="clear" w:fill="FFFFFF" w:color="FFFFFF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542">
    <w:name w:val="Grid Table 6 Colorful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fill="FFFFFF" w:color="FFFFFF" w:themeFill="accent4" w:themeFillTint="34"/>
      </w:tcPr>
    </w:tblStylePr>
    <w:tblStylePr w:type="band1Vert">
      <w:tcPr>
        <w:shd w:val="clear" w:fill="FFFFFF" w:color="FFFFFF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543">
    <w:name w:val="Grid Table 6 Colorful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fill="FFFFFF" w:color="FFFFFF" w:themeFill="accent5" w:themeFillTint="34"/>
      </w:tcPr>
    </w:tblStylePr>
    <w:tblStylePr w:type="band1Vert">
      <w:tcPr>
        <w:shd w:val="clear" w:fill="FFFFFF" w:color="FFFFFF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544">
    <w:name w:val="Grid Table 6 Colorful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fill="FFFFFF" w:color="FFFFFF" w:themeFill="accent6" w:themeFillTint="34"/>
      </w:tcPr>
    </w:tblStylePr>
    <w:tblStylePr w:type="band1Vert">
      <w:tcPr>
        <w:shd w:val="clear" w:fill="FFFFFF" w:color="FFFFFF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545">
    <w:name w:val="Grid Table 7 Colorful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fill="FFFFFF" w:color="FFFFFF" w:themeFill="text1" w:themeFillTint="0D"/>
      </w:tcPr>
    </w:tblStylePr>
    <w:tblStylePr w:type="band1Vert">
      <w:tcPr>
        <w:shd w:val="clear" w:fill="FFFFFF" w:color="FFFFFF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fill="FFFFFF" w:color="FFFFFF"/>
        <w:tcBorders>
          <w:left w:val="single" w:color="000000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546">
    <w:name w:val="Grid Table 7 Colorful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fill="FFFFFF" w:color="FFFFFF" w:themeFill="accent1" w:themeFillTint="34"/>
      </w:tcPr>
    </w:tblStylePr>
    <w:tblStylePr w:type="band1Vert">
      <w:tcPr>
        <w:shd w:val="clear" w:fill="FFFFFF" w:color="FFFFFF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fill="FFFFFF" w:color="FFFFFF"/>
        <w:tcBorders>
          <w:left w:val="single" w:color="000000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547">
    <w:name w:val="Grid Table 7 Colorful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fill="FFFFFF" w:color="FFFFFF" w:themeFill="accent2" w:themeFillTint="32"/>
      </w:tcPr>
    </w:tblStylePr>
    <w:tblStylePr w:type="band1Vert">
      <w:tcPr>
        <w:shd w:val="clear" w:fill="FFFFFF" w:color="FFFFFF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fill="FFFFFF" w:color="FFFFFF"/>
        <w:tcBorders>
          <w:left w:val="single" w:color="000000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548">
    <w:name w:val="Grid Table 7 Colorful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fill="FFFFFF" w:color="FFFFFF" w:themeFill="accent3" w:themeFillTint="34"/>
      </w:tcPr>
    </w:tblStylePr>
    <w:tblStylePr w:type="band1Vert">
      <w:tcPr>
        <w:shd w:val="clear" w:fill="FFFFFF" w:color="FFFFFF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fill="FFFFFF" w:color="FFFFFF"/>
        <w:tcBorders>
          <w:left w:val="single" w:color="000000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549">
    <w:name w:val="Grid Table 7 Colorful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fill="FFFFFF" w:color="FFFFFF" w:themeFill="accent4" w:themeFillTint="34"/>
      </w:tcPr>
    </w:tblStylePr>
    <w:tblStylePr w:type="band1Vert">
      <w:tcPr>
        <w:shd w:val="clear" w:fill="FFFFFF" w:color="FFFFFF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fill="FFFFFF" w:color="FFFFFF"/>
        <w:tcBorders>
          <w:left w:val="single" w:color="000000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550">
    <w:name w:val="Grid Table 7 Colorful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fill="FFFFFF" w:color="FFFFFF" w:themeFill="accent5" w:themeFillTint="34"/>
      </w:tcPr>
    </w:tblStylePr>
    <w:tblStylePr w:type="band1Vert">
      <w:tcPr>
        <w:shd w:val="clear" w:fill="FFFFFF" w:color="FFFFFF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fill="FFFFFF" w:color="FFFFFF"/>
        <w:tcBorders>
          <w:left w:val="single" w:color="000000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551">
    <w:name w:val="Grid Table 7 Colorful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fill="FFFFFF" w:color="FFFFFF" w:themeFill="accent6" w:themeFillTint="34"/>
      </w:tcPr>
    </w:tblStylePr>
    <w:tblStylePr w:type="band1Vert">
      <w:tcPr>
        <w:shd w:val="clear" w:fill="FFFFFF" w:color="FFFFFF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fill="FFFFFF" w:color="FFFFFF"/>
        <w:tcBorders>
          <w:left w:val="single" w:color="000000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552">
    <w:name w:val="List Table 1 Light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text1" w:themeFillTint="40"/>
      </w:tcPr>
    </w:tblStylePr>
    <w:tblStylePr w:type="band1Vert">
      <w:tcPr>
        <w:shd w:val="clear" w:fill="FFFFFF" w:color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553">
    <w:name w:val="List Table 1 Light - Accent 1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1" w:themeFillTint="40"/>
      </w:tcPr>
    </w:tblStylePr>
    <w:tblStylePr w:type="band1Vert">
      <w:tcPr>
        <w:shd w:val="clear" w:fill="FFFFFF" w:color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554">
    <w:name w:val="List Table 1 Light - Accent 2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2" w:themeFillTint="40"/>
      </w:tcPr>
    </w:tblStylePr>
    <w:tblStylePr w:type="band1Vert">
      <w:tcPr>
        <w:shd w:val="clear" w:fill="FFFFFF" w:color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555">
    <w:name w:val="List Table 1 Light - Accent 3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3" w:themeFillTint="40"/>
      </w:tcPr>
    </w:tblStylePr>
    <w:tblStylePr w:type="band1Vert">
      <w:tcPr>
        <w:shd w:val="clear" w:fill="FFFFFF" w:color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556">
    <w:name w:val="List Table 1 Light - Accent 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4" w:themeFillTint="40"/>
      </w:tcPr>
    </w:tblStylePr>
    <w:tblStylePr w:type="band1Vert">
      <w:tcPr>
        <w:shd w:val="clear" w:fill="FFFFFF" w:color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557">
    <w:name w:val="List Table 1 Light - Accent 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5" w:themeFillTint="40"/>
      </w:tcPr>
    </w:tblStylePr>
    <w:tblStylePr w:type="band1Vert">
      <w:tcPr>
        <w:shd w:val="clear" w:fill="FFFFFF" w:color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558">
    <w:name w:val="List Table 1 Light - Accent 6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6" w:themeFillTint="40"/>
      </w:tcPr>
    </w:tblStylePr>
    <w:tblStylePr w:type="band1Vert">
      <w:tcPr>
        <w:shd w:val="clear" w:fill="FFFFFF" w:color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559">
    <w:name w:val="List Table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560">
    <w:name w:val="List Table 2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561">
    <w:name w:val="List Table 2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562">
    <w:name w:val="List Table 2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563">
    <w:name w:val="List Table 2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564">
    <w:name w:val="List Table 2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565">
    <w:name w:val="List Table 2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566">
    <w:name w:val="List Table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7">
    <w:name w:val="List Table 3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8">
    <w:name w:val="List Table 3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9">
    <w:name w:val="List Table 3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0">
    <w:name w:val="List Table 3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1">
    <w:name w:val="List Table 3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2">
    <w:name w:val="List Table 3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3">
    <w:name w:val="List Table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4">
    <w:name w:val="List Table 4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5">
    <w:name w:val="List Table 4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6">
    <w:name w:val="List Table 4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7">
    <w:name w:val="List Table 4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8">
    <w:name w:val="List Table 4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9">
    <w:name w:val="List Table 4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0">
    <w:name w:val="List Table 5 Dark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fill="FFFFFF" w:color="FFFFFF" w:themeFill="text1" w:themeFillTint="80"/>
    </w:tblPr>
    <w:tblStylePr w:type="band1Horz">
      <w:tcPr>
        <w:shd w:val="clear" w:fill="FFFFFF" w:color="FFFFFF" w:themeFill="text1" w:themeFill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text1" w:themeFill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text1" w:themeFill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text1" w:themeFill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81">
    <w:name w:val="List Table 5 Dark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fill="FFFFFF" w:color="FFFFFF" w:themeFill="accent1"/>
    </w:tblPr>
    <w:tblStylePr w:type="band1Horz">
      <w:tcPr>
        <w:shd w:val="clear" w:fill="FFFFFF" w:color="FFFFFF" w:themeFill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82">
    <w:name w:val="List Table 5 Dark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fill="FFFFFF" w:color="FFFFFF" w:themeFill="accent2" w:themeFillTint="97"/>
    </w:tblPr>
    <w:tblStylePr w:type="band1Horz">
      <w:tcPr>
        <w:shd w:val="clear" w:fill="FFFFFF" w:color="FFFFFF" w:themeFill="accent2" w:themeFill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2" w:themeFill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2" w:themeFill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2" w:themeFill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83">
    <w:name w:val="List Table 5 Dark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fill="FFFFFF" w:color="FFFFFF" w:themeFill="accent3" w:themeFillTint="98"/>
    </w:tblPr>
    <w:tblStylePr w:type="band1Horz">
      <w:tcPr>
        <w:shd w:val="clear" w:fill="FFFFFF" w:color="FFFFFF" w:themeFill="accent3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3" w:themeFill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3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3" w:themeFill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84">
    <w:name w:val="List Table 5 Dark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fill="FFFFFF" w:color="FFFFFF" w:themeFill="accent4" w:themeFillTint="9A"/>
    </w:tblPr>
    <w:tblStylePr w:type="band1Horz">
      <w:tcPr>
        <w:shd w:val="clear" w:fill="FFFFFF" w:color="FFFFFF" w:themeFill="accent4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4" w:themeFill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4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4" w:themeFill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85">
    <w:name w:val="List Table 5 Dark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fill="FFFFFF" w:color="FFFFFF" w:themeFill="accent5" w:themeFillTint="9A"/>
    </w:tblPr>
    <w:tblStylePr w:type="band1Horz">
      <w:tcPr>
        <w:shd w:val="clear" w:fill="FFFFFF" w:color="FFFFFF" w:themeFill="accent5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5" w:themeFill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5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5" w:themeFill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86">
    <w:name w:val="List Table 5 Dark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fill="FFFFFF" w:color="FFFFFF" w:themeFill="accent6" w:themeFillTint="98"/>
    </w:tblPr>
    <w:tblStylePr w:type="band1Horz">
      <w:tcPr>
        <w:shd w:val="clear" w:fill="FFFFFF" w:color="FFFFFF" w:themeFill="accent6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6" w:themeFill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6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6" w:themeFill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87">
    <w:name w:val="List Table 6 Colorful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fill="FFFFFF" w:color="FFFFFF" w:themeFill="text1" w:themeFillTint="40"/>
      </w:tcPr>
    </w:tblStylePr>
    <w:tblStylePr w:type="band1Vert">
      <w:tcPr>
        <w:shd w:val="clear" w:fill="FFFFFF" w:color="FFFFF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588">
    <w:name w:val="List Table 6 Colorful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fill="FFFFFF" w:color="FFFFFF" w:themeFill="accent1" w:themeFillTint="40"/>
      </w:tcPr>
    </w:tblStylePr>
    <w:tblStylePr w:type="band1Vert">
      <w:tcPr>
        <w:shd w:val="clear" w:fill="FFFFFF" w:color="FFFFFF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589">
    <w:name w:val="List Table 6 Colorful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fill="FFFFFF" w:color="FFFFFF" w:themeFill="accent2" w:themeFillTint="40"/>
      </w:tcPr>
    </w:tblStylePr>
    <w:tblStylePr w:type="band1Vert">
      <w:tcPr>
        <w:shd w:val="clear" w:fill="FFFFFF" w:color="FFFFFF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590">
    <w:name w:val="List Table 6 Colorful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fill="FFFFFF" w:color="FFFFFF" w:themeFill="accent3" w:themeFillTint="40"/>
      </w:tcPr>
    </w:tblStylePr>
    <w:tblStylePr w:type="band1Vert">
      <w:tcPr>
        <w:shd w:val="clear" w:fill="FFFFFF" w:color="FFFFFF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591">
    <w:name w:val="List Table 6 Colorful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fill="FFFFFF" w:color="FFFFFF" w:themeFill="accent4" w:themeFillTint="40"/>
      </w:tcPr>
    </w:tblStylePr>
    <w:tblStylePr w:type="band1Vert">
      <w:tcPr>
        <w:shd w:val="clear" w:fill="FFFFFF" w:color="FFFFF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592">
    <w:name w:val="List Table 6 Colorful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fill="FFFFFF" w:color="FFFFFF" w:themeFill="accent5" w:themeFillTint="40"/>
      </w:tcPr>
    </w:tblStylePr>
    <w:tblStylePr w:type="band1Vert">
      <w:tcPr>
        <w:shd w:val="clear" w:fill="FFFFFF" w:color="FFFFFF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593">
    <w:name w:val="List Table 6 Colorful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fill="FFFFFF" w:color="FFFFFF" w:themeFill="accent6" w:themeFillTint="40"/>
      </w:tcPr>
    </w:tblStylePr>
    <w:tblStylePr w:type="band1Vert">
      <w:tcPr>
        <w:shd w:val="clear" w:fill="FFFFFF" w:color="FFFFFF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594">
    <w:name w:val="List Table 7 Colorful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fill="FFFFFF" w:color="FFFFFF" w:themeFill="text1" w:themeFillTint="40"/>
      </w:tcPr>
    </w:tblStylePr>
    <w:tblStylePr w:type="band1Vert">
      <w:tcPr>
        <w:shd w:val="clear" w:fill="FFFFFF" w:color="FFFFF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fill="FFFFFF" w:color="FFFFFF"/>
        <w:tcBorders>
          <w:left w:val="single" w:color="000000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text1" w:themeTint="80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595">
    <w:name w:val="List Table 7 Colorful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fill="FFFFFF" w:color="FFFFFF" w:themeFill="accent1" w:themeFillTint="40"/>
      </w:tcPr>
    </w:tblStylePr>
    <w:tblStylePr w:type="band1Vert">
      <w:tcPr>
        <w:shd w:val="clear" w:fill="FFFFFF" w:color="FFFFFF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fill="FFFFFF" w:color="FFFFFF"/>
        <w:tcBorders>
          <w:left w:val="single" w:color="000000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596">
    <w:name w:val="List Table 7 Colorful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fill="FFFFFF" w:color="FFFFFF" w:themeFill="accent2" w:themeFillTint="40"/>
      </w:tcPr>
    </w:tblStylePr>
    <w:tblStylePr w:type="band1Vert">
      <w:tcPr>
        <w:shd w:val="clear" w:fill="FFFFFF" w:color="FFFFFF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fill="FFFFFF" w:color="FFFFFF"/>
        <w:tcBorders>
          <w:left w:val="single" w:color="000000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597">
    <w:name w:val="List Table 7 Colorful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fill="FFFFFF" w:color="FFFFFF" w:themeFill="accent3" w:themeFillTint="40"/>
      </w:tcPr>
    </w:tblStylePr>
    <w:tblStylePr w:type="band1Vert">
      <w:tcPr>
        <w:shd w:val="clear" w:fill="FFFFFF" w:color="FFFFFF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fill="FFFFFF" w:color="FFFFFF"/>
        <w:tcBorders>
          <w:left w:val="single" w:color="000000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3" w:themeTint="98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598">
    <w:name w:val="List Table 7 Colorful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fill="FFFFFF" w:color="FFFFFF" w:themeFill="accent4" w:themeFillTint="40"/>
      </w:tcPr>
    </w:tblStylePr>
    <w:tblStylePr w:type="band1Vert">
      <w:tcPr>
        <w:shd w:val="clear" w:fill="FFFFFF" w:color="FFFFFF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fill="FFFFFF" w:color="FFFFFF"/>
        <w:tcBorders>
          <w:left w:val="single" w:color="000000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599">
    <w:name w:val="List Table 7 Colorful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fill="FFFFFF" w:color="FFFFFF" w:themeFill="accent5" w:themeFillTint="40"/>
      </w:tcPr>
    </w:tblStylePr>
    <w:tblStylePr w:type="band1Vert">
      <w:tcPr>
        <w:shd w:val="clear" w:fill="FFFFFF" w:color="FFFFFF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fill="FFFFFF" w:color="FFFFFF"/>
        <w:tcBorders>
          <w:left w:val="single" w:color="000000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5" w:themeTint="9A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600">
    <w:name w:val="List Table 7 Colorful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fill="FFFFFF" w:color="FFFFFF" w:themeFill="accent6" w:themeFillTint="40"/>
      </w:tcPr>
    </w:tblStylePr>
    <w:tblStylePr w:type="band1Vert">
      <w:tcPr>
        <w:shd w:val="clear" w:fill="FFFFFF" w:color="FFFFFF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fill="FFFFFF" w:color="FFFFFF"/>
        <w:tcBorders>
          <w:left w:val="single" w:color="00000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6" w:themeTint="98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601">
    <w:name w:val="Lined - Accent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</w:style>
  <w:style w:type="table" w:styleId="602">
    <w:name w:val="Lined - Accent 1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</w:style>
  <w:style w:type="table" w:styleId="603">
    <w:name w:val="Lined - Accent 2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</w:style>
  <w:style w:type="table" w:styleId="604">
    <w:name w:val="Lined - Accent 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</w:style>
  <w:style w:type="table" w:styleId="605">
    <w:name w:val="Lined - Accent 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</w:style>
  <w:style w:type="table" w:styleId="606">
    <w:name w:val="Lined - Accent 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</w:style>
  <w:style w:type="table" w:styleId="607">
    <w:name w:val="Lined - Accent 6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</w:style>
  <w:style w:type="table" w:styleId="608">
    <w:name w:val="Bordered &amp; Lined - Accent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</w:style>
  <w:style w:type="table" w:styleId="609">
    <w:name w:val="Bordered &amp; Lined - Accent 1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</w:style>
  <w:style w:type="table" w:styleId="610">
    <w:name w:val="Bordered &amp; Lined - Accent 2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</w:style>
  <w:style w:type="table" w:styleId="611">
    <w:name w:val="Bordered &amp; Lined - Accent 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</w:style>
  <w:style w:type="table" w:styleId="612">
    <w:name w:val="Bordered &amp; Lined - Accent 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</w:style>
  <w:style w:type="table" w:styleId="613">
    <w:name w:val="Bordered &amp; Lined - Accent 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</w:style>
  <w:style w:type="table" w:styleId="614">
    <w:name w:val="Bordered &amp; Lined - Accent 6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</w:style>
  <w:style w:type="table" w:styleId="615">
    <w:name w:val="Bordered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616">
    <w:name w:val="Bordered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617">
    <w:name w:val="Bordered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618">
    <w:name w:val="Bordered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619">
    <w:name w:val="Bordered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620">
    <w:name w:val="Bordered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621">
    <w:name w:val="Bordered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622">
    <w:name w:val="Hyperlink"/>
    <w:uiPriority w:val="99"/>
    <w:unhideWhenUsed/>
    <w:rPr>
      <w:color w:val="0000FF" w:themeColor="hyperlink"/>
      <w:u w:val="single"/>
    </w:rPr>
  </w:style>
  <w:style w:type="paragraph" w:styleId="623">
    <w:name w:val="footnote text"/>
    <w:link w:val="624"/>
    <w:uiPriority w:val="99"/>
    <w:semiHidden/>
    <w:unhideWhenUsed/>
    <w:rPr>
      <w:sz w:val="18"/>
    </w:rPr>
    <w:pPr>
      <w:spacing w:lineRule="auto" w:line="240" w:after="40"/>
    </w:pPr>
  </w:style>
  <w:style w:type="character" w:styleId="624">
    <w:name w:val="Footnote Text Char"/>
    <w:link w:val="623"/>
    <w:uiPriority w:val="99"/>
    <w:rPr>
      <w:sz w:val="18"/>
    </w:rPr>
  </w:style>
  <w:style w:type="character" w:styleId="625">
    <w:name w:val="footnote reference"/>
    <w:uiPriority w:val="99"/>
    <w:unhideWhenUsed/>
    <w:rPr>
      <w:vertAlign w:val="superscript"/>
    </w:rPr>
  </w:style>
  <w:style w:type="paragraph" w:styleId="626">
    <w:name w:val="endnote text"/>
    <w:link w:val="627"/>
    <w:uiPriority w:val="99"/>
    <w:semiHidden/>
    <w:unhideWhenUsed/>
    <w:rPr>
      <w:sz w:val="20"/>
    </w:rPr>
    <w:pPr>
      <w:spacing w:lineRule="auto" w:line="240" w:after="0"/>
    </w:pPr>
  </w:style>
  <w:style w:type="character" w:styleId="627">
    <w:name w:val="Endnote Text Char"/>
    <w:link w:val="626"/>
    <w:uiPriority w:val="99"/>
    <w:rPr>
      <w:sz w:val="20"/>
    </w:rPr>
  </w:style>
  <w:style w:type="character" w:styleId="628">
    <w:name w:val="endnote reference"/>
    <w:uiPriority w:val="99"/>
    <w:semiHidden/>
    <w:unhideWhenUsed/>
    <w:rPr>
      <w:vertAlign w:val="superscript"/>
    </w:rPr>
  </w:style>
  <w:style w:type="paragraph" w:styleId="629">
    <w:name w:val="toc 1"/>
    <w:uiPriority w:val="39"/>
    <w:unhideWhenUsed/>
    <w:pPr>
      <w:ind w:left="0" w:right="0" w:firstLine="0"/>
      <w:spacing w:after="57"/>
    </w:pPr>
  </w:style>
  <w:style w:type="paragraph" w:styleId="630">
    <w:name w:val="toc 2"/>
    <w:uiPriority w:val="39"/>
    <w:unhideWhenUsed/>
    <w:pPr>
      <w:ind w:left="283" w:right="0" w:firstLine="0"/>
      <w:spacing w:after="57"/>
    </w:pPr>
  </w:style>
  <w:style w:type="paragraph" w:styleId="631">
    <w:name w:val="toc 3"/>
    <w:uiPriority w:val="39"/>
    <w:unhideWhenUsed/>
    <w:pPr>
      <w:ind w:left="567" w:right="0" w:firstLine="0"/>
      <w:spacing w:after="57"/>
    </w:pPr>
  </w:style>
  <w:style w:type="paragraph" w:styleId="632">
    <w:name w:val="toc 4"/>
    <w:uiPriority w:val="39"/>
    <w:unhideWhenUsed/>
    <w:pPr>
      <w:ind w:left="850" w:right="0" w:firstLine="0"/>
      <w:spacing w:after="57"/>
    </w:pPr>
  </w:style>
  <w:style w:type="paragraph" w:styleId="633">
    <w:name w:val="toc 5"/>
    <w:uiPriority w:val="39"/>
    <w:unhideWhenUsed/>
    <w:pPr>
      <w:ind w:left="1134" w:right="0" w:firstLine="0"/>
      <w:spacing w:after="57"/>
    </w:pPr>
  </w:style>
  <w:style w:type="paragraph" w:styleId="634">
    <w:name w:val="toc 6"/>
    <w:uiPriority w:val="39"/>
    <w:unhideWhenUsed/>
    <w:pPr>
      <w:ind w:left="1417" w:right="0" w:firstLine="0"/>
      <w:spacing w:after="57"/>
    </w:pPr>
  </w:style>
  <w:style w:type="paragraph" w:styleId="635">
    <w:name w:val="toc 7"/>
    <w:uiPriority w:val="39"/>
    <w:unhideWhenUsed/>
    <w:pPr>
      <w:ind w:left="1701" w:right="0" w:firstLine="0"/>
      <w:spacing w:after="57"/>
    </w:pPr>
  </w:style>
  <w:style w:type="paragraph" w:styleId="636">
    <w:name w:val="toc 8"/>
    <w:uiPriority w:val="39"/>
    <w:unhideWhenUsed/>
    <w:pPr>
      <w:ind w:left="1984" w:right="0" w:firstLine="0"/>
      <w:spacing w:after="57"/>
    </w:pPr>
  </w:style>
  <w:style w:type="paragraph" w:styleId="637">
    <w:name w:val="toc 9"/>
    <w:uiPriority w:val="39"/>
    <w:unhideWhenUsed/>
    <w:pPr>
      <w:ind w:left="2268" w:right="0" w:firstLine="0"/>
      <w:spacing w:after="57"/>
    </w:pPr>
  </w:style>
  <w:style w:type="paragraph" w:styleId="638">
    <w:name w:val="TOC Heading"/>
    <w:uiPriority w:val="39"/>
    <w:unhideWhenUsed/>
  </w:style>
  <w:style w:type="paragraph" w:styleId="639">
    <w:name w:val="Обычный"/>
    <w:next w:val="639"/>
    <w:link w:val="639"/>
    <w:rPr>
      <w:sz w:val="24"/>
      <w:szCs w:val="24"/>
      <w:lang w:val="ru-RU" w:bidi="ar-SA" w:eastAsia="ru-RU"/>
    </w:rPr>
  </w:style>
  <w:style w:type="paragraph" w:styleId="640">
    <w:name w:val="Заголовок 1"/>
    <w:basedOn w:val="639"/>
    <w:next w:val="639"/>
    <w:link w:val="653"/>
    <w:rPr>
      <w:rFonts w:ascii="Cambria" w:hAnsi="Cambria" w:eastAsia="Times New Roman"/>
      <w:b/>
      <w:bCs/>
      <w:sz w:val="32"/>
      <w:szCs w:val="32"/>
    </w:rPr>
    <w:pPr>
      <w:keepNext/>
      <w:spacing w:after="60" w:before="240"/>
      <w:outlineLvl w:val="0"/>
    </w:pPr>
  </w:style>
  <w:style w:type="character" w:styleId="641">
    <w:name w:val="Основной шрифт абзаца"/>
    <w:next w:val="641"/>
    <w:link w:val="639"/>
    <w:semiHidden/>
  </w:style>
  <w:style w:type="table" w:styleId="642">
    <w:name w:val="Обычная таблица"/>
    <w:next w:val="642"/>
    <w:link w:val="639"/>
    <w:semiHidden/>
    <w:tblPr/>
  </w:style>
  <w:style w:type="numbering" w:styleId="643">
    <w:name w:val="Нет списка"/>
    <w:next w:val="643"/>
    <w:link w:val="639"/>
    <w:semiHidden/>
  </w:style>
  <w:style w:type="paragraph" w:styleId="644">
    <w:name w:val="ConsPlusTitle"/>
    <w:next w:val="644"/>
    <w:link w:val="639"/>
    <w:rPr>
      <w:b/>
      <w:bCs/>
      <w:sz w:val="24"/>
      <w:szCs w:val="24"/>
      <w:lang w:val="ru-RU" w:bidi="ar-SA" w:eastAsia="ru-RU"/>
    </w:rPr>
    <w:pPr>
      <w:widowControl w:val="off"/>
    </w:pPr>
  </w:style>
  <w:style w:type="character" w:styleId="645">
    <w:name w:val="Гиперссылка"/>
    <w:next w:val="645"/>
    <w:link w:val="639"/>
    <w:rPr>
      <w:color w:val="0000FF"/>
      <w:u w:val="single"/>
    </w:rPr>
  </w:style>
  <w:style w:type="table" w:styleId="646">
    <w:name w:val="Сетка таблицы"/>
    <w:basedOn w:val="642"/>
    <w:next w:val="646"/>
    <w:link w:val="639"/>
    <w:tblPr/>
  </w:style>
  <w:style w:type="paragraph" w:styleId="647">
    <w:name w:val="Текст выноски"/>
    <w:basedOn w:val="639"/>
    <w:next w:val="647"/>
    <w:link w:val="639"/>
    <w:semiHidden/>
    <w:rPr>
      <w:rFonts w:ascii="Tahoma" w:hAnsi="Tahoma"/>
      <w:sz w:val="16"/>
      <w:szCs w:val="16"/>
    </w:rPr>
  </w:style>
  <w:style w:type="paragraph" w:styleId="648">
    <w:name w:val="Основной текст с отступом"/>
    <w:basedOn w:val="639"/>
    <w:next w:val="648"/>
    <w:link w:val="649"/>
    <w:rPr>
      <w:sz w:val="28"/>
    </w:rPr>
    <w:pPr>
      <w:ind w:left="240"/>
      <w:jc w:val="both"/>
    </w:pPr>
  </w:style>
  <w:style w:type="character" w:styleId="649">
    <w:name w:val="Основной текст с отступом Знак"/>
    <w:next w:val="649"/>
    <w:link w:val="648"/>
    <w:rPr>
      <w:sz w:val="28"/>
      <w:szCs w:val="24"/>
    </w:rPr>
  </w:style>
  <w:style w:type="character" w:styleId="650">
    <w:name w:val="apple-converted-space"/>
    <w:next w:val="650"/>
    <w:link w:val="639"/>
  </w:style>
  <w:style w:type="character" w:styleId="651">
    <w:name w:val="Строгий"/>
    <w:next w:val="651"/>
    <w:link w:val="639"/>
    <w:rPr>
      <w:b/>
      <w:bCs/>
    </w:rPr>
  </w:style>
  <w:style w:type="paragraph" w:styleId="652">
    <w:name w:val="Обычный (веб)"/>
    <w:basedOn w:val="639"/>
    <w:next w:val="652"/>
    <w:link w:val="639"/>
    <w:pPr>
      <w:spacing w:after="100" w:afterAutospacing="1" w:before="100" w:beforeAutospacing="1"/>
    </w:pPr>
  </w:style>
  <w:style w:type="character" w:styleId="653">
    <w:name w:val="Заголовок 1 Знак"/>
    <w:next w:val="653"/>
    <w:link w:val="640"/>
    <w:rPr>
      <w:rFonts w:ascii="Cambria" w:hAnsi="Cambria" w:eastAsia="Times New Roman"/>
      <w:b/>
      <w:bCs/>
      <w:sz w:val="32"/>
      <w:szCs w:val="32"/>
    </w:rPr>
  </w:style>
  <w:style w:type="character" w:styleId="654">
    <w:name w:val="Выделение"/>
    <w:next w:val="654"/>
    <w:link w:val="639"/>
    <w:rPr>
      <w:i/>
      <w:iCs/>
    </w:rPr>
  </w:style>
  <w:style w:type="paragraph" w:styleId="655">
    <w:name w:val="Абзац списка"/>
    <w:basedOn w:val="639"/>
    <w:next w:val="655"/>
    <w:link w:val="639"/>
    <w:rPr>
      <w:rFonts w:ascii="Calibri" w:hAnsi="Calibri" w:eastAsia="Calibri"/>
      <w:sz w:val="22"/>
      <w:szCs w:val="22"/>
      <w:lang w:eastAsia="en-US"/>
    </w:rPr>
    <w:pPr>
      <w:contextualSpacing w:val="true"/>
      <w:ind w:left="720"/>
      <w:spacing w:lineRule="auto" w:line="276" w:after="200"/>
    </w:pPr>
  </w:style>
  <w:style w:type="character" w:styleId="656" w:default="1">
    <w:name w:val="Default Paragraph Font"/>
    <w:uiPriority w:val="1"/>
    <w:semiHidden/>
    <w:unhideWhenUsed/>
  </w:style>
  <w:style w:type="numbering" w:styleId="657" w:default="1">
    <w:name w:val="No List"/>
    <w:uiPriority w:val="99"/>
    <w:semiHidden/>
    <w:unhideWhenUsed/>
  </w:style>
  <w:style w:type="paragraph" w:styleId="658" w:default="1">
    <w:name w:val="Normal"/>
    <w:qFormat/>
  </w:style>
  <w:style w:type="table" w:styleId="659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yperlink" Target="https://br.mosreg.ru/admin/admin/video-surveillance/camera?id=127480&amp;page=1" TargetMode="External"/><Relationship Id="rId10" Type="http://schemas.openxmlformats.org/officeDocument/2006/relationships/hyperlink" Target="https://br.mosreg.ru/admin/admin/video-surveillance/camera?id=127481&amp;page=1" TargetMode="External"/><Relationship Id="rId11" Type="http://schemas.openxmlformats.org/officeDocument/2006/relationships/hyperlink" Target="https://br.mosreg.ru/admin/admin/video-surveillance/camera?id=127482&amp;page=1" TargetMode="External"/><Relationship Id="rId12" Type="http://schemas.openxmlformats.org/officeDocument/2006/relationships/hyperlink" Target="https://br.mosreg.ru/admin/admin/video-surveillance/camera?id=127483&amp;page=1" TargetMode="External"/><Relationship Id="rId13" Type="http://schemas.openxmlformats.org/officeDocument/2006/relationships/hyperlink" Target="https://br.mosreg.ru/admin/admin/video-surveillance/camera?id=127484&amp;page=1" TargetMode="External"/><Relationship Id="rId14" Type="http://schemas.openxmlformats.org/officeDocument/2006/relationships/hyperlink" Target="https://br.mosreg.ru/admin/admin/video-surveillance/camera?id=127485&amp;page=1" TargetMode="External"/><Relationship Id="rId15" Type="http://schemas.openxmlformats.org/officeDocument/2006/relationships/hyperlink" Target="https://br.mosreg.ru/admin/admin/video-surveillance/camera?id=127486&amp;page=1" TargetMode="External"/><Relationship Id="rId16" Type="http://schemas.openxmlformats.org/officeDocument/2006/relationships/hyperlink" Target="https://br.mosreg.ru/admin/admin/video-surveillance/camera?id=127487&amp;page=1" TargetMode="External"/><Relationship Id="rId17" Type="http://schemas.openxmlformats.org/officeDocument/2006/relationships/hyperlink" Target="https://br.mosreg.ru/admin/admin/video-surveillance/camera?id=127488&amp;page=1" TargetMode="External"/><Relationship Id="rId18" Type="http://schemas.openxmlformats.org/officeDocument/2006/relationships/hyperlink" Target="https://br.mosreg.ru/admin/admin/video-surveillance/camera?id=127489&amp;page=1" TargetMode="External"/><Relationship Id="rId19" Type="http://schemas.openxmlformats.org/officeDocument/2006/relationships/hyperlink" Target="https://br.mosreg.ru/admin/admin/video-surveillance/camera?id=127490&amp;page=1" TargetMode="External"/><Relationship Id="rId20" Type="http://schemas.openxmlformats.org/officeDocument/2006/relationships/hyperlink" Target="https://br.mosreg.ru/admin/admin/video-surveillance/camera?id=127491&amp;page=1" TargetMode="External"/><Relationship Id="rId21" Type="http://schemas.openxmlformats.org/officeDocument/2006/relationships/hyperlink" Target="https://br.mosreg.ru/admin/admin/video-surveillance/camera?id=127494&amp;page=1" TargetMode="External"/><Relationship Id="rId22" Type="http://schemas.openxmlformats.org/officeDocument/2006/relationships/hyperlink" Target="https://br.mosreg.ru/admin/admin/video-surveillance/camera?id=127495&amp;page=1" TargetMode="External"/><Relationship Id="rId23" Type="http://schemas.openxmlformats.org/officeDocument/2006/relationships/hyperlink" Target="https://br.mosreg.ru/admin/admin/video-surveillance/camera?id=127496&amp;page=1" TargetMode="External"/><Relationship Id="rId24" Type="http://schemas.openxmlformats.org/officeDocument/2006/relationships/hyperlink" Target="https://br.mosreg.ru/admin/admin/video-surveillance/camera?id=127497&amp;page=1" TargetMode="External"/><Relationship Id="rId25" Type="http://schemas.openxmlformats.org/officeDocument/2006/relationships/hyperlink" Target="https://br.mosreg.ru/admin/admin/video-surveillance/camera?id=127498&amp;page=1" TargetMode="External"/><Relationship Id="rId26" Type="http://schemas.openxmlformats.org/officeDocument/2006/relationships/hyperlink" Target="https://br.mosreg.ru/admin/admin/video-surveillance/camera?id=127499&amp;page=1" TargetMode="External"/><Relationship Id="rId27" Type="http://schemas.openxmlformats.org/officeDocument/2006/relationships/hyperlink" Target="https://br.mosreg.ru/admin/admin/video-surveillance/camera?id=127500&amp;page=1" TargetMode="External"/><Relationship Id="rId28" Type="http://schemas.openxmlformats.org/officeDocument/2006/relationships/hyperlink" Target="https://br.mosreg.ru/admin/admin/video-surveillance/camera?id=147692&amp;page=1" TargetMode="External"/><Relationship Id="rId29" Type="http://schemas.openxmlformats.org/officeDocument/2006/relationships/hyperlink" Target="https://br.mosreg.ru/admin/admin/video-surveillance/camera?id=147693&amp;page=1" TargetMode="External"/><Relationship Id="rId30" Type="http://schemas.openxmlformats.org/officeDocument/2006/relationships/hyperlink" Target="https://br.mosreg.ru/admin/admin/video-surveillance/camera?id=147694&amp;page=1" TargetMode="External"/><Relationship Id="rId31" Type="http://schemas.openxmlformats.org/officeDocument/2006/relationships/hyperlink" Target="https://br.mosreg.ru/admin/admin/video-surveillance/camera?id=147695&amp;page=1" TargetMode="External"/><Relationship Id="rId32" Type="http://schemas.openxmlformats.org/officeDocument/2006/relationships/hyperlink" Target="https://br.mosreg.ru/admin/admin/video-surveillance/camera?id=147696&amp;page=1" TargetMode="External"/><Relationship Id="rId33" Type="http://schemas.openxmlformats.org/officeDocument/2006/relationships/hyperlink" Target="https://br.mosreg.ru/admin/admin/video-surveillance/camera?id=147697&amp;page=1" TargetMode="External"/><Relationship Id="rId34" Type="http://schemas.openxmlformats.org/officeDocument/2006/relationships/hyperlink" Target="https://br.mosreg.ru/admin/admin/video-surveillance/camera?id=147704&amp;page=1" TargetMode="External"/><Relationship Id="rId35" Type="http://schemas.openxmlformats.org/officeDocument/2006/relationships/hyperlink" Target="https://br.mosreg.ru/admin/admin/video-surveillance/camera?id=147705&amp;page=1" TargetMode="External"/><Relationship Id="rId36" Type="http://schemas.openxmlformats.org/officeDocument/2006/relationships/hyperlink" Target="https://br.mosreg.ru/admin/admin/video-surveillance/camera?id=147706&amp;page=1" TargetMode="External"/><Relationship Id="rId37" Type="http://schemas.openxmlformats.org/officeDocument/2006/relationships/hyperlink" Target="https://br.mosreg.ru/admin/admin/video-surveillance/camera?id=147707&amp;page=1" TargetMode="External"/><Relationship Id="rId38" Type="http://schemas.openxmlformats.org/officeDocument/2006/relationships/hyperlink" Target="https://br.mosreg.ru/admin/admin/video-surveillance/camera?id=147708&amp;page=1" TargetMode="External"/><Relationship Id="rId39" Type="http://schemas.openxmlformats.org/officeDocument/2006/relationships/hyperlink" Target="https://br.mosreg.ru/admin/admin/video-surveillance/camera?id=147709&amp;page=1" TargetMode="External"/><Relationship Id="rId40" Type="http://schemas.openxmlformats.org/officeDocument/2006/relationships/hyperlink" Target="https://br.mosreg.ru/admin/admin/video-surveillance/camera?id=147733&amp;page=1" TargetMode="External"/><Relationship Id="rId41" Type="http://schemas.openxmlformats.org/officeDocument/2006/relationships/hyperlink" Target="https://br.mosreg.ru/admin/admin/video-surveillance/camera?id=147735&amp;page=1" TargetMode="External"/><Relationship Id="rId42" Type="http://schemas.openxmlformats.org/officeDocument/2006/relationships/hyperlink" Target="https://br.mosreg.ru/admin/admin/video-surveillance/camera?id=147745&amp;page=1" TargetMode="External"/><Relationship Id="rId43" Type="http://schemas.openxmlformats.org/officeDocument/2006/relationships/hyperlink" Target="https://br.mosreg.ru/admin/admin/video-surveillance/camera?id=147746&amp;page=1" TargetMode="External"/><Relationship Id="rId44" Type="http://schemas.openxmlformats.org/officeDocument/2006/relationships/hyperlink" Target="https://br.mosreg.ru/admin/admin/video-surveillance/camera?id=147747&amp;page=1" TargetMode="External"/><Relationship Id="rId45" Type="http://schemas.openxmlformats.org/officeDocument/2006/relationships/hyperlink" Target="https://br.mosreg.ru/admin/admin/video-surveillance/camera?id=147748&amp;page=1" TargetMode="External"/><Relationship Id="rId46" Type="http://schemas.openxmlformats.org/officeDocument/2006/relationships/hyperlink" Target="https://br.mosreg.ru/admin/admin/video-surveillance/camera?id=147749&amp;page=1" TargetMode="External"/><Relationship Id="rId47" Type="http://schemas.openxmlformats.org/officeDocument/2006/relationships/hyperlink" Target="https://br.mosreg.ru/admin/admin/video-surveillance/camera?id=147750&amp;page=1" TargetMode="External"/><Relationship Id="rId48" Type="http://schemas.openxmlformats.org/officeDocument/2006/relationships/hyperlink" Target="https://br.mosreg.ru/admin/admin/video-surveillance/camera?id=147751&amp;page=1" TargetMode="External"/><Relationship Id="rId49" Type="http://schemas.openxmlformats.org/officeDocument/2006/relationships/hyperlink" Target="https://br.mosreg.ru/admin/admin/video-surveillance/camera?id=147752&amp;page=1" TargetMode="External"/><Relationship Id="rId50" Type="http://schemas.openxmlformats.org/officeDocument/2006/relationships/hyperlink" Target="https://br.mosreg.ru/admin/admin/video-surveillance/camera?id=147753&amp;page=1" TargetMode="External"/><Relationship Id="rId51" Type="http://schemas.openxmlformats.org/officeDocument/2006/relationships/hyperlink" Target="https://br.mosreg.ru/admin/admin/video-surveillance/camera?id=147754&amp;page=1" TargetMode="External"/><Relationship Id="rId52" Type="http://schemas.openxmlformats.org/officeDocument/2006/relationships/hyperlink" Target="https://br.mosreg.ru/admin/admin/video-surveillance/camera?id=147755&amp;page=1" TargetMode="External"/><Relationship Id="rId53" Type="http://schemas.openxmlformats.org/officeDocument/2006/relationships/hyperlink" Target="https://br.mosreg.ru/admin/admin/video-surveillance/camera?id=147756&amp;page=1" TargetMode="External"/><Relationship Id="rId54" Type="http://schemas.openxmlformats.org/officeDocument/2006/relationships/hyperlink" Target="https://br.mosreg.ru/admin/admin/video-surveillance/camera?id=147757&amp;page=1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Р7-Офис/6.1.0.68</Application>
  <DocSecurity>0</DocSecurity>
  <HyperlinksChanged>false</HyperlinksChanged>
  <LinksUpToDate>false</LinksUpToDate>
  <ScaleCrop>false</ScaleCrop>
  <SharedDoc>false</SharedDoc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50</cp:revision>
  <dcterms:modified xsi:type="dcterms:W3CDTF">2026-05-29T06:45:42Z</dcterms:modified>
</cp:coreProperties>
</file>